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6E254" w14:textId="39128A03" w:rsidR="00A649AD" w:rsidRPr="00166DB5" w:rsidRDefault="00A649AD" w:rsidP="006B44C8">
      <w:pPr>
        <w:jc w:val="both"/>
        <w:rPr>
          <w:rFonts w:cstheme="minorBidi"/>
          <w:sz w:val="18"/>
          <w:szCs w:val="18"/>
          <w:cs/>
          <w:lang w:val="en-GB"/>
        </w:rPr>
      </w:pPr>
    </w:p>
    <w:tbl>
      <w:tblPr>
        <w:tblW w:w="9461" w:type="dxa"/>
        <w:tblLayout w:type="fixed"/>
        <w:tblLook w:val="0400" w:firstRow="0" w:lastRow="0" w:firstColumn="0" w:lastColumn="0" w:noHBand="0" w:noVBand="1"/>
      </w:tblPr>
      <w:tblGrid>
        <w:gridCol w:w="9461"/>
      </w:tblGrid>
      <w:tr w:rsidR="00CC6B25" w:rsidRPr="001F5D25" w14:paraId="2AD6CFF9" w14:textId="77777777" w:rsidTr="003B4679">
        <w:trPr>
          <w:trHeight w:val="398"/>
        </w:trPr>
        <w:tc>
          <w:tcPr>
            <w:tcW w:w="9461" w:type="dxa"/>
            <w:shd w:val="clear" w:color="auto" w:fill="FFA543"/>
            <w:vAlign w:val="center"/>
          </w:tcPr>
          <w:p w14:paraId="6A7F25B7" w14:textId="77777777" w:rsidR="00CC6B25" w:rsidRPr="001F5D25" w:rsidRDefault="00CC6B25" w:rsidP="006B44C8">
            <w:pPr>
              <w:tabs>
                <w:tab w:val="left" w:pos="432"/>
              </w:tabs>
              <w:rPr>
                <w:b/>
                <w:color w:val="FFFFFF"/>
                <w:sz w:val="18"/>
                <w:szCs w:val="18"/>
              </w:rPr>
            </w:pPr>
            <w:r w:rsidRPr="001F5D25">
              <w:rPr>
                <w:b/>
                <w:color w:val="FFFFFF"/>
                <w:sz w:val="18"/>
                <w:szCs w:val="18"/>
              </w:rPr>
              <w:t>1</w:t>
            </w:r>
            <w:r w:rsidRPr="001F5D25">
              <w:rPr>
                <w:b/>
                <w:color w:val="FFFFFF"/>
                <w:sz w:val="18"/>
                <w:szCs w:val="18"/>
              </w:rPr>
              <w:tab/>
              <w:t xml:space="preserve">General information </w:t>
            </w:r>
          </w:p>
        </w:tc>
      </w:tr>
    </w:tbl>
    <w:p w14:paraId="0DF54BEB" w14:textId="77777777" w:rsidR="00CC6B25" w:rsidRPr="001F5D25" w:rsidRDefault="00CC6B25" w:rsidP="008013CB">
      <w:pPr>
        <w:jc w:val="both"/>
        <w:rPr>
          <w:color w:val="000000"/>
          <w:sz w:val="18"/>
          <w:szCs w:val="18"/>
        </w:rPr>
      </w:pPr>
    </w:p>
    <w:p w14:paraId="4EA511B6" w14:textId="0504A4CF" w:rsidR="00085FCB" w:rsidRPr="001F5D25" w:rsidRDefault="00085FCB" w:rsidP="008013CB">
      <w:pPr>
        <w:jc w:val="both"/>
        <w:rPr>
          <w:color w:val="000000"/>
          <w:spacing w:val="-4"/>
          <w:sz w:val="18"/>
          <w:szCs w:val="18"/>
        </w:rPr>
      </w:pPr>
      <w:r w:rsidRPr="001F5D25">
        <w:rPr>
          <w:color w:val="000000"/>
          <w:spacing w:val="-4"/>
          <w:sz w:val="18"/>
          <w:szCs w:val="18"/>
        </w:rPr>
        <w:t>Bio Green Energy Tech Public Company Limited (Formerly named “Jutha Maritime Public Company Limited”) (the Company) is a public limited company. The address of its registered office is 153 Mano Tower, Soi Sukumvit 39, Sukumvit Road, Klongtonnua, Wattana, Bangkok.</w:t>
      </w:r>
    </w:p>
    <w:p w14:paraId="2DA555B9" w14:textId="77777777" w:rsidR="00085FCB" w:rsidRPr="001F5D25" w:rsidRDefault="00085FCB" w:rsidP="008013CB">
      <w:pPr>
        <w:jc w:val="both"/>
        <w:rPr>
          <w:color w:val="000000"/>
          <w:spacing w:val="-4"/>
          <w:sz w:val="18"/>
          <w:szCs w:val="18"/>
        </w:rPr>
      </w:pPr>
    </w:p>
    <w:p w14:paraId="3AD6758C" w14:textId="77777777" w:rsidR="00085FCB" w:rsidRPr="001F5D25" w:rsidRDefault="00085FCB" w:rsidP="008013CB">
      <w:pPr>
        <w:jc w:val="both"/>
        <w:rPr>
          <w:color w:val="000000"/>
          <w:spacing w:val="-4"/>
          <w:sz w:val="18"/>
          <w:szCs w:val="18"/>
        </w:rPr>
      </w:pPr>
      <w:r w:rsidRPr="001F5D25">
        <w:rPr>
          <w:color w:val="000000"/>
          <w:spacing w:val="-4"/>
          <w:sz w:val="18"/>
          <w:szCs w:val="18"/>
        </w:rPr>
        <w:t>The Company changed its name from Jutha Maritime Public Company Limited to Bio Green Energy Tech Public Company Limited. It was registered with the Department of Business Development on 10 May 2022.</w:t>
      </w:r>
    </w:p>
    <w:p w14:paraId="50683F72" w14:textId="77777777" w:rsidR="00085FCB" w:rsidRPr="001F5D25" w:rsidRDefault="00085FCB" w:rsidP="008013CB">
      <w:pPr>
        <w:jc w:val="both"/>
        <w:rPr>
          <w:color w:val="000000"/>
          <w:spacing w:val="-4"/>
          <w:sz w:val="18"/>
          <w:szCs w:val="18"/>
        </w:rPr>
      </w:pPr>
    </w:p>
    <w:p w14:paraId="4A56CC1C" w14:textId="77777777" w:rsidR="00085FCB" w:rsidRPr="001F5D25" w:rsidRDefault="00085FCB" w:rsidP="008013CB">
      <w:pPr>
        <w:jc w:val="both"/>
        <w:rPr>
          <w:color w:val="000000"/>
          <w:spacing w:val="-4"/>
          <w:sz w:val="18"/>
          <w:szCs w:val="18"/>
        </w:rPr>
      </w:pPr>
      <w:r w:rsidRPr="001F5D25">
        <w:rPr>
          <w:color w:val="000000"/>
          <w:spacing w:val="-4"/>
          <w:sz w:val="18"/>
          <w:szCs w:val="18"/>
        </w:rPr>
        <w:t>The Company is listed on The Stock Exchange of Thailand. For reporting purposes, the Company and its subsidiaries are referred to as “the Group”.</w:t>
      </w:r>
    </w:p>
    <w:p w14:paraId="7EE123E3" w14:textId="77777777" w:rsidR="00085FCB" w:rsidRPr="001F5D25" w:rsidRDefault="00085FCB" w:rsidP="008013CB">
      <w:pPr>
        <w:jc w:val="both"/>
        <w:rPr>
          <w:color w:val="000000"/>
          <w:spacing w:val="-4"/>
          <w:sz w:val="18"/>
          <w:szCs w:val="18"/>
        </w:rPr>
      </w:pPr>
    </w:p>
    <w:p w14:paraId="4F4CD52B" w14:textId="48BCD830" w:rsidR="00A649AD" w:rsidRPr="001F5D25" w:rsidRDefault="00085FCB" w:rsidP="008013CB">
      <w:pPr>
        <w:jc w:val="both"/>
        <w:rPr>
          <w:color w:val="000000"/>
          <w:spacing w:val="-4"/>
          <w:sz w:val="18"/>
          <w:szCs w:val="18"/>
        </w:rPr>
      </w:pPr>
      <w:r w:rsidRPr="001F5D25">
        <w:rPr>
          <w:color w:val="000000"/>
          <w:spacing w:val="-4"/>
          <w:sz w:val="18"/>
          <w:szCs w:val="18"/>
        </w:rPr>
        <w:t>The Company operates its business in Thailand, which the principal activity is a holding company. The Company</w:t>
      </w:r>
      <w:r w:rsidR="00E77181" w:rsidRPr="001F5D25">
        <w:rPr>
          <w:color w:val="000000"/>
          <w:spacing w:val="-4"/>
          <w:sz w:val="18"/>
          <w:szCs w:val="18"/>
        </w:rPr>
        <w:t>’</w:t>
      </w:r>
      <w:r w:rsidRPr="001F5D25">
        <w:rPr>
          <w:color w:val="000000"/>
          <w:spacing w:val="-4"/>
          <w:sz w:val="18"/>
          <w:szCs w:val="18"/>
        </w:rPr>
        <w:t>s subsidiaries operate business in Thailand and overseas. The principal activities of the subsidiaries are marine transportation, and manufacturing and distributing biodiesel and glycerine products.</w:t>
      </w:r>
    </w:p>
    <w:p w14:paraId="082D60D4" w14:textId="77777777" w:rsidR="00CC6B25" w:rsidRPr="001F5D25" w:rsidRDefault="00CC6B25" w:rsidP="008013CB">
      <w:pPr>
        <w:jc w:val="both"/>
        <w:rPr>
          <w:sz w:val="18"/>
          <w:szCs w:val="18"/>
          <w:lang w:val="en-GB"/>
        </w:rPr>
      </w:pPr>
    </w:p>
    <w:p w14:paraId="519AB2D4" w14:textId="3FAC5A33" w:rsidR="00A649AD" w:rsidRPr="001F5D25" w:rsidRDefault="00A649AD" w:rsidP="008013CB">
      <w:pPr>
        <w:jc w:val="both"/>
        <w:rPr>
          <w:i/>
          <w:iCs/>
          <w:color w:val="4F81BD" w:themeColor="accent1"/>
          <w:sz w:val="18"/>
          <w:szCs w:val="18"/>
          <w:lang w:val="en-GB"/>
        </w:rPr>
      </w:pPr>
      <w:r w:rsidRPr="001F5D25">
        <w:rPr>
          <w:sz w:val="18"/>
          <w:szCs w:val="18"/>
          <w:lang w:val="en-GB"/>
        </w:rPr>
        <w:t>These consolidated and separate financial statements were authorised for issue by</w:t>
      </w:r>
      <w:r w:rsidR="00EF4C87" w:rsidRPr="001F5D25">
        <w:rPr>
          <w:sz w:val="18"/>
          <w:szCs w:val="18"/>
          <w:lang w:val="en-GB"/>
        </w:rPr>
        <w:t xml:space="preserve"> the committee</w:t>
      </w:r>
      <w:r w:rsidRPr="001F5D25">
        <w:rPr>
          <w:sz w:val="18"/>
          <w:szCs w:val="18"/>
          <w:lang w:val="en-GB"/>
        </w:rPr>
        <w:t xml:space="preserve"> on </w:t>
      </w:r>
      <w:r w:rsidR="00532E53" w:rsidRPr="001F5D25">
        <w:rPr>
          <w:sz w:val="18"/>
          <w:szCs w:val="18"/>
        </w:rPr>
        <w:t>27 February 2023</w:t>
      </w:r>
      <w:r w:rsidR="00CC6B25" w:rsidRPr="001F5D25">
        <w:rPr>
          <w:sz w:val="18"/>
          <w:szCs w:val="18"/>
        </w:rPr>
        <w:t>.</w:t>
      </w:r>
    </w:p>
    <w:p w14:paraId="36CB518C" w14:textId="77777777" w:rsidR="00A649AD" w:rsidRPr="001F5D25" w:rsidRDefault="00A649AD" w:rsidP="008013CB">
      <w:pPr>
        <w:jc w:val="both"/>
        <w:rPr>
          <w:sz w:val="18"/>
          <w:szCs w:val="18"/>
          <w:lang w:val="en-GB"/>
        </w:rPr>
      </w:pPr>
    </w:p>
    <w:p w14:paraId="6EA5F17D" w14:textId="77777777" w:rsidR="00CC6B25" w:rsidRPr="001F5D25" w:rsidRDefault="00CC6B25"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CC6B25" w:rsidRPr="001F5D25" w14:paraId="5B995851" w14:textId="77777777" w:rsidTr="003B4679">
        <w:trPr>
          <w:trHeight w:val="398"/>
        </w:trPr>
        <w:tc>
          <w:tcPr>
            <w:tcW w:w="9461" w:type="dxa"/>
            <w:shd w:val="clear" w:color="auto" w:fill="FFA543"/>
            <w:vAlign w:val="center"/>
          </w:tcPr>
          <w:p w14:paraId="6F2E3AF9" w14:textId="3A5B599D" w:rsidR="00CC6B25" w:rsidRPr="001F5D25" w:rsidRDefault="00CC6B25" w:rsidP="008013CB">
            <w:pPr>
              <w:tabs>
                <w:tab w:val="left" w:pos="432"/>
              </w:tabs>
              <w:ind w:left="432" w:hanging="432"/>
              <w:rPr>
                <w:b/>
                <w:color w:val="FFFFFF"/>
                <w:sz w:val="18"/>
                <w:szCs w:val="18"/>
              </w:rPr>
            </w:pPr>
            <w:r w:rsidRPr="001F5D25">
              <w:rPr>
                <w:b/>
                <w:color w:val="FFFFFF"/>
                <w:sz w:val="18"/>
                <w:szCs w:val="18"/>
              </w:rPr>
              <w:t>2</w:t>
            </w:r>
            <w:r w:rsidRPr="001F5D25">
              <w:rPr>
                <w:b/>
                <w:color w:val="FFFFFF"/>
                <w:sz w:val="18"/>
                <w:szCs w:val="18"/>
              </w:rPr>
              <w:tab/>
              <w:t>Significant events during the current year</w:t>
            </w:r>
          </w:p>
        </w:tc>
      </w:tr>
    </w:tbl>
    <w:p w14:paraId="0735A280" w14:textId="77777777" w:rsidR="00CC6B25" w:rsidRPr="001F5D25" w:rsidRDefault="00CC6B25" w:rsidP="008013CB">
      <w:pPr>
        <w:rPr>
          <w:color w:val="DC6900"/>
          <w:sz w:val="18"/>
          <w:szCs w:val="18"/>
          <w:lang w:val="en-GB"/>
        </w:rPr>
      </w:pPr>
    </w:p>
    <w:p w14:paraId="28B9A8FA" w14:textId="3ED2D9EF" w:rsidR="00A649AD" w:rsidRPr="001F5D25" w:rsidRDefault="00085FCB" w:rsidP="008013CB">
      <w:pPr>
        <w:jc w:val="thaiDistribute"/>
        <w:rPr>
          <w:i/>
          <w:iCs/>
          <w:color w:val="CF4A02"/>
          <w:sz w:val="18"/>
          <w:szCs w:val="18"/>
          <w:lang w:val="en-GB"/>
        </w:rPr>
      </w:pPr>
      <w:r w:rsidRPr="001F5D25">
        <w:rPr>
          <w:i/>
          <w:iCs/>
          <w:color w:val="CF4A02"/>
          <w:sz w:val="18"/>
          <w:szCs w:val="18"/>
          <w:lang w:val="en-GB"/>
        </w:rPr>
        <w:t xml:space="preserve">Business expansion to biodiesel and </w:t>
      </w:r>
      <w:r w:rsidR="005A0073" w:rsidRPr="001F5D25">
        <w:rPr>
          <w:i/>
          <w:iCs/>
          <w:color w:val="CF4A02"/>
          <w:sz w:val="18"/>
          <w:szCs w:val="18"/>
          <w:lang w:val="en-GB"/>
        </w:rPr>
        <w:t>glycerine</w:t>
      </w:r>
      <w:r w:rsidRPr="001F5D25">
        <w:rPr>
          <w:i/>
          <w:iCs/>
          <w:color w:val="CF4A02"/>
          <w:sz w:val="18"/>
          <w:szCs w:val="18"/>
          <w:lang w:val="en-GB"/>
        </w:rPr>
        <w:t xml:space="preserve"> production and distribution business</w:t>
      </w:r>
    </w:p>
    <w:p w14:paraId="43DE24F0" w14:textId="3C3BD837" w:rsidR="00085FCB" w:rsidRPr="001F5D25" w:rsidRDefault="00085FCB" w:rsidP="008013CB">
      <w:pPr>
        <w:jc w:val="thaiDistribute"/>
        <w:rPr>
          <w:color w:val="DC6900"/>
          <w:sz w:val="18"/>
          <w:szCs w:val="18"/>
          <w:lang w:val="en-GB"/>
        </w:rPr>
      </w:pPr>
    </w:p>
    <w:p w14:paraId="484F2A5B" w14:textId="28954335" w:rsidR="00085FCB" w:rsidRPr="001F5D25" w:rsidRDefault="00085FCB" w:rsidP="008013CB">
      <w:pPr>
        <w:jc w:val="thaiDistribute"/>
        <w:rPr>
          <w:sz w:val="18"/>
          <w:szCs w:val="18"/>
        </w:rPr>
      </w:pPr>
      <w:r w:rsidRPr="001F5D25">
        <w:rPr>
          <w:color w:val="000000" w:themeColor="text1"/>
          <w:sz w:val="18"/>
          <w:szCs w:val="18"/>
          <w:lang w:val="en-GB"/>
        </w:rPr>
        <w:t xml:space="preserve">The </w:t>
      </w:r>
      <w:r w:rsidR="00433EE9" w:rsidRPr="001F5D25">
        <w:rPr>
          <w:color w:val="000000" w:themeColor="text1"/>
          <w:sz w:val="18"/>
          <w:szCs w:val="18"/>
          <w:lang w:val="en-GB"/>
        </w:rPr>
        <w:t>Group</w:t>
      </w:r>
      <w:r w:rsidRPr="001F5D25">
        <w:rPr>
          <w:color w:val="000000" w:themeColor="text1"/>
          <w:sz w:val="18"/>
          <w:szCs w:val="18"/>
          <w:lang w:val="en-GB"/>
        </w:rPr>
        <w:t xml:space="preserve"> has expanded its main business from the </w:t>
      </w:r>
      <w:r w:rsidR="00706223" w:rsidRPr="001F5D25">
        <w:rPr>
          <w:sz w:val="18"/>
          <w:szCs w:val="18"/>
        </w:rPr>
        <w:t>m</w:t>
      </w:r>
      <w:r w:rsidRPr="001F5D25">
        <w:rPr>
          <w:sz w:val="18"/>
          <w:szCs w:val="18"/>
        </w:rPr>
        <w:t xml:space="preserve">aritime </w:t>
      </w:r>
      <w:r w:rsidR="000F1A3B" w:rsidRPr="001F5D25">
        <w:rPr>
          <w:sz w:val="18"/>
          <w:szCs w:val="18"/>
        </w:rPr>
        <w:t xml:space="preserve">transportation </w:t>
      </w:r>
      <w:r w:rsidRPr="001F5D25">
        <w:rPr>
          <w:color w:val="000000" w:themeColor="text1"/>
          <w:sz w:val="18"/>
          <w:szCs w:val="18"/>
          <w:lang w:val="en-GB"/>
        </w:rPr>
        <w:t>to</w:t>
      </w:r>
      <w:r w:rsidR="00706223" w:rsidRPr="001F5D25">
        <w:rPr>
          <w:color w:val="000000" w:themeColor="text1"/>
          <w:sz w:val="18"/>
          <w:szCs w:val="18"/>
          <w:lang w:val="en-GB"/>
        </w:rPr>
        <w:t xml:space="preserve"> </w:t>
      </w:r>
      <w:r w:rsidR="000F1A3B" w:rsidRPr="001F5D25">
        <w:rPr>
          <w:color w:val="000000" w:themeColor="text1"/>
          <w:sz w:val="18"/>
          <w:szCs w:val="18"/>
          <w:lang w:val="en-GB"/>
        </w:rPr>
        <w:t xml:space="preserve">the </w:t>
      </w:r>
      <w:r w:rsidR="000F1A3B" w:rsidRPr="001F5D25">
        <w:rPr>
          <w:sz w:val="18"/>
          <w:szCs w:val="18"/>
        </w:rPr>
        <w:t xml:space="preserve">maritime transportation </w:t>
      </w:r>
      <w:r w:rsidRPr="001F5D25">
        <w:rPr>
          <w:color w:val="000000" w:themeColor="text1"/>
          <w:sz w:val="18"/>
          <w:szCs w:val="18"/>
          <w:lang w:val="en-GB"/>
        </w:rPr>
        <w:t xml:space="preserve">and </w:t>
      </w:r>
      <w:r w:rsidRPr="001F5D25">
        <w:rPr>
          <w:sz w:val="18"/>
          <w:szCs w:val="18"/>
        </w:rPr>
        <w:t xml:space="preserve">manufacturing and distributing biodiesel and glycerine products. Bio Energy Tech Holding </w:t>
      </w:r>
      <w:r w:rsidR="006033C6" w:rsidRPr="001F5D25">
        <w:rPr>
          <w:rFonts w:eastAsia="Browallia New"/>
          <w:color w:val="000000" w:themeColor="text1"/>
          <w:sz w:val="18"/>
          <w:szCs w:val="18"/>
        </w:rPr>
        <w:t xml:space="preserve">Company Limited </w:t>
      </w:r>
      <w:r w:rsidRPr="001F5D25">
        <w:rPr>
          <w:sz w:val="18"/>
          <w:szCs w:val="18"/>
        </w:rPr>
        <w:t>(“BETH”),</w:t>
      </w:r>
      <w:r w:rsidR="00433EE9" w:rsidRPr="001F5D25">
        <w:rPr>
          <w:sz w:val="18"/>
          <w:szCs w:val="18"/>
        </w:rPr>
        <w:t xml:space="preserve"> which is</w:t>
      </w:r>
      <w:r w:rsidRPr="001F5D25">
        <w:rPr>
          <w:sz w:val="18"/>
          <w:szCs w:val="18"/>
        </w:rPr>
        <w:t xml:space="preserve"> a subsidiary of the </w:t>
      </w:r>
      <w:r w:rsidR="00706223" w:rsidRPr="001F5D25">
        <w:rPr>
          <w:sz w:val="18"/>
          <w:szCs w:val="18"/>
        </w:rPr>
        <w:t>c</w:t>
      </w:r>
      <w:r w:rsidRPr="001F5D25">
        <w:rPr>
          <w:sz w:val="18"/>
          <w:szCs w:val="18"/>
        </w:rPr>
        <w:t xml:space="preserve">ompany, has acquired and accepted the entire business transfer of </w:t>
      </w:r>
      <w:r w:rsidRPr="001F5D25">
        <w:rPr>
          <w:rFonts w:eastAsia="Browallia New"/>
          <w:color w:val="000000" w:themeColor="text1"/>
          <w:sz w:val="18"/>
          <w:szCs w:val="18"/>
        </w:rPr>
        <w:t>Global Bio Power Company Limited (</w:t>
      </w:r>
      <w:r w:rsidR="00CC6B25" w:rsidRPr="001F5D25">
        <w:rPr>
          <w:rFonts w:eastAsia="Browallia New"/>
          <w:color w:val="000000" w:themeColor="text1"/>
          <w:sz w:val="18"/>
          <w:szCs w:val="18"/>
        </w:rPr>
        <w:t>“</w:t>
      </w:r>
      <w:r w:rsidRPr="001F5D25">
        <w:rPr>
          <w:rFonts w:eastAsia="Browallia New"/>
          <w:color w:val="000000" w:themeColor="text1"/>
          <w:sz w:val="18"/>
          <w:szCs w:val="18"/>
        </w:rPr>
        <w:t>GBP”) and Matter Oil Synergy Company Limited (“MOS”)</w:t>
      </w:r>
      <w:r w:rsidR="00706223" w:rsidRPr="001F5D25">
        <w:rPr>
          <w:rFonts w:eastAsia="Browallia New"/>
          <w:color w:val="000000" w:themeColor="text1"/>
          <w:sz w:val="18"/>
          <w:szCs w:val="18"/>
        </w:rPr>
        <w:t>,</w:t>
      </w:r>
      <w:r w:rsidRPr="001F5D25">
        <w:rPr>
          <w:rFonts w:eastAsia="Browallia New"/>
          <w:color w:val="000000" w:themeColor="text1"/>
          <w:sz w:val="18"/>
          <w:szCs w:val="18"/>
        </w:rPr>
        <w:t xml:space="preserve"> which operate</w:t>
      </w:r>
      <w:r w:rsidR="00433EE9" w:rsidRPr="001F5D25">
        <w:rPr>
          <w:rFonts w:eastAsia="Browallia New"/>
          <w:color w:val="000000" w:themeColor="text1"/>
          <w:sz w:val="18"/>
          <w:szCs w:val="18"/>
        </w:rPr>
        <w:t xml:space="preserve"> as </w:t>
      </w:r>
      <w:r w:rsidRPr="001F5D25">
        <w:rPr>
          <w:rFonts w:eastAsia="Browallia New"/>
          <w:color w:val="000000" w:themeColor="text1"/>
          <w:sz w:val="18"/>
          <w:szCs w:val="18"/>
        </w:rPr>
        <w:t xml:space="preserve">manufacturing and distributing biodiesel </w:t>
      </w:r>
      <w:r w:rsidR="00433EE9" w:rsidRPr="001F5D25">
        <w:rPr>
          <w:rFonts w:eastAsia="Browallia New"/>
          <w:color w:val="000000" w:themeColor="text1"/>
          <w:sz w:val="18"/>
          <w:szCs w:val="18"/>
        </w:rPr>
        <w:t xml:space="preserve">and glycerin products business </w:t>
      </w:r>
      <w:r w:rsidRPr="001F5D25">
        <w:rPr>
          <w:rFonts w:eastAsia="Browallia New"/>
          <w:color w:val="000000" w:themeColor="text1"/>
          <w:sz w:val="18"/>
          <w:szCs w:val="18"/>
        </w:rPr>
        <w:t xml:space="preserve">on </w:t>
      </w:r>
      <w:r w:rsidR="006E57F8" w:rsidRPr="001F5D25">
        <w:rPr>
          <w:rFonts w:eastAsia="Browallia New"/>
          <w:color w:val="000000" w:themeColor="text1"/>
          <w:sz w:val="18"/>
          <w:szCs w:val="18"/>
        </w:rPr>
        <w:t xml:space="preserve">25 </w:t>
      </w:r>
      <w:r w:rsidRPr="001F5D25">
        <w:rPr>
          <w:rFonts w:eastAsia="Browallia New"/>
          <w:color w:val="000000" w:themeColor="text1"/>
          <w:sz w:val="18"/>
          <w:szCs w:val="18"/>
        </w:rPr>
        <w:t>January 2022</w:t>
      </w:r>
      <w:r w:rsidR="00706223" w:rsidRPr="001F5D25">
        <w:rPr>
          <w:rFonts w:eastAsia="Browallia New"/>
          <w:color w:val="000000" w:themeColor="text1"/>
          <w:sz w:val="18"/>
          <w:szCs w:val="18"/>
        </w:rPr>
        <w:t>,</w:t>
      </w:r>
      <w:r w:rsidR="00A9391A" w:rsidRPr="001F5D25">
        <w:rPr>
          <w:rFonts w:eastAsia="Browallia New"/>
          <w:color w:val="000000" w:themeColor="text1"/>
          <w:sz w:val="18"/>
          <w:szCs w:val="18"/>
        </w:rPr>
        <w:t xml:space="preserve"> </w:t>
      </w:r>
      <w:r w:rsidRPr="001F5D25">
        <w:rPr>
          <w:rFonts w:eastAsia="Browallia New"/>
          <w:color w:val="000000" w:themeColor="text1"/>
          <w:sz w:val="18"/>
          <w:szCs w:val="18"/>
        </w:rPr>
        <w:t xml:space="preserve">and </w:t>
      </w:r>
      <w:r w:rsidR="006E57F8" w:rsidRPr="001F5D25">
        <w:rPr>
          <w:rFonts w:eastAsia="Browallia New"/>
          <w:color w:val="000000" w:themeColor="text1"/>
          <w:sz w:val="18"/>
          <w:szCs w:val="18"/>
        </w:rPr>
        <w:t xml:space="preserve">27 </w:t>
      </w:r>
      <w:r w:rsidRPr="001F5D25">
        <w:rPr>
          <w:rFonts w:eastAsia="Browallia New"/>
          <w:color w:val="000000" w:themeColor="text1"/>
          <w:sz w:val="18"/>
          <w:szCs w:val="18"/>
        </w:rPr>
        <w:t>July 2022 respectively (</w:t>
      </w:r>
      <w:r w:rsidR="00801E1E" w:rsidRPr="001F5D25">
        <w:rPr>
          <w:rFonts w:eastAsia="Browallia New"/>
          <w:color w:val="000000" w:themeColor="text1"/>
          <w:sz w:val="18"/>
          <w:szCs w:val="18"/>
        </w:rPr>
        <w:t>Note</w:t>
      </w:r>
      <w:r w:rsidRPr="001F5D25">
        <w:rPr>
          <w:rFonts w:eastAsia="Browallia New"/>
          <w:color w:val="000000" w:themeColor="text1"/>
          <w:sz w:val="18"/>
          <w:szCs w:val="18"/>
        </w:rPr>
        <w:t xml:space="preserve"> 19).</w:t>
      </w:r>
    </w:p>
    <w:p w14:paraId="70D34A0D" w14:textId="4B454407" w:rsidR="00085FCB" w:rsidRPr="001F5D25" w:rsidRDefault="00085FCB" w:rsidP="008013CB">
      <w:pPr>
        <w:jc w:val="thaiDistribute"/>
        <w:rPr>
          <w:color w:val="000000" w:themeColor="text1"/>
          <w:sz w:val="18"/>
          <w:szCs w:val="18"/>
          <w:lang w:val="en-GB"/>
        </w:rPr>
      </w:pPr>
    </w:p>
    <w:p w14:paraId="3B4FAED7" w14:textId="01CD5C73" w:rsidR="00085FCB" w:rsidRPr="001F5D25" w:rsidRDefault="00085FCB" w:rsidP="008013CB">
      <w:pPr>
        <w:jc w:val="thaiDistribute"/>
        <w:rPr>
          <w:i/>
          <w:iCs/>
          <w:color w:val="CF4A02"/>
          <w:sz w:val="18"/>
          <w:szCs w:val="18"/>
          <w:lang w:val="en-GB"/>
        </w:rPr>
      </w:pPr>
      <w:r w:rsidRPr="001F5D25">
        <w:rPr>
          <w:i/>
          <w:iCs/>
          <w:color w:val="CF4A02"/>
          <w:sz w:val="18"/>
          <w:szCs w:val="18"/>
          <w:lang w:val="en-GB"/>
        </w:rPr>
        <w:t>Changing</w:t>
      </w:r>
      <w:r w:rsidR="00E4736B" w:rsidRPr="001F5D25">
        <w:rPr>
          <w:i/>
          <w:iCs/>
          <w:color w:val="CF4A02"/>
          <w:sz w:val="18"/>
          <w:szCs w:val="18"/>
          <w:lang w:val="en-GB"/>
        </w:rPr>
        <w:t xml:space="preserve"> the</w:t>
      </w:r>
      <w:r w:rsidRPr="001F5D25">
        <w:rPr>
          <w:i/>
          <w:iCs/>
          <w:color w:val="CF4A02"/>
          <w:sz w:val="18"/>
          <w:szCs w:val="18"/>
          <w:lang w:val="en-GB"/>
        </w:rPr>
        <w:t xml:space="preserve"> functional currency</w:t>
      </w:r>
    </w:p>
    <w:p w14:paraId="5D223840" w14:textId="77777777" w:rsidR="00085FCB" w:rsidRPr="001F5D25" w:rsidRDefault="00085FCB" w:rsidP="008013CB">
      <w:pPr>
        <w:jc w:val="thaiDistribute"/>
        <w:rPr>
          <w:color w:val="000000" w:themeColor="text1"/>
          <w:sz w:val="18"/>
          <w:szCs w:val="18"/>
          <w:lang w:val="en-GB"/>
        </w:rPr>
      </w:pPr>
    </w:p>
    <w:p w14:paraId="4CDF0E23" w14:textId="07096BA9" w:rsidR="00085FCB" w:rsidRPr="001F5D25" w:rsidRDefault="00085FCB" w:rsidP="008013CB">
      <w:pPr>
        <w:jc w:val="thaiDistribute"/>
        <w:rPr>
          <w:sz w:val="18"/>
          <w:szCs w:val="18"/>
        </w:rPr>
      </w:pPr>
      <w:r w:rsidRPr="001F5D25">
        <w:rPr>
          <w:sz w:val="18"/>
          <w:szCs w:val="18"/>
        </w:rPr>
        <w:t>From</w:t>
      </w:r>
      <w:r w:rsidR="00560254" w:rsidRPr="001F5D25">
        <w:rPr>
          <w:sz w:val="18"/>
          <w:szCs w:val="18"/>
        </w:rPr>
        <w:t xml:space="preserve"> </w:t>
      </w:r>
      <w:r w:rsidR="006E57F8" w:rsidRPr="001F5D25">
        <w:rPr>
          <w:sz w:val="18"/>
          <w:szCs w:val="18"/>
        </w:rPr>
        <w:t xml:space="preserve">1 </w:t>
      </w:r>
      <w:r w:rsidR="006033C6" w:rsidRPr="001F5D25">
        <w:rPr>
          <w:rFonts w:eastAsia="Browallia New"/>
          <w:color w:val="000000" w:themeColor="text1"/>
          <w:sz w:val="18"/>
          <w:szCs w:val="18"/>
        </w:rPr>
        <w:t xml:space="preserve">July </w:t>
      </w:r>
      <w:r w:rsidRPr="001F5D25">
        <w:rPr>
          <w:sz w:val="18"/>
          <w:szCs w:val="18"/>
        </w:rPr>
        <w:t xml:space="preserve">2022, </w:t>
      </w:r>
      <w:r w:rsidR="006033C6" w:rsidRPr="001F5D25">
        <w:rPr>
          <w:sz w:val="18"/>
          <w:szCs w:val="18"/>
        </w:rPr>
        <w:t>T</w:t>
      </w:r>
      <w:r w:rsidRPr="001F5D25">
        <w:rPr>
          <w:sz w:val="18"/>
          <w:szCs w:val="18"/>
        </w:rPr>
        <w:t xml:space="preserve">he </w:t>
      </w:r>
      <w:r w:rsidR="006E57F8" w:rsidRPr="001F5D25">
        <w:rPr>
          <w:sz w:val="18"/>
          <w:szCs w:val="18"/>
        </w:rPr>
        <w:t xml:space="preserve">Company </w:t>
      </w:r>
      <w:r w:rsidRPr="001F5D25">
        <w:rPr>
          <w:sz w:val="18"/>
          <w:szCs w:val="18"/>
        </w:rPr>
        <w:t xml:space="preserve">changes in functional currency to Thai </w:t>
      </w:r>
      <w:r w:rsidR="001E5506" w:rsidRPr="001F5D25">
        <w:rPr>
          <w:sz w:val="18"/>
          <w:szCs w:val="18"/>
        </w:rPr>
        <w:t>Baht</w:t>
      </w:r>
      <w:r w:rsidRPr="001F5D25">
        <w:rPr>
          <w:sz w:val="18"/>
          <w:szCs w:val="18"/>
        </w:rPr>
        <w:t xml:space="preserve"> </w:t>
      </w:r>
      <w:r w:rsidR="00433EE9" w:rsidRPr="001F5D25">
        <w:rPr>
          <w:sz w:val="18"/>
          <w:szCs w:val="18"/>
        </w:rPr>
        <w:t>because the revenue generated and cost of goods sold from subsidiaries derive</w:t>
      </w:r>
      <w:r w:rsidR="008275E0" w:rsidRPr="001F5D25">
        <w:rPr>
          <w:sz w:val="18"/>
          <w:szCs w:val="18"/>
        </w:rPr>
        <w:t>s</w:t>
      </w:r>
      <w:r w:rsidR="00433EE9" w:rsidRPr="001F5D25">
        <w:rPr>
          <w:sz w:val="18"/>
          <w:szCs w:val="18"/>
        </w:rPr>
        <w:t xml:space="preserve"> more from</w:t>
      </w:r>
      <w:r w:rsidR="008275E0" w:rsidRPr="001F5D25">
        <w:rPr>
          <w:sz w:val="18"/>
          <w:szCs w:val="18"/>
        </w:rPr>
        <w:t xml:space="preserve"> </w:t>
      </w:r>
      <w:r w:rsidRPr="001F5D25">
        <w:rPr>
          <w:sz w:val="18"/>
          <w:szCs w:val="18"/>
        </w:rPr>
        <w:t>manufacturing and distributing biodiesel and glycerine products</w:t>
      </w:r>
      <w:r w:rsidR="008275E0" w:rsidRPr="001F5D25">
        <w:rPr>
          <w:sz w:val="18"/>
          <w:szCs w:val="18"/>
        </w:rPr>
        <w:t xml:space="preserve"> in Thai Baht currency than the</w:t>
      </w:r>
      <w:r w:rsidRPr="001F5D25">
        <w:rPr>
          <w:sz w:val="18"/>
          <w:szCs w:val="18"/>
        </w:rPr>
        <w:t xml:space="preserve"> </w:t>
      </w:r>
      <w:r w:rsidR="00C138C6" w:rsidRPr="001F5D25">
        <w:rPr>
          <w:sz w:val="18"/>
          <w:szCs w:val="18"/>
        </w:rPr>
        <w:t>m</w:t>
      </w:r>
      <w:r w:rsidRPr="001F5D25">
        <w:rPr>
          <w:sz w:val="18"/>
          <w:szCs w:val="18"/>
        </w:rPr>
        <w:t>ari</w:t>
      </w:r>
      <w:r w:rsidR="008275E0" w:rsidRPr="001F5D25">
        <w:rPr>
          <w:sz w:val="18"/>
          <w:szCs w:val="18"/>
        </w:rPr>
        <w:t>ne</w:t>
      </w:r>
      <w:r w:rsidRPr="001F5D25">
        <w:rPr>
          <w:sz w:val="18"/>
          <w:szCs w:val="18"/>
        </w:rPr>
        <w:t xml:space="preserve"> </w:t>
      </w:r>
      <w:r w:rsidR="005A0073" w:rsidRPr="001F5D25">
        <w:rPr>
          <w:sz w:val="18"/>
          <w:szCs w:val="18"/>
        </w:rPr>
        <w:t>transportation</w:t>
      </w:r>
      <w:r w:rsidR="008275E0" w:rsidRPr="001F5D25">
        <w:rPr>
          <w:sz w:val="18"/>
          <w:szCs w:val="18"/>
        </w:rPr>
        <w:t xml:space="preserve"> business which the US Dollar is the currency used in the primary economic environment</w:t>
      </w:r>
      <w:r w:rsidR="005A0073" w:rsidRPr="001F5D25">
        <w:rPr>
          <w:sz w:val="18"/>
          <w:szCs w:val="18"/>
        </w:rPr>
        <w:t>.</w:t>
      </w:r>
      <w:r w:rsidR="00D25B4D" w:rsidRPr="001F5D25">
        <w:rPr>
          <w:sz w:val="18"/>
          <w:szCs w:val="18"/>
        </w:rPr>
        <w:t xml:space="preserve"> </w:t>
      </w:r>
      <w:r w:rsidR="005A0073" w:rsidRPr="001F5D25">
        <w:rPr>
          <w:color w:val="000000" w:themeColor="text1"/>
          <w:sz w:val="18"/>
          <w:szCs w:val="18"/>
          <w:lang w:val="en-GB"/>
        </w:rPr>
        <w:t xml:space="preserve">The Company </w:t>
      </w:r>
      <w:r w:rsidR="00402615" w:rsidRPr="001F5D25">
        <w:rPr>
          <w:color w:val="000000" w:themeColor="text1"/>
          <w:sz w:val="18"/>
          <w:szCs w:val="18"/>
          <w:lang w:val="en-GB"/>
        </w:rPr>
        <w:t xml:space="preserve">changed </w:t>
      </w:r>
      <w:r w:rsidR="00402615" w:rsidRPr="001F5D25">
        <w:rPr>
          <w:sz w:val="18"/>
          <w:szCs w:val="18"/>
        </w:rPr>
        <w:t xml:space="preserve">functional currency by </w:t>
      </w:r>
      <w:r w:rsidR="00560254" w:rsidRPr="001F5D25">
        <w:rPr>
          <w:sz w:val="18"/>
          <w:szCs w:val="18"/>
        </w:rPr>
        <w:t>applied prospectively from</w:t>
      </w:r>
      <w:r w:rsidR="00402615" w:rsidRPr="001F5D25">
        <w:rPr>
          <w:sz w:val="18"/>
          <w:szCs w:val="18"/>
        </w:rPr>
        <w:t xml:space="preserve"> 1 </w:t>
      </w:r>
      <w:r w:rsidR="00402615" w:rsidRPr="001F5D25">
        <w:rPr>
          <w:rFonts w:eastAsia="Browallia New"/>
          <w:color w:val="000000" w:themeColor="text1"/>
          <w:sz w:val="18"/>
          <w:szCs w:val="18"/>
        </w:rPr>
        <w:t xml:space="preserve">July </w:t>
      </w:r>
      <w:r w:rsidR="00402615" w:rsidRPr="001F5D25">
        <w:rPr>
          <w:sz w:val="18"/>
          <w:szCs w:val="18"/>
        </w:rPr>
        <w:t xml:space="preserve">2022 </w:t>
      </w:r>
      <w:r w:rsidR="00D25B4D" w:rsidRPr="001F5D25">
        <w:rPr>
          <w:rFonts w:eastAsia="Browallia New"/>
          <w:color w:val="000000" w:themeColor="text1"/>
          <w:sz w:val="18"/>
          <w:szCs w:val="18"/>
        </w:rPr>
        <w:t>(</w:t>
      </w:r>
      <w:r w:rsidR="00801E1E" w:rsidRPr="001F5D25">
        <w:rPr>
          <w:rFonts w:eastAsia="Browallia New"/>
          <w:color w:val="000000" w:themeColor="text1"/>
          <w:sz w:val="18"/>
          <w:szCs w:val="18"/>
        </w:rPr>
        <w:t>Note</w:t>
      </w:r>
      <w:r w:rsidR="00D25B4D" w:rsidRPr="001F5D25">
        <w:rPr>
          <w:rFonts w:eastAsia="Browallia New"/>
          <w:color w:val="000000" w:themeColor="text1"/>
          <w:sz w:val="18"/>
          <w:szCs w:val="18"/>
        </w:rPr>
        <w:t xml:space="preserve"> 6).</w:t>
      </w:r>
    </w:p>
    <w:p w14:paraId="53460B16" w14:textId="46BC5CEE" w:rsidR="006E57F8" w:rsidRPr="001F5D25" w:rsidRDefault="006E57F8" w:rsidP="008013CB">
      <w:pPr>
        <w:ind w:left="567" w:hanging="567"/>
        <w:jc w:val="both"/>
        <w:rPr>
          <w:sz w:val="18"/>
          <w:szCs w:val="18"/>
          <w:lang w:val="en-GB"/>
        </w:rPr>
      </w:pPr>
    </w:p>
    <w:p w14:paraId="0C1C3CDB" w14:textId="77777777" w:rsidR="006E57F8" w:rsidRPr="001F5D25" w:rsidRDefault="006E57F8" w:rsidP="00ED5F55">
      <w:pPr>
        <w:jc w:val="both"/>
        <w:rPr>
          <w:sz w:val="18"/>
          <w:szCs w:val="18"/>
          <w:lang w:val="en-GB"/>
        </w:rPr>
      </w:pPr>
    </w:p>
    <w:tbl>
      <w:tblPr>
        <w:tblW w:w="9461" w:type="dxa"/>
        <w:tblLayout w:type="fixed"/>
        <w:tblLook w:val="0400" w:firstRow="0" w:lastRow="0" w:firstColumn="0" w:lastColumn="0" w:noHBand="0" w:noVBand="1"/>
      </w:tblPr>
      <w:tblGrid>
        <w:gridCol w:w="9461"/>
      </w:tblGrid>
      <w:tr w:rsidR="006E57F8" w:rsidRPr="001F5D25" w14:paraId="2529B415" w14:textId="77777777" w:rsidTr="003B4679">
        <w:trPr>
          <w:trHeight w:val="398"/>
        </w:trPr>
        <w:tc>
          <w:tcPr>
            <w:tcW w:w="9461" w:type="dxa"/>
            <w:shd w:val="clear" w:color="auto" w:fill="FFA543"/>
            <w:vAlign w:val="center"/>
          </w:tcPr>
          <w:p w14:paraId="4124359E" w14:textId="121BCC48" w:rsidR="006E57F8" w:rsidRPr="001F5D25" w:rsidRDefault="006E57F8" w:rsidP="008013CB">
            <w:pPr>
              <w:tabs>
                <w:tab w:val="left" w:pos="432"/>
              </w:tabs>
              <w:ind w:left="432" w:hanging="432"/>
              <w:rPr>
                <w:b/>
                <w:color w:val="FFFFFF"/>
                <w:sz w:val="18"/>
                <w:szCs w:val="18"/>
              </w:rPr>
            </w:pPr>
            <w:r w:rsidRPr="001F5D25">
              <w:rPr>
                <w:b/>
                <w:color w:val="FFFFFF"/>
                <w:sz w:val="18"/>
                <w:szCs w:val="18"/>
              </w:rPr>
              <w:t>3</w:t>
            </w:r>
            <w:r w:rsidRPr="001F5D25">
              <w:rPr>
                <w:b/>
                <w:color w:val="FFFFFF"/>
                <w:sz w:val="18"/>
                <w:szCs w:val="18"/>
              </w:rPr>
              <w:tab/>
              <w:t>Basis of preparation</w:t>
            </w:r>
          </w:p>
        </w:tc>
      </w:tr>
    </w:tbl>
    <w:p w14:paraId="79767DD4" w14:textId="77777777" w:rsidR="00A649AD" w:rsidRPr="001F5D25" w:rsidRDefault="00A649AD" w:rsidP="008013CB">
      <w:pPr>
        <w:jc w:val="both"/>
        <w:rPr>
          <w:sz w:val="18"/>
          <w:szCs w:val="18"/>
          <w:lang w:val="en-GB"/>
        </w:rPr>
      </w:pPr>
    </w:p>
    <w:p w14:paraId="51C625FA" w14:textId="77777777" w:rsidR="00A649AD" w:rsidRPr="001F5D25" w:rsidRDefault="00A649AD" w:rsidP="008013CB">
      <w:pPr>
        <w:jc w:val="both"/>
        <w:rPr>
          <w:b/>
          <w:color w:val="DC6900"/>
          <w:sz w:val="18"/>
          <w:szCs w:val="18"/>
          <w:lang w:val="en-GB"/>
        </w:rPr>
      </w:pPr>
      <w:r w:rsidRPr="001F5D25">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39ABBA51" w14:textId="109110E4" w:rsidR="00A649AD" w:rsidRPr="001F5D25" w:rsidRDefault="00A649AD" w:rsidP="008013CB">
      <w:pPr>
        <w:jc w:val="both"/>
        <w:rPr>
          <w:sz w:val="18"/>
          <w:szCs w:val="18"/>
          <w:lang w:val="en-GB"/>
        </w:rPr>
      </w:pPr>
    </w:p>
    <w:p w14:paraId="0C178EBE" w14:textId="7F1E8216" w:rsidR="00A649AD" w:rsidRPr="001F5D25" w:rsidRDefault="00A649AD" w:rsidP="008013CB">
      <w:pPr>
        <w:jc w:val="thaiDistribute"/>
        <w:rPr>
          <w:sz w:val="18"/>
          <w:szCs w:val="18"/>
        </w:rPr>
      </w:pPr>
      <w:r w:rsidRPr="001F5D25">
        <w:rPr>
          <w:sz w:val="18"/>
          <w:szCs w:val="18"/>
          <w:lang w:val="en-GB"/>
        </w:rPr>
        <w:t>The consolidated and separate financial statements have been prepared under the historical cost convention except</w:t>
      </w:r>
      <w:r w:rsidR="00085FCB" w:rsidRPr="001F5D25">
        <w:rPr>
          <w:sz w:val="18"/>
          <w:szCs w:val="18"/>
        </w:rPr>
        <w:t xml:space="preserve"> otherwise disclosed in the accounting policies.</w:t>
      </w:r>
    </w:p>
    <w:p w14:paraId="7ECBD647" w14:textId="77777777" w:rsidR="00A649AD" w:rsidRPr="001F5D25" w:rsidRDefault="00A649AD" w:rsidP="008013CB">
      <w:pPr>
        <w:ind w:left="567"/>
        <w:jc w:val="both"/>
        <w:rPr>
          <w:sz w:val="18"/>
          <w:szCs w:val="18"/>
          <w:lang w:val="en-GB"/>
        </w:rPr>
      </w:pPr>
    </w:p>
    <w:p w14:paraId="6CE85807" w14:textId="2470A0C0" w:rsidR="00A649AD" w:rsidRPr="001F5D25" w:rsidRDefault="00A649AD" w:rsidP="008013CB">
      <w:pPr>
        <w:jc w:val="both"/>
        <w:rPr>
          <w:sz w:val="18"/>
          <w:szCs w:val="18"/>
          <w:lang w:val="en-GB"/>
        </w:rPr>
      </w:pPr>
      <w:r w:rsidRPr="001F5D25">
        <w:rPr>
          <w:sz w:val="18"/>
          <w:szCs w:val="18"/>
          <w:lang w:val="en-GB"/>
        </w:rPr>
        <w:t>The preparation of financial statements in conformity with TFRS requires management to use certain critical accounting estimates and to exercise its judgement in applying the Group</w:t>
      </w:r>
      <w:r w:rsidR="00E77181" w:rsidRPr="001F5D25">
        <w:rPr>
          <w:sz w:val="18"/>
          <w:szCs w:val="18"/>
          <w:lang w:val="en-GB"/>
        </w:rPr>
        <w:t>’</w:t>
      </w:r>
      <w:r w:rsidRPr="001F5D25">
        <w:rPr>
          <w:sz w:val="18"/>
          <w:szCs w:val="18"/>
          <w:lang w:val="en-GB"/>
        </w:rPr>
        <w:t xml:space="preserve">s accounting policies. The areas involving a higher degree of judgement or complexity, or areas that are more likely to be materially adjusted due to changes in estimates and assumptions are disclosed in </w:t>
      </w:r>
      <w:r w:rsidR="00801E1E" w:rsidRPr="001F5D25">
        <w:rPr>
          <w:sz w:val="18"/>
          <w:szCs w:val="18"/>
          <w:lang w:val="en-GB"/>
        </w:rPr>
        <w:t>Note</w:t>
      </w:r>
      <w:r w:rsidRPr="001F5D25">
        <w:rPr>
          <w:sz w:val="18"/>
          <w:szCs w:val="18"/>
          <w:lang w:val="en-GB"/>
        </w:rPr>
        <w:t xml:space="preserve"> </w:t>
      </w:r>
      <w:r w:rsidR="006B44C8" w:rsidRPr="001F5D25">
        <w:rPr>
          <w:sz w:val="18"/>
          <w:szCs w:val="18"/>
          <w:lang w:val="en-GB"/>
        </w:rPr>
        <w:t>10</w:t>
      </w:r>
      <w:r w:rsidR="003C7A26" w:rsidRPr="001F5D25">
        <w:rPr>
          <w:sz w:val="18"/>
          <w:szCs w:val="18"/>
          <w:lang w:val="en-GB"/>
        </w:rPr>
        <w:t>.</w:t>
      </w:r>
    </w:p>
    <w:p w14:paraId="2885F6A9" w14:textId="77777777" w:rsidR="00A649AD" w:rsidRPr="001F5D25" w:rsidRDefault="00A649AD" w:rsidP="008013CB">
      <w:pPr>
        <w:ind w:left="567"/>
        <w:jc w:val="both"/>
        <w:rPr>
          <w:sz w:val="18"/>
          <w:szCs w:val="18"/>
          <w:lang w:val="en-GB"/>
        </w:rPr>
      </w:pPr>
    </w:p>
    <w:p w14:paraId="66AAF97F" w14:textId="2456CA56" w:rsidR="001B7DE7" w:rsidRPr="001F5D25" w:rsidRDefault="00A649AD" w:rsidP="008013CB">
      <w:pPr>
        <w:jc w:val="both"/>
        <w:rPr>
          <w:sz w:val="18"/>
          <w:szCs w:val="18"/>
          <w:lang w:val="en-GB"/>
        </w:rPr>
      </w:pPr>
      <w:r w:rsidRPr="001F5D25">
        <w:rPr>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4FE9D8" w14:textId="15474ADF" w:rsidR="006E57F8" w:rsidRPr="001F5D25" w:rsidRDefault="006E57F8" w:rsidP="008013CB">
      <w:pPr>
        <w:ind w:left="567" w:hanging="567"/>
        <w:jc w:val="both"/>
        <w:rPr>
          <w:sz w:val="18"/>
          <w:szCs w:val="18"/>
          <w:lang w:val="en-GB"/>
        </w:rPr>
      </w:pPr>
    </w:p>
    <w:p w14:paraId="6B0FF7CB" w14:textId="00745312" w:rsidR="006E57F8" w:rsidRPr="001F5D25" w:rsidRDefault="006E57F8" w:rsidP="008013CB">
      <w:pPr>
        <w:rPr>
          <w:sz w:val="18"/>
          <w:szCs w:val="18"/>
          <w:lang w:val="en-GB"/>
        </w:rPr>
      </w:pPr>
      <w:r w:rsidRPr="001F5D25">
        <w:rPr>
          <w:sz w:val="18"/>
          <w:szCs w:val="18"/>
          <w:lang w:val="en-GB"/>
        </w:rPr>
        <w:br w:type="page"/>
      </w:r>
    </w:p>
    <w:p w14:paraId="09A3958F" w14:textId="77777777" w:rsidR="006E57F8" w:rsidRPr="001F5D25" w:rsidRDefault="006E57F8"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6E57F8" w:rsidRPr="001F5D25" w14:paraId="7058AF3B" w14:textId="77777777" w:rsidTr="003B4679">
        <w:trPr>
          <w:trHeight w:val="398"/>
        </w:trPr>
        <w:tc>
          <w:tcPr>
            <w:tcW w:w="9461" w:type="dxa"/>
            <w:shd w:val="clear" w:color="auto" w:fill="FFA543"/>
            <w:vAlign w:val="center"/>
          </w:tcPr>
          <w:p w14:paraId="7DCB03AB" w14:textId="2F3CB07B" w:rsidR="006E57F8" w:rsidRPr="001F5D25" w:rsidRDefault="006E57F8" w:rsidP="008013CB">
            <w:pPr>
              <w:tabs>
                <w:tab w:val="left" w:pos="432"/>
              </w:tabs>
              <w:ind w:left="432" w:hanging="432"/>
              <w:rPr>
                <w:b/>
                <w:color w:val="FFFFFF"/>
                <w:sz w:val="18"/>
                <w:szCs w:val="18"/>
              </w:rPr>
            </w:pPr>
            <w:r w:rsidRPr="001F5D25">
              <w:rPr>
                <w:b/>
                <w:color w:val="FFFFFF"/>
                <w:sz w:val="18"/>
                <w:szCs w:val="18"/>
              </w:rPr>
              <w:t>4</w:t>
            </w:r>
            <w:r w:rsidRPr="001F5D25">
              <w:rPr>
                <w:b/>
                <w:color w:val="FFFFFF"/>
                <w:sz w:val="18"/>
                <w:szCs w:val="18"/>
              </w:rPr>
              <w:tab/>
              <w:t>New and amended financial reporting standards</w:t>
            </w:r>
          </w:p>
        </w:tc>
      </w:tr>
    </w:tbl>
    <w:p w14:paraId="315FFFB9" w14:textId="77777777" w:rsidR="00346256" w:rsidRPr="001F5D25" w:rsidRDefault="00346256" w:rsidP="008013CB">
      <w:pPr>
        <w:ind w:left="540" w:hanging="540"/>
        <w:jc w:val="both"/>
        <w:rPr>
          <w:b/>
          <w:color w:val="CF4A02"/>
          <w:sz w:val="18"/>
          <w:szCs w:val="18"/>
          <w:lang w:val="en-GB"/>
        </w:rPr>
      </w:pPr>
    </w:p>
    <w:p w14:paraId="4AE2238A" w14:textId="69E696B1" w:rsidR="00346256" w:rsidRPr="001F5D25" w:rsidRDefault="00346256" w:rsidP="008013CB">
      <w:pPr>
        <w:pStyle w:val="Heading2"/>
        <w:ind w:left="540" w:hanging="540"/>
        <w:rPr>
          <w:sz w:val="18"/>
          <w:szCs w:val="18"/>
          <w:lang w:val="en-GB"/>
        </w:rPr>
      </w:pPr>
      <w:bookmarkStart w:id="0" w:name="_Toc48735995"/>
      <w:bookmarkStart w:id="1" w:name="_Toc122629602"/>
      <w:r w:rsidRPr="001F5D25">
        <w:rPr>
          <w:sz w:val="18"/>
          <w:szCs w:val="18"/>
          <w:lang w:val="en-GB"/>
        </w:rPr>
        <w:t>4.1</w:t>
      </w:r>
      <w:r w:rsidRPr="001F5D25">
        <w:rPr>
          <w:sz w:val="18"/>
          <w:szCs w:val="18"/>
          <w:lang w:val="en-GB"/>
        </w:rPr>
        <w:tab/>
        <w:t>New and amended financial reporting standards that are effective for accounting period beginning on or after 1 January 202</w:t>
      </w:r>
      <w:r w:rsidR="003762B2" w:rsidRPr="001F5D25">
        <w:rPr>
          <w:sz w:val="18"/>
          <w:szCs w:val="18"/>
          <w:lang w:val="en-GB"/>
        </w:rPr>
        <w:t>2</w:t>
      </w:r>
      <w:r w:rsidRPr="001F5D25">
        <w:rPr>
          <w:sz w:val="18"/>
          <w:szCs w:val="18"/>
          <w:lang w:val="en-GB"/>
        </w:rPr>
        <w:t xml:space="preserve"> and </w:t>
      </w:r>
      <w:bookmarkStart w:id="2" w:name="_Hlk127724211"/>
      <w:r w:rsidRPr="001F5D25">
        <w:rPr>
          <w:sz w:val="18"/>
          <w:szCs w:val="18"/>
          <w:lang w:val="en-GB"/>
        </w:rPr>
        <w:t xml:space="preserve">have </w:t>
      </w:r>
      <w:r w:rsidR="00400918" w:rsidRPr="001F5D25">
        <w:rPr>
          <w:sz w:val="18"/>
          <w:szCs w:val="18"/>
          <w:lang w:val="en-GB"/>
        </w:rPr>
        <w:t xml:space="preserve">no </w:t>
      </w:r>
      <w:r w:rsidRPr="001F5D25">
        <w:rPr>
          <w:sz w:val="18"/>
          <w:szCs w:val="18"/>
          <w:lang w:val="en-GB"/>
        </w:rPr>
        <w:t>significant impacts to the Group</w:t>
      </w:r>
      <w:bookmarkEnd w:id="0"/>
      <w:bookmarkEnd w:id="1"/>
      <w:bookmarkEnd w:id="2"/>
    </w:p>
    <w:p w14:paraId="79FDB8B8" w14:textId="15A47517" w:rsidR="00400918" w:rsidRPr="001F5D25" w:rsidRDefault="00400918" w:rsidP="008013CB">
      <w:pPr>
        <w:rPr>
          <w:sz w:val="18"/>
          <w:szCs w:val="18"/>
          <w:lang w:val="en-GB"/>
        </w:rPr>
      </w:pPr>
    </w:p>
    <w:p w14:paraId="7D888534" w14:textId="2B85F60B" w:rsidR="00400918" w:rsidRPr="001F5D25" w:rsidRDefault="006E57F8" w:rsidP="008013CB">
      <w:pPr>
        <w:pStyle w:val="ListParagraph"/>
        <w:ind w:left="1080" w:hanging="540"/>
        <w:jc w:val="both"/>
        <w:rPr>
          <w:rFonts w:ascii="Arial" w:eastAsia="Times New Roman" w:hAnsi="Arial" w:cs="Arial"/>
          <w:sz w:val="18"/>
          <w:szCs w:val="18"/>
          <w:lang w:val="en-GB" w:eastAsia="en-GB"/>
        </w:rPr>
      </w:pPr>
      <w:r w:rsidRPr="001F5D25">
        <w:rPr>
          <w:rFonts w:ascii="Arial" w:eastAsia="Times New Roman" w:hAnsi="Arial" w:cs="Arial"/>
          <w:b/>
          <w:bCs/>
          <w:color w:val="CF4A02"/>
          <w:sz w:val="18"/>
          <w:szCs w:val="18"/>
          <w:lang w:val="en-GB" w:eastAsia="en-GB"/>
        </w:rPr>
        <w:t>a)</w:t>
      </w:r>
      <w:r w:rsidRPr="001F5D25">
        <w:rPr>
          <w:rFonts w:ascii="Arial" w:eastAsia="Times New Roman" w:hAnsi="Arial" w:cs="Arial"/>
          <w:b/>
          <w:bCs/>
          <w:color w:val="CF4A02"/>
          <w:sz w:val="18"/>
          <w:szCs w:val="18"/>
          <w:lang w:val="en-GB" w:eastAsia="en-GB"/>
        </w:rPr>
        <w:tab/>
      </w:r>
      <w:r w:rsidR="00400918" w:rsidRPr="001F5D25">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00400918" w:rsidRPr="001F5D25">
        <w:rPr>
          <w:rFonts w:ascii="Arial" w:eastAsia="Times New Roman" w:hAnsi="Arial" w:cs="Arial"/>
          <w:b/>
          <w:bCs/>
          <w:color w:val="CF4A02"/>
          <w:sz w:val="18"/>
          <w:szCs w:val="18"/>
          <w:lang w:eastAsia="en-GB" w:bidi="th-TH"/>
        </w:rPr>
        <w:t xml:space="preserve">, </w:t>
      </w:r>
      <w:r w:rsidR="00400918" w:rsidRPr="001F5D25">
        <w:rPr>
          <w:rFonts w:ascii="Arial" w:eastAsia="Times New Roman" w:hAnsi="Arial" w:cs="Arial"/>
          <w:b/>
          <w:bCs/>
          <w:color w:val="CF4A02"/>
          <w:sz w:val="18"/>
          <w:szCs w:val="18"/>
          <w:lang w:val="en-GB" w:eastAsia="en-GB"/>
        </w:rPr>
        <w:t>financial instruments and disclosures for insurance business</w:t>
      </w:r>
      <w:r w:rsidR="00400918" w:rsidRPr="001F5D25">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96B0E01" w14:textId="77777777" w:rsidR="00400918" w:rsidRPr="001F5D25" w:rsidRDefault="00400918" w:rsidP="008013CB">
      <w:pPr>
        <w:ind w:left="1080"/>
        <w:rPr>
          <w:rFonts w:eastAsia="Times New Roman"/>
          <w:color w:val="000000"/>
          <w:sz w:val="18"/>
          <w:szCs w:val="18"/>
          <w:lang w:val="en-GB"/>
        </w:rPr>
      </w:pPr>
    </w:p>
    <w:p w14:paraId="1B052EC8" w14:textId="77777777" w:rsidR="00400918" w:rsidRPr="001F5D25" w:rsidRDefault="00400918" w:rsidP="008013CB">
      <w:pPr>
        <w:ind w:left="1080"/>
        <w:rPr>
          <w:rFonts w:eastAsia="Times New Roman"/>
          <w:sz w:val="18"/>
          <w:szCs w:val="18"/>
          <w:lang w:val="en-GB"/>
        </w:rPr>
      </w:pPr>
      <w:r w:rsidRPr="001F5D25">
        <w:rPr>
          <w:rFonts w:eastAsia="Times New Roman"/>
          <w:color w:val="000000"/>
          <w:sz w:val="18"/>
          <w:szCs w:val="18"/>
          <w:lang w:val="en-GB"/>
        </w:rPr>
        <w:t>Key relief measures of the phase 2 amendments are as follows:</w:t>
      </w:r>
    </w:p>
    <w:p w14:paraId="30E07038" w14:textId="77777777" w:rsidR="00400918" w:rsidRPr="001F5D25" w:rsidRDefault="00400918" w:rsidP="008013CB">
      <w:pPr>
        <w:ind w:left="1080"/>
        <w:jc w:val="both"/>
        <w:textAlignment w:val="baseline"/>
        <w:rPr>
          <w:rFonts w:eastAsia="Times New Roman"/>
          <w:color w:val="000000"/>
          <w:sz w:val="18"/>
          <w:szCs w:val="18"/>
          <w:lang w:val="en-GB"/>
        </w:rPr>
      </w:pPr>
    </w:p>
    <w:p w14:paraId="2D3DEBB6" w14:textId="0F8024B5" w:rsidR="00400918" w:rsidRPr="001F5D25" w:rsidRDefault="00400918" w:rsidP="008013CB">
      <w:pPr>
        <w:numPr>
          <w:ilvl w:val="0"/>
          <w:numId w:val="31"/>
        </w:numPr>
        <w:tabs>
          <w:tab w:val="clear" w:pos="720"/>
        </w:tabs>
        <w:ind w:left="1440"/>
        <w:jc w:val="both"/>
        <w:textAlignment w:val="baseline"/>
        <w:rPr>
          <w:rFonts w:eastAsia="Times New Roman"/>
          <w:color w:val="000000"/>
          <w:sz w:val="18"/>
          <w:szCs w:val="18"/>
          <w:lang w:val="en-GB"/>
        </w:rPr>
      </w:pPr>
      <w:r w:rsidRPr="001F5D25">
        <w:rPr>
          <w:rFonts w:eastAsia="Times New Roman"/>
          <w:color w:val="000000"/>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3B887704" w14:textId="77777777" w:rsidR="00400918" w:rsidRPr="001F5D25" w:rsidRDefault="00400918" w:rsidP="008013CB">
      <w:pPr>
        <w:numPr>
          <w:ilvl w:val="0"/>
          <w:numId w:val="31"/>
        </w:numPr>
        <w:tabs>
          <w:tab w:val="clear" w:pos="720"/>
        </w:tabs>
        <w:ind w:left="1440"/>
        <w:jc w:val="both"/>
        <w:textAlignment w:val="baseline"/>
        <w:rPr>
          <w:rFonts w:eastAsia="Times New Roman"/>
          <w:color w:val="000000"/>
          <w:sz w:val="18"/>
          <w:szCs w:val="18"/>
          <w:lang w:val="en-GB"/>
        </w:rPr>
      </w:pPr>
      <w:r w:rsidRPr="001F5D25">
        <w:rPr>
          <w:rFonts w:eastAsia="Times New Roman"/>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7D4A9C62" w14:textId="77777777" w:rsidR="00400918" w:rsidRPr="001F5D25" w:rsidRDefault="00400918" w:rsidP="008013CB">
      <w:pPr>
        <w:ind w:left="1080"/>
        <w:rPr>
          <w:rFonts w:eastAsia="Times New Roman"/>
          <w:color w:val="000000"/>
          <w:sz w:val="18"/>
          <w:szCs w:val="18"/>
          <w:lang w:val="en-GB"/>
        </w:rPr>
      </w:pPr>
    </w:p>
    <w:p w14:paraId="325E43D4" w14:textId="77777777" w:rsidR="00400918" w:rsidRPr="001F5D25" w:rsidRDefault="00400918" w:rsidP="008013CB">
      <w:pPr>
        <w:ind w:left="1080"/>
        <w:rPr>
          <w:rFonts w:eastAsia="Times New Roman"/>
          <w:color w:val="000000"/>
          <w:sz w:val="18"/>
          <w:szCs w:val="18"/>
          <w:lang w:val="en-GB"/>
        </w:rPr>
      </w:pPr>
      <w:r w:rsidRPr="001F5D25">
        <w:rPr>
          <w:rFonts w:eastAsia="Times New Roman"/>
          <w:color w:val="000000"/>
          <w:sz w:val="18"/>
          <w:szCs w:val="18"/>
          <w:lang w:val="en-GB"/>
        </w:rPr>
        <w:t>TFRS 7 requires additional disclosure about:</w:t>
      </w:r>
    </w:p>
    <w:p w14:paraId="655CE8F7" w14:textId="77777777" w:rsidR="00400918" w:rsidRPr="001F5D25" w:rsidRDefault="00400918" w:rsidP="008013CB">
      <w:pPr>
        <w:ind w:left="1080"/>
        <w:rPr>
          <w:rFonts w:eastAsia="Times New Roman"/>
          <w:color w:val="000000"/>
          <w:sz w:val="18"/>
          <w:szCs w:val="18"/>
          <w:lang w:val="en-GB"/>
        </w:rPr>
      </w:pPr>
    </w:p>
    <w:p w14:paraId="38623A7A" w14:textId="77777777" w:rsidR="00400918" w:rsidRPr="001F5D25" w:rsidRDefault="00400918" w:rsidP="008013CB">
      <w:pPr>
        <w:numPr>
          <w:ilvl w:val="0"/>
          <w:numId w:val="31"/>
        </w:numPr>
        <w:tabs>
          <w:tab w:val="clear" w:pos="720"/>
        </w:tabs>
        <w:ind w:left="1440"/>
        <w:jc w:val="both"/>
        <w:textAlignment w:val="baseline"/>
        <w:rPr>
          <w:rFonts w:eastAsia="Times New Roman"/>
          <w:color w:val="000000"/>
          <w:sz w:val="18"/>
          <w:szCs w:val="18"/>
          <w:lang w:val="en-GB"/>
        </w:rPr>
      </w:pPr>
      <w:r w:rsidRPr="001F5D25">
        <w:rPr>
          <w:rFonts w:eastAsia="Times New Roman"/>
          <w:color w:val="000000"/>
          <w:sz w:val="18"/>
          <w:szCs w:val="18"/>
          <w:lang w:val="en-GB"/>
        </w:rPr>
        <w:t>the nature and extent of risks arising from the IBOR reform to which the entity is exposed to</w:t>
      </w:r>
    </w:p>
    <w:p w14:paraId="2B6A1FA1" w14:textId="77777777" w:rsidR="00400918" w:rsidRPr="001F5D25" w:rsidRDefault="00400918" w:rsidP="008013CB">
      <w:pPr>
        <w:numPr>
          <w:ilvl w:val="0"/>
          <w:numId w:val="31"/>
        </w:numPr>
        <w:tabs>
          <w:tab w:val="clear" w:pos="720"/>
        </w:tabs>
        <w:ind w:left="1440"/>
        <w:jc w:val="both"/>
        <w:textAlignment w:val="baseline"/>
        <w:rPr>
          <w:rFonts w:eastAsia="Times New Roman"/>
          <w:color w:val="000000"/>
          <w:sz w:val="18"/>
          <w:szCs w:val="18"/>
          <w:lang w:val="en-GB"/>
        </w:rPr>
      </w:pPr>
      <w:r w:rsidRPr="001F5D25">
        <w:rPr>
          <w:rFonts w:eastAsia="Times New Roman"/>
          <w:color w:val="000000"/>
          <w:sz w:val="18"/>
          <w:szCs w:val="18"/>
          <w:lang w:val="en-GB"/>
        </w:rPr>
        <w:t>how the entity manages those risks</w:t>
      </w:r>
    </w:p>
    <w:p w14:paraId="214C3E01" w14:textId="7EAE35CF" w:rsidR="00400918" w:rsidRPr="001F5D25" w:rsidRDefault="00400918" w:rsidP="008013CB">
      <w:pPr>
        <w:numPr>
          <w:ilvl w:val="0"/>
          <w:numId w:val="31"/>
        </w:numPr>
        <w:tabs>
          <w:tab w:val="clear" w:pos="720"/>
        </w:tabs>
        <w:ind w:left="1440"/>
        <w:jc w:val="both"/>
        <w:textAlignment w:val="baseline"/>
        <w:rPr>
          <w:rFonts w:eastAsia="Times New Roman"/>
          <w:color w:val="000000"/>
          <w:sz w:val="18"/>
          <w:szCs w:val="18"/>
          <w:lang w:val="en-GB"/>
        </w:rPr>
      </w:pPr>
      <w:r w:rsidRPr="001F5D25">
        <w:rPr>
          <w:rFonts w:eastAsia="Times New Roman"/>
          <w:color w:val="000000"/>
          <w:sz w:val="18"/>
          <w:szCs w:val="18"/>
          <w:lang w:val="en-GB"/>
        </w:rPr>
        <w:t>the entity</w:t>
      </w:r>
      <w:r w:rsidR="00E77181" w:rsidRPr="001F5D25">
        <w:rPr>
          <w:rFonts w:eastAsia="Times New Roman"/>
          <w:color w:val="000000"/>
          <w:sz w:val="18"/>
          <w:szCs w:val="18"/>
          <w:lang w:val="en-GB"/>
        </w:rPr>
        <w:t>’</w:t>
      </w:r>
      <w:r w:rsidRPr="001F5D25">
        <w:rPr>
          <w:rFonts w:eastAsia="Times New Roman"/>
          <w:color w:val="000000"/>
          <w:sz w:val="18"/>
          <w:szCs w:val="18"/>
          <w:lang w:val="en-GB"/>
        </w:rPr>
        <w:t>s progress in transitioning from the IBOR to alternative benchmark rates and how the entity is managing this transition.</w:t>
      </w:r>
    </w:p>
    <w:p w14:paraId="65F78A46" w14:textId="77777777" w:rsidR="00400918" w:rsidRPr="001F5D25" w:rsidRDefault="00400918" w:rsidP="008013CB">
      <w:pPr>
        <w:ind w:left="1080"/>
        <w:jc w:val="thaiDistribute"/>
        <w:rPr>
          <w:rFonts w:eastAsia="Times New Roman"/>
          <w:color w:val="000000"/>
          <w:sz w:val="18"/>
          <w:szCs w:val="18"/>
          <w:lang w:val="en-GB"/>
        </w:rPr>
      </w:pPr>
    </w:p>
    <w:p w14:paraId="267EE011" w14:textId="0D1CF18E" w:rsidR="00400918" w:rsidRPr="001F5D25" w:rsidRDefault="00400918" w:rsidP="008013CB">
      <w:pPr>
        <w:ind w:left="1080"/>
        <w:jc w:val="thaiDistribute"/>
        <w:rPr>
          <w:rFonts w:eastAsia="Times New Roman"/>
          <w:color w:val="000000"/>
          <w:sz w:val="18"/>
          <w:szCs w:val="18"/>
          <w:lang w:val="en-GB"/>
        </w:rPr>
      </w:pPr>
      <w:r w:rsidRPr="001F5D25">
        <w:rPr>
          <w:rFonts w:eastAsia="Times New Roman"/>
          <w:color w:val="000000"/>
          <w:sz w:val="18"/>
          <w:szCs w:val="18"/>
          <w:lang w:val="en-GB"/>
        </w:rPr>
        <w:t xml:space="preserve">In 2022, the Group established an IBOR transition plan to amend existing contracts and agreements that reference LIBOR with maturity after 30 June 2023 </w:t>
      </w:r>
      <w:bookmarkStart w:id="3" w:name="_Hlk122606161"/>
      <w:bookmarkStart w:id="4" w:name="_Hlk122688980"/>
      <w:r w:rsidR="008275E0" w:rsidRPr="001F5D25">
        <w:rPr>
          <w:rFonts w:eastAsia="Times New Roman"/>
          <w:color w:val="000000"/>
          <w:sz w:val="18"/>
          <w:szCs w:val="18"/>
          <w:lang w:val="en-GB"/>
        </w:rPr>
        <w:t>b</w:t>
      </w:r>
      <w:r w:rsidRPr="001F5D25">
        <w:rPr>
          <w:rFonts w:eastAsia="Times New Roman"/>
          <w:color w:val="000000"/>
          <w:sz w:val="18"/>
          <w:szCs w:val="18"/>
          <w:lang w:val="en-GB"/>
        </w:rPr>
        <w:t>y negotiating with the counterparty bank to switch to other reference interest rates.</w:t>
      </w:r>
      <w:bookmarkEnd w:id="3"/>
      <w:bookmarkEnd w:id="4"/>
      <w:r w:rsidRPr="001F5D25">
        <w:rPr>
          <w:rFonts w:eastAsia="Times New Roman"/>
          <w:color w:val="000000"/>
          <w:sz w:val="18"/>
          <w:szCs w:val="18"/>
          <w:lang w:val="en-GB"/>
        </w:rPr>
        <w:t xml:space="preserve"> The Group plans to complete the transition before the LIBOR cessation date</w:t>
      </w:r>
      <w:r w:rsidR="006E57F8" w:rsidRPr="001F5D25">
        <w:rPr>
          <w:rFonts w:eastAsia="Times New Roman"/>
          <w:color w:val="000000"/>
          <w:sz w:val="18"/>
          <w:szCs w:val="18"/>
          <w:lang w:val="en-GB"/>
        </w:rPr>
        <w:t>.</w:t>
      </w:r>
    </w:p>
    <w:p w14:paraId="1BE34C34" w14:textId="519EDB71" w:rsidR="00346256" w:rsidRPr="001F5D25" w:rsidRDefault="00346256" w:rsidP="00E96E47">
      <w:pPr>
        <w:jc w:val="thaiDistribute"/>
        <w:rPr>
          <w:rFonts w:eastAsia="Times New Roman"/>
          <w:color w:val="000000"/>
          <w:sz w:val="18"/>
          <w:szCs w:val="18"/>
          <w:lang w:val="en-GB"/>
        </w:rPr>
      </w:pPr>
    </w:p>
    <w:p w14:paraId="79EF3710" w14:textId="0376E531" w:rsidR="00346256" w:rsidRPr="001F5D25" w:rsidRDefault="00346256" w:rsidP="008013CB">
      <w:pPr>
        <w:pStyle w:val="Heading2"/>
        <w:ind w:left="540" w:hanging="540"/>
        <w:jc w:val="thaiDistribute"/>
        <w:rPr>
          <w:sz w:val="18"/>
          <w:szCs w:val="18"/>
          <w:lang w:val="en-GB"/>
        </w:rPr>
      </w:pPr>
      <w:bookmarkStart w:id="5" w:name="_Toc122629603"/>
      <w:r w:rsidRPr="001F5D25">
        <w:rPr>
          <w:sz w:val="18"/>
          <w:szCs w:val="18"/>
          <w:lang w:val="en-GB"/>
        </w:rPr>
        <w:t>4.2</w:t>
      </w:r>
      <w:r w:rsidR="006E57F8" w:rsidRPr="001F5D25">
        <w:rPr>
          <w:sz w:val="18"/>
          <w:szCs w:val="18"/>
          <w:lang w:val="en-GB"/>
        </w:rPr>
        <w:tab/>
      </w:r>
      <w:r w:rsidRPr="001F5D25">
        <w:rPr>
          <w:spacing w:val="-2"/>
          <w:sz w:val="18"/>
          <w:szCs w:val="18"/>
          <w:lang w:val="en-GB"/>
        </w:rPr>
        <w:t xml:space="preserve">Amended financial reporting standards that are effective for accounting period beginning or after 1 January </w:t>
      </w:r>
      <w:r w:rsidRPr="001F5D25">
        <w:rPr>
          <w:sz w:val="18"/>
          <w:szCs w:val="18"/>
          <w:lang w:val="en-GB"/>
        </w:rPr>
        <w:t>202</w:t>
      </w:r>
      <w:r w:rsidR="007A4D30" w:rsidRPr="001F5D25">
        <w:rPr>
          <w:sz w:val="18"/>
          <w:szCs w:val="18"/>
          <w:lang w:val="en-GB"/>
        </w:rPr>
        <w:t>3</w:t>
      </w:r>
      <w:r w:rsidRPr="001F5D25">
        <w:rPr>
          <w:sz w:val="18"/>
          <w:szCs w:val="18"/>
          <w:lang w:val="en-GB"/>
        </w:rPr>
        <w:t xml:space="preserve"> and </w:t>
      </w:r>
      <w:r w:rsidR="00795531" w:rsidRPr="001F5D25">
        <w:rPr>
          <w:sz w:val="18"/>
          <w:szCs w:val="18"/>
          <w:lang w:val="en-GB"/>
        </w:rPr>
        <w:t>relevant</w:t>
      </w:r>
      <w:r w:rsidRPr="001F5D25">
        <w:rPr>
          <w:sz w:val="18"/>
          <w:szCs w:val="18"/>
          <w:lang w:val="en-GB"/>
        </w:rPr>
        <w:t xml:space="preserve"> to the Group</w:t>
      </w:r>
      <w:bookmarkEnd w:id="5"/>
    </w:p>
    <w:p w14:paraId="168212E1" w14:textId="77777777" w:rsidR="007A4D30" w:rsidRPr="001F5D25" w:rsidRDefault="007A4D30" w:rsidP="008013CB">
      <w:pPr>
        <w:ind w:left="540"/>
        <w:jc w:val="both"/>
        <w:rPr>
          <w:sz w:val="18"/>
          <w:szCs w:val="18"/>
          <w:lang w:val="en-GB"/>
        </w:rPr>
      </w:pPr>
    </w:p>
    <w:p w14:paraId="171B0CF8" w14:textId="69BB7E69" w:rsidR="00B954AB" w:rsidRPr="001F5D25" w:rsidRDefault="00B954AB" w:rsidP="008013CB">
      <w:pPr>
        <w:pStyle w:val="NormalWeb"/>
        <w:spacing w:before="0" w:beforeAutospacing="0" w:after="0" w:afterAutospacing="0"/>
        <w:ind w:left="1080" w:hanging="540"/>
        <w:jc w:val="both"/>
        <w:rPr>
          <w:rFonts w:ascii="Arial" w:hAnsi="Arial" w:cs="Arial"/>
          <w:color w:val="222222"/>
          <w:sz w:val="18"/>
          <w:szCs w:val="18"/>
        </w:rPr>
      </w:pPr>
      <w:bookmarkStart w:id="6" w:name="_Hlk113452119"/>
      <w:r w:rsidRPr="001F5D25">
        <w:rPr>
          <w:rFonts w:ascii="Arial" w:hAnsi="Arial" w:cs="Arial"/>
          <w:b/>
          <w:bCs/>
          <w:color w:val="CF4A02"/>
          <w:sz w:val="18"/>
          <w:szCs w:val="18"/>
        </w:rPr>
        <w:t>a)</w:t>
      </w:r>
      <w:r w:rsidRPr="001F5D25">
        <w:rPr>
          <w:rFonts w:ascii="Arial" w:hAnsi="Arial" w:cs="Arial"/>
          <w:b/>
          <w:bCs/>
          <w:color w:val="CF4A02"/>
          <w:sz w:val="18"/>
          <w:szCs w:val="18"/>
          <w:cs/>
        </w:rPr>
        <w:tab/>
      </w:r>
      <w:r w:rsidRPr="001F5D25">
        <w:rPr>
          <w:rFonts w:ascii="Arial" w:hAnsi="Arial" w:cs="Arial"/>
          <w:b/>
          <w:bCs/>
          <w:color w:val="CF4A02"/>
          <w:sz w:val="18"/>
          <w:szCs w:val="18"/>
        </w:rPr>
        <w:t>Amendment to TAS 16 - Property, plant and equipment</w:t>
      </w:r>
      <w:r w:rsidRPr="001F5D25">
        <w:rPr>
          <w:rFonts w:ascii="Arial" w:hAnsi="Arial" w:cs="Arial"/>
          <w:color w:val="222222"/>
          <w:sz w:val="18"/>
          <w:szCs w:val="18"/>
          <w:cs/>
        </w:rPr>
        <w:t xml:space="preserve"> </w:t>
      </w:r>
      <w:r w:rsidRPr="001F5D25">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7542CF65" w14:textId="6EB02EAC" w:rsidR="00B954AB" w:rsidRPr="001F5D25" w:rsidRDefault="00B954AB" w:rsidP="008013CB">
      <w:pPr>
        <w:pStyle w:val="NormalWeb"/>
        <w:spacing w:before="0" w:beforeAutospacing="0" w:after="0" w:afterAutospacing="0"/>
        <w:ind w:left="1080" w:hanging="540"/>
        <w:jc w:val="both"/>
        <w:rPr>
          <w:rFonts w:ascii="Arial" w:hAnsi="Arial" w:cs="Arial"/>
          <w:sz w:val="18"/>
          <w:szCs w:val="18"/>
        </w:rPr>
      </w:pPr>
      <w:r w:rsidRPr="001F5D25">
        <w:rPr>
          <w:rFonts w:ascii="Arial" w:hAnsi="Arial" w:cs="Arial"/>
          <w:b/>
          <w:bCs/>
          <w:color w:val="CF4A02"/>
          <w:sz w:val="18"/>
          <w:szCs w:val="18"/>
        </w:rPr>
        <w:t>b)</w:t>
      </w:r>
      <w:r w:rsidRPr="001F5D25">
        <w:rPr>
          <w:rFonts w:ascii="Arial" w:hAnsi="Arial" w:cs="Arial"/>
          <w:color w:val="4F81BD" w:themeColor="accent1"/>
          <w:sz w:val="18"/>
          <w:szCs w:val="18"/>
          <w:cs/>
        </w:rPr>
        <w:tab/>
      </w:r>
      <w:r w:rsidR="00250B87" w:rsidRPr="001F5D25">
        <w:rPr>
          <w:rFonts w:ascii="Arial" w:hAnsi="Arial" w:cs="Arial"/>
          <w:b/>
          <w:bCs/>
          <w:color w:val="CF4A02"/>
          <w:sz w:val="18"/>
          <w:szCs w:val="18"/>
        </w:rPr>
        <w:t xml:space="preserve">Amendment to TAS 37 - Provisions, contingent liabilities and contingent assets </w:t>
      </w:r>
      <w:r w:rsidR="00250B87" w:rsidRPr="001F5D25">
        <w:rPr>
          <w:rFonts w:ascii="Arial" w:hAnsi="Arial" w:cs="Arial"/>
          <w:sz w:val="18"/>
          <w:szCs w:val="18"/>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1F1B4DF4" w14:textId="206A9E7B" w:rsidR="00B954AB" w:rsidRPr="001F5D25" w:rsidRDefault="00A458F1" w:rsidP="008013CB">
      <w:pPr>
        <w:pStyle w:val="NormalWeb"/>
        <w:spacing w:before="0" w:beforeAutospacing="0" w:after="0" w:afterAutospacing="0"/>
        <w:ind w:left="1080" w:hanging="540"/>
        <w:jc w:val="both"/>
        <w:rPr>
          <w:rFonts w:ascii="Arial" w:hAnsi="Arial" w:cs="Arial"/>
          <w:sz w:val="18"/>
          <w:szCs w:val="18"/>
        </w:rPr>
      </w:pPr>
      <w:r w:rsidRPr="001F5D25">
        <w:rPr>
          <w:rFonts w:ascii="Arial" w:hAnsi="Arial" w:cs="Arial"/>
          <w:b/>
          <w:bCs/>
          <w:color w:val="CF4A02"/>
          <w:sz w:val="18"/>
          <w:szCs w:val="18"/>
        </w:rPr>
        <w:t>c</w:t>
      </w:r>
      <w:r w:rsidR="00B954AB" w:rsidRPr="001F5D25">
        <w:rPr>
          <w:rFonts w:ascii="Arial" w:hAnsi="Arial" w:cs="Arial"/>
          <w:b/>
          <w:bCs/>
          <w:color w:val="CF4A02"/>
          <w:sz w:val="18"/>
          <w:szCs w:val="18"/>
        </w:rPr>
        <w:t>)</w:t>
      </w:r>
      <w:r w:rsidR="00B954AB" w:rsidRPr="001F5D25">
        <w:rPr>
          <w:rFonts w:ascii="Arial" w:hAnsi="Arial" w:cs="Arial"/>
          <w:color w:val="4F81BD" w:themeColor="accent1"/>
          <w:sz w:val="18"/>
          <w:szCs w:val="18"/>
          <w:cs/>
        </w:rPr>
        <w:tab/>
      </w:r>
      <w:r w:rsidR="00250B87" w:rsidRPr="001F5D25">
        <w:rPr>
          <w:rFonts w:ascii="Arial" w:hAnsi="Arial" w:cs="Arial"/>
          <w:b/>
          <w:bCs/>
          <w:color w:val="CF4A02"/>
          <w:sz w:val="18"/>
          <w:szCs w:val="18"/>
        </w:rPr>
        <w:t xml:space="preserve">Amendment to TFRS 3 - Business combinations </w:t>
      </w:r>
      <w:r w:rsidR="00250B87" w:rsidRPr="001F5D25">
        <w:rPr>
          <w:rFonts w:ascii="Arial"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w:t>
      </w:r>
      <w:r w:rsidR="00E77181" w:rsidRPr="001F5D25">
        <w:rPr>
          <w:rFonts w:ascii="Arial" w:hAnsi="Arial" w:cs="Arial"/>
          <w:sz w:val="18"/>
          <w:szCs w:val="18"/>
        </w:rPr>
        <w:t>’</w:t>
      </w:r>
      <w:r w:rsidR="00250B87" w:rsidRPr="001F5D25">
        <w:rPr>
          <w:rFonts w:ascii="Arial" w:hAnsi="Arial" w:cs="Arial"/>
          <w:sz w:val="18"/>
          <w:szCs w:val="18"/>
        </w:rPr>
        <w:t>t be recognised at the acquisition date.</w:t>
      </w:r>
    </w:p>
    <w:p w14:paraId="57071E28" w14:textId="2DF23CC5" w:rsidR="00FB264C" w:rsidRPr="001F5D25" w:rsidRDefault="00A458F1" w:rsidP="008013CB">
      <w:pPr>
        <w:pStyle w:val="NormalWeb"/>
        <w:spacing w:before="0" w:beforeAutospacing="0" w:after="0" w:afterAutospacing="0"/>
        <w:ind w:left="1080" w:hanging="540"/>
        <w:jc w:val="both"/>
        <w:rPr>
          <w:rFonts w:ascii="Arial" w:hAnsi="Arial" w:cs="Arial"/>
          <w:sz w:val="18"/>
          <w:szCs w:val="18"/>
        </w:rPr>
      </w:pPr>
      <w:r w:rsidRPr="001F5D25">
        <w:rPr>
          <w:rFonts w:ascii="Arial" w:hAnsi="Arial" w:cs="Arial"/>
          <w:b/>
          <w:bCs/>
          <w:color w:val="CF4A02"/>
          <w:sz w:val="18"/>
          <w:szCs w:val="18"/>
        </w:rPr>
        <w:t>d</w:t>
      </w:r>
      <w:r w:rsidR="00B954AB" w:rsidRPr="001F5D25">
        <w:rPr>
          <w:rFonts w:ascii="Arial" w:hAnsi="Arial" w:cs="Arial"/>
          <w:b/>
          <w:bCs/>
          <w:color w:val="CF4A02"/>
          <w:sz w:val="18"/>
          <w:szCs w:val="18"/>
        </w:rPr>
        <w:t>)</w:t>
      </w:r>
      <w:r w:rsidR="00B954AB" w:rsidRPr="001F5D25">
        <w:rPr>
          <w:rFonts w:ascii="Arial" w:hAnsi="Arial" w:cs="Arial"/>
          <w:color w:val="CF4A02"/>
          <w:sz w:val="18"/>
          <w:szCs w:val="18"/>
          <w:cs/>
        </w:rPr>
        <w:tab/>
      </w:r>
      <w:r w:rsidR="00250B87" w:rsidRPr="001F5D25">
        <w:rPr>
          <w:rFonts w:ascii="Arial" w:hAnsi="Arial" w:cs="Arial"/>
          <w:b/>
          <w:bCs/>
          <w:color w:val="CF4A02"/>
          <w:sz w:val="18"/>
          <w:szCs w:val="18"/>
        </w:rPr>
        <w:t xml:space="preserve">Amendment to TFRS 9 - Financial Instruments </w:t>
      </w:r>
      <w:r w:rsidR="00250B87" w:rsidRPr="001F5D25">
        <w:rPr>
          <w:rFonts w:ascii="Arial" w:hAnsi="Arial" w:cs="Arial"/>
          <w:sz w:val="18"/>
          <w:szCs w:val="18"/>
        </w:rPr>
        <w:t>clarified which fees should be included in the 10% test for the derecognition of financial liabilities. It should only include fees between the borrower and lender.</w:t>
      </w:r>
    </w:p>
    <w:p w14:paraId="3133A9DD" w14:textId="77777777" w:rsidR="008537B8" w:rsidRPr="001F5D25" w:rsidRDefault="008537B8" w:rsidP="008013CB">
      <w:pPr>
        <w:ind w:left="540"/>
        <w:jc w:val="both"/>
        <w:rPr>
          <w:color w:val="000000"/>
          <w:sz w:val="18"/>
          <w:szCs w:val="18"/>
        </w:rPr>
      </w:pPr>
    </w:p>
    <w:p w14:paraId="26084D3E" w14:textId="28BAE103" w:rsidR="008537B8" w:rsidRPr="001F5D25" w:rsidRDefault="008537B8" w:rsidP="008013CB">
      <w:pPr>
        <w:ind w:left="540"/>
        <w:jc w:val="both"/>
        <w:rPr>
          <w:color w:val="000000"/>
          <w:sz w:val="18"/>
          <w:szCs w:val="18"/>
        </w:rPr>
      </w:pPr>
      <w:r w:rsidRPr="001F5D25">
        <w:rPr>
          <w:color w:val="000000"/>
          <w:sz w:val="18"/>
          <w:szCs w:val="18"/>
        </w:rPr>
        <w:t xml:space="preserve">The amendment to financial reporting standards has not been early adopted by the Group. The Group </w:t>
      </w:r>
      <w:r w:rsidR="008275E0" w:rsidRPr="001F5D25">
        <w:rPr>
          <w:color w:val="000000"/>
          <w:sz w:val="18"/>
          <w:szCs w:val="18"/>
        </w:rPr>
        <w:t>is currently assessing</w:t>
      </w:r>
      <w:r w:rsidRPr="001F5D25">
        <w:rPr>
          <w:color w:val="000000"/>
          <w:sz w:val="18"/>
          <w:szCs w:val="18"/>
        </w:rPr>
        <w:t xml:space="preserve"> the impact </w:t>
      </w:r>
      <w:r w:rsidR="008275E0" w:rsidRPr="001F5D25">
        <w:rPr>
          <w:color w:val="000000"/>
          <w:sz w:val="18"/>
          <w:szCs w:val="18"/>
        </w:rPr>
        <w:t>of adoption of these standards.</w:t>
      </w:r>
    </w:p>
    <w:bookmarkEnd w:id="6"/>
    <w:p w14:paraId="43855CCE" w14:textId="77777777" w:rsidR="00AE17B5" w:rsidRPr="001F5D25" w:rsidRDefault="00AE17B5" w:rsidP="008013CB">
      <w:pPr>
        <w:ind w:left="540"/>
        <w:jc w:val="both"/>
        <w:rPr>
          <w:sz w:val="18"/>
          <w:szCs w:val="18"/>
          <w:lang w:val="en-GB"/>
        </w:rPr>
      </w:pPr>
      <w:r w:rsidRPr="001F5D25">
        <w:rPr>
          <w:sz w:val="18"/>
          <w:szCs w:val="18"/>
          <w:lang w:val="en-GB"/>
        </w:rPr>
        <w:br w:type="page"/>
      </w:r>
    </w:p>
    <w:p w14:paraId="61D66340" w14:textId="77777777" w:rsidR="00250B87" w:rsidRPr="001F5D25" w:rsidRDefault="00250B87"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3DA71DAC" w14:textId="77777777" w:rsidTr="003B4679">
        <w:trPr>
          <w:trHeight w:val="398"/>
        </w:trPr>
        <w:tc>
          <w:tcPr>
            <w:tcW w:w="9461" w:type="dxa"/>
            <w:shd w:val="clear" w:color="auto" w:fill="FFA543"/>
            <w:vAlign w:val="center"/>
          </w:tcPr>
          <w:p w14:paraId="78AA7067" w14:textId="1868F29B" w:rsidR="00250B87" w:rsidRPr="001F5D25" w:rsidRDefault="00250B87" w:rsidP="008013CB">
            <w:pPr>
              <w:tabs>
                <w:tab w:val="left" w:pos="432"/>
              </w:tabs>
              <w:ind w:left="432" w:hanging="432"/>
              <w:rPr>
                <w:b/>
                <w:color w:val="FFFFFF"/>
                <w:sz w:val="18"/>
                <w:szCs w:val="18"/>
              </w:rPr>
            </w:pPr>
            <w:r w:rsidRPr="001F5D25">
              <w:rPr>
                <w:b/>
                <w:color w:val="FFFFFF"/>
                <w:sz w:val="18"/>
                <w:szCs w:val="18"/>
              </w:rPr>
              <w:t>5</w:t>
            </w:r>
            <w:r w:rsidRPr="001F5D25">
              <w:rPr>
                <w:b/>
                <w:color w:val="FFFFFF"/>
                <w:sz w:val="18"/>
                <w:szCs w:val="18"/>
              </w:rPr>
              <w:tab/>
            </w:r>
            <w:r w:rsidR="008275E0" w:rsidRPr="001F5D25">
              <w:rPr>
                <w:b/>
                <w:color w:val="FFFFFF"/>
                <w:sz w:val="18"/>
                <w:szCs w:val="18"/>
              </w:rPr>
              <w:t>Impacts from reclassification and corrections of errors</w:t>
            </w:r>
          </w:p>
        </w:tc>
      </w:tr>
    </w:tbl>
    <w:p w14:paraId="53861DB5" w14:textId="77777777" w:rsidR="00003651" w:rsidRPr="001F5D25" w:rsidRDefault="00003651" w:rsidP="008013CB">
      <w:pPr>
        <w:ind w:left="540" w:hanging="540"/>
        <w:jc w:val="both"/>
        <w:rPr>
          <w:b/>
          <w:color w:val="CF4A02"/>
          <w:sz w:val="18"/>
          <w:szCs w:val="18"/>
        </w:rPr>
      </w:pPr>
    </w:p>
    <w:p w14:paraId="02F3DC23" w14:textId="77777777" w:rsidR="00684D9C" w:rsidRPr="001F5D25" w:rsidRDefault="00574D74" w:rsidP="00C45C09">
      <w:pPr>
        <w:tabs>
          <w:tab w:val="left" w:pos="2563"/>
        </w:tabs>
        <w:jc w:val="both"/>
        <w:rPr>
          <w:sz w:val="18"/>
          <w:szCs w:val="18"/>
        </w:rPr>
      </w:pPr>
      <w:r w:rsidRPr="001F5D25">
        <w:rPr>
          <w:sz w:val="18"/>
          <w:szCs w:val="18"/>
        </w:rPr>
        <w:t>The Group has adjusted the comparative figures balances as at 1 January 2021</w:t>
      </w:r>
      <w:r w:rsidR="00525B22" w:rsidRPr="001F5D25">
        <w:rPr>
          <w:sz w:val="18"/>
          <w:szCs w:val="18"/>
        </w:rPr>
        <w:t>,</w:t>
      </w:r>
      <w:r w:rsidRPr="001F5D25">
        <w:rPr>
          <w:sz w:val="18"/>
          <w:szCs w:val="18"/>
        </w:rPr>
        <w:t xml:space="preserve"> 31 December 2021</w:t>
      </w:r>
      <w:r w:rsidR="00525B22" w:rsidRPr="001F5D25">
        <w:rPr>
          <w:sz w:val="18"/>
          <w:szCs w:val="18"/>
        </w:rPr>
        <w:t xml:space="preserve"> and including</w:t>
      </w:r>
      <w:r w:rsidRPr="001F5D25">
        <w:rPr>
          <w:sz w:val="18"/>
          <w:szCs w:val="18"/>
        </w:rPr>
        <w:t xml:space="preserve"> </w:t>
      </w:r>
      <w:r w:rsidR="00525B22" w:rsidRPr="001F5D25">
        <w:rPr>
          <w:rFonts w:eastAsia="Calibri"/>
          <w:bCs/>
          <w:sz w:val="18"/>
          <w:szCs w:val="18"/>
        </w:rPr>
        <w:t xml:space="preserve">statements of comprehensive income for the year ended </w:t>
      </w:r>
      <w:r w:rsidR="00525B22" w:rsidRPr="001F5D25">
        <w:rPr>
          <w:sz w:val="18"/>
          <w:szCs w:val="18"/>
        </w:rPr>
        <w:t xml:space="preserve">31 December 2021 </w:t>
      </w:r>
      <w:r w:rsidRPr="001F5D25">
        <w:rPr>
          <w:sz w:val="18"/>
          <w:szCs w:val="18"/>
        </w:rPr>
        <w:t xml:space="preserve">by adjusting </w:t>
      </w:r>
      <w:r w:rsidR="00684D9C" w:rsidRPr="001F5D25">
        <w:rPr>
          <w:sz w:val="18"/>
          <w:szCs w:val="18"/>
        </w:rPr>
        <w:t>and reclassifying as follows:</w:t>
      </w:r>
    </w:p>
    <w:p w14:paraId="166C31E1" w14:textId="1BF64D82" w:rsidR="00684D9C" w:rsidRPr="001F5D25" w:rsidRDefault="00684D9C" w:rsidP="00C45C09">
      <w:pPr>
        <w:tabs>
          <w:tab w:val="left" w:pos="2563"/>
        </w:tabs>
        <w:jc w:val="both"/>
        <w:rPr>
          <w:sz w:val="18"/>
          <w:szCs w:val="18"/>
        </w:rPr>
      </w:pPr>
    </w:p>
    <w:p w14:paraId="068B4415" w14:textId="1DB245BF" w:rsidR="00684D9C" w:rsidRPr="001F5D25" w:rsidRDefault="00684D9C" w:rsidP="00C45C09">
      <w:pPr>
        <w:tabs>
          <w:tab w:val="left" w:pos="2563"/>
        </w:tabs>
        <w:jc w:val="both"/>
        <w:rPr>
          <w:b/>
          <w:bCs/>
          <w:sz w:val="18"/>
          <w:szCs w:val="18"/>
        </w:rPr>
      </w:pPr>
      <w:r w:rsidRPr="001F5D25">
        <w:rPr>
          <w:b/>
          <w:bCs/>
          <w:sz w:val="18"/>
          <w:szCs w:val="18"/>
        </w:rPr>
        <w:t>Adjusting:</w:t>
      </w:r>
    </w:p>
    <w:p w14:paraId="78A393DD" w14:textId="5AA179E6" w:rsidR="00684D9C" w:rsidRPr="001F5D25" w:rsidRDefault="0092054C" w:rsidP="00684D9C">
      <w:pPr>
        <w:pStyle w:val="ListParagraph"/>
        <w:numPr>
          <w:ilvl w:val="0"/>
          <w:numId w:val="66"/>
        </w:numPr>
        <w:tabs>
          <w:tab w:val="left" w:pos="2563"/>
        </w:tabs>
        <w:jc w:val="both"/>
        <w:rPr>
          <w:rFonts w:ascii="Arial" w:hAnsi="Arial" w:cs="Arial"/>
          <w:sz w:val="18"/>
          <w:szCs w:val="18"/>
        </w:rPr>
      </w:pPr>
      <w:r w:rsidRPr="001F5D25">
        <w:rPr>
          <w:rFonts w:ascii="Arial" w:hAnsi="Arial" w:cs="Arial"/>
          <w:sz w:val="18"/>
          <w:szCs w:val="18"/>
        </w:rPr>
        <w:t xml:space="preserve">adjusting </w:t>
      </w:r>
      <w:r w:rsidR="00C37F10" w:rsidRPr="001F5D25">
        <w:rPr>
          <w:rFonts w:ascii="Arial" w:hAnsi="Arial" w:cs="Arial"/>
          <w:sz w:val="18"/>
          <w:szCs w:val="18"/>
        </w:rPr>
        <w:t xml:space="preserve">overstatement of </w:t>
      </w:r>
      <w:r w:rsidR="00574D74" w:rsidRPr="001F5D25">
        <w:rPr>
          <w:rFonts w:ascii="Arial" w:hAnsi="Arial" w:cs="Arial"/>
          <w:sz w:val="18"/>
          <w:szCs w:val="18"/>
        </w:rPr>
        <w:t>vessel equipment and accrued expenses</w:t>
      </w:r>
    </w:p>
    <w:p w14:paraId="6949B5A2" w14:textId="08BAC954" w:rsidR="00684D9C" w:rsidRPr="001F5D25" w:rsidRDefault="00574D74" w:rsidP="00684D9C">
      <w:pPr>
        <w:pStyle w:val="ListParagraph"/>
        <w:numPr>
          <w:ilvl w:val="0"/>
          <w:numId w:val="66"/>
        </w:numPr>
        <w:tabs>
          <w:tab w:val="left" w:pos="2563"/>
        </w:tabs>
        <w:jc w:val="both"/>
        <w:rPr>
          <w:rFonts w:ascii="Arial" w:hAnsi="Arial" w:cs="Arial"/>
          <w:sz w:val="18"/>
          <w:szCs w:val="18"/>
        </w:rPr>
      </w:pPr>
      <w:r w:rsidRPr="001F5D25">
        <w:rPr>
          <w:rFonts w:ascii="Arial" w:hAnsi="Arial" w:cs="Arial"/>
          <w:sz w:val="18"/>
          <w:szCs w:val="18"/>
        </w:rPr>
        <w:t>remeasuring trade and other receivables</w:t>
      </w:r>
      <w:r w:rsidR="00C37F10" w:rsidRPr="001F5D25">
        <w:rPr>
          <w:rFonts w:ascii="Arial" w:hAnsi="Arial" w:cs="Arial"/>
          <w:sz w:val="18"/>
          <w:szCs w:val="18"/>
        </w:rPr>
        <w:t xml:space="preserve"> in accordance with TFRS 9</w:t>
      </w:r>
      <w:r w:rsidRPr="001F5D25">
        <w:rPr>
          <w:rFonts w:ascii="Arial" w:hAnsi="Arial" w:cs="Arial"/>
          <w:sz w:val="18"/>
          <w:szCs w:val="18"/>
        </w:rPr>
        <w:t xml:space="preserve"> </w:t>
      </w:r>
    </w:p>
    <w:p w14:paraId="1B6B2EE6" w14:textId="77777777" w:rsidR="00684D9C" w:rsidRPr="001F5D25" w:rsidRDefault="00684D9C" w:rsidP="00C45C09">
      <w:pPr>
        <w:tabs>
          <w:tab w:val="left" w:pos="2563"/>
        </w:tabs>
        <w:jc w:val="both"/>
        <w:rPr>
          <w:sz w:val="18"/>
          <w:szCs w:val="18"/>
        </w:rPr>
      </w:pPr>
    </w:p>
    <w:p w14:paraId="6B170A6A" w14:textId="5B2A7E63" w:rsidR="00684D9C" w:rsidRPr="001F5D25" w:rsidRDefault="00684D9C" w:rsidP="00C45C09">
      <w:pPr>
        <w:tabs>
          <w:tab w:val="left" w:pos="2563"/>
        </w:tabs>
        <w:jc w:val="both"/>
        <w:rPr>
          <w:b/>
          <w:bCs/>
          <w:sz w:val="18"/>
          <w:szCs w:val="18"/>
        </w:rPr>
      </w:pPr>
      <w:r w:rsidRPr="001F5D25">
        <w:rPr>
          <w:b/>
          <w:bCs/>
          <w:sz w:val="18"/>
          <w:szCs w:val="18"/>
        </w:rPr>
        <w:t>R</w:t>
      </w:r>
      <w:r w:rsidR="00574D74" w:rsidRPr="001F5D25">
        <w:rPr>
          <w:b/>
          <w:bCs/>
          <w:sz w:val="18"/>
          <w:szCs w:val="18"/>
        </w:rPr>
        <w:t>eclassifying</w:t>
      </w:r>
      <w:r w:rsidRPr="001F5D25">
        <w:rPr>
          <w:b/>
          <w:bCs/>
          <w:sz w:val="18"/>
          <w:szCs w:val="18"/>
        </w:rPr>
        <w:t>:</w:t>
      </w:r>
    </w:p>
    <w:p w14:paraId="449517B4" w14:textId="0A26DE31" w:rsidR="00684D9C" w:rsidRPr="001F5D25" w:rsidRDefault="00DD572B" w:rsidP="00684D9C">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 xml:space="preserve">reclassifying </w:t>
      </w:r>
      <w:r w:rsidR="00574D74" w:rsidRPr="001F5D25">
        <w:rPr>
          <w:rFonts w:ascii="Arial" w:hAnsi="Arial" w:cs="Arial"/>
          <w:sz w:val="18"/>
          <w:szCs w:val="18"/>
        </w:rPr>
        <w:t>vessel equipment and prepaid expenses</w:t>
      </w:r>
    </w:p>
    <w:p w14:paraId="5436E653" w14:textId="77777777" w:rsidR="00684D9C" w:rsidRPr="001F5D25" w:rsidRDefault="00525B22" w:rsidP="00684D9C">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 xml:space="preserve">reclassifying </w:t>
      </w:r>
      <w:r w:rsidRPr="001F5D25">
        <w:rPr>
          <w:rFonts w:ascii="Arial" w:eastAsia="Calibri" w:hAnsi="Arial" w:cs="Arial"/>
          <w:bCs/>
          <w:sz w:val="18"/>
          <w:szCs w:val="18"/>
        </w:rPr>
        <w:t>cash and cash equivalents</w:t>
      </w:r>
      <w:r w:rsidR="00574D74" w:rsidRPr="001F5D25">
        <w:rPr>
          <w:rFonts w:ascii="Arial" w:hAnsi="Arial" w:cs="Arial"/>
          <w:sz w:val="18"/>
          <w:szCs w:val="18"/>
        </w:rPr>
        <w:t xml:space="preserve"> </w:t>
      </w:r>
      <w:r w:rsidRPr="001F5D25">
        <w:rPr>
          <w:rFonts w:ascii="Arial" w:hAnsi="Arial" w:cs="Arial"/>
          <w:sz w:val="18"/>
          <w:szCs w:val="18"/>
        </w:rPr>
        <w:t>and restricted deposit</w:t>
      </w:r>
    </w:p>
    <w:p w14:paraId="17B85AD9" w14:textId="0DAF311A" w:rsidR="00684D9C" w:rsidRPr="001F5D25" w:rsidRDefault="00525B22" w:rsidP="00684D9C">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 xml:space="preserve">reclassifying </w:t>
      </w:r>
      <w:r w:rsidRPr="001F5D25">
        <w:rPr>
          <w:rFonts w:ascii="Arial" w:eastAsia="Calibri" w:hAnsi="Arial" w:cs="Arial"/>
          <w:bCs/>
          <w:sz w:val="18"/>
          <w:szCs w:val="18"/>
        </w:rPr>
        <w:t>current portion of long-term borrowings from financial institutions</w:t>
      </w:r>
      <w:r w:rsidR="005E18DA" w:rsidRPr="001F5D25">
        <w:rPr>
          <w:rFonts w:ascii="Arial" w:eastAsia="Calibri" w:hAnsi="Arial" w:cs="Arial"/>
          <w:bCs/>
          <w:sz w:val="18"/>
          <w:szCs w:val="18"/>
        </w:rPr>
        <w:t xml:space="preserve"> and long-term borrowings from financial institutions</w:t>
      </w:r>
    </w:p>
    <w:p w14:paraId="70825423" w14:textId="77777777" w:rsidR="00684D9C" w:rsidRPr="001F5D25" w:rsidRDefault="00525B22" w:rsidP="00684D9C">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reclassifying</w:t>
      </w:r>
      <w:r w:rsidRPr="001F5D25">
        <w:rPr>
          <w:rFonts w:ascii="Arial" w:eastAsia="Calibri" w:hAnsi="Arial" w:cs="Arial"/>
          <w:bCs/>
          <w:sz w:val="18"/>
          <w:szCs w:val="18"/>
        </w:rPr>
        <w:t xml:space="preserve"> lease liabilities and trade and other payables</w:t>
      </w:r>
    </w:p>
    <w:p w14:paraId="62B532AB" w14:textId="77777777" w:rsidR="00684D9C" w:rsidRPr="001F5D25" w:rsidRDefault="00525B22" w:rsidP="00684D9C">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reclassifying</w:t>
      </w:r>
      <w:r w:rsidRPr="001F5D25">
        <w:rPr>
          <w:rFonts w:ascii="Arial" w:eastAsia="Calibri" w:hAnsi="Arial" w:cs="Arial"/>
          <w:bCs/>
          <w:sz w:val="18"/>
          <w:szCs w:val="18"/>
        </w:rPr>
        <w:t xml:space="preserve"> trade and other payables and other current liabilities</w:t>
      </w:r>
    </w:p>
    <w:p w14:paraId="55B351A7" w14:textId="7EC77050" w:rsidR="002E049F" w:rsidRDefault="00525B22" w:rsidP="002E049F">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reclassifying</w:t>
      </w:r>
      <w:r w:rsidR="00C45C09" w:rsidRPr="001F5D25">
        <w:rPr>
          <w:rFonts w:ascii="Arial" w:hAnsi="Arial" w:cs="Arial"/>
          <w:sz w:val="18"/>
          <w:szCs w:val="18"/>
        </w:rPr>
        <w:t xml:space="preserve"> </w:t>
      </w:r>
      <w:r w:rsidR="00C45C09" w:rsidRPr="001F5D25">
        <w:rPr>
          <w:rFonts w:ascii="Arial" w:eastAsia="Calibri" w:hAnsi="Arial" w:cs="Arial"/>
          <w:bCs/>
          <w:sz w:val="18"/>
          <w:szCs w:val="18"/>
        </w:rPr>
        <w:t>cost of services and administrative expenses</w:t>
      </w:r>
    </w:p>
    <w:p w14:paraId="01A3B402" w14:textId="0190F049" w:rsidR="002E049F" w:rsidRDefault="002E049F" w:rsidP="002E049F">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 xml:space="preserve">reclassifying </w:t>
      </w:r>
      <w:r>
        <w:rPr>
          <w:rFonts w:ascii="Arial" w:hAnsi="Arial" w:cs="Arial"/>
          <w:sz w:val="18"/>
          <w:szCs w:val="18"/>
        </w:rPr>
        <w:t>b</w:t>
      </w:r>
      <w:r w:rsidRPr="002E049F">
        <w:rPr>
          <w:rFonts w:ascii="Arial" w:hAnsi="Arial" w:cs="Arial"/>
          <w:sz w:val="18"/>
          <w:szCs w:val="18"/>
        </w:rPr>
        <w:t xml:space="preserve">ad debt </w:t>
      </w:r>
      <w:r w:rsidRPr="001F5D25">
        <w:rPr>
          <w:rFonts w:ascii="Arial" w:eastAsia="Calibri" w:hAnsi="Arial" w:cs="Arial"/>
          <w:bCs/>
          <w:sz w:val="18"/>
          <w:szCs w:val="18"/>
        </w:rPr>
        <w:t>and administrative expenses</w:t>
      </w:r>
    </w:p>
    <w:p w14:paraId="7153012F" w14:textId="3A8D30BD" w:rsidR="002E049F" w:rsidRDefault="002E049F" w:rsidP="002E049F">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 xml:space="preserve">reclassifying </w:t>
      </w:r>
      <w:r>
        <w:rPr>
          <w:rFonts w:ascii="Arial" w:hAnsi="Arial" w:cs="Arial"/>
          <w:sz w:val="18"/>
          <w:szCs w:val="18"/>
        </w:rPr>
        <w:t>l</w:t>
      </w:r>
      <w:r w:rsidRPr="002E049F">
        <w:rPr>
          <w:rFonts w:ascii="Arial" w:hAnsi="Arial" w:cs="Arial"/>
          <w:sz w:val="18"/>
          <w:szCs w:val="18"/>
        </w:rPr>
        <w:t>oss on sales of assets</w:t>
      </w:r>
      <w:r>
        <w:rPr>
          <w:rFonts w:ascii="Arial" w:hAnsi="Arial" w:cs="Arial"/>
          <w:sz w:val="18"/>
          <w:szCs w:val="18"/>
        </w:rPr>
        <w:t xml:space="preserve"> </w:t>
      </w:r>
      <w:r w:rsidRPr="001F5D25">
        <w:rPr>
          <w:rFonts w:ascii="Arial" w:eastAsia="Calibri" w:hAnsi="Arial" w:cs="Arial"/>
          <w:bCs/>
          <w:sz w:val="18"/>
          <w:szCs w:val="18"/>
        </w:rPr>
        <w:t>and administrative expenses</w:t>
      </w:r>
    </w:p>
    <w:p w14:paraId="2744A790" w14:textId="25D9CA83" w:rsidR="002E049F" w:rsidRDefault="002E049F" w:rsidP="002E049F">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 xml:space="preserve">reclassifying </w:t>
      </w:r>
      <w:r>
        <w:rPr>
          <w:rFonts w:ascii="Arial" w:hAnsi="Arial" w:cs="Arial"/>
          <w:sz w:val="18"/>
          <w:szCs w:val="18"/>
        </w:rPr>
        <w:t>l</w:t>
      </w:r>
      <w:r w:rsidRPr="002E049F">
        <w:rPr>
          <w:rFonts w:ascii="Arial" w:hAnsi="Arial" w:cs="Arial"/>
          <w:sz w:val="18"/>
          <w:szCs w:val="18"/>
        </w:rPr>
        <w:t>oss on impairment of fixed assets</w:t>
      </w:r>
      <w:r>
        <w:rPr>
          <w:rFonts w:ascii="Arial" w:hAnsi="Arial" w:cs="Arial"/>
          <w:sz w:val="18"/>
          <w:szCs w:val="18"/>
        </w:rPr>
        <w:t xml:space="preserve"> </w:t>
      </w:r>
      <w:r w:rsidRPr="001F5D25">
        <w:rPr>
          <w:rFonts w:ascii="Arial" w:eastAsia="Calibri" w:hAnsi="Arial" w:cs="Arial"/>
          <w:bCs/>
          <w:sz w:val="18"/>
          <w:szCs w:val="18"/>
        </w:rPr>
        <w:t>and administrative expenses</w:t>
      </w:r>
    </w:p>
    <w:p w14:paraId="442CB189" w14:textId="7E4863F6" w:rsidR="002E049F" w:rsidRPr="002E049F" w:rsidRDefault="002E049F" w:rsidP="002E049F">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 xml:space="preserve">reclassifying </w:t>
      </w:r>
      <w:r>
        <w:rPr>
          <w:rFonts w:ascii="Arial" w:hAnsi="Arial" w:cs="Arial"/>
          <w:sz w:val="18"/>
          <w:szCs w:val="18"/>
        </w:rPr>
        <w:t>g</w:t>
      </w:r>
      <w:r w:rsidRPr="002E049F">
        <w:rPr>
          <w:rFonts w:ascii="Arial" w:hAnsi="Arial" w:cs="Arial"/>
          <w:sz w:val="18"/>
          <w:szCs w:val="18"/>
        </w:rPr>
        <w:t>ain on debt restructuring</w:t>
      </w:r>
      <w:r>
        <w:rPr>
          <w:rFonts w:ascii="Arial" w:hAnsi="Arial" w:cs="Arial"/>
          <w:sz w:val="18"/>
          <w:szCs w:val="18"/>
        </w:rPr>
        <w:t xml:space="preserve"> </w:t>
      </w:r>
      <w:r w:rsidRPr="001F5D25">
        <w:rPr>
          <w:rFonts w:ascii="Arial" w:eastAsia="Calibri" w:hAnsi="Arial" w:cs="Arial"/>
          <w:bCs/>
          <w:sz w:val="18"/>
          <w:szCs w:val="18"/>
        </w:rPr>
        <w:t xml:space="preserve">and </w:t>
      </w:r>
      <w:r>
        <w:rPr>
          <w:rFonts w:ascii="Arial" w:eastAsia="Calibri" w:hAnsi="Arial" w:cs="Arial"/>
          <w:bCs/>
          <w:sz w:val="18"/>
          <w:szCs w:val="18"/>
        </w:rPr>
        <w:t>other income</w:t>
      </w:r>
    </w:p>
    <w:p w14:paraId="0B01219C" w14:textId="6FBD4BAD" w:rsidR="00166DB5" w:rsidRPr="001F5D25" w:rsidRDefault="00166DB5" w:rsidP="00684D9C">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reclassifying</w:t>
      </w:r>
      <w:r>
        <w:rPr>
          <w:rFonts w:ascii="Arial" w:hAnsi="Arial" w:hint="cs"/>
          <w:sz w:val="18"/>
          <w:szCs w:val="22"/>
          <w:cs/>
          <w:lang w:bidi="th-TH"/>
        </w:rPr>
        <w:t xml:space="preserve"> </w:t>
      </w:r>
      <w:r>
        <w:rPr>
          <w:rFonts w:ascii="Arial" w:hAnsi="Arial"/>
          <w:sz w:val="18"/>
          <w:szCs w:val="22"/>
          <w:lang w:val="en-GB" w:bidi="th-TH"/>
        </w:rPr>
        <w:t>loss on revaluation of inventories and administrative expenses; and</w:t>
      </w:r>
    </w:p>
    <w:p w14:paraId="6E6FA09C" w14:textId="00985EA2" w:rsidR="00684D9C" w:rsidRPr="001F5D25" w:rsidRDefault="00574D74" w:rsidP="00684D9C">
      <w:pPr>
        <w:pStyle w:val="ListParagraph"/>
        <w:numPr>
          <w:ilvl w:val="0"/>
          <w:numId w:val="67"/>
        </w:numPr>
        <w:tabs>
          <w:tab w:val="left" w:pos="2563"/>
        </w:tabs>
        <w:jc w:val="both"/>
        <w:rPr>
          <w:rFonts w:ascii="Arial" w:eastAsia="Calibri" w:hAnsi="Arial" w:cs="Arial"/>
          <w:bCs/>
          <w:sz w:val="18"/>
          <w:szCs w:val="18"/>
        </w:rPr>
      </w:pPr>
      <w:r w:rsidRPr="001F5D25">
        <w:rPr>
          <w:rFonts w:ascii="Arial" w:hAnsi="Arial" w:cs="Arial"/>
          <w:sz w:val="18"/>
          <w:szCs w:val="18"/>
        </w:rPr>
        <w:t>reclassifying impact from change in functional currency which included in other components of equity to deficits</w:t>
      </w:r>
      <w:r w:rsidR="00B134A9" w:rsidRPr="001F5D25">
        <w:rPr>
          <w:rFonts w:ascii="Arial" w:hAnsi="Arial" w:cs="Arial"/>
          <w:sz w:val="18"/>
          <w:szCs w:val="18"/>
        </w:rPr>
        <w:t xml:space="preserve"> </w:t>
      </w:r>
    </w:p>
    <w:p w14:paraId="7BBF0E1E" w14:textId="511E8BBF" w:rsidR="00684D9C" w:rsidRPr="001F5D25" w:rsidRDefault="00684D9C" w:rsidP="00684D9C">
      <w:pPr>
        <w:tabs>
          <w:tab w:val="left" w:pos="2563"/>
        </w:tabs>
        <w:jc w:val="both"/>
        <w:rPr>
          <w:rFonts w:eastAsia="Calibri"/>
          <w:bCs/>
          <w:sz w:val="18"/>
          <w:szCs w:val="18"/>
        </w:rPr>
      </w:pPr>
    </w:p>
    <w:p w14:paraId="1BE3FFDF" w14:textId="77777777" w:rsidR="00684D9C" w:rsidRPr="001F5D25" w:rsidRDefault="00684D9C" w:rsidP="00684D9C">
      <w:pPr>
        <w:tabs>
          <w:tab w:val="left" w:pos="2563"/>
        </w:tabs>
        <w:jc w:val="both"/>
        <w:rPr>
          <w:rFonts w:eastAsia="Calibri"/>
          <w:bCs/>
          <w:sz w:val="18"/>
          <w:szCs w:val="18"/>
        </w:rPr>
      </w:pPr>
    </w:p>
    <w:p w14:paraId="4FBC6969" w14:textId="095501F6" w:rsidR="00574D74" w:rsidRPr="001F5D25" w:rsidRDefault="00574D74" w:rsidP="00684D9C">
      <w:pPr>
        <w:tabs>
          <w:tab w:val="left" w:pos="2563"/>
        </w:tabs>
        <w:jc w:val="both"/>
        <w:rPr>
          <w:rFonts w:eastAsia="Calibri"/>
          <w:bCs/>
          <w:sz w:val="18"/>
          <w:szCs w:val="18"/>
        </w:rPr>
      </w:pPr>
      <w:r w:rsidRPr="001F5D25">
        <w:rPr>
          <w:sz w:val="18"/>
          <w:szCs w:val="18"/>
        </w:rPr>
        <w:t xml:space="preserve">The impact to the </w:t>
      </w:r>
      <w:r w:rsidRPr="001F5D25">
        <w:rPr>
          <w:spacing w:val="-2"/>
          <w:sz w:val="18"/>
          <w:szCs w:val="18"/>
        </w:rPr>
        <w:t xml:space="preserve">consolidated financial </w:t>
      </w:r>
      <w:r w:rsidR="0018372E" w:rsidRPr="001F5D25">
        <w:rPr>
          <w:spacing w:val="-2"/>
          <w:sz w:val="18"/>
          <w:szCs w:val="18"/>
        </w:rPr>
        <w:t>statements</w:t>
      </w:r>
      <w:r w:rsidRPr="001F5D25">
        <w:rPr>
          <w:spacing w:val="-2"/>
          <w:sz w:val="18"/>
          <w:szCs w:val="18"/>
        </w:rPr>
        <w:t xml:space="preserve"> and separate financial </w:t>
      </w:r>
      <w:r w:rsidR="0018372E" w:rsidRPr="001F5D25">
        <w:rPr>
          <w:spacing w:val="-2"/>
          <w:sz w:val="18"/>
          <w:szCs w:val="18"/>
        </w:rPr>
        <w:t>statements</w:t>
      </w:r>
      <w:r w:rsidRPr="001F5D25">
        <w:rPr>
          <w:sz w:val="18"/>
          <w:szCs w:val="18"/>
        </w:rPr>
        <w:t xml:space="preserve"> is as follows:</w:t>
      </w:r>
    </w:p>
    <w:p w14:paraId="0E02B4EA" w14:textId="77777777" w:rsidR="00923A43" w:rsidRPr="001F5D25" w:rsidRDefault="00923A43" w:rsidP="008013CB">
      <w:pPr>
        <w:ind w:left="567" w:hanging="567"/>
        <w:jc w:val="both"/>
        <w:rPr>
          <w:sz w:val="18"/>
          <w:szCs w:val="18"/>
        </w:rPr>
      </w:pPr>
    </w:p>
    <w:tbl>
      <w:tblPr>
        <w:tblW w:w="9567" w:type="dxa"/>
        <w:tblInd w:w="-90" w:type="dxa"/>
        <w:tblLayout w:type="fixed"/>
        <w:tblLook w:val="0600" w:firstRow="0" w:lastRow="0" w:firstColumn="0" w:lastColumn="0" w:noHBand="1" w:noVBand="1"/>
      </w:tblPr>
      <w:tblGrid>
        <w:gridCol w:w="3465"/>
        <w:gridCol w:w="675"/>
        <w:gridCol w:w="1296"/>
        <w:gridCol w:w="1296"/>
        <w:gridCol w:w="1539"/>
        <w:gridCol w:w="1296"/>
      </w:tblGrid>
      <w:tr w:rsidR="009A5ED2" w:rsidRPr="001F5D25" w14:paraId="111D0364" w14:textId="77777777" w:rsidTr="00680060">
        <w:trPr>
          <w:tblHeader/>
        </w:trPr>
        <w:tc>
          <w:tcPr>
            <w:tcW w:w="3465" w:type="dxa"/>
            <w:shd w:val="clear" w:color="auto" w:fill="auto"/>
            <w:vAlign w:val="bottom"/>
          </w:tcPr>
          <w:p w14:paraId="387F617D" w14:textId="77777777" w:rsidR="009A5ED2" w:rsidRPr="001F5D25" w:rsidRDefault="009A5ED2" w:rsidP="008013CB">
            <w:pPr>
              <w:rPr>
                <w:rFonts w:eastAsia="Calibri"/>
                <w:b/>
                <w:sz w:val="18"/>
                <w:szCs w:val="18"/>
              </w:rPr>
            </w:pPr>
            <w:bookmarkStart w:id="7" w:name="_Hlk42688723"/>
          </w:p>
        </w:tc>
        <w:tc>
          <w:tcPr>
            <w:tcW w:w="675" w:type="dxa"/>
            <w:shd w:val="clear" w:color="auto" w:fill="auto"/>
          </w:tcPr>
          <w:p w14:paraId="09CBBF85" w14:textId="77777777" w:rsidR="009A5ED2" w:rsidRPr="001F5D25" w:rsidRDefault="009A5ED2" w:rsidP="008013CB">
            <w:pPr>
              <w:ind w:right="-72"/>
              <w:jc w:val="center"/>
              <w:rPr>
                <w:rFonts w:eastAsia="Calibri"/>
                <w:sz w:val="18"/>
                <w:szCs w:val="18"/>
              </w:rPr>
            </w:pPr>
          </w:p>
        </w:tc>
        <w:tc>
          <w:tcPr>
            <w:tcW w:w="5427" w:type="dxa"/>
            <w:gridSpan w:val="4"/>
            <w:tcBorders>
              <w:top w:val="single" w:sz="4" w:space="0" w:color="auto"/>
            </w:tcBorders>
            <w:shd w:val="clear" w:color="auto" w:fill="auto"/>
            <w:vAlign w:val="bottom"/>
          </w:tcPr>
          <w:p w14:paraId="104062DA" w14:textId="08EC8CDC" w:rsidR="009A5ED2" w:rsidRPr="001F5D25" w:rsidRDefault="009A5ED2" w:rsidP="008013CB">
            <w:pPr>
              <w:ind w:right="-72"/>
              <w:jc w:val="center"/>
              <w:rPr>
                <w:rFonts w:eastAsia="Arial Unicode MS"/>
                <w:b/>
                <w:bCs/>
                <w:sz w:val="18"/>
                <w:szCs w:val="18"/>
              </w:rPr>
            </w:pPr>
            <w:r w:rsidRPr="001F5D25">
              <w:rPr>
                <w:rFonts w:eastAsia="Calibri"/>
                <w:b/>
                <w:sz w:val="18"/>
                <w:szCs w:val="18"/>
                <w:lang w:val="en-GB"/>
              </w:rPr>
              <w:t>Consolidated financial statements</w:t>
            </w:r>
          </w:p>
        </w:tc>
      </w:tr>
      <w:tr w:rsidR="009A5ED2" w:rsidRPr="001F5D25" w14:paraId="4D6153CB" w14:textId="77777777" w:rsidTr="009A5ED2">
        <w:trPr>
          <w:tblHeader/>
        </w:trPr>
        <w:tc>
          <w:tcPr>
            <w:tcW w:w="3465" w:type="dxa"/>
            <w:shd w:val="clear" w:color="auto" w:fill="auto"/>
            <w:vAlign w:val="bottom"/>
          </w:tcPr>
          <w:p w14:paraId="31707A14" w14:textId="77777777" w:rsidR="009A5ED2" w:rsidRPr="001F5D25" w:rsidRDefault="009A5ED2" w:rsidP="008013CB">
            <w:pPr>
              <w:rPr>
                <w:rFonts w:eastAsia="Calibri"/>
                <w:b/>
                <w:sz w:val="18"/>
                <w:szCs w:val="18"/>
              </w:rPr>
            </w:pPr>
          </w:p>
        </w:tc>
        <w:tc>
          <w:tcPr>
            <w:tcW w:w="675" w:type="dxa"/>
            <w:shd w:val="clear" w:color="auto" w:fill="auto"/>
          </w:tcPr>
          <w:p w14:paraId="4308270F" w14:textId="77777777" w:rsidR="009A5ED2" w:rsidRPr="001F5D25" w:rsidRDefault="009A5ED2" w:rsidP="008013CB">
            <w:pPr>
              <w:ind w:right="-72"/>
              <w:jc w:val="center"/>
              <w:rPr>
                <w:rFonts w:eastAsia="Calibri"/>
                <w:sz w:val="18"/>
                <w:szCs w:val="18"/>
              </w:rPr>
            </w:pPr>
          </w:p>
        </w:tc>
        <w:tc>
          <w:tcPr>
            <w:tcW w:w="1296" w:type="dxa"/>
            <w:tcBorders>
              <w:top w:val="single" w:sz="4" w:space="0" w:color="auto"/>
            </w:tcBorders>
            <w:shd w:val="clear" w:color="auto" w:fill="auto"/>
            <w:vAlign w:val="bottom"/>
          </w:tcPr>
          <w:p w14:paraId="0D2E356B" w14:textId="77777777" w:rsidR="009A5ED2" w:rsidRPr="001F5D25" w:rsidRDefault="009A5ED2" w:rsidP="008013CB">
            <w:pPr>
              <w:ind w:right="-72" w:hanging="108"/>
              <w:jc w:val="right"/>
              <w:rPr>
                <w:rFonts w:eastAsia="Arial Unicode MS"/>
                <w:b/>
                <w:bCs/>
                <w:sz w:val="18"/>
                <w:szCs w:val="18"/>
              </w:rPr>
            </w:pPr>
            <w:r w:rsidRPr="001F5D25">
              <w:rPr>
                <w:rFonts w:eastAsia="Arial Unicode MS"/>
                <w:b/>
                <w:bCs/>
                <w:sz w:val="18"/>
                <w:szCs w:val="18"/>
              </w:rPr>
              <w:t>As previously</w:t>
            </w:r>
          </w:p>
          <w:p w14:paraId="2ACF4377" w14:textId="40C3F268" w:rsidR="009A5ED2" w:rsidRPr="001F5D25" w:rsidRDefault="009A5ED2" w:rsidP="008013CB">
            <w:pPr>
              <w:ind w:right="-72"/>
              <w:jc w:val="right"/>
              <w:rPr>
                <w:rFonts w:eastAsia="Calibri"/>
                <w:sz w:val="18"/>
                <w:szCs w:val="18"/>
              </w:rPr>
            </w:pPr>
            <w:r w:rsidRPr="001F5D25">
              <w:rPr>
                <w:rFonts w:eastAsia="Arial Unicode MS"/>
                <w:b/>
                <w:bCs/>
                <w:sz w:val="18"/>
                <w:szCs w:val="18"/>
              </w:rPr>
              <w:t xml:space="preserve"> report</w:t>
            </w:r>
          </w:p>
        </w:tc>
        <w:tc>
          <w:tcPr>
            <w:tcW w:w="1296" w:type="dxa"/>
            <w:tcBorders>
              <w:top w:val="single" w:sz="4" w:space="0" w:color="auto"/>
            </w:tcBorders>
            <w:shd w:val="clear" w:color="auto" w:fill="auto"/>
            <w:vAlign w:val="bottom"/>
          </w:tcPr>
          <w:p w14:paraId="383763E3" w14:textId="77777777" w:rsidR="009A5ED2" w:rsidRPr="001F5D25" w:rsidRDefault="009A5ED2" w:rsidP="008013CB">
            <w:pPr>
              <w:ind w:right="-72"/>
              <w:jc w:val="right"/>
              <w:rPr>
                <w:b/>
                <w:bCs/>
                <w:sz w:val="18"/>
                <w:szCs w:val="18"/>
              </w:rPr>
            </w:pPr>
            <w:r w:rsidRPr="001F5D25">
              <w:rPr>
                <w:b/>
                <w:bCs/>
                <w:sz w:val="18"/>
                <w:szCs w:val="18"/>
              </w:rPr>
              <w:t>Adjustment</w:t>
            </w:r>
            <w:r w:rsidRPr="001F5D25">
              <w:rPr>
                <w:b/>
                <w:bCs/>
                <w:sz w:val="18"/>
                <w:szCs w:val="18"/>
                <w:cs/>
              </w:rPr>
              <w:br/>
            </w:r>
            <w:r w:rsidRPr="001F5D25">
              <w:rPr>
                <w:b/>
                <w:bCs/>
                <w:sz w:val="18"/>
                <w:szCs w:val="18"/>
              </w:rPr>
              <w:t>increased</w:t>
            </w:r>
          </w:p>
          <w:p w14:paraId="6C5BFDFA" w14:textId="3FFFC8B7" w:rsidR="009A5ED2" w:rsidRPr="001F5D25" w:rsidRDefault="009A5ED2" w:rsidP="008013CB">
            <w:pPr>
              <w:ind w:right="-72"/>
              <w:jc w:val="right"/>
              <w:rPr>
                <w:rFonts w:eastAsia="Calibri"/>
                <w:sz w:val="18"/>
                <w:szCs w:val="18"/>
              </w:rPr>
            </w:pPr>
            <w:r w:rsidRPr="001F5D25">
              <w:rPr>
                <w:b/>
                <w:bCs/>
                <w:sz w:val="18"/>
                <w:szCs w:val="18"/>
              </w:rPr>
              <w:t>(decreased)</w:t>
            </w:r>
          </w:p>
        </w:tc>
        <w:tc>
          <w:tcPr>
            <w:tcW w:w="1539" w:type="dxa"/>
            <w:tcBorders>
              <w:top w:val="single" w:sz="4" w:space="0" w:color="auto"/>
            </w:tcBorders>
            <w:shd w:val="clear" w:color="auto" w:fill="auto"/>
          </w:tcPr>
          <w:p w14:paraId="52C3F8BC" w14:textId="77777777" w:rsidR="009A5ED2" w:rsidRPr="001F5D25" w:rsidRDefault="009A5ED2" w:rsidP="008013CB">
            <w:pPr>
              <w:ind w:right="-72"/>
              <w:jc w:val="right"/>
              <w:rPr>
                <w:b/>
                <w:bCs/>
                <w:sz w:val="18"/>
                <w:szCs w:val="18"/>
              </w:rPr>
            </w:pPr>
            <w:r w:rsidRPr="001F5D25">
              <w:rPr>
                <w:b/>
                <w:bCs/>
                <w:sz w:val="18"/>
                <w:szCs w:val="18"/>
              </w:rPr>
              <w:t>Reclassification</w:t>
            </w:r>
            <w:r w:rsidRPr="001F5D25">
              <w:rPr>
                <w:b/>
                <w:bCs/>
                <w:sz w:val="18"/>
                <w:szCs w:val="18"/>
                <w:cs/>
              </w:rPr>
              <w:br/>
            </w:r>
            <w:r w:rsidRPr="001F5D25">
              <w:rPr>
                <w:b/>
                <w:bCs/>
                <w:sz w:val="18"/>
                <w:szCs w:val="18"/>
              </w:rPr>
              <w:t>increased</w:t>
            </w:r>
          </w:p>
          <w:p w14:paraId="202B402E" w14:textId="432A1F7C" w:rsidR="009A5ED2" w:rsidRPr="001F5D25" w:rsidRDefault="009A5ED2" w:rsidP="008013CB">
            <w:pPr>
              <w:ind w:right="-72"/>
              <w:jc w:val="right"/>
              <w:rPr>
                <w:rFonts w:eastAsia="Calibri"/>
                <w:sz w:val="18"/>
                <w:szCs w:val="18"/>
              </w:rPr>
            </w:pPr>
            <w:r w:rsidRPr="001F5D25">
              <w:rPr>
                <w:b/>
                <w:bCs/>
                <w:sz w:val="18"/>
                <w:szCs w:val="18"/>
                <w:cs/>
              </w:rPr>
              <w:t>(</w:t>
            </w:r>
            <w:r w:rsidRPr="001F5D25">
              <w:rPr>
                <w:b/>
                <w:bCs/>
                <w:sz w:val="18"/>
                <w:szCs w:val="18"/>
              </w:rPr>
              <w:t>decreased</w:t>
            </w:r>
            <w:r w:rsidRPr="001F5D25">
              <w:rPr>
                <w:b/>
                <w:bCs/>
                <w:sz w:val="18"/>
                <w:szCs w:val="18"/>
                <w:cs/>
              </w:rPr>
              <w:t>)</w:t>
            </w:r>
          </w:p>
        </w:tc>
        <w:tc>
          <w:tcPr>
            <w:tcW w:w="1296" w:type="dxa"/>
            <w:tcBorders>
              <w:top w:val="single" w:sz="4" w:space="0" w:color="auto"/>
            </w:tcBorders>
            <w:shd w:val="clear" w:color="auto" w:fill="auto"/>
            <w:vAlign w:val="bottom"/>
          </w:tcPr>
          <w:p w14:paraId="3649EEF7" w14:textId="4206B40F" w:rsidR="009A5ED2" w:rsidRPr="001F5D25" w:rsidRDefault="009A5ED2" w:rsidP="008013CB">
            <w:pPr>
              <w:ind w:right="-72"/>
              <w:jc w:val="right"/>
              <w:rPr>
                <w:rFonts w:eastAsia="Calibri"/>
                <w:sz w:val="18"/>
                <w:szCs w:val="18"/>
              </w:rPr>
            </w:pPr>
            <w:r w:rsidRPr="001F5D25">
              <w:rPr>
                <w:rFonts w:eastAsia="Arial Unicode MS"/>
                <w:b/>
                <w:bCs/>
                <w:sz w:val="18"/>
                <w:szCs w:val="18"/>
              </w:rPr>
              <w:t>As restated</w:t>
            </w:r>
          </w:p>
        </w:tc>
      </w:tr>
      <w:tr w:rsidR="009A5ED2" w:rsidRPr="001F5D25" w14:paraId="133F93FB" w14:textId="77777777" w:rsidTr="009A5ED2">
        <w:trPr>
          <w:tblHeader/>
        </w:trPr>
        <w:tc>
          <w:tcPr>
            <w:tcW w:w="3465" w:type="dxa"/>
            <w:shd w:val="clear" w:color="auto" w:fill="auto"/>
            <w:vAlign w:val="bottom"/>
          </w:tcPr>
          <w:p w14:paraId="23FE1C06" w14:textId="77777777" w:rsidR="009A5ED2" w:rsidRPr="001F5D25" w:rsidRDefault="009A5ED2" w:rsidP="008013CB">
            <w:pPr>
              <w:rPr>
                <w:rFonts w:eastAsia="Calibri"/>
                <w:b/>
                <w:sz w:val="18"/>
                <w:szCs w:val="18"/>
              </w:rPr>
            </w:pPr>
          </w:p>
        </w:tc>
        <w:tc>
          <w:tcPr>
            <w:tcW w:w="675" w:type="dxa"/>
            <w:tcBorders>
              <w:bottom w:val="single" w:sz="4" w:space="0" w:color="auto"/>
            </w:tcBorders>
            <w:shd w:val="clear" w:color="auto" w:fill="auto"/>
            <w:vAlign w:val="bottom"/>
          </w:tcPr>
          <w:p w14:paraId="6685D2EA" w14:textId="408AF2CA" w:rsidR="009A5ED2" w:rsidRPr="001F5D25" w:rsidRDefault="00801E1E" w:rsidP="008013CB">
            <w:pPr>
              <w:ind w:right="-72"/>
              <w:jc w:val="center"/>
              <w:rPr>
                <w:rFonts w:eastAsia="Calibri"/>
                <w:sz w:val="18"/>
                <w:szCs w:val="18"/>
              </w:rPr>
            </w:pPr>
            <w:r w:rsidRPr="001F5D25">
              <w:rPr>
                <w:rFonts w:eastAsia="Calibri"/>
                <w:b/>
                <w:sz w:val="18"/>
                <w:szCs w:val="18"/>
              </w:rPr>
              <w:t>Note</w:t>
            </w:r>
            <w:r w:rsidR="00D16433" w:rsidRPr="001F5D25">
              <w:rPr>
                <w:rFonts w:eastAsia="Calibri"/>
                <w:b/>
                <w:sz w:val="18"/>
                <w:szCs w:val="18"/>
              </w:rPr>
              <w:t>s</w:t>
            </w:r>
          </w:p>
        </w:tc>
        <w:tc>
          <w:tcPr>
            <w:tcW w:w="1296" w:type="dxa"/>
            <w:tcBorders>
              <w:bottom w:val="single" w:sz="4" w:space="0" w:color="auto"/>
            </w:tcBorders>
            <w:shd w:val="clear" w:color="auto" w:fill="auto"/>
            <w:vAlign w:val="bottom"/>
          </w:tcPr>
          <w:p w14:paraId="36F958D0" w14:textId="43C1CDEF" w:rsidR="009A5ED2" w:rsidRPr="001F5D25" w:rsidRDefault="009A5ED2" w:rsidP="008013CB">
            <w:pPr>
              <w:ind w:right="-72"/>
              <w:jc w:val="right"/>
              <w:rPr>
                <w:rFonts w:eastAsia="Calibri"/>
                <w:sz w:val="18"/>
                <w:szCs w:val="18"/>
              </w:rPr>
            </w:pPr>
            <w:r w:rsidRPr="001F5D25">
              <w:rPr>
                <w:rFonts w:eastAsia="Calibri"/>
                <w:b/>
                <w:sz w:val="18"/>
                <w:szCs w:val="18"/>
              </w:rPr>
              <w:t>Baht</w:t>
            </w:r>
          </w:p>
        </w:tc>
        <w:tc>
          <w:tcPr>
            <w:tcW w:w="1296" w:type="dxa"/>
            <w:tcBorders>
              <w:bottom w:val="single" w:sz="4" w:space="0" w:color="auto"/>
            </w:tcBorders>
            <w:shd w:val="clear" w:color="auto" w:fill="auto"/>
          </w:tcPr>
          <w:p w14:paraId="16D0FC6E" w14:textId="7D0622E9" w:rsidR="009A5ED2" w:rsidRPr="001F5D25" w:rsidRDefault="009A5ED2" w:rsidP="008013CB">
            <w:pPr>
              <w:ind w:right="-72"/>
              <w:jc w:val="right"/>
              <w:rPr>
                <w:rFonts w:eastAsia="Calibri"/>
                <w:sz w:val="18"/>
                <w:szCs w:val="18"/>
              </w:rPr>
            </w:pPr>
            <w:r w:rsidRPr="001F5D25">
              <w:rPr>
                <w:rFonts w:eastAsia="Calibri"/>
                <w:b/>
                <w:sz w:val="18"/>
                <w:szCs w:val="18"/>
              </w:rPr>
              <w:t>Baht</w:t>
            </w:r>
          </w:p>
        </w:tc>
        <w:tc>
          <w:tcPr>
            <w:tcW w:w="1539" w:type="dxa"/>
            <w:tcBorders>
              <w:bottom w:val="single" w:sz="4" w:space="0" w:color="auto"/>
            </w:tcBorders>
            <w:shd w:val="clear" w:color="auto" w:fill="auto"/>
            <w:vAlign w:val="bottom"/>
          </w:tcPr>
          <w:p w14:paraId="6A70CBC5" w14:textId="6F7643B8" w:rsidR="009A5ED2" w:rsidRPr="001F5D25" w:rsidRDefault="009A5ED2" w:rsidP="008013CB">
            <w:pPr>
              <w:ind w:right="-72"/>
              <w:jc w:val="right"/>
              <w:rPr>
                <w:rFonts w:eastAsia="Calibri"/>
                <w:sz w:val="18"/>
                <w:szCs w:val="18"/>
              </w:rPr>
            </w:pPr>
            <w:r w:rsidRPr="001F5D25">
              <w:rPr>
                <w:rFonts w:eastAsia="Calibri"/>
                <w:b/>
                <w:sz w:val="18"/>
                <w:szCs w:val="18"/>
              </w:rPr>
              <w:t>Baht</w:t>
            </w:r>
          </w:p>
        </w:tc>
        <w:tc>
          <w:tcPr>
            <w:tcW w:w="1296" w:type="dxa"/>
            <w:tcBorders>
              <w:bottom w:val="single" w:sz="4" w:space="0" w:color="auto"/>
            </w:tcBorders>
            <w:shd w:val="clear" w:color="auto" w:fill="auto"/>
            <w:vAlign w:val="bottom"/>
          </w:tcPr>
          <w:p w14:paraId="04462D2C" w14:textId="2710EC72" w:rsidR="009A5ED2" w:rsidRPr="001F5D25" w:rsidRDefault="009A5ED2" w:rsidP="008013CB">
            <w:pPr>
              <w:ind w:right="-72"/>
              <w:jc w:val="right"/>
              <w:rPr>
                <w:rFonts w:eastAsia="Calibri"/>
                <w:sz w:val="18"/>
                <w:szCs w:val="18"/>
              </w:rPr>
            </w:pPr>
            <w:r w:rsidRPr="001F5D25">
              <w:rPr>
                <w:rFonts w:eastAsia="Calibri"/>
                <w:b/>
                <w:sz w:val="18"/>
                <w:szCs w:val="18"/>
              </w:rPr>
              <w:t>Baht</w:t>
            </w:r>
          </w:p>
        </w:tc>
      </w:tr>
      <w:tr w:rsidR="009A5ED2" w:rsidRPr="001F5D25" w14:paraId="06DF13E0" w14:textId="77777777" w:rsidTr="009A5ED2">
        <w:trPr>
          <w:tblHeader/>
        </w:trPr>
        <w:tc>
          <w:tcPr>
            <w:tcW w:w="3465" w:type="dxa"/>
            <w:shd w:val="clear" w:color="auto" w:fill="auto"/>
            <w:vAlign w:val="bottom"/>
          </w:tcPr>
          <w:p w14:paraId="25D5A688" w14:textId="77777777" w:rsidR="009A5ED2" w:rsidRPr="001F5D25" w:rsidRDefault="009A5ED2" w:rsidP="008013CB">
            <w:pPr>
              <w:rPr>
                <w:rFonts w:eastAsia="Calibri"/>
                <w:b/>
                <w:sz w:val="18"/>
                <w:szCs w:val="18"/>
              </w:rPr>
            </w:pPr>
          </w:p>
        </w:tc>
        <w:tc>
          <w:tcPr>
            <w:tcW w:w="675" w:type="dxa"/>
            <w:tcBorders>
              <w:top w:val="single" w:sz="4" w:space="0" w:color="auto"/>
            </w:tcBorders>
            <w:shd w:val="clear" w:color="auto" w:fill="auto"/>
          </w:tcPr>
          <w:p w14:paraId="10626715" w14:textId="77777777" w:rsidR="009A5ED2" w:rsidRPr="001F5D25" w:rsidRDefault="009A5ED2" w:rsidP="008013CB">
            <w:pPr>
              <w:ind w:right="-72"/>
              <w:jc w:val="center"/>
              <w:rPr>
                <w:rFonts w:eastAsia="Calibri"/>
                <w:sz w:val="18"/>
                <w:szCs w:val="18"/>
              </w:rPr>
            </w:pPr>
          </w:p>
        </w:tc>
        <w:tc>
          <w:tcPr>
            <w:tcW w:w="1296" w:type="dxa"/>
            <w:tcBorders>
              <w:top w:val="single" w:sz="4" w:space="0" w:color="auto"/>
            </w:tcBorders>
            <w:shd w:val="clear" w:color="auto" w:fill="auto"/>
          </w:tcPr>
          <w:p w14:paraId="398F0A83" w14:textId="77777777" w:rsidR="009A5ED2" w:rsidRPr="001F5D25" w:rsidRDefault="009A5ED2" w:rsidP="008013CB">
            <w:pPr>
              <w:ind w:right="-72"/>
              <w:jc w:val="right"/>
              <w:rPr>
                <w:rFonts w:eastAsia="Calibri"/>
                <w:sz w:val="18"/>
                <w:szCs w:val="18"/>
              </w:rPr>
            </w:pPr>
          </w:p>
        </w:tc>
        <w:tc>
          <w:tcPr>
            <w:tcW w:w="1296" w:type="dxa"/>
            <w:tcBorders>
              <w:top w:val="single" w:sz="4" w:space="0" w:color="auto"/>
            </w:tcBorders>
            <w:shd w:val="clear" w:color="auto" w:fill="auto"/>
            <w:vAlign w:val="bottom"/>
          </w:tcPr>
          <w:p w14:paraId="2A194288" w14:textId="5706C3B6" w:rsidR="009A5ED2" w:rsidRPr="001F5D25" w:rsidRDefault="009A5ED2" w:rsidP="008013CB">
            <w:pPr>
              <w:ind w:right="-72"/>
              <w:jc w:val="right"/>
              <w:rPr>
                <w:rFonts w:eastAsia="Calibri"/>
                <w:sz w:val="18"/>
                <w:szCs w:val="18"/>
              </w:rPr>
            </w:pPr>
          </w:p>
        </w:tc>
        <w:tc>
          <w:tcPr>
            <w:tcW w:w="1539" w:type="dxa"/>
            <w:tcBorders>
              <w:top w:val="single" w:sz="4" w:space="0" w:color="auto"/>
            </w:tcBorders>
            <w:shd w:val="clear" w:color="auto" w:fill="auto"/>
            <w:vAlign w:val="bottom"/>
          </w:tcPr>
          <w:p w14:paraId="261A3433" w14:textId="77777777" w:rsidR="009A5ED2" w:rsidRPr="001F5D25" w:rsidRDefault="009A5ED2" w:rsidP="008013CB">
            <w:pPr>
              <w:ind w:right="-72"/>
              <w:jc w:val="right"/>
              <w:rPr>
                <w:rFonts w:eastAsia="Calibri"/>
                <w:sz w:val="18"/>
                <w:szCs w:val="18"/>
              </w:rPr>
            </w:pPr>
          </w:p>
        </w:tc>
        <w:tc>
          <w:tcPr>
            <w:tcW w:w="1296" w:type="dxa"/>
            <w:tcBorders>
              <w:top w:val="single" w:sz="4" w:space="0" w:color="auto"/>
            </w:tcBorders>
            <w:shd w:val="clear" w:color="auto" w:fill="auto"/>
            <w:vAlign w:val="bottom"/>
          </w:tcPr>
          <w:p w14:paraId="5651455E" w14:textId="77777777" w:rsidR="009A5ED2" w:rsidRPr="001F5D25" w:rsidRDefault="009A5ED2" w:rsidP="008013CB">
            <w:pPr>
              <w:ind w:right="-72"/>
              <w:jc w:val="right"/>
              <w:rPr>
                <w:rFonts w:eastAsia="Calibri"/>
                <w:sz w:val="18"/>
                <w:szCs w:val="18"/>
              </w:rPr>
            </w:pPr>
          </w:p>
        </w:tc>
      </w:tr>
      <w:tr w:rsidR="009A5ED2" w:rsidRPr="001F5D25" w14:paraId="5045D7E0" w14:textId="77777777" w:rsidTr="009A5ED2">
        <w:tc>
          <w:tcPr>
            <w:tcW w:w="3465" w:type="dxa"/>
            <w:shd w:val="clear" w:color="auto" w:fill="auto"/>
            <w:vAlign w:val="bottom"/>
          </w:tcPr>
          <w:p w14:paraId="0BA4E68A" w14:textId="417E45BA" w:rsidR="009A5ED2" w:rsidRPr="001F5D25" w:rsidRDefault="009A5ED2" w:rsidP="008013CB">
            <w:pPr>
              <w:tabs>
                <w:tab w:val="left" w:pos="2563"/>
              </w:tabs>
              <w:rPr>
                <w:rFonts w:eastAsia="Calibri"/>
                <w:b/>
                <w:sz w:val="18"/>
                <w:szCs w:val="18"/>
              </w:rPr>
            </w:pPr>
            <w:r w:rsidRPr="001F5D25">
              <w:rPr>
                <w:rFonts w:eastAsia="Calibri"/>
                <w:b/>
                <w:sz w:val="18"/>
                <w:szCs w:val="18"/>
              </w:rPr>
              <w:t>Statement of financial position</w:t>
            </w:r>
          </w:p>
          <w:p w14:paraId="370A1AFE" w14:textId="1B66A452" w:rsidR="009A5ED2" w:rsidRPr="001F5D25" w:rsidRDefault="008F15DF" w:rsidP="008013CB">
            <w:pPr>
              <w:tabs>
                <w:tab w:val="left" w:pos="2563"/>
              </w:tabs>
              <w:rPr>
                <w:rFonts w:eastAsia="Calibri"/>
                <w:b/>
                <w:sz w:val="18"/>
                <w:szCs w:val="18"/>
              </w:rPr>
            </w:pPr>
            <w:r w:rsidRPr="001F5D25">
              <w:rPr>
                <w:rFonts w:eastAsia="Calibri"/>
                <w:b/>
                <w:sz w:val="18"/>
                <w:szCs w:val="18"/>
              </w:rPr>
              <w:t xml:space="preserve">  </w:t>
            </w:r>
            <w:r w:rsidR="00DA421A" w:rsidRPr="001F5D25">
              <w:rPr>
                <w:rFonts w:eastAsia="Calibri"/>
                <w:b/>
                <w:sz w:val="18"/>
                <w:szCs w:val="18"/>
              </w:rPr>
              <w:t xml:space="preserve"> </w:t>
            </w:r>
            <w:r w:rsidRPr="001F5D25">
              <w:rPr>
                <w:rFonts w:eastAsia="Calibri"/>
                <w:b/>
                <w:sz w:val="18"/>
                <w:szCs w:val="18"/>
              </w:rPr>
              <w:t>a</w:t>
            </w:r>
            <w:r w:rsidR="009A5ED2" w:rsidRPr="001F5D25">
              <w:rPr>
                <w:rFonts w:eastAsia="Calibri"/>
                <w:b/>
                <w:sz w:val="18"/>
                <w:szCs w:val="18"/>
              </w:rPr>
              <w:t>s at 1 January 2021</w:t>
            </w:r>
          </w:p>
        </w:tc>
        <w:tc>
          <w:tcPr>
            <w:tcW w:w="675" w:type="dxa"/>
            <w:shd w:val="clear" w:color="auto" w:fill="auto"/>
          </w:tcPr>
          <w:p w14:paraId="19BA58F8"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0AFC49B4" w14:textId="77777777" w:rsidR="009A5ED2" w:rsidRPr="001F5D25" w:rsidRDefault="009A5ED2" w:rsidP="008013CB">
            <w:pPr>
              <w:ind w:right="-72"/>
              <w:jc w:val="right"/>
              <w:rPr>
                <w:rFonts w:eastAsia="Calibri"/>
                <w:bCs/>
                <w:sz w:val="18"/>
                <w:szCs w:val="18"/>
              </w:rPr>
            </w:pPr>
          </w:p>
        </w:tc>
        <w:tc>
          <w:tcPr>
            <w:tcW w:w="1296" w:type="dxa"/>
            <w:shd w:val="clear" w:color="auto" w:fill="auto"/>
            <w:vAlign w:val="bottom"/>
          </w:tcPr>
          <w:p w14:paraId="1CF3DBA4" w14:textId="3F9324EC" w:rsidR="009A5ED2" w:rsidRPr="001F5D25" w:rsidRDefault="009A5ED2" w:rsidP="008013CB">
            <w:pPr>
              <w:ind w:right="-72"/>
              <w:jc w:val="right"/>
              <w:rPr>
                <w:rFonts w:eastAsia="Calibri"/>
                <w:bCs/>
                <w:sz w:val="18"/>
                <w:szCs w:val="18"/>
              </w:rPr>
            </w:pPr>
          </w:p>
        </w:tc>
        <w:tc>
          <w:tcPr>
            <w:tcW w:w="1539" w:type="dxa"/>
            <w:shd w:val="clear" w:color="auto" w:fill="auto"/>
            <w:vAlign w:val="bottom"/>
          </w:tcPr>
          <w:p w14:paraId="523DE93C" w14:textId="77777777" w:rsidR="009A5ED2" w:rsidRPr="001F5D25" w:rsidRDefault="009A5ED2" w:rsidP="008013CB">
            <w:pPr>
              <w:ind w:right="-72"/>
              <w:jc w:val="right"/>
              <w:rPr>
                <w:rFonts w:eastAsia="Calibri"/>
                <w:bCs/>
                <w:sz w:val="18"/>
                <w:szCs w:val="18"/>
              </w:rPr>
            </w:pPr>
          </w:p>
        </w:tc>
        <w:tc>
          <w:tcPr>
            <w:tcW w:w="1296" w:type="dxa"/>
            <w:shd w:val="clear" w:color="auto" w:fill="auto"/>
            <w:vAlign w:val="bottom"/>
          </w:tcPr>
          <w:p w14:paraId="2C2987A7" w14:textId="77777777" w:rsidR="009A5ED2" w:rsidRPr="001F5D25" w:rsidRDefault="009A5ED2" w:rsidP="008013CB">
            <w:pPr>
              <w:ind w:right="-72"/>
              <w:jc w:val="right"/>
              <w:rPr>
                <w:rFonts w:eastAsia="Calibri"/>
                <w:bCs/>
                <w:sz w:val="18"/>
                <w:szCs w:val="18"/>
              </w:rPr>
            </w:pPr>
          </w:p>
        </w:tc>
      </w:tr>
      <w:tr w:rsidR="009A5ED2" w:rsidRPr="001F5D25" w14:paraId="1530174A" w14:textId="77777777" w:rsidTr="009A5ED2">
        <w:tc>
          <w:tcPr>
            <w:tcW w:w="3465" w:type="dxa"/>
            <w:shd w:val="clear" w:color="auto" w:fill="auto"/>
            <w:vAlign w:val="bottom"/>
          </w:tcPr>
          <w:p w14:paraId="1F55899D" w14:textId="1990AC9D" w:rsidR="009A5ED2" w:rsidRPr="001F5D25" w:rsidRDefault="009A5ED2" w:rsidP="008013CB">
            <w:pPr>
              <w:tabs>
                <w:tab w:val="left" w:pos="2563"/>
              </w:tabs>
              <w:rPr>
                <w:rFonts w:eastAsia="Calibri"/>
                <w:bCs/>
                <w:sz w:val="18"/>
                <w:szCs w:val="18"/>
              </w:rPr>
            </w:pPr>
            <w:r w:rsidRPr="001F5D25">
              <w:rPr>
                <w:rFonts w:eastAsia="Calibri"/>
                <w:bCs/>
                <w:sz w:val="18"/>
                <w:szCs w:val="18"/>
              </w:rPr>
              <w:t>Trade and other receivables</w:t>
            </w:r>
          </w:p>
        </w:tc>
        <w:tc>
          <w:tcPr>
            <w:tcW w:w="675" w:type="dxa"/>
            <w:shd w:val="clear" w:color="auto" w:fill="auto"/>
          </w:tcPr>
          <w:p w14:paraId="2F8D1923"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530A2A08" w14:textId="7369BA7A" w:rsidR="009A5ED2" w:rsidRPr="001F5D25" w:rsidRDefault="009A5ED2" w:rsidP="008013CB">
            <w:pPr>
              <w:ind w:right="-72"/>
              <w:jc w:val="right"/>
              <w:rPr>
                <w:rFonts w:eastAsia="Calibri"/>
                <w:bCs/>
                <w:sz w:val="18"/>
                <w:szCs w:val="18"/>
              </w:rPr>
            </w:pPr>
            <w:r w:rsidRPr="001F5D25">
              <w:rPr>
                <w:noProof/>
                <w:sz w:val="18"/>
                <w:szCs w:val="18"/>
                <w:lang w:val="en-GB"/>
              </w:rPr>
              <w:t>31</w:t>
            </w:r>
            <w:r w:rsidRPr="001F5D25">
              <w:rPr>
                <w:noProof/>
                <w:sz w:val="18"/>
                <w:szCs w:val="18"/>
              </w:rPr>
              <w:t>,</w:t>
            </w:r>
            <w:r w:rsidRPr="001F5D25">
              <w:rPr>
                <w:noProof/>
                <w:sz w:val="18"/>
                <w:szCs w:val="18"/>
                <w:lang w:val="en-GB"/>
              </w:rPr>
              <w:t>071</w:t>
            </w:r>
            <w:r w:rsidRPr="001F5D25">
              <w:rPr>
                <w:noProof/>
                <w:sz w:val="18"/>
                <w:szCs w:val="18"/>
              </w:rPr>
              <w:t>,</w:t>
            </w:r>
            <w:r w:rsidRPr="001F5D25">
              <w:rPr>
                <w:noProof/>
                <w:sz w:val="18"/>
                <w:szCs w:val="18"/>
                <w:lang w:val="en-GB"/>
              </w:rPr>
              <w:t>850</w:t>
            </w:r>
          </w:p>
        </w:tc>
        <w:tc>
          <w:tcPr>
            <w:tcW w:w="1296" w:type="dxa"/>
            <w:shd w:val="clear" w:color="auto" w:fill="auto"/>
          </w:tcPr>
          <w:p w14:paraId="47FB5856" w14:textId="3A23CEAF" w:rsidR="009A5ED2" w:rsidRPr="001F5D25" w:rsidRDefault="009A5ED2" w:rsidP="008013CB">
            <w:pPr>
              <w:ind w:right="-72"/>
              <w:jc w:val="right"/>
              <w:rPr>
                <w:rFonts w:eastAsia="Calibri"/>
                <w:bCs/>
                <w:sz w:val="18"/>
                <w:szCs w:val="18"/>
              </w:rPr>
            </w:pPr>
            <w:r w:rsidRPr="001F5D25">
              <w:rPr>
                <w:noProof/>
                <w:sz w:val="18"/>
                <w:szCs w:val="18"/>
              </w:rPr>
              <w:t>(</w:t>
            </w:r>
            <w:r w:rsidRPr="001F5D25">
              <w:rPr>
                <w:noProof/>
                <w:sz w:val="18"/>
                <w:szCs w:val="18"/>
                <w:lang w:val="en-GB"/>
              </w:rPr>
              <w:t>6</w:t>
            </w:r>
            <w:r w:rsidRPr="001F5D25">
              <w:rPr>
                <w:noProof/>
                <w:sz w:val="18"/>
                <w:szCs w:val="18"/>
              </w:rPr>
              <w:t>,</w:t>
            </w:r>
            <w:r w:rsidRPr="001F5D25">
              <w:rPr>
                <w:noProof/>
                <w:sz w:val="18"/>
                <w:szCs w:val="18"/>
                <w:lang w:val="en-GB"/>
              </w:rPr>
              <w:t>166</w:t>
            </w:r>
            <w:r w:rsidRPr="001F5D25">
              <w:rPr>
                <w:noProof/>
                <w:sz w:val="18"/>
                <w:szCs w:val="18"/>
              </w:rPr>
              <w:t>,</w:t>
            </w:r>
            <w:r w:rsidRPr="001F5D25">
              <w:rPr>
                <w:noProof/>
                <w:sz w:val="18"/>
                <w:szCs w:val="18"/>
                <w:lang w:val="en-GB"/>
              </w:rPr>
              <w:t>787</w:t>
            </w:r>
            <w:r w:rsidRPr="001F5D25">
              <w:rPr>
                <w:noProof/>
                <w:sz w:val="18"/>
                <w:szCs w:val="18"/>
              </w:rPr>
              <w:t>)</w:t>
            </w:r>
          </w:p>
        </w:tc>
        <w:tc>
          <w:tcPr>
            <w:tcW w:w="1539" w:type="dxa"/>
            <w:shd w:val="clear" w:color="auto" w:fill="auto"/>
          </w:tcPr>
          <w:p w14:paraId="1078B682" w14:textId="0ABCECDD" w:rsidR="009A5ED2" w:rsidRPr="001F5D25" w:rsidRDefault="009A5ED2" w:rsidP="008013CB">
            <w:pPr>
              <w:ind w:right="-72"/>
              <w:jc w:val="right"/>
              <w:rPr>
                <w:rFonts w:eastAsia="Calibri"/>
                <w:bCs/>
                <w:sz w:val="18"/>
                <w:szCs w:val="18"/>
              </w:rPr>
            </w:pPr>
            <w:r w:rsidRPr="001F5D25">
              <w:rPr>
                <w:noProof/>
                <w:sz w:val="18"/>
                <w:szCs w:val="18"/>
              </w:rPr>
              <w:t>-</w:t>
            </w:r>
          </w:p>
        </w:tc>
        <w:tc>
          <w:tcPr>
            <w:tcW w:w="1296" w:type="dxa"/>
            <w:shd w:val="clear" w:color="auto" w:fill="auto"/>
          </w:tcPr>
          <w:p w14:paraId="01FE55D9" w14:textId="0CD7933C" w:rsidR="009A5ED2" w:rsidRPr="001F5D25" w:rsidRDefault="009A5ED2" w:rsidP="008013CB">
            <w:pPr>
              <w:ind w:right="-72"/>
              <w:jc w:val="right"/>
              <w:rPr>
                <w:rFonts w:eastAsia="Calibri"/>
                <w:bCs/>
                <w:sz w:val="18"/>
                <w:szCs w:val="18"/>
              </w:rPr>
            </w:pPr>
            <w:r w:rsidRPr="001F5D25">
              <w:rPr>
                <w:noProof/>
                <w:sz w:val="18"/>
                <w:szCs w:val="18"/>
                <w:lang w:val="en-GB"/>
              </w:rPr>
              <w:t>24</w:t>
            </w:r>
            <w:r w:rsidRPr="001F5D25">
              <w:rPr>
                <w:noProof/>
                <w:sz w:val="18"/>
                <w:szCs w:val="18"/>
              </w:rPr>
              <w:t>,</w:t>
            </w:r>
            <w:r w:rsidRPr="001F5D25">
              <w:rPr>
                <w:noProof/>
                <w:sz w:val="18"/>
                <w:szCs w:val="18"/>
                <w:lang w:val="en-GB"/>
              </w:rPr>
              <w:t>905</w:t>
            </w:r>
            <w:r w:rsidRPr="001F5D25">
              <w:rPr>
                <w:noProof/>
                <w:sz w:val="18"/>
                <w:szCs w:val="18"/>
              </w:rPr>
              <w:t>,</w:t>
            </w:r>
            <w:r w:rsidRPr="001F5D25">
              <w:rPr>
                <w:noProof/>
                <w:sz w:val="18"/>
                <w:szCs w:val="18"/>
                <w:lang w:val="en-GB"/>
              </w:rPr>
              <w:t>063</w:t>
            </w:r>
          </w:p>
        </w:tc>
      </w:tr>
      <w:tr w:rsidR="009A5ED2" w:rsidRPr="001F5D25" w14:paraId="03996E8C" w14:textId="77777777" w:rsidTr="009A5ED2">
        <w:tc>
          <w:tcPr>
            <w:tcW w:w="3465" w:type="dxa"/>
            <w:shd w:val="clear" w:color="auto" w:fill="auto"/>
            <w:vAlign w:val="bottom"/>
          </w:tcPr>
          <w:p w14:paraId="20C38306" w14:textId="200C3798" w:rsidR="009A5ED2" w:rsidRPr="001F5D25" w:rsidRDefault="009A5ED2" w:rsidP="008013CB">
            <w:pPr>
              <w:tabs>
                <w:tab w:val="left" w:pos="2563"/>
              </w:tabs>
              <w:rPr>
                <w:rFonts w:eastAsia="Calibri"/>
                <w:bCs/>
                <w:sz w:val="18"/>
                <w:szCs w:val="18"/>
              </w:rPr>
            </w:pPr>
            <w:r w:rsidRPr="001F5D25">
              <w:rPr>
                <w:rFonts w:eastAsia="Calibri"/>
                <w:bCs/>
                <w:sz w:val="18"/>
                <w:szCs w:val="18"/>
              </w:rPr>
              <w:t>Trade and other payables</w:t>
            </w:r>
          </w:p>
        </w:tc>
        <w:tc>
          <w:tcPr>
            <w:tcW w:w="675" w:type="dxa"/>
            <w:shd w:val="clear" w:color="auto" w:fill="auto"/>
          </w:tcPr>
          <w:p w14:paraId="07863FDF"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444CF473" w14:textId="2AAB74F3" w:rsidR="009A5ED2" w:rsidRPr="001F5D25" w:rsidRDefault="009A5ED2" w:rsidP="008013CB">
            <w:pPr>
              <w:ind w:right="-72"/>
              <w:jc w:val="right"/>
              <w:rPr>
                <w:noProof/>
                <w:sz w:val="18"/>
                <w:szCs w:val="18"/>
                <w:cs/>
                <w:lang w:val="en-GB"/>
              </w:rPr>
            </w:pPr>
            <w:r w:rsidRPr="001F5D25">
              <w:rPr>
                <w:noProof/>
                <w:sz w:val="18"/>
                <w:szCs w:val="18"/>
                <w:cs/>
                <w:lang w:val="en-GB"/>
              </w:rPr>
              <w:t>(</w:t>
            </w:r>
            <w:r w:rsidRPr="001F5D25">
              <w:rPr>
                <w:noProof/>
                <w:sz w:val="18"/>
                <w:szCs w:val="18"/>
              </w:rPr>
              <w:t>195,769,508</w:t>
            </w:r>
            <w:r w:rsidRPr="001F5D25">
              <w:rPr>
                <w:noProof/>
                <w:sz w:val="18"/>
                <w:szCs w:val="18"/>
                <w:cs/>
                <w:lang w:val="en-GB"/>
              </w:rPr>
              <w:t>)</w:t>
            </w:r>
          </w:p>
        </w:tc>
        <w:tc>
          <w:tcPr>
            <w:tcW w:w="1296" w:type="dxa"/>
            <w:shd w:val="clear" w:color="auto" w:fill="auto"/>
          </w:tcPr>
          <w:p w14:paraId="574AC095" w14:textId="504019ED" w:rsidR="009A5ED2" w:rsidRPr="001F5D25" w:rsidRDefault="009A5ED2" w:rsidP="008013CB">
            <w:pPr>
              <w:ind w:right="-72"/>
              <w:jc w:val="right"/>
              <w:rPr>
                <w:noProof/>
                <w:sz w:val="18"/>
                <w:szCs w:val="18"/>
              </w:rPr>
            </w:pPr>
            <w:r w:rsidRPr="001F5D25">
              <w:rPr>
                <w:noProof/>
                <w:sz w:val="18"/>
                <w:szCs w:val="18"/>
              </w:rPr>
              <w:t>-</w:t>
            </w:r>
          </w:p>
        </w:tc>
        <w:tc>
          <w:tcPr>
            <w:tcW w:w="1539" w:type="dxa"/>
            <w:shd w:val="clear" w:color="auto" w:fill="auto"/>
          </w:tcPr>
          <w:p w14:paraId="69CB080A" w14:textId="75271AD2" w:rsidR="009A5ED2" w:rsidRPr="001F5D25" w:rsidRDefault="009A5ED2" w:rsidP="008013CB">
            <w:pPr>
              <w:ind w:right="-72"/>
              <w:jc w:val="right"/>
              <w:rPr>
                <w:noProof/>
                <w:sz w:val="18"/>
                <w:szCs w:val="18"/>
              </w:rPr>
            </w:pPr>
            <w:r w:rsidRPr="001F5D25">
              <w:rPr>
                <w:noProof/>
                <w:sz w:val="18"/>
                <w:szCs w:val="18"/>
                <w:cs/>
                <w:lang w:val="en-GB"/>
              </w:rPr>
              <w:t>(</w:t>
            </w:r>
            <w:r w:rsidRPr="001F5D25">
              <w:rPr>
                <w:noProof/>
                <w:sz w:val="18"/>
                <w:szCs w:val="18"/>
                <w:lang w:val="en-GB"/>
              </w:rPr>
              <w:t>4,159,384</w:t>
            </w:r>
            <w:r w:rsidRPr="001F5D25">
              <w:rPr>
                <w:noProof/>
                <w:sz w:val="18"/>
                <w:szCs w:val="18"/>
                <w:cs/>
                <w:lang w:val="en-GB"/>
              </w:rPr>
              <w:t>)</w:t>
            </w:r>
          </w:p>
        </w:tc>
        <w:tc>
          <w:tcPr>
            <w:tcW w:w="1296" w:type="dxa"/>
            <w:shd w:val="clear" w:color="auto" w:fill="auto"/>
          </w:tcPr>
          <w:p w14:paraId="2D0067C3" w14:textId="13B536E5" w:rsidR="009A5ED2" w:rsidRPr="001F5D25" w:rsidRDefault="009A5ED2" w:rsidP="008013CB">
            <w:pPr>
              <w:ind w:right="-72"/>
              <w:jc w:val="right"/>
              <w:rPr>
                <w:noProof/>
                <w:sz w:val="18"/>
                <w:szCs w:val="18"/>
                <w:lang w:val="en-GB"/>
              </w:rPr>
            </w:pPr>
            <w:r w:rsidRPr="001F5D25">
              <w:rPr>
                <w:noProof/>
                <w:sz w:val="18"/>
                <w:szCs w:val="18"/>
                <w:cs/>
                <w:lang w:val="en-GB"/>
              </w:rPr>
              <w:t>(</w:t>
            </w:r>
            <w:r w:rsidRPr="001F5D25">
              <w:rPr>
                <w:noProof/>
                <w:sz w:val="18"/>
                <w:szCs w:val="18"/>
                <w:lang w:val="en-GB"/>
              </w:rPr>
              <w:t>199,928,892</w:t>
            </w:r>
            <w:r w:rsidRPr="001F5D25">
              <w:rPr>
                <w:noProof/>
                <w:sz w:val="18"/>
                <w:szCs w:val="18"/>
                <w:cs/>
                <w:lang w:val="en-GB"/>
              </w:rPr>
              <w:t>)</w:t>
            </w:r>
          </w:p>
        </w:tc>
      </w:tr>
      <w:tr w:rsidR="009A5ED2" w:rsidRPr="001F5D25" w14:paraId="388EF654" w14:textId="77777777" w:rsidTr="009A5ED2">
        <w:tc>
          <w:tcPr>
            <w:tcW w:w="3465" w:type="dxa"/>
            <w:shd w:val="clear" w:color="auto" w:fill="auto"/>
            <w:vAlign w:val="bottom"/>
          </w:tcPr>
          <w:p w14:paraId="44B47DD1" w14:textId="01CEA557" w:rsidR="009A5ED2" w:rsidRPr="001F5D25" w:rsidRDefault="009A5ED2" w:rsidP="008013CB">
            <w:pPr>
              <w:tabs>
                <w:tab w:val="left" w:pos="2563"/>
              </w:tabs>
              <w:rPr>
                <w:rFonts w:eastAsia="Calibri"/>
                <w:bCs/>
                <w:sz w:val="18"/>
                <w:szCs w:val="18"/>
              </w:rPr>
            </w:pPr>
            <w:r w:rsidRPr="001F5D25">
              <w:rPr>
                <w:rFonts w:eastAsia="Calibri"/>
                <w:bCs/>
                <w:sz w:val="18"/>
                <w:szCs w:val="18"/>
              </w:rPr>
              <w:t>Current portion of lease liabilities</w:t>
            </w:r>
          </w:p>
        </w:tc>
        <w:tc>
          <w:tcPr>
            <w:tcW w:w="675" w:type="dxa"/>
            <w:shd w:val="clear" w:color="auto" w:fill="auto"/>
          </w:tcPr>
          <w:p w14:paraId="5B4BA4CC"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7FFE1932" w14:textId="5638936F" w:rsidR="009A5ED2" w:rsidRPr="001F5D25" w:rsidRDefault="009A5ED2" w:rsidP="008013CB">
            <w:pPr>
              <w:ind w:right="-72"/>
              <w:jc w:val="right"/>
              <w:rPr>
                <w:noProof/>
                <w:sz w:val="18"/>
                <w:szCs w:val="18"/>
                <w:lang w:val="en-GB"/>
              </w:rPr>
            </w:pPr>
            <w:r w:rsidRPr="001F5D25">
              <w:rPr>
                <w:noProof/>
                <w:sz w:val="18"/>
                <w:szCs w:val="18"/>
                <w:cs/>
                <w:lang w:val="en-GB"/>
              </w:rPr>
              <w:t>(</w:t>
            </w:r>
            <w:r w:rsidRPr="001F5D25">
              <w:rPr>
                <w:noProof/>
                <w:sz w:val="18"/>
                <w:szCs w:val="18"/>
                <w:lang w:val="en-GB"/>
              </w:rPr>
              <w:t>20,207,627</w:t>
            </w:r>
            <w:r w:rsidRPr="001F5D25">
              <w:rPr>
                <w:noProof/>
                <w:sz w:val="18"/>
                <w:szCs w:val="18"/>
                <w:cs/>
                <w:lang w:val="en-GB"/>
              </w:rPr>
              <w:t>)</w:t>
            </w:r>
          </w:p>
        </w:tc>
        <w:tc>
          <w:tcPr>
            <w:tcW w:w="1296" w:type="dxa"/>
            <w:shd w:val="clear" w:color="auto" w:fill="auto"/>
          </w:tcPr>
          <w:p w14:paraId="5219935E" w14:textId="462F721D" w:rsidR="009A5ED2" w:rsidRPr="001F5D25" w:rsidRDefault="009A5ED2" w:rsidP="008013CB">
            <w:pPr>
              <w:ind w:right="-72"/>
              <w:jc w:val="right"/>
              <w:rPr>
                <w:noProof/>
                <w:sz w:val="18"/>
                <w:szCs w:val="18"/>
              </w:rPr>
            </w:pPr>
            <w:r w:rsidRPr="001F5D25">
              <w:rPr>
                <w:noProof/>
                <w:sz w:val="18"/>
                <w:szCs w:val="18"/>
              </w:rPr>
              <w:t>-</w:t>
            </w:r>
          </w:p>
        </w:tc>
        <w:tc>
          <w:tcPr>
            <w:tcW w:w="1539" w:type="dxa"/>
            <w:shd w:val="clear" w:color="auto" w:fill="auto"/>
          </w:tcPr>
          <w:p w14:paraId="3A374EE5" w14:textId="795CE20F" w:rsidR="009A5ED2" w:rsidRPr="001F5D25" w:rsidRDefault="009A5ED2" w:rsidP="008013CB">
            <w:pPr>
              <w:ind w:right="-72"/>
              <w:jc w:val="right"/>
              <w:rPr>
                <w:noProof/>
                <w:sz w:val="18"/>
                <w:szCs w:val="18"/>
              </w:rPr>
            </w:pPr>
            <w:r w:rsidRPr="001F5D25">
              <w:rPr>
                <w:noProof/>
                <w:sz w:val="18"/>
                <w:szCs w:val="18"/>
              </w:rPr>
              <w:t>5,377,272</w:t>
            </w:r>
          </w:p>
        </w:tc>
        <w:tc>
          <w:tcPr>
            <w:tcW w:w="1296" w:type="dxa"/>
            <w:shd w:val="clear" w:color="auto" w:fill="auto"/>
          </w:tcPr>
          <w:p w14:paraId="76DA878C" w14:textId="40A3FFFC" w:rsidR="009A5ED2" w:rsidRPr="001F5D25" w:rsidRDefault="009A5ED2" w:rsidP="008013CB">
            <w:pPr>
              <w:ind w:right="-72"/>
              <w:jc w:val="right"/>
              <w:rPr>
                <w:noProof/>
                <w:sz w:val="18"/>
                <w:szCs w:val="18"/>
                <w:lang w:val="en-GB"/>
              </w:rPr>
            </w:pPr>
            <w:r w:rsidRPr="001F5D25">
              <w:rPr>
                <w:noProof/>
                <w:sz w:val="18"/>
                <w:szCs w:val="18"/>
                <w:cs/>
                <w:lang w:val="en-GB"/>
              </w:rPr>
              <w:t>(</w:t>
            </w:r>
            <w:r w:rsidRPr="001F5D25">
              <w:rPr>
                <w:noProof/>
                <w:sz w:val="18"/>
                <w:szCs w:val="18"/>
                <w:lang w:val="en-GB"/>
              </w:rPr>
              <w:t>14,830,355</w:t>
            </w:r>
            <w:r w:rsidRPr="001F5D25">
              <w:rPr>
                <w:noProof/>
                <w:sz w:val="18"/>
                <w:szCs w:val="18"/>
                <w:cs/>
                <w:lang w:val="en-GB"/>
              </w:rPr>
              <w:t>)</w:t>
            </w:r>
          </w:p>
        </w:tc>
      </w:tr>
      <w:tr w:rsidR="009A5ED2" w:rsidRPr="001F5D25" w14:paraId="4B2E6248" w14:textId="77777777" w:rsidTr="009A5ED2">
        <w:tc>
          <w:tcPr>
            <w:tcW w:w="3465" w:type="dxa"/>
            <w:shd w:val="clear" w:color="auto" w:fill="auto"/>
            <w:vAlign w:val="bottom"/>
          </w:tcPr>
          <w:p w14:paraId="7AE68CA8" w14:textId="49335CBA" w:rsidR="009A5ED2" w:rsidRPr="001F5D25" w:rsidRDefault="009A5ED2" w:rsidP="008013CB">
            <w:pPr>
              <w:tabs>
                <w:tab w:val="left" w:pos="2563"/>
              </w:tabs>
              <w:rPr>
                <w:rFonts w:eastAsia="Calibri"/>
                <w:bCs/>
                <w:sz w:val="18"/>
                <w:szCs w:val="18"/>
              </w:rPr>
            </w:pPr>
            <w:r w:rsidRPr="001F5D25">
              <w:rPr>
                <w:rFonts w:eastAsia="Calibri"/>
                <w:bCs/>
                <w:sz w:val="18"/>
                <w:szCs w:val="18"/>
              </w:rPr>
              <w:t>Other current liabilities</w:t>
            </w:r>
          </w:p>
        </w:tc>
        <w:tc>
          <w:tcPr>
            <w:tcW w:w="675" w:type="dxa"/>
            <w:shd w:val="clear" w:color="auto" w:fill="auto"/>
          </w:tcPr>
          <w:p w14:paraId="79AEFD18"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4930697F" w14:textId="2CFA6E84" w:rsidR="009A5ED2" w:rsidRPr="001F5D25" w:rsidRDefault="009A5ED2" w:rsidP="008013CB">
            <w:pPr>
              <w:ind w:right="-72"/>
              <w:jc w:val="right"/>
              <w:rPr>
                <w:noProof/>
                <w:sz w:val="18"/>
                <w:szCs w:val="18"/>
                <w:lang w:val="en-GB"/>
              </w:rPr>
            </w:pPr>
            <w:r w:rsidRPr="001F5D25">
              <w:rPr>
                <w:noProof/>
                <w:sz w:val="18"/>
                <w:szCs w:val="18"/>
                <w:lang w:val="en-GB"/>
              </w:rPr>
              <w:t>-</w:t>
            </w:r>
          </w:p>
        </w:tc>
        <w:tc>
          <w:tcPr>
            <w:tcW w:w="1296" w:type="dxa"/>
            <w:shd w:val="clear" w:color="auto" w:fill="auto"/>
          </w:tcPr>
          <w:p w14:paraId="614BF6A4" w14:textId="25399449" w:rsidR="009A5ED2" w:rsidRPr="001F5D25" w:rsidRDefault="009A5ED2" w:rsidP="008013CB">
            <w:pPr>
              <w:ind w:right="-72"/>
              <w:jc w:val="right"/>
              <w:rPr>
                <w:noProof/>
                <w:sz w:val="18"/>
                <w:szCs w:val="18"/>
              </w:rPr>
            </w:pPr>
            <w:r w:rsidRPr="001F5D25">
              <w:rPr>
                <w:noProof/>
                <w:sz w:val="18"/>
                <w:szCs w:val="18"/>
              </w:rPr>
              <w:t>-</w:t>
            </w:r>
          </w:p>
        </w:tc>
        <w:tc>
          <w:tcPr>
            <w:tcW w:w="1539" w:type="dxa"/>
            <w:shd w:val="clear" w:color="auto" w:fill="auto"/>
          </w:tcPr>
          <w:p w14:paraId="3A41D2B0" w14:textId="3C120670" w:rsidR="009A5ED2" w:rsidRPr="001F5D25" w:rsidRDefault="009A5ED2" w:rsidP="008013CB">
            <w:pPr>
              <w:ind w:right="-72"/>
              <w:jc w:val="right"/>
              <w:rPr>
                <w:noProof/>
                <w:sz w:val="18"/>
                <w:szCs w:val="18"/>
              </w:rPr>
            </w:pPr>
            <w:r w:rsidRPr="001F5D25">
              <w:rPr>
                <w:noProof/>
                <w:sz w:val="18"/>
                <w:szCs w:val="18"/>
                <w:cs/>
                <w:lang w:val="en-GB"/>
              </w:rPr>
              <w:t>(</w:t>
            </w:r>
            <w:r w:rsidRPr="001F5D25">
              <w:rPr>
                <w:noProof/>
                <w:sz w:val="18"/>
                <w:szCs w:val="18"/>
                <w:lang w:val="en-GB"/>
              </w:rPr>
              <w:t>1,217,888</w:t>
            </w:r>
            <w:r w:rsidRPr="001F5D25">
              <w:rPr>
                <w:noProof/>
                <w:sz w:val="18"/>
                <w:szCs w:val="18"/>
                <w:cs/>
                <w:lang w:val="en-GB"/>
              </w:rPr>
              <w:t>)</w:t>
            </w:r>
          </w:p>
        </w:tc>
        <w:tc>
          <w:tcPr>
            <w:tcW w:w="1296" w:type="dxa"/>
            <w:shd w:val="clear" w:color="auto" w:fill="auto"/>
          </w:tcPr>
          <w:p w14:paraId="0A3C6D00" w14:textId="2F141248" w:rsidR="009A5ED2" w:rsidRPr="001F5D25" w:rsidRDefault="009A5ED2" w:rsidP="008013CB">
            <w:pPr>
              <w:ind w:right="-72"/>
              <w:jc w:val="right"/>
              <w:rPr>
                <w:noProof/>
                <w:sz w:val="18"/>
                <w:szCs w:val="18"/>
                <w:lang w:val="en-GB"/>
              </w:rPr>
            </w:pPr>
            <w:r w:rsidRPr="001F5D25">
              <w:rPr>
                <w:noProof/>
                <w:sz w:val="18"/>
                <w:szCs w:val="18"/>
                <w:cs/>
                <w:lang w:val="en-GB"/>
              </w:rPr>
              <w:t>(</w:t>
            </w:r>
            <w:r w:rsidRPr="001F5D25">
              <w:rPr>
                <w:noProof/>
                <w:sz w:val="18"/>
                <w:szCs w:val="18"/>
                <w:lang w:val="en-GB"/>
              </w:rPr>
              <w:t>1,217,888</w:t>
            </w:r>
            <w:r w:rsidRPr="001F5D25">
              <w:rPr>
                <w:noProof/>
                <w:sz w:val="18"/>
                <w:szCs w:val="18"/>
                <w:cs/>
                <w:lang w:val="en-GB"/>
              </w:rPr>
              <w:t>)</w:t>
            </w:r>
          </w:p>
        </w:tc>
      </w:tr>
      <w:tr w:rsidR="009A5ED2" w:rsidRPr="001F5D25" w14:paraId="6A8AEC6D" w14:textId="77777777" w:rsidTr="009A5ED2">
        <w:tc>
          <w:tcPr>
            <w:tcW w:w="3465" w:type="dxa"/>
            <w:shd w:val="clear" w:color="auto" w:fill="auto"/>
            <w:vAlign w:val="bottom"/>
          </w:tcPr>
          <w:p w14:paraId="355EA122" w14:textId="160696E8" w:rsidR="009A5ED2" w:rsidRPr="001F5D25" w:rsidRDefault="009A5ED2" w:rsidP="008013CB">
            <w:pPr>
              <w:tabs>
                <w:tab w:val="left" w:pos="2563"/>
              </w:tabs>
              <w:rPr>
                <w:rFonts w:eastAsia="Calibri"/>
                <w:bCs/>
                <w:sz w:val="18"/>
                <w:szCs w:val="18"/>
              </w:rPr>
            </w:pPr>
            <w:r w:rsidRPr="001F5D25">
              <w:rPr>
                <w:rFonts w:eastAsia="Calibri"/>
                <w:bCs/>
                <w:sz w:val="18"/>
                <w:szCs w:val="18"/>
              </w:rPr>
              <w:t>Deficits</w:t>
            </w:r>
          </w:p>
        </w:tc>
        <w:tc>
          <w:tcPr>
            <w:tcW w:w="675" w:type="dxa"/>
            <w:shd w:val="clear" w:color="auto" w:fill="auto"/>
          </w:tcPr>
          <w:p w14:paraId="0A586EF8"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7DA5DCDB" w14:textId="02A3EE12" w:rsidR="009A5ED2" w:rsidRPr="001F5D25" w:rsidRDefault="009A5ED2" w:rsidP="008013CB">
            <w:pPr>
              <w:ind w:right="-72"/>
              <w:jc w:val="right"/>
              <w:rPr>
                <w:noProof/>
                <w:sz w:val="18"/>
                <w:szCs w:val="18"/>
                <w:lang w:val="en-GB"/>
              </w:rPr>
            </w:pPr>
            <w:r w:rsidRPr="001F5D25">
              <w:rPr>
                <w:noProof/>
                <w:sz w:val="18"/>
                <w:szCs w:val="18"/>
                <w:lang w:val="en-GB"/>
              </w:rPr>
              <w:t>350</w:t>
            </w:r>
            <w:r w:rsidRPr="001F5D25">
              <w:rPr>
                <w:noProof/>
                <w:sz w:val="18"/>
                <w:szCs w:val="18"/>
              </w:rPr>
              <w:t>,</w:t>
            </w:r>
            <w:r w:rsidRPr="001F5D25">
              <w:rPr>
                <w:noProof/>
                <w:sz w:val="18"/>
                <w:szCs w:val="18"/>
                <w:lang w:val="en-GB"/>
              </w:rPr>
              <w:t>317</w:t>
            </w:r>
            <w:r w:rsidRPr="001F5D25">
              <w:rPr>
                <w:noProof/>
                <w:sz w:val="18"/>
                <w:szCs w:val="18"/>
              </w:rPr>
              <w:t>,</w:t>
            </w:r>
            <w:r w:rsidRPr="001F5D25">
              <w:rPr>
                <w:noProof/>
                <w:sz w:val="18"/>
                <w:szCs w:val="18"/>
                <w:lang w:val="en-GB"/>
              </w:rPr>
              <w:t>319</w:t>
            </w:r>
          </w:p>
        </w:tc>
        <w:tc>
          <w:tcPr>
            <w:tcW w:w="1296" w:type="dxa"/>
            <w:shd w:val="clear" w:color="auto" w:fill="auto"/>
          </w:tcPr>
          <w:p w14:paraId="5F16C9AC" w14:textId="61D112AC" w:rsidR="009A5ED2" w:rsidRPr="001F5D25" w:rsidRDefault="009A5ED2" w:rsidP="008013CB">
            <w:pPr>
              <w:ind w:right="-72"/>
              <w:jc w:val="right"/>
              <w:rPr>
                <w:noProof/>
                <w:sz w:val="18"/>
                <w:szCs w:val="18"/>
              </w:rPr>
            </w:pPr>
            <w:r w:rsidRPr="001F5D25">
              <w:rPr>
                <w:noProof/>
                <w:sz w:val="18"/>
                <w:szCs w:val="18"/>
                <w:lang w:val="en-GB"/>
              </w:rPr>
              <w:t>6</w:t>
            </w:r>
            <w:r w:rsidRPr="001F5D25">
              <w:rPr>
                <w:noProof/>
                <w:sz w:val="18"/>
                <w:szCs w:val="18"/>
              </w:rPr>
              <w:t>,</w:t>
            </w:r>
            <w:r w:rsidRPr="001F5D25">
              <w:rPr>
                <w:noProof/>
                <w:sz w:val="18"/>
                <w:szCs w:val="18"/>
                <w:lang w:val="en-GB"/>
              </w:rPr>
              <w:t>166</w:t>
            </w:r>
            <w:r w:rsidRPr="001F5D25">
              <w:rPr>
                <w:noProof/>
                <w:sz w:val="18"/>
                <w:szCs w:val="18"/>
              </w:rPr>
              <w:t>,</w:t>
            </w:r>
            <w:r w:rsidRPr="001F5D25">
              <w:rPr>
                <w:noProof/>
                <w:sz w:val="18"/>
                <w:szCs w:val="18"/>
                <w:lang w:val="en-GB"/>
              </w:rPr>
              <w:t>787</w:t>
            </w:r>
          </w:p>
        </w:tc>
        <w:tc>
          <w:tcPr>
            <w:tcW w:w="1539" w:type="dxa"/>
            <w:shd w:val="clear" w:color="auto" w:fill="auto"/>
          </w:tcPr>
          <w:p w14:paraId="0843BF1A" w14:textId="2CC63C4F" w:rsidR="009A5ED2" w:rsidRPr="001F5D25" w:rsidRDefault="009A5ED2" w:rsidP="008013CB">
            <w:pPr>
              <w:ind w:right="-72"/>
              <w:jc w:val="right"/>
              <w:rPr>
                <w:noProof/>
                <w:sz w:val="18"/>
                <w:szCs w:val="18"/>
              </w:rPr>
            </w:pPr>
            <w:r w:rsidRPr="001F5D25">
              <w:rPr>
                <w:noProof/>
                <w:sz w:val="18"/>
                <w:szCs w:val="18"/>
                <w:lang w:val="en-GB"/>
              </w:rPr>
              <w:t>174</w:t>
            </w:r>
            <w:r w:rsidRPr="001F5D25">
              <w:rPr>
                <w:noProof/>
                <w:sz w:val="18"/>
                <w:szCs w:val="18"/>
              </w:rPr>
              <w:t>,</w:t>
            </w:r>
            <w:r w:rsidRPr="001F5D25">
              <w:rPr>
                <w:noProof/>
                <w:sz w:val="18"/>
                <w:szCs w:val="18"/>
                <w:lang w:val="en-GB"/>
              </w:rPr>
              <w:t>772</w:t>
            </w:r>
            <w:r w:rsidRPr="001F5D25">
              <w:rPr>
                <w:noProof/>
                <w:sz w:val="18"/>
                <w:szCs w:val="18"/>
              </w:rPr>
              <w:t>,</w:t>
            </w:r>
            <w:r w:rsidRPr="001F5D25">
              <w:rPr>
                <w:noProof/>
                <w:sz w:val="18"/>
                <w:szCs w:val="18"/>
                <w:lang w:val="en-GB"/>
              </w:rPr>
              <w:t>038</w:t>
            </w:r>
          </w:p>
        </w:tc>
        <w:tc>
          <w:tcPr>
            <w:tcW w:w="1296" w:type="dxa"/>
            <w:shd w:val="clear" w:color="auto" w:fill="auto"/>
          </w:tcPr>
          <w:p w14:paraId="2A070656" w14:textId="4C0464C9" w:rsidR="009A5ED2" w:rsidRPr="001F5D25" w:rsidRDefault="009A5ED2" w:rsidP="008013CB">
            <w:pPr>
              <w:ind w:right="-72"/>
              <w:jc w:val="right"/>
              <w:rPr>
                <w:noProof/>
                <w:sz w:val="18"/>
                <w:szCs w:val="18"/>
                <w:lang w:val="en-GB"/>
              </w:rPr>
            </w:pPr>
            <w:r w:rsidRPr="001F5D25">
              <w:rPr>
                <w:noProof/>
                <w:sz w:val="18"/>
                <w:szCs w:val="18"/>
                <w:lang w:val="en-GB"/>
              </w:rPr>
              <w:t>531,256,144</w:t>
            </w:r>
          </w:p>
        </w:tc>
      </w:tr>
      <w:tr w:rsidR="009A5ED2" w:rsidRPr="001F5D25" w14:paraId="1F64B3A9" w14:textId="77777777" w:rsidTr="009A5ED2">
        <w:tc>
          <w:tcPr>
            <w:tcW w:w="3465" w:type="dxa"/>
            <w:shd w:val="clear" w:color="auto" w:fill="auto"/>
            <w:vAlign w:val="bottom"/>
          </w:tcPr>
          <w:p w14:paraId="7250FA67" w14:textId="5BC3F2B4" w:rsidR="009A5ED2" w:rsidRPr="001F5D25" w:rsidRDefault="009A5ED2" w:rsidP="008013CB">
            <w:pPr>
              <w:tabs>
                <w:tab w:val="left" w:pos="2563"/>
              </w:tabs>
              <w:rPr>
                <w:rFonts w:eastAsia="Calibri"/>
                <w:bCs/>
                <w:sz w:val="18"/>
                <w:szCs w:val="18"/>
              </w:rPr>
            </w:pPr>
            <w:r w:rsidRPr="001F5D25">
              <w:rPr>
                <w:rFonts w:eastAsia="Calibri"/>
                <w:bCs/>
                <w:sz w:val="18"/>
                <w:szCs w:val="18"/>
              </w:rPr>
              <w:t>Other components of equity</w:t>
            </w:r>
          </w:p>
        </w:tc>
        <w:tc>
          <w:tcPr>
            <w:tcW w:w="675" w:type="dxa"/>
            <w:shd w:val="clear" w:color="auto" w:fill="auto"/>
          </w:tcPr>
          <w:p w14:paraId="27A340DF"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3CFC83CD" w14:textId="5F9B54CD" w:rsidR="009A5ED2" w:rsidRPr="001F5D25" w:rsidRDefault="009A5ED2" w:rsidP="008013CB">
            <w:pPr>
              <w:ind w:right="-72"/>
              <w:jc w:val="right"/>
              <w:rPr>
                <w:noProof/>
                <w:sz w:val="18"/>
                <w:szCs w:val="18"/>
                <w:lang w:val="en-GB"/>
              </w:rPr>
            </w:pPr>
            <w:r w:rsidRPr="001F5D25">
              <w:rPr>
                <w:noProof/>
                <w:sz w:val="18"/>
                <w:szCs w:val="18"/>
                <w:lang w:val="en-GB"/>
              </w:rPr>
              <w:t>182</w:t>
            </w:r>
            <w:r w:rsidRPr="001F5D25">
              <w:rPr>
                <w:noProof/>
                <w:sz w:val="18"/>
                <w:szCs w:val="18"/>
              </w:rPr>
              <w:t>,</w:t>
            </w:r>
            <w:r w:rsidRPr="001F5D25">
              <w:rPr>
                <w:noProof/>
                <w:sz w:val="18"/>
                <w:szCs w:val="18"/>
                <w:lang w:val="en-GB"/>
              </w:rPr>
              <w:t>819</w:t>
            </w:r>
            <w:r w:rsidRPr="001F5D25">
              <w:rPr>
                <w:noProof/>
                <w:sz w:val="18"/>
                <w:szCs w:val="18"/>
              </w:rPr>
              <w:t>,</w:t>
            </w:r>
            <w:r w:rsidRPr="001F5D25">
              <w:rPr>
                <w:noProof/>
                <w:sz w:val="18"/>
                <w:szCs w:val="18"/>
                <w:lang w:val="en-GB"/>
              </w:rPr>
              <w:t>449</w:t>
            </w:r>
          </w:p>
        </w:tc>
        <w:tc>
          <w:tcPr>
            <w:tcW w:w="1296" w:type="dxa"/>
            <w:shd w:val="clear" w:color="auto" w:fill="auto"/>
          </w:tcPr>
          <w:p w14:paraId="3E5932AE" w14:textId="651117E2" w:rsidR="009A5ED2" w:rsidRPr="001F5D25" w:rsidRDefault="009A5ED2" w:rsidP="008013CB">
            <w:pPr>
              <w:ind w:right="-72"/>
              <w:jc w:val="right"/>
              <w:rPr>
                <w:noProof/>
                <w:sz w:val="18"/>
                <w:szCs w:val="18"/>
              </w:rPr>
            </w:pPr>
            <w:r w:rsidRPr="001F5D25">
              <w:rPr>
                <w:noProof/>
                <w:sz w:val="18"/>
                <w:szCs w:val="18"/>
              </w:rPr>
              <w:t>-</w:t>
            </w:r>
          </w:p>
        </w:tc>
        <w:tc>
          <w:tcPr>
            <w:tcW w:w="1539" w:type="dxa"/>
            <w:shd w:val="clear" w:color="auto" w:fill="auto"/>
          </w:tcPr>
          <w:p w14:paraId="7EFA0391" w14:textId="5BCE2A04" w:rsidR="009A5ED2" w:rsidRPr="001F5D25" w:rsidRDefault="009A5ED2" w:rsidP="008013CB">
            <w:pPr>
              <w:ind w:right="-72"/>
              <w:jc w:val="right"/>
              <w:rPr>
                <w:noProof/>
                <w:sz w:val="18"/>
                <w:szCs w:val="18"/>
              </w:rPr>
            </w:pPr>
            <w:r w:rsidRPr="001F5D25">
              <w:rPr>
                <w:noProof/>
                <w:sz w:val="18"/>
                <w:szCs w:val="18"/>
              </w:rPr>
              <w:t>(</w:t>
            </w:r>
            <w:r w:rsidRPr="001F5D25">
              <w:rPr>
                <w:noProof/>
                <w:sz w:val="18"/>
                <w:szCs w:val="18"/>
                <w:lang w:val="en-GB"/>
              </w:rPr>
              <w:t>174</w:t>
            </w:r>
            <w:r w:rsidRPr="001F5D25">
              <w:rPr>
                <w:noProof/>
                <w:sz w:val="18"/>
                <w:szCs w:val="18"/>
              </w:rPr>
              <w:t>,</w:t>
            </w:r>
            <w:r w:rsidRPr="001F5D25">
              <w:rPr>
                <w:noProof/>
                <w:sz w:val="18"/>
                <w:szCs w:val="18"/>
                <w:lang w:val="en-GB"/>
              </w:rPr>
              <w:t>772</w:t>
            </w:r>
            <w:r w:rsidRPr="001F5D25">
              <w:rPr>
                <w:noProof/>
                <w:sz w:val="18"/>
                <w:szCs w:val="18"/>
              </w:rPr>
              <w:t>,</w:t>
            </w:r>
            <w:r w:rsidRPr="001F5D25">
              <w:rPr>
                <w:noProof/>
                <w:sz w:val="18"/>
                <w:szCs w:val="18"/>
                <w:lang w:val="en-GB"/>
              </w:rPr>
              <w:t>038</w:t>
            </w:r>
            <w:r w:rsidRPr="001F5D25">
              <w:rPr>
                <w:noProof/>
                <w:sz w:val="18"/>
                <w:szCs w:val="18"/>
              </w:rPr>
              <w:t>)</w:t>
            </w:r>
          </w:p>
        </w:tc>
        <w:tc>
          <w:tcPr>
            <w:tcW w:w="1296" w:type="dxa"/>
            <w:shd w:val="clear" w:color="auto" w:fill="auto"/>
          </w:tcPr>
          <w:p w14:paraId="5867C105" w14:textId="0F2ED165" w:rsidR="009A5ED2" w:rsidRPr="001F5D25" w:rsidRDefault="009A5ED2" w:rsidP="008013CB">
            <w:pPr>
              <w:ind w:right="-72"/>
              <w:jc w:val="right"/>
              <w:rPr>
                <w:noProof/>
                <w:sz w:val="18"/>
                <w:szCs w:val="18"/>
                <w:lang w:val="en-GB"/>
              </w:rPr>
            </w:pPr>
            <w:r w:rsidRPr="001F5D25">
              <w:rPr>
                <w:noProof/>
                <w:sz w:val="18"/>
                <w:szCs w:val="18"/>
                <w:lang w:val="en-GB"/>
              </w:rPr>
              <w:t>8</w:t>
            </w:r>
            <w:r w:rsidRPr="001F5D25">
              <w:rPr>
                <w:noProof/>
                <w:sz w:val="18"/>
                <w:szCs w:val="18"/>
              </w:rPr>
              <w:t>,</w:t>
            </w:r>
            <w:r w:rsidRPr="001F5D25">
              <w:rPr>
                <w:noProof/>
                <w:sz w:val="18"/>
                <w:szCs w:val="18"/>
                <w:lang w:val="en-GB"/>
              </w:rPr>
              <w:t>047</w:t>
            </w:r>
            <w:r w:rsidRPr="001F5D25">
              <w:rPr>
                <w:noProof/>
                <w:sz w:val="18"/>
                <w:szCs w:val="18"/>
              </w:rPr>
              <w:t>,</w:t>
            </w:r>
            <w:r w:rsidRPr="001F5D25">
              <w:rPr>
                <w:noProof/>
                <w:sz w:val="18"/>
                <w:szCs w:val="18"/>
                <w:lang w:val="en-GB"/>
              </w:rPr>
              <w:t>411</w:t>
            </w:r>
          </w:p>
        </w:tc>
      </w:tr>
      <w:tr w:rsidR="009A5ED2" w:rsidRPr="001F5D25" w14:paraId="399AA722" w14:textId="77777777" w:rsidTr="009A5ED2">
        <w:tc>
          <w:tcPr>
            <w:tcW w:w="3465" w:type="dxa"/>
            <w:shd w:val="clear" w:color="auto" w:fill="auto"/>
            <w:vAlign w:val="bottom"/>
          </w:tcPr>
          <w:p w14:paraId="20DC79F1" w14:textId="77777777" w:rsidR="009A5ED2" w:rsidRPr="001F5D25" w:rsidRDefault="009A5ED2" w:rsidP="008013CB">
            <w:pPr>
              <w:tabs>
                <w:tab w:val="left" w:pos="2563"/>
              </w:tabs>
              <w:rPr>
                <w:rFonts w:eastAsia="Calibri"/>
                <w:bCs/>
                <w:sz w:val="18"/>
                <w:szCs w:val="18"/>
              </w:rPr>
            </w:pPr>
          </w:p>
        </w:tc>
        <w:tc>
          <w:tcPr>
            <w:tcW w:w="675" w:type="dxa"/>
            <w:shd w:val="clear" w:color="auto" w:fill="auto"/>
          </w:tcPr>
          <w:p w14:paraId="453ECD85"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155F3F49" w14:textId="77777777" w:rsidR="009A5ED2" w:rsidRPr="001F5D25" w:rsidRDefault="009A5ED2" w:rsidP="008013CB">
            <w:pPr>
              <w:ind w:right="-72"/>
              <w:jc w:val="right"/>
              <w:rPr>
                <w:noProof/>
                <w:sz w:val="18"/>
                <w:szCs w:val="18"/>
                <w:lang w:val="en-GB"/>
              </w:rPr>
            </w:pPr>
          </w:p>
        </w:tc>
        <w:tc>
          <w:tcPr>
            <w:tcW w:w="1296" w:type="dxa"/>
            <w:shd w:val="clear" w:color="auto" w:fill="auto"/>
          </w:tcPr>
          <w:p w14:paraId="020B9071" w14:textId="77777777" w:rsidR="009A5ED2" w:rsidRPr="001F5D25" w:rsidRDefault="009A5ED2" w:rsidP="008013CB">
            <w:pPr>
              <w:ind w:right="-72"/>
              <w:jc w:val="right"/>
              <w:rPr>
                <w:noProof/>
                <w:sz w:val="18"/>
                <w:szCs w:val="18"/>
              </w:rPr>
            </w:pPr>
          </w:p>
        </w:tc>
        <w:tc>
          <w:tcPr>
            <w:tcW w:w="1539" w:type="dxa"/>
            <w:shd w:val="clear" w:color="auto" w:fill="auto"/>
          </w:tcPr>
          <w:p w14:paraId="10B0E604" w14:textId="77777777" w:rsidR="009A5ED2" w:rsidRPr="001F5D25" w:rsidRDefault="009A5ED2" w:rsidP="008013CB">
            <w:pPr>
              <w:ind w:right="-72"/>
              <w:jc w:val="right"/>
              <w:rPr>
                <w:noProof/>
                <w:sz w:val="18"/>
                <w:szCs w:val="18"/>
              </w:rPr>
            </w:pPr>
          </w:p>
        </w:tc>
        <w:tc>
          <w:tcPr>
            <w:tcW w:w="1296" w:type="dxa"/>
            <w:shd w:val="clear" w:color="auto" w:fill="auto"/>
          </w:tcPr>
          <w:p w14:paraId="6D74EC50" w14:textId="77777777" w:rsidR="009A5ED2" w:rsidRPr="001F5D25" w:rsidRDefault="009A5ED2" w:rsidP="008013CB">
            <w:pPr>
              <w:ind w:right="-72"/>
              <w:jc w:val="right"/>
              <w:rPr>
                <w:noProof/>
                <w:sz w:val="18"/>
                <w:szCs w:val="18"/>
                <w:lang w:val="en-GB"/>
              </w:rPr>
            </w:pPr>
          </w:p>
        </w:tc>
      </w:tr>
      <w:tr w:rsidR="009A5ED2" w:rsidRPr="001F5D25" w14:paraId="0EC62DB2" w14:textId="77777777" w:rsidTr="009A5ED2">
        <w:tc>
          <w:tcPr>
            <w:tcW w:w="3465" w:type="dxa"/>
            <w:shd w:val="clear" w:color="auto" w:fill="auto"/>
            <w:vAlign w:val="bottom"/>
          </w:tcPr>
          <w:p w14:paraId="0CF6602C" w14:textId="77777777" w:rsidR="009A5ED2" w:rsidRPr="001F5D25" w:rsidRDefault="009A5ED2" w:rsidP="008013CB">
            <w:pPr>
              <w:tabs>
                <w:tab w:val="left" w:pos="2563"/>
              </w:tabs>
              <w:rPr>
                <w:rFonts w:eastAsia="Calibri"/>
                <w:bCs/>
                <w:sz w:val="18"/>
                <w:szCs w:val="18"/>
              </w:rPr>
            </w:pPr>
          </w:p>
        </w:tc>
        <w:tc>
          <w:tcPr>
            <w:tcW w:w="675" w:type="dxa"/>
            <w:shd w:val="clear" w:color="auto" w:fill="auto"/>
          </w:tcPr>
          <w:p w14:paraId="62D4217E"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7F15D0BC" w14:textId="77777777" w:rsidR="009A5ED2" w:rsidRPr="001F5D25" w:rsidRDefault="009A5ED2" w:rsidP="008013CB">
            <w:pPr>
              <w:ind w:right="-72"/>
              <w:jc w:val="right"/>
              <w:rPr>
                <w:noProof/>
                <w:sz w:val="18"/>
                <w:szCs w:val="18"/>
                <w:lang w:val="en-GB"/>
              </w:rPr>
            </w:pPr>
          </w:p>
        </w:tc>
        <w:tc>
          <w:tcPr>
            <w:tcW w:w="1296" w:type="dxa"/>
            <w:shd w:val="clear" w:color="auto" w:fill="auto"/>
          </w:tcPr>
          <w:p w14:paraId="02F5C711" w14:textId="77777777" w:rsidR="009A5ED2" w:rsidRPr="001F5D25" w:rsidRDefault="009A5ED2" w:rsidP="008013CB">
            <w:pPr>
              <w:ind w:right="-72"/>
              <w:jc w:val="right"/>
              <w:rPr>
                <w:noProof/>
                <w:sz w:val="18"/>
                <w:szCs w:val="18"/>
              </w:rPr>
            </w:pPr>
          </w:p>
        </w:tc>
        <w:tc>
          <w:tcPr>
            <w:tcW w:w="1539" w:type="dxa"/>
            <w:shd w:val="clear" w:color="auto" w:fill="auto"/>
          </w:tcPr>
          <w:p w14:paraId="29E299F0" w14:textId="77777777" w:rsidR="009A5ED2" w:rsidRPr="001F5D25" w:rsidRDefault="009A5ED2" w:rsidP="008013CB">
            <w:pPr>
              <w:ind w:right="-72"/>
              <w:jc w:val="right"/>
              <w:rPr>
                <w:noProof/>
                <w:sz w:val="18"/>
                <w:szCs w:val="18"/>
              </w:rPr>
            </w:pPr>
          </w:p>
        </w:tc>
        <w:tc>
          <w:tcPr>
            <w:tcW w:w="1296" w:type="dxa"/>
            <w:shd w:val="clear" w:color="auto" w:fill="auto"/>
          </w:tcPr>
          <w:p w14:paraId="75385FF5" w14:textId="77777777" w:rsidR="009A5ED2" w:rsidRPr="001F5D25" w:rsidRDefault="009A5ED2" w:rsidP="008013CB">
            <w:pPr>
              <w:ind w:right="-72"/>
              <w:jc w:val="right"/>
              <w:rPr>
                <w:noProof/>
                <w:sz w:val="18"/>
                <w:szCs w:val="18"/>
                <w:lang w:val="en-GB"/>
              </w:rPr>
            </w:pPr>
          </w:p>
        </w:tc>
      </w:tr>
      <w:tr w:rsidR="009A5ED2" w:rsidRPr="001F5D25" w14:paraId="6DE2717F" w14:textId="77777777" w:rsidTr="009A5ED2">
        <w:tc>
          <w:tcPr>
            <w:tcW w:w="3465" w:type="dxa"/>
            <w:shd w:val="clear" w:color="auto" w:fill="auto"/>
            <w:vAlign w:val="bottom"/>
          </w:tcPr>
          <w:p w14:paraId="6BB6469F" w14:textId="2445D1E7" w:rsidR="009A5ED2" w:rsidRPr="001F5D25" w:rsidRDefault="009A5ED2" w:rsidP="008013CB">
            <w:pPr>
              <w:tabs>
                <w:tab w:val="left" w:pos="2563"/>
              </w:tabs>
              <w:rPr>
                <w:rFonts w:eastAsia="Calibri"/>
                <w:b/>
                <w:sz w:val="18"/>
                <w:szCs w:val="18"/>
              </w:rPr>
            </w:pPr>
            <w:r w:rsidRPr="001F5D25">
              <w:rPr>
                <w:rFonts w:eastAsia="Calibri"/>
                <w:b/>
                <w:sz w:val="18"/>
                <w:szCs w:val="18"/>
              </w:rPr>
              <w:t>Statement of financial position</w:t>
            </w:r>
          </w:p>
          <w:p w14:paraId="5C726077" w14:textId="4BBA9250" w:rsidR="009A5ED2" w:rsidRPr="001F5D25" w:rsidRDefault="008F15DF" w:rsidP="008013CB">
            <w:pPr>
              <w:rPr>
                <w:sz w:val="18"/>
                <w:szCs w:val="18"/>
                <w:lang w:val="en-GB"/>
              </w:rPr>
            </w:pPr>
            <w:r w:rsidRPr="001F5D25">
              <w:rPr>
                <w:rFonts w:eastAsia="Calibri"/>
                <w:b/>
                <w:sz w:val="18"/>
                <w:szCs w:val="18"/>
              </w:rPr>
              <w:t xml:space="preserve">  </w:t>
            </w:r>
            <w:r w:rsidR="00DA421A" w:rsidRPr="001F5D25">
              <w:rPr>
                <w:rFonts w:eastAsia="Calibri"/>
                <w:b/>
                <w:sz w:val="18"/>
                <w:szCs w:val="18"/>
              </w:rPr>
              <w:t xml:space="preserve"> </w:t>
            </w:r>
            <w:r w:rsidRPr="001F5D25">
              <w:rPr>
                <w:rFonts w:eastAsia="Calibri"/>
                <w:b/>
                <w:sz w:val="18"/>
                <w:szCs w:val="18"/>
              </w:rPr>
              <w:t>a</w:t>
            </w:r>
            <w:r w:rsidR="009A5ED2" w:rsidRPr="001F5D25">
              <w:rPr>
                <w:rFonts w:eastAsia="Calibri"/>
                <w:b/>
                <w:sz w:val="18"/>
                <w:szCs w:val="18"/>
              </w:rPr>
              <w:t>s at 31 December 2021</w:t>
            </w:r>
          </w:p>
        </w:tc>
        <w:tc>
          <w:tcPr>
            <w:tcW w:w="675" w:type="dxa"/>
            <w:shd w:val="clear" w:color="auto" w:fill="auto"/>
          </w:tcPr>
          <w:p w14:paraId="2AEB9969" w14:textId="77777777" w:rsidR="009A5ED2" w:rsidRPr="001F5D25" w:rsidRDefault="009A5ED2" w:rsidP="008013CB">
            <w:pPr>
              <w:ind w:right="-72"/>
              <w:jc w:val="center"/>
              <w:rPr>
                <w:rFonts w:eastAsia="Calibri"/>
                <w:bCs/>
                <w:sz w:val="18"/>
                <w:szCs w:val="18"/>
              </w:rPr>
            </w:pPr>
          </w:p>
        </w:tc>
        <w:tc>
          <w:tcPr>
            <w:tcW w:w="1296" w:type="dxa"/>
            <w:shd w:val="clear" w:color="auto" w:fill="auto"/>
          </w:tcPr>
          <w:p w14:paraId="2B69255E" w14:textId="13C38E8B" w:rsidR="009A5ED2" w:rsidRPr="001F5D25" w:rsidRDefault="009A5ED2" w:rsidP="008013CB">
            <w:pPr>
              <w:ind w:right="-72"/>
              <w:jc w:val="right"/>
              <w:rPr>
                <w:noProof/>
                <w:sz w:val="18"/>
                <w:szCs w:val="18"/>
                <w:lang w:val="en-GB"/>
              </w:rPr>
            </w:pPr>
          </w:p>
        </w:tc>
        <w:tc>
          <w:tcPr>
            <w:tcW w:w="1296" w:type="dxa"/>
            <w:shd w:val="clear" w:color="auto" w:fill="auto"/>
          </w:tcPr>
          <w:p w14:paraId="7BCB40EA" w14:textId="77777777" w:rsidR="009A5ED2" w:rsidRPr="001F5D25" w:rsidRDefault="009A5ED2" w:rsidP="008013CB">
            <w:pPr>
              <w:ind w:right="-72"/>
              <w:jc w:val="right"/>
              <w:rPr>
                <w:noProof/>
                <w:sz w:val="18"/>
                <w:szCs w:val="18"/>
              </w:rPr>
            </w:pPr>
          </w:p>
        </w:tc>
        <w:tc>
          <w:tcPr>
            <w:tcW w:w="1539" w:type="dxa"/>
            <w:shd w:val="clear" w:color="auto" w:fill="auto"/>
          </w:tcPr>
          <w:p w14:paraId="3F8652EF" w14:textId="77777777" w:rsidR="009A5ED2" w:rsidRPr="001F5D25" w:rsidRDefault="009A5ED2" w:rsidP="008013CB">
            <w:pPr>
              <w:ind w:right="-72"/>
              <w:jc w:val="right"/>
              <w:rPr>
                <w:noProof/>
                <w:sz w:val="18"/>
                <w:szCs w:val="18"/>
              </w:rPr>
            </w:pPr>
          </w:p>
        </w:tc>
        <w:tc>
          <w:tcPr>
            <w:tcW w:w="1296" w:type="dxa"/>
            <w:shd w:val="clear" w:color="auto" w:fill="auto"/>
          </w:tcPr>
          <w:p w14:paraId="1F287377" w14:textId="77777777" w:rsidR="009A5ED2" w:rsidRPr="001F5D25" w:rsidRDefault="009A5ED2" w:rsidP="008013CB">
            <w:pPr>
              <w:ind w:right="-72"/>
              <w:jc w:val="right"/>
              <w:rPr>
                <w:noProof/>
                <w:sz w:val="18"/>
                <w:szCs w:val="18"/>
                <w:lang w:val="en-GB"/>
              </w:rPr>
            </w:pPr>
          </w:p>
        </w:tc>
      </w:tr>
      <w:tr w:rsidR="009A5ED2" w:rsidRPr="001F5D25" w14:paraId="35723B31" w14:textId="77777777" w:rsidTr="009A5ED2">
        <w:tc>
          <w:tcPr>
            <w:tcW w:w="3465" w:type="dxa"/>
            <w:shd w:val="clear" w:color="auto" w:fill="auto"/>
            <w:vAlign w:val="bottom"/>
          </w:tcPr>
          <w:p w14:paraId="33FC1FD6" w14:textId="3EAB3CFC" w:rsidR="009A5ED2" w:rsidRPr="001F5D25" w:rsidRDefault="009A5ED2" w:rsidP="008013CB">
            <w:pPr>
              <w:tabs>
                <w:tab w:val="left" w:pos="2563"/>
              </w:tabs>
              <w:rPr>
                <w:rFonts w:eastAsia="Calibri"/>
                <w:bCs/>
                <w:sz w:val="18"/>
                <w:szCs w:val="18"/>
              </w:rPr>
            </w:pPr>
            <w:r w:rsidRPr="001F5D25">
              <w:rPr>
                <w:rFonts w:eastAsia="Calibri"/>
                <w:bCs/>
                <w:sz w:val="18"/>
                <w:szCs w:val="18"/>
              </w:rPr>
              <w:t>Cash and cash equivalents</w:t>
            </w:r>
          </w:p>
        </w:tc>
        <w:tc>
          <w:tcPr>
            <w:tcW w:w="675" w:type="dxa"/>
            <w:shd w:val="clear" w:color="auto" w:fill="auto"/>
          </w:tcPr>
          <w:p w14:paraId="6A5E2CC8" w14:textId="04E652A5" w:rsidR="009A5ED2" w:rsidRPr="001F5D25" w:rsidRDefault="00851A2C" w:rsidP="008013CB">
            <w:pPr>
              <w:ind w:right="-72"/>
              <w:jc w:val="center"/>
              <w:rPr>
                <w:rFonts w:eastAsia="Calibri"/>
                <w:bCs/>
                <w:sz w:val="18"/>
                <w:szCs w:val="18"/>
              </w:rPr>
            </w:pPr>
            <w:r w:rsidRPr="001F5D25">
              <w:rPr>
                <w:rFonts w:eastAsia="Calibri"/>
                <w:bCs/>
                <w:sz w:val="18"/>
                <w:szCs w:val="18"/>
              </w:rPr>
              <w:t>12</w:t>
            </w:r>
          </w:p>
        </w:tc>
        <w:tc>
          <w:tcPr>
            <w:tcW w:w="1296" w:type="dxa"/>
            <w:shd w:val="clear" w:color="auto" w:fill="auto"/>
          </w:tcPr>
          <w:p w14:paraId="39E8DEE8" w14:textId="42792F66" w:rsidR="009A5ED2" w:rsidRPr="001F5D25" w:rsidRDefault="009A5ED2" w:rsidP="008013CB">
            <w:pPr>
              <w:ind w:right="-72"/>
              <w:jc w:val="right"/>
              <w:rPr>
                <w:noProof/>
                <w:sz w:val="18"/>
                <w:szCs w:val="18"/>
                <w:lang w:val="en-GB"/>
              </w:rPr>
            </w:pPr>
            <w:r w:rsidRPr="001F5D25">
              <w:rPr>
                <w:noProof/>
                <w:sz w:val="18"/>
                <w:szCs w:val="18"/>
                <w:lang w:val="en-GB"/>
              </w:rPr>
              <w:t>547,893,836</w:t>
            </w:r>
          </w:p>
        </w:tc>
        <w:tc>
          <w:tcPr>
            <w:tcW w:w="1296" w:type="dxa"/>
            <w:shd w:val="clear" w:color="auto" w:fill="auto"/>
          </w:tcPr>
          <w:p w14:paraId="35BC337D" w14:textId="53F0FF47" w:rsidR="009A5ED2" w:rsidRPr="001F5D25" w:rsidRDefault="009A5ED2" w:rsidP="008013CB">
            <w:pPr>
              <w:ind w:right="-72"/>
              <w:jc w:val="right"/>
              <w:rPr>
                <w:noProof/>
                <w:sz w:val="18"/>
                <w:szCs w:val="18"/>
              </w:rPr>
            </w:pPr>
            <w:r w:rsidRPr="001F5D25">
              <w:rPr>
                <w:noProof/>
                <w:sz w:val="18"/>
                <w:szCs w:val="18"/>
                <w:lang w:val="en-GB"/>
              </w:rPr>
              <w:t>-</w:t>
            </w:r>
          </w:p>
        </w:tc>
        <w:tc>
          <w:tcPr>
            <w:tcW w:w="1539" w:type="dxa"/>
            <w:shd w:val="clear" w:color="auto" w:fill="auto"/>
          </w:tcPr>
          <w:p w14:paraId="101007A6" w14:textId="14BB2617" w:rsidR="009A5ED2" w:rsidRPr="001F5D25" w:rsidRDefault="009A5ED2" w:rsidP="008013CB">
            <w:pPr>
              <w:ind w:right="-72"/>
              <w:jc w:val="right"/>
              <w:rPr>
                <w:noProof/>
                <w:sz w:val="18"/>
                <w:szCs w:val="18"/>
              </w:rPr>
            </w:pPr>
            <w:r w:rsidRPr="001F5D25">
              <w:rPr>
                <w:noProof/>
                <w:sz w:val="18"/>
                <w:szCs w:val="18"/>
                <w:cs/>
                <w:lang w:val="en-GB"/>
              </w:rPr>
              <w:t>(</w:t>
            </w:r>
            <w:r w:rsidRPr="001F5D25">
              <w:rPr>
                <w:noProof/>
                <w:sz w:val="18"/>
                <w:szCs w:val="18"/>
                <w:lang w:val="en-GB"/>
              </w:rPr>
              <w:t>4,344,587</w:t>
            </w:r>
            <w:r w:rsidRPr="001F5D25">
              <w:rPr>
                <w:noProof/>
                <w:sz w:val="18"/>
                <w:szCs w:val="18"/>
                <w:cs/>
                <w:lang w:val="en-GB"/>
              </w:rPr>
              <w:t>)</w:t>
            </w:r>
          </w:p>
        </w:tc>
        <w:tc>
          <w:tcPr>
            <w:tcW w:w="1296" w:type="dxa"/>
            <w:shd w:val="clear" w:color="auto" w:fill="auto"/>
          </w:tcPr>
          <w:p w14:paraId="5202187C" w14:textId="47DD7DC6" w:rsidR="009A5ED2" w:rsidRPr="001F5D25" w:rsidRDefault="009A5ED2" w:rsidP="008013CB">
            <w:pPr>
              <w:ind w:right="-72"/>
              <w:jc w:val="right"/>
              <w:rPr>
                <w:noProof/>
                <w:sz w:val="18"/>
                <w:szCs w:val="18"/>
                <w:lang w:val="en-GB"/>
              </w:rPr>
            </w:pPr>
            <w:r w:rsidRPr="001F5D25">
              <w:rPr>
                <w:noProof/>
                <w:sz w:val="18"/>
                <w:szCs w:val="18"/>
                <w:lang w:val="en-GB"/>
              </w:rPr>
              <w:t>543,549,249</w:t>
            </w:r>
          </w:p>
        </w:tc>
      </w:tr>
      <w:tr w:rsidR="009A5ED2" w:rsidRPr="001F5D25" w14:paraId="1BE5A9D1" w14:textId="77777777" w:rsidTr="009A5ED2">
        <w:tc>
          <w:tcPr>
            <w:tcW w:w="3465" w:type="dxa"/>
            <w:shd w:val="clear" w:color="auto" w:fill="auto"/>
            <w:vAlign w:val="bottom"/>
          </w:tcPr>
          <w:p w14:paraId="109D798F" w14:textId="2882071A" w:rsidR="009A5ED2" w:rsidRPr="001F5D25" w:rsidRDefault="009A5ED2" w:rsidP="008013CB">
            <w:pPr>
              <w:tabs>
                <w:tab w:val="left" w:pos="2563"/>
              </w:tabs>
              <w:rPr>
                <w:rFonts w:eastAsia="Calibri"/>
                <w:bCs/>
                <w:sz w:val="18"/>
                <w:szCs w:val="18"/>
              </w:rPr>
            </w:pPr>
            <w:r w:rsidRPr="001F5D25">
              <w:rPr>
                <w:rFonts w:eastAsia="Calibri"/>
                <w:bCs/>
                <w:sz w:val="18"/>
                <w:szCs w:val="18"/>
              </w:rPr>
              <w:t>Trade and other receivables</w:t>
            </w:r>
          </w:p>
        </w:tc>
        <w:tc>
          <w:tcPr>
            <w:tcW w:w="675" w:type="dxa"/>
            <w:shd w:val="clear" w:color="auto" w:fill="auto"/>
            <w:vAlign w:val="bottom"/>
          </w:tcPr>
          <w:p w14:paraId="044D141B" w14:textId="04064D61" w:rsidR="009A5ED2" w:rsidRPr="001F5D25" w:rsidRDefault="003A77F7" w:rsidP="008013CB">
            <w:pPr>
              <w:ind w:right="-72"/>
              <w:jc w:val="center"/>
              <w:rPr>
                <w:rFonts w:eastAsia="Calibri"/>
                <w:bCs/>
                <w:sz w:val="18"/>
                <w:szCs w:val="18"/>
              </w:rPr>
            </w:pPr>
            <w:r w:rsidRPr="001F5D25">
              <w:rPr>
                <w:rFonts w:eastAsia="Calibri"/>
                <w:bCs/>
                <w:sz w:val="18"/>
                <w:szCs w:val="18"/>
              </w:rPr>
              <w:t>14</w:t>
            </w:r>
          </w:p>
        </w:tc>
        <w:tc>
          <w:tcPr>
            <w:tcW w:w="1296" w:type="dxa"/>
            <w:shd w:val="clear" w:color="auto" w:fill="auto"/>
          </w:tcPr>
          <w:p w14:paraId="1C090948" w14:textId="66B1B3D1" w:rsidR="009A5ED2" w:rsidRPr="001F5D25" w:rsidRDefault="009A5ED2" w:rsidP="008013CB">
            <w:pPr>
              <w:ind w:right="-72"/>
              <w:jc w:val="right"/>
              <w:rPr>
                <w:noProof/>
                <w:sz w:val="18"/>
                <w:szCs w:val="18"/>
                <w:lang w:val="en-GB"/>
              </w:rPr>
            </w:pPr>
            <w:r w:rsidRPr="001F5D25">
              <w:rPr>
                <w:noProof/>
                <w:sz w:val="18"/>
                <w:szCs w:val="18"/>
                <w:lang w:val="en-GB"/>
              </w:rPr>
              <w:t>11</w:t>
            </w:r>
            <w:r w:rsidRPr="001F5D25">
              <w:rPr>
                <w:noProof/>
                <w:sz w:val="18"/>
                <w:szCs w:val="18"/>
              </w:rPr>
              <w:t>,</w:t>
            </w:r>
            <w:r w:rsidRPr="001F5D25">
              <w:rPr>
                <w:noProof/>
                <w:sz w:val="18"/>
                <w:szCs w:val="18"/>
                <w:lang w:val="en-GB"/>
              </w:rPr>
              <w:t>471</w:t>
            </w:r>
            <w:r w:rsidRPr="001F5D25">
              <w:rPr>
                <w:noProof/>
                <w:sz w:val="18"/>
                <w:szCs w:val="18"/>
              </w:rPr>
              <w:t>,</w:t>
            </w:r>
            <w:r w:rsidRPr="001F5D25">
              <w:rPr>
                <w:noProof/>
                <w:sz w:val="18"/>
                <w:szCs w:val="18"/>
                <w:lang w:val="en-GB"/>
              </w:rPr>
              <w:t>576</w:t>
            </w:r>
          </w:p>
        </w:tc>
        <w:tc>
          <w:tcPr>
            <w:tcW w:w="1296" w:type="dxa"/>
            <w:shd w:val="clear" w:color="auto" w:fill="auto"/>
          </w:tcPr>
          <w:p w14:paraId="21B5CED9" w14:textId="4A4C566E" w:rsidR="009A5ED2" w:rsidRPr="001F5D25" w:rsidRDefault="009A5ED2" w:rsidP="008013CB">
            <w:pPr>
              <w:ind w:right="-72"/>
              <w:jc w:val="right"/>
              <w:rPr>
                <w:noProof/>
                <w:sz w:val="18"/>
                <w:szCs w:val="18"/>
              </w:rPr>
            </w:pPr>
            <w:r w:rsidRPr="001F5D25">
              <w:rPr>
                <w:noProof/>
                <w:sz w:val="18"/>
                <w:szCs w:val="18"/>
              </w:rPr>
              <w:t>(</w:t>
            </w:r>
            <w:r w:rsidRPr="001F5D25">
              <w:rPr>
                <w:noProof/>
                <w:sz w:val="18"/>
                <w:szCs w:val="18"/>
                <w:lang w:val="en-GB"/>
              </w:rPr>
              <w:t>6</w:t>
            </w:r>
            <w:r w:rsidRPr="001F5D25">
              <w:rPr>
                <w:noProof/>
                <w:sz w:val="18"/>
                <w:szCs w:val="18"/>
              </w:rPr>
              <w:t>,</w:t>
            </w:r>
            <w:r w:rsidRPr="001F5D25">
              <w:rPr>
                <w:noProof/>
                <w:sz w:val="18"/>
                <w:szCs w:val="18"/>
                <w:lang w:val="en-GB"/>
              </w:rPr>
              <w:t>189</w:t>
            </w:r>
            <w:r w:rsidRPr="001F5D25">
              <w:rPr>
                <w:noProof/>
                <w:sz w:val="18"/>
                <w:szCs w:val="18"/>
              </w:rPr>
              <w:t>,</w:t>
            </w:r>
            <w:r w:rsidRPr="001F5D25">
              <w:rPr>
                <w:noProof/>
                <w:sz w:val="18"/>
                <w:szCs w:val="18"/>
                <w:lang w:val="en-GB"/>
              </w:rPr>
              <w:t>493</w:t>
            </w:r>
            <w:r w:rsidRPr="001F5D25">
              <w:rPr>
                <w:noProof/>
                <w:sz w:val="18"/>
                <w:szCs w:val="18"/>
              </w:rPr>
              <w:t>)</w:t>
            </w:r>
          </w:p>
        </w:tc>
        <w:tc>
          <w:tcPr>
            <w:tcW w:w="1539" w:type="dxa"/>
            <w:shd w:val="clear" w:color="auto" w:fill="auto"/>
          </w:tcPr>
          <w:p w14:paraId="56CD1D71" w14:textId="6D9C9D50" w:rsidR="009A5ED2" w:rsidRPr="001F5D25" w:rsidRDefault="009A5ED2" w:rsidP="008013CB">
            <w:pPr>
              <w:ind w:right="-72"/>
              <w:jc w:val="right"/>
              <w:rPr>
                <w:noProof/>
                <w:sz w:val="18"/>
                <w:szCs w:val="18"/>
              </w:rPr>
            </w:pPr>
            <w:r w:rsidRPr="001F5D25">
              <w:rPr>
                <w:noProof/>
                <w:sz w:val="18"/>
                <w:szCs w:val="18"/>
              </w:rPr>
              <w:t>-</w:t>
            </w:r>
          </w:p>
        </w:tc>
        <w:tc>
          <w:tcPr>
            <w:tcW w:w="1296" w:type="dxa"/>
            <w:shd w:val="clear" w:color="auto" w:fill="auto"/>
          </w:tcPr>
          <w:p w14:paraId="15EF6440" w14:textId="2C4C00B9" w:rsidR="009A5ED2" w:rsidRPr="001F5D25" w:rsidRDefault="009A5ED2" w:rsidP="008013CB">
            <w:pPr>
              <w:ind w:right="-72"/>
              <w:jc w:val="right"/>
              <w:rPr>
                <w:noProof/>
                <w:sz w:val="18"/>
                <w:szCs w:val="18"/>
                <w:lang w:val="en-GB"/>
              </w:rPr>
            </w:pPr>
            <w:r w:rsidRPr="001F5D25">
              <w:rPr>
                <w:noProof/>
                <w:sz w:val="18"/>
                <w:szCs w:val="18"/>
                <w:lang w:val="en-GB"/>
              </w:rPr>
              <w:t>5</w:t>
            </w:r>
            <w:r w:rsidRPr="001F5D25">
              <w:rPr>
                <w:noProof/>
                <w:sz w:val="18"/>
                <w:szCs w:val="18"/>
              </w:rPr>
              <w:t>,</w:t>
            </w:r>
            <w:r w:rsidRPr="001F5D25">
              <w:rPr>
                <w:noProof/>
                <w:sz w:val="18"/>
                <w:szCs w:val="18"/>
                <w:lang w:val="en-GB"/>
              </w:rPr>
              <w:t>282</w:t>
            </w:r>
            <w:r w:rsidRPr="001F5D25">
              <w:rPr>
                <w:noProof/>
                <w:sz w:val="18"/>
                <w:szCs w:val="18"/>
              </w:rPr>
              <w:t>,</w:t>
            </w:r>
            <w:r w:rsidRPr="001F5D25">
              <w:rPr>
                <w:noProof/>
                <w:sz w:val="18"/>
                <w:szCs w:val="18"/>
                <w:lang w:val="en-GB"/>
              </w:rPr>
              <w:t>083</w:t>
            </w:r>
          </w:p>
        </w:tc>
      </w:tr>
      <w:tr w:rsidR="009A5ED2" w:rsidRPr="001F5D25" w14:paraId="62D30F53" w14:textId="77777777" w:rsidTr="009A5ED2">
        <w:tc>
          <w:tcPr>
            <w:tcW w:w="3465" w:type="dxa"/>
            <w:shd w:val="clear" w:color="auto" w:fill="auto"/>
            <w:vAlign w:val="bottom"/>
          </w:tcPr>
          <w:p w14:paraId="7E81EF9A" w14:textId="3DB8732C" w:rsidR="009A5ED2" w:rsidRPr="001F5D25" w:rsidRDefault="009A5ED2" w:rsidP="008013CB">
            <w:pPr>
              <w:tabs>
                <w:tab w:val="left" w:pos="2563"/>
              </w:tabs>
              <w:rPr>
                <w:rFonts w:eastAsia="Calibri"/>
                <w:bCs/>
                <w:sz w:val="18"/>
                <w:szCs w:val="18"/>
              </w:rPr>
            </w:pPr>
            <w:r w:rsidRPr="001F5D25">
              <w:rPr>
                <w:rFonts w:eastAsia="Calibri"/>
                <w:bCs/>
                <w:sz w:val="18"/>
                <w:szCs w:val="18"/>
              </w:rPr>
              <w:t>Restricted deposits</w:t>
            </w:r>
          </w:p>
        </w:tc>
        <w:tc>
          <w:tcPr>
            <w:tcW w:w="675" w:type="dxa"/>
            <w:shd w:val="clear" w:color="auto" w:fill="auto"/>
            <w:vAlign w:val="bottom"/>
          </w:tcPr>
          <w:p w14:paraId="59D1F023" w14:textId="4472601D" w:rsidR="009A5ED2" w:rsidRPr="001F5D25" w:rsidRDefault="003A77F7" w:rsidP="008013CB">
            <w:pPr>
              <w:ind w:right="-72"/>
              <w:jc w:val="center"/>
              <w:rPr>
                <w:noProof/>
                <w:sz w:val="18"/>
                <w:szCs w:val="18"/>
                <w:lang w:val="en-GB"/>
              </w:rPr>
            </w:pPr>
            <w:r w:rsidRPr="001F5D25">
              <w:rPr>
                <w:noProof/>
                <w:sz w:val="18"/>
                <w:szCs w:val="18"/>
                <w:lang w:val="en-GB"/>
              </w:rPr>
              <w:t>13</w:t>
            </w:r>
          </w:p>
        </w:tc>
        <w:tc>
          <w:tcPr>
            <w:tcW w:w="1296" w:type="dxa"/>
            <w:shd w:val="clear" w:color="auto" w:fill="auto"/>
          </w:tcPr>
          <w:p w14:paraId="65F65F08" w14:textId="172EE3C2" w:rsidR="009A5ED2" w:rsidRPr="001F5D25" w:rsidRDefault="009A5ED2" w:rsidP="008013CB">
            <w:pPr>
              <w:ind w:right="-72"/>
              <w:jc w:val="right"/>
              <w:rPr>
                <w:noProof/>
                <w:sz w:val="18"/>
                <w:szCs w:val="18"/>
                <w:lang w:val="en-GB"/>
              </w:rPr>
            </w:pPr>
            <w:r w:rsidRPr="001F5D25">
              <w:rPr>
                <w:noProof/>
                <w:sz w:val="18"/>
                <w:szCs w:val="18"/>
                <w:lang w:val="en-GB"/>
              </w:rPr>
              <w:t>-</w:t>
            </w:r>
          </w:p>
        </w:tc>
        <w:tc>
          <w:tcPr>
            <w:tcW w:w="1296" w:type="dxa"/>
            <w:shd w:val="clear" w:color="auto" w:fill="auto"/>
          </w:tcPr>
          <w:p w14:paraId="37A89A76" w14:textId="7CE4403F" w:rsidR="009A5ED2" w:rsidRPr="001F5D25" w:rsidRDefault="009A5ED2" w:rsidP="008013CB">
            <w:pPr>
              <w:ind w:right="-72"/>
              <w:jc w:val="right"/>
              <w:rPr>
                <w:noProof/>
                <w:sz w:val="18"/>
                <w:szCs w:val="18"/>
              </w:rPr>
            </w:pPr>
            <w:r w:rsidRPr="001F5D25">
              <w:rPr>
                <w:noProof/>
                <w:sz w:val="18"/>
                <w:szCs w:val="18"/>
              </w:rPr>
              <w:t>-</w:t>
            </w:r>
          </w:p>
        </w:tc>
        <w:tc>
          <w:tcPr>
            <w:tcW w:w="1539" w:type="dxa"/>
            <w:shd w:val="clear" w:color="auto" w:fill="auto"/>
          </w:tcPr>
          <w:p w14:paraId="5A3A7190" w14:textId="1746C8C5" w:rsidR="009A5ED2" w:rsidRPr="001F5D25" w:rsidRDefault="009A5ED2" w:rsidP="008013CB">
            <w:pPr>
              <w:ind w:right="-72"/>
              <w:jc w:val="right"/>
              <w:rPr>
                <w:noProof/>
                <w:sz w:val="18"/>
                <w:szCs w:val="18"/>
              </w:rPr>
            </w:pPr>
            <w:r w:rsidRPr="001F5D25">
              <w:rPr>
                <w:noProof/>
                <w:sz w:val="18"/>
                <w:szCs w:val="18"/>
              </w:rPr>
              <w:t>4,344,587</w:t>
            </w:r>
          </w:p>
        </w:tc>
        <w:tc>
          <w:tcPr>
            <w:tcW w:w="1296" w:type="dxa"/>
            <w:shd w:val="clear" w:color="auto" w:fill="auto"/>
          </w:tcPr>
          <w:p w14:paraId="0F239335" w14:textId="58244F84" w:rsidR="009A5ED2" w:rsidRPr="001F5D25" w:rsidRDefault="009A5ED2" w:rsidP="008013CB">
            <w:pPr>
              <w:ind w:right="-72"/>
              <w:jc w:val="right"/>
              <w:rPr>
                <w:noProof/>
                <w:sz w:val="18"/>
                <w:szCs w:val="18"/>
                <w:lang w:val="en-GB"/>
              </w:rPr>
            </w:pPr>
            <w:r w:rsidRPr="001F5D25">
              <w:rPr>
                <w:noProof/>
                <w:sz w:val="18"/>
                <w:szCs w:val="18"/>
              </w:rPr>
              <w:t>4,344,587</w:t>
            </w:r>
          </w:p>
        </w:tc>
      </w:tr>
      <w:tr w:rsidR="009A5ED2" w:rsidRPr="001F5D25" w14:paraId="3D99B0EE" w14:textId="77777777" w:rsidTr="009A5ED2">
        <w:tc>
          <w:tcPr>
            <w:tcW w:w="3465" w:type="dxa"/>
            <w:shd w:val="clear" w:color="auto" w:fill="auto"/>
            <w:vAlign w:val="bottom"/>
          </w:tcPr>
          <w:p w14:paraId="0BD19149" w14:textId="52E50F1E" w:rsidR="009A5ED2" w:rsidRPr="001F5D25" w:rsidRDefault="009A5ED2" w:rsidP="008013CB">
            <w:pPr>
              <w:tabs>
                <w:tab w:val="left" w:pos="2563"/>
              </w:tabs>
              <w:rPr>
                <w:rFonts w:eastAsia="Calibri"/>
                <w:bCs/>
                <w:sz w:val="18"/>
                <w:szCs w:val="18"/>
              </w:rPr>
            </w:pPr>
            <w:r w:rsidRPr="001F5D25">
              <w:rPr>
                <w:rFonts w:eastAsia="Calibri"/>
                <w:bCs/>
                <w:sz w:val="18"/>
                <w:szCs w:val="18"/>
              </w:rPr>
              <w:t>Property, plant, equipment and vessel</w:t>
            </w:r>
          </w:p>
        </w:tc>
        <w:tc>
          <w:tcPr>
            <w:tcW w:w="675" w:type="dxa"/>
            <w:shd w:val="clear" w:color="auto" w:fill="auto"/>
            <w:vAlign w:val="bottom"/>
          </w:tcPr>
          <w:p w14:paraId="01BF617C" w14:textId="4DA47C4D" w:rsidR="009A5ED2" w:rsidRPr="001F5D25" w:rsidRDefault="003A77F7" w:rsidP="008013CB">
            <w:pPr>
              <w:ind w:right="-72"/>
              <w:jc w:val="center"/>
              <w:rPr>
                <w:rFonts w:eastAsia="Calibri"/>
                <w:bCs/>
                <w:sz w:val="18"/>
                <w:szCs w:val="18"/>
              </w:rPr>
            </w:pPr>
            <w:r w:rsidRPr="001F5D25">
              <w:rPr>
                <w:rFonts w:eastAsia="Calibri"/>
                <w:bCs/>
                <w:sz w:val="18"/>
                <w:szCs w:val="18"/>
              </w:rPr>
              <w:t>20</w:t>
            </w:r>
          </w:p>
        </w:tc>
        <w:tc>
          <w:tcPr>
            <w:tcW w:w="1296" w:type="dxa"/>
            <w:shd w:val="clear" w:color="auto" w:fill="auto"/>
            <w:vAlign w:val="bottom"/>
          </w:tcPr>
          <w:p w14:paraId="260B7BDC" w14:textId="5E89F039" w:rsidR="009A5ED2" w:rsidRPr="001F5D25" w:rsidRDefault="009A5ED2" w:rsidP="008013CB">
            <w:pPr>
              <w:ind w:right="-72"/>
              <w:jc w:val="right"/>
              <w:rPr>
                <w:noProof/>
                <w:sz w:val="18"/>
                <w:szCs w:val="18"/>
                <w:lang w:val="en-GB"/>
              </w:rPr>
            </w:pPr>
            <w:r w:rsidRPr="001F5D25">
              <w:rPr>
                <w:noProof/>
                <w:sz w:val="18"/>
                <w:szCs w:val="18"/>
                <w:lang w:val="en-GB"/>
              </w:rPr>
              <w:t>1</w:t>
            </w:r>
            <w:r w:rsidRPr="001F5D25">
              <w:rPr>
                <w:noProof/>
                <w:sz w:val="18"/>
                <w:szCs w:val="18"/>
              </w:rPr>
              <w:t>,</w:t>
            </w:r>
            <w:r w:rsidRPr="001F5D25">
              <w:rPr>
                <w:noProof/>
                <w:sz w:val="18"/>
                <w:szCs w:val="18"/>
                <w:lang w:val="en-GB"/>
              </w:rPr>
              <w:t>031</w:t>
            </w:r>
            <w:r w:rsidRPr="001F5D25">
              <w:rPr>
                <w:noProof/>
                <w:sz w:val="18"/>
                <w:szCs w:val="18"/>
              </w:rPr>
              <w:t>,</w:t>
            </w:r>
            <w:r w:rsidRPr="001F5D25">
              <w:rPr>
                <w:noProof/>
                <w:sz w:val="18"/>
                <w:szCs w:val="18"/>
                <w:lang w:val="en-GB"/>
              </w:rPr>
              <w:t>420</w:t>
            </w:r>
            <w:r w:rsidRPr="001F5D25">
              <w:rPr>
                <w:noProof/>
                <w:sz w:val="18"/>
                <w:szCs w:val="18"/>
              </w:rPr>
              <w:t>,</w:t>
            </w:r>
            <w:r w:rsidRPr="001F5D25">
              <w:rPr>
                <w:noProof/>
                <w:sz w:val="18"/>
                <w:szCs w:val="18"/>
                <w:lang w:val="en-GB"/>
              </w:rPr>
              <w:t>737</w:t>
            </w:r>
          </w:p>
        </w:tc>
        <w:tc>
          <w:tcPr>
            <w:tcW w:w="1296" w:type="dxa"/>
            <w:shd w:val="clear" w:color="auto" w:fill="auto"/>
            <w:vAlign w:val="bottom"/>
          </w:tcPr>
          <w:p w14:paraId="219B680A" w14:textId="6CD1B5D0" w:rsidR="009A5ED2" w:rsidRPr="001F5D25" w:rsidRDefault="009A5ED2" w:rsidP="008013CB">
            <w:pPr>
              <w:ind w:right="-72"/>
              <w:jc w:val="right"/>
              <w:rPr>
                <w:noProof/>
                <w:sz w:val="18"/>
                <w:szCs w:val="18"/>
              </w:rPr>
            </w:pPr>
            <w:r w:rsidRPr="001F5D25">
              <w:rPr>
                <w:noProof/>
                <w:sz w:val="18"/>
                <w:szCs w:val="18"/>
              </w:rPr>
              <w:t>(</w:t>
            </w:r>
            <w:r w:rsidRPr="001F5D25">
              <w:rPr>
                <w:noProof/>
                <w:sz w:val="18"/>
                <w:szCs w:val="18"/>
                <w:lang w:val="en-GB"/>
              </w:rPr>
              <w:t>710</w:t>
            </w:r>
            <w:r w:rsidRPr="001F5D25">
              <w:rPr>
                <w:noProof/>
                <w:sz w:val="18"/>
                <w:szCs w:val="18"/>
              </w:rPr>
              <w:t>,</w:t>
            </w:r>
            <w:r w:rsidRPr="001F5D25">
              <w:rPr>
                <w:noProof/>
                <w:sz w:val="18"/>
                <w:szCs w:val="18"/>
                <w:lang w:val="en-GB"/>
              </w:rPr>
              <w:t>995</w:t>
            </w:r>
            <w:r w:rsidRPr="001F5D25">
              <w:rPr>
                <w:noProof/>
                <w:sz w:val="18"/>
                <w:szCs w:val="18"/>
              </w:rPr>
              <w:t>)</w:t>
            </w:r>
          </w:p>
        </w:tc>
        <w:tc>
          <w:tcPr>
            <w:tcW w:w="1539" w:type="dxa"/>
            <w:shd w:val="clear" w:color="auto" w:fill="auto"/>
            <w:vAlign w:val="bottom"/>
          </w:tcPr>
          <w:p w14:paraId="61F30C31" w14:textId="4438D71C" w:rsidR="009A5ED2" w:rsidRPr="001F5D25" w:rsidRDefault="009A5ED2" w:rsidP="008013CB">
            <w:pPr>
              <w:ind w:right="-72"/>
              <w:jc w:val="right"/>
              <w:rPr>
                <w:noProof/>
                <w:sz w:val="18"/>
                <w:szCs w:val="18"/>
              </w:rPr>
            </w:pPr>
            <w:r w:rsidRPr="001F5D25">
              <w:rPr>
                <w:rFonts w:eastAsia="Arial Unicode MS"/>
                <w:noProof/>
                <w:sz w:val="18"/>
                <w:szCs w:val="18"/>
              </w:rPr>
              <w:t>(</w:t>
            </w:r>
            <w:r w:rsidRPr="001F5D25">
              <w:rPr>
                <w:rFonts w:eastAsia="Arial Unicode MS"/>
                <w:noProof/>
                <w:sz w:val="18"/>
                <w:szCs w:val="18"/>
                <w:lang w:val="en-GB"/>
              </w:rPr>
              <w:t>2</w:t>
            </w:r>
            <w:r w:rsidRPr="001F5D25">
              <w:rPr>
                <w:rFonts w:eastAsia="Arial Unicode MS"/>
                <w:noProof/>
                <w:sz w:val="18"/>
                <w:szCs w:val="18"/>
              </w:rPr>
              <w:t>,</w:t>
            </w:r>
            <w:r w:rsidRPr="001F5D25">
              <w:rPr>
                <w:rFonts w:eastAsia="Arial Unicode MS"/>
                <w:noProof/>
                <w:sz w:val="18"/>
                <w:szCs w:val="18"/>
                <w:lang w:val="en-GB"/>
              </w:rPr>
              <w:t>748</w:t>
            </w:r>
            <w:r w:rsidRPr="001F5D25">
              <w:rPr>
                <w:rFonts w:eastAsia="Arial Unicode MS"/>
                <w:noProof/>
                <w:sz w:val="18"/>
                <w:szCs w:val="18"/>
              </w:rPr>
              <w:t>,</w:t>
            </w:r>
            <w:r w:rsidRPr="001F5D25">
              <w:rPr>
                <w:rFonts w:eastAsia="Arial Unicode MS"/>
                <w:noProof/>
                <w:sz w:val="18"/>
                <w:szCs w:val="18"/>
                <w:lang w:val="en-GB"/>
              </w:rPr>
              <w:t>254</w:t>
            </w:r>
            <w:r w:rsidRPr="001F5D25">
              <w:rPr>
                <w:rFonts w:eastAsia="Arial Unicode MS"/>
                <w:noProof/>
                <w:sz w:val="18"/>
                <w:szCs w:val="18"/>
              </w:rPr>
              <w:t>)</w:t>
            </w:r>
          </w:p>
        </w:tc>
        <w:tc>
          <w:tcPr>
            <w:tcW w:w="1296" w:type="dxa"/>
            <w:shd w:val="clear" w:color="auto" w:fill="auto"/>
            <w:vAlign w:val="bottom"/>
          </w:tcPr>
          <w:p w14:paraId="4427955C" w14:textId="53A13266" w:rsidR="009A5ED2" w:rsidRPr="001F5D25" w:rsidRDefault="009A5ED2" w:rsidP="008013CB">
            <w:pPr>
              <w:ind w:right="-72"/>
              <w:jc w:val="right"/>
              <w:rPr>
                <w:noProof/>
                <w:sz w:val="18"/>
                <w:szCs w:val="18"/>
                <w:lang w:val="en-GB"/>
              </w:rPr>
            </w:pPr>
            <w:r w:rsidRPr="001F5D25">
              <w:rPr>
                <w:noProof/>
                <w:sz w:val="18"/>
                <w:szCs w:val="18"/>
                <w:lang w:val="en-GB"/>
              </w:rPr>
              <w:t>1</w:t>
            </w:r>
            <w:r w:rsidRPr="001F5D25">
              <w:rPr>
                <w:noProof/>
                <w:sz w:val="18"/>
                <w:szCs w:val="18"/>
              </w:rPr>
              <w:t>,</w:t>
            </w:r>
            <w:r w:rsidRPr="001F5D25">
              <w:rPr>
                <w:noProof/>
                <w:sz w:val="18"/>
                <w:szCs w:val="18"/>
                <w:lang w:val="en-GB"/>
              </w:rPr>
              <w:t>027</w:t>
            </w:r>
            <w:r w:rsidRPr="001F5D25">
              <w:rPr>
                <w:noProof/>
                <w:sz w:val="18"/>
                <w:szCs w:val="18"/>
              </w:rPr>
              <w:t>,</w:t>
            </w:r>
            <w:r w:rsidRPr="001F5D25">
              <w:rPr>
                <w:noProof/>
                <w:sz w:val="18"/>
                <w:szCs w:val="18"/>
                <w:lang w:val="en-GB"/>
              </w:rPr>
              <w:t>961</w:t>
            </w:r>
            <w:r w:rsidRPr="001F5D25">
              <w:rPr>
                <w:noProof/>
                <w:sz w:val="18"/>
                <w:szCs w:val="18"/>
              </w:rPr>
              <w:t>,</w:t>
            </w:r>
            <w:r w:rsidRPr="001F5D25">
              <w:rPr>
                <w:noProof/>
                <w:sz w:val="18"/>
                <w:szCs w:val="18"/>
                <w:lang w:val="en-GB"/>
              </w:rPr>
              <w:t>488</w:t>
            </w:r>
          </w:p>
        </w:tc>
      </w:tr>
      <w:tr w:rsidR="009A5ED2" w:rsidRPr="001F5D25" w14:paraId="440EE9B8" w14:textId="77777777" w:rsidTr="009A5ED2">
        <w:tc>
          <w:tcPr>
            <w:tcW w:w="3465" w:type="dxa"/>
            <w:shd w:val="clear" w:color="auto" w:fill="auto"/>
            <w:vAlign w:val="bottom"/>
          </w:tcPr>
          <w:p w14:paraId="11D1ADBF" w14:textId="6D9008A3" w:rsidR="009A5ED2" w:rsidRPr="001F5D25" w:rsidRDefault="009A5ED2" w:rsidP="008013CB">
            <w:pPr>
              <w:tabs>
                <w:tab w:val="left" w:pos="2563"/>
              </w:tabs>
              <w:rPr>
                <w:rFonts w:eastAsia="Calibri"/>
                <w:bCs/>
                <w:sz w:val="18"/>
                <w:szCs w:val="18"/>
              </w:rPr>
            </w:pPr>
            <w:r w:rsidRPr="001F5D25">
              <w:rPr>
                <w:rFonts w:eastAsia="Calibri"/>
                <w:bCs/>
                <w:sz w:val="18"/>
                <w:szCs w:val="18"/>
              </w:rPr>
              <w:t>Other non-current assets</w:t>
            </w:r>
          </w:p>
        </w:tc>
        <w:tc>
          <w:tcPr>
            <w:tcW w:w="675" w:type="dxa"/>
            <w:shd w:val="clear" w:color="auto" w:fill="auto"/>
            <w:vAlign w:val="bottom"/>
          </w:tcPr>
          <w:p w14:paraId="340322DF" w14:textId="77777777" w:rsidR="009A5ED2" w:rsidRPr="001F5D25" w:rsidRDefault="009A5ED2" w:rsidP="008013CB">
            <w:pPr>
              <w:ind w:right="-72"/>
              <w:jc w:val="center"/>
              <w:rPr>
                <w:rFonts w:eastAsia="Calibri"/>
                <w:bCs/>
                <w:sz w:val="18"/>
                <w:szCs w:val="18"/>
              </w:rPr>
            </w:pPr>
          </w:p>
        </w:tc>
        <w:tc>
          <w:tcPr>
            <w:tcW w:w="1296" w:type="dxa"/>
            <w:shd w:val="clear" w:color="auto" w:fill="auto"/>
            <w:vAlign w:val="bottom"/>
          </w:tcPr>
          <w:p w14:paraId="775D9E79" w14:textId="6A175C1A" w:rsidR="009A5ED2" w:rsidRPr="001F5D25" w:rsidRDefault="009A5ED2" w:rsidP="008013CB">
            <w:pPr>
              <w:ind w:right="-72"/>
              <w:jc w:val="right"/>
              <w:rPr>
                <w:noProof/>
                <w:sz w:val="18"/>
                <w:szCs w:val="18"/>
                <w:lang w:val="en-GB"/>
              </w:rPr>
            </w:pPr>
            <w:r w:rsidRPr="001F5D25">
              <w:rPr>
                <w:noProof/>
                <w:sz w:val="18"/>
                <w:szCs w:val="18"/>
                <w:lang w:val="en-GB"/>
              </w:rPr>
              <w:t>2</w:t>
            </w:r>
            <w:r w:rsidRPr="001F5D25">
              <w:rPr>
                <w:noProof/>
                <w:sz w:val="18"/>
                <w:szCs w:val="18"/>
              </w:rPr>
              <w:t>,</w:t>
            </w:r>
            <w:r w:rsidRPr="001F5D25">
              <w:rPr>
                <w:noProof/>
                <w:sz w:val="18"/>
                <w:szCs w:val="18"/>
                <w:lang w:val="en-GB"/>
              </w:rPr>
              <w:t>639</w:t>
            </w:r>
            <w:r w:rsidRPr="001F5D25">
              <w:rPr>
                <w:noProof/>
                <w:sz w:val="18"/>
                <w:szCs w:val="18"/>
              </w:rPr>
              <w:t>,</w:t>
            </w:r>
            <w:r w:rsidRPr="001F5D25">
              <w:rPr>
                <w:noProof/>
                <w:sz w:val="18"/>
                <w:szCs w:val="18"/>
                <w:lang w:val="en-GB"/>
              </w:rPr>
              <w:t>662</w:t>
            </w:r>
          </w:p>
        </w:tc>
        <w:tc>
          <w:tcPr>
            <w:tcW w:w="1296" w:type="dxa"/>
            <w:shd w:val="clear" w:color="auto" w:fill="auto"/>
            <w:vAlign w:val="bottom"/>
          </w:tcPr>
          <w:p w14:paraId="5D958383" w14:textId="1D35449D" w:rsidR="009A5ED2" w:rsidRPr="001F5D25" w:rsidRDefault="009A5ED2" w:rsidP="008013CB">
            <w:pPr>
              <w:ind w:right="-72"/>
              <w:jc w:val="right"/>
              <w:rPr>
                <w:noProof/>
                <w:sz w:val="18"/>
                <w:szCs w:val="18"/>
              </w:rPr>
            </w:pPr>
            <w:r w:rsidRPr="001F5D25">
              <w:rPr>
                <w:noProof/>
                <w:sz w:val="18"/>
                <w:szCs w:val="18"/>
              </w:rPr>
              <w:t>-</w:t>
            </w:r>
          </w:p>
        </w:tc>
        <w:tc>
          <w:tcPr>
            <w:tcW w:w="1539" w:type="dxa"/>
            <w:shd w:val="clear" w:color="auto" w:fill="auto"/>
            <w:vAlign w:val="bottom"/>
          </w:tcPr>
          <w:p w14:paraId="4BE326A9" w14:textId="1F95F57B" w:rsidR="009A5ED2" w:rsidRPr="001F5D25" w:rsidRDefault="009A5ED2" w:rsidP="008013CB">
            <w:pPr>
              <w:ind w:right="-72"/>
              <w:jc w:val="right"/>
              <w:rPr>
                <w:noProof/>
                <w:sz w:val="18"/>
                <w:szCs w:val="18"/>
              </w:rPr>
            </w:pPr>
            <w:r w:rsidRPr="001F5D25">
              <w:rPr>
                <w:noProof/>
                <w:sz w:val="18"/>
                <w:szCs w:val="18"/>
                <w:lang w:val="en-GB"/>
              </w:rPr>
              <w:t>2</w:t>
            </w:r>
            <w:r w:rsidRPr="001F5D25">
              <w:rPr>
                <w:noProof/>
                <w:sz w:val="18"/>
                <w:szCs w:val="18"/>
              </w:rPr>
              <w:t>,</w:t>
            </w:r>
            <w:r w:rsidRPr="001F5D25">
              <w:rPr>
                <w:noProof/>
                <w:sz w:val="18"/>
                <w:szCs w:val="18"/>
                <w:lang w:val="en-GB"/>
              </w:rPr>
              <w:t>748</w:t>
            </w:r>
            <w:r w:rsidRPr="001F5D25">
              <w:rPr>
                <w:noProof/>
                <w:sz w:val="18"/>
                <w:szCs w:val="18"/>
              </w:rPr>
              <w:t>,</w:t>
            </w:r>
            <w:r w:rsidRPr="001F5D25">
              <w:rPr>
                <w:noProof/>
                <w:sz w:val="18"/>
                <w:szCs w:val="18"/>
                <w:lang w:val="en-GB"/>
              </w:rPr>
              <w:t>254</w:t>
            </w:r>
          </w:p>
        </w:tc>
        <w:tc>
          <w:tcPr>
            <w:tcW w:w="1296" w:type="dxa"/>
            <w:shd w:val="clear" w:color="auto" w:fill="auto"/>
            <w:vAlign w:val="bottom"/>
          </w:tcPr>
          <w:p w14:paraId="644EF4B7" w14:textId="56F73D3C" w:rsidR="009A5ED2" w:rsidRPr="001F5D25" w:rsidRDefault="009A5ED2" w:rsidP="008013CB">
            <w:pPr>
              <w:ind w:right="-72"/>
              <w:jc w:val="right"/>
              <w:rPr>
                <w:noProof/>
                <w:sz w:val="18"/>
                <w:szCs w:val="18"/>
                <w:lang w:val="en-GB"/>
              </w:rPr>
            </w:pPr>
            <w:r w:rsidRPr="001F5D25">
              <w:rPr>
                <w:noProof/>
                <w:sz w:val="18"/>
                <w:szCs w:val="18"/>
                <w:lang w:val="en-GB"/>
              </w:rPr>
              <w:t>5</w:t>
            </w:r>
            <w:r w:rsidRPr="001F5D25">
              <w:rPr>
                <w:noProof/>
                <w:sz w:val="18"/>
                <w:szCs w:val="18"/>
              </w:rPr>
              <w:t>,</w:t>
            </w:r>
            <w:r w:rsidRPr="001F5D25">
              <w:rPr>
                <w:noProof/>
                <w:sz w:val="18"/>
                <w:szCs w:val="18"/>
                <w:lang w:val="en-GB"/>
              </w:rPr>
              <w:t>387</w:t>
            </w:r>
            <w:r w:rsidRPr="001F5D25">
              <w:rPr>
                <w:noProof/>
                <w:sz w:val="18"/>
                <w:szCs w:val="18"/>
              </w:rPr>
              <w:t>,</w:t>
            </w:r>
            <w:r w:rsidRPr="001F5D25">
              <w:rPr>
                <w:noProof/>
                <w:sz w:val="18"/>
                <w:szCs w:val="18"/>
                <w:lang w:val="en-GB"/>
              </w:rPr>
              <w:t>916</w:t>
            </w:r>
          </w:p>
        </w:tc>
      </w:tr>
      <w:tr w:rsidR="009A5ED2" w:rsidRPr="001F5D25" w14:paraId="3323490D" w14:textId="77777777" w:rsidTr="009A5ED2">
        <w:tc>
          <w:tcPr>
            <w:tcW w:w="3465" w:type="dxa"/>
            <w:shd w:val="clear" w:color="auto" w:fill="auto"/>
            <w:vAlign w:val="bottom"/>
          </w:tcPr>
          <w:p w14:paraId="7BFB4CBF" w14:textId="0D0F30B6" w:rsidR="009A5ED2" w:rsidRPr="001F5D25" w:rsidRDefault="009A5ED2" w:rsidP="008013CB">
            <w:pPr>
              <w:tabs>
                <w:tab w:val="left" w:pos="2563"/>
              </w:tabs>
              <w:rPr>
                <w:rFonts w:eastAsia="Calibri"/>
                <w:bCs/>
                <w:sz w:val="18"/>
                <w:szCs w:val="18"/>
              </w:rPr>
            </w:pPr>
            <w:r w:rsidRPr="001F5D25">
              <w:rPr>
                <w:rFonts w:eastAsia="Calibri"/>
                <w:bCs/>
                <w:sz w:val="18"/>
                <w:szCs w:val="18"/>
              </w:rPr>
              <w:t>Trade and other payables</w:t>
            </w:r>
          </w:p>
        </w:tc>
        <w:tc>
          <w:tcPr>
            <w:tcW w:w="675" w:type="dxa"/>
            <w:shd w:val="clear" w:color="auto" w:fill="auto"/>
            <w:vAlign w:val="bottom"/>
          </w:tcPr>
          <w:p w14:paraId="72BC239C" w14:textId="7DAFF61B" w:rsidR="009A5ED2" w:rsidRPr="001F5D25" w:rsidRDefault="003A77F7" w:rsidP="008013CB">
            <w:pPr>
              <w:ind w:right="-72"/>
              <w:jc w:val="center"/>
              <w:rPr>
                <w:rFonts w:eastAsia="Calibri"/>
                <w:bCs/>
                <w:sz w:val="18"/>
                <w:szCs w:val="18"/>
              </w:rPr>
            </w:pPr>
            <w:r w:rsidRPr="001F5D25">
              <w:rPr>
                <w:rFonts w:eastAsia="Calibri"/>
                <w:bCs/>
                <w:sz w:val="18"/>
                <w:szCs w:val="18"/>
              </w:rPr>
              <w:t>25</w:t>
            </w:r>
          </w:p>
        </w:tc>
        <w:tc>
          <w:tcPr>
            <w:tcW w:w="1296" w:type="dxa"/>
            <w:shd w:val="clear" w:color="auto" w:fill="auto"/>
            <w:vAlign w:val="bottom"/>
          </w:tcPr>
          <w:p w14:paraId="36AF0AFD" w14:textId="417604C8" w:rsidR="009A5ED2" w:rsidRPr="001F5D25" w:rsidRDefault="009A5ED2" w:rsidP="008013CB">
            <w:pPr>
              <w:ind w:right="-72"/>
              <w:jc w:val="right"/>
              <w:rPr>
                <w:noProof/>
                <w:sz w:val="18"/>
                <w:szCs w:val="18"/>
                <w:lang w:val="en-GB"/>
              </w:rPr>
            </w:pPr>
            <w:r w:rsidRPr="001F5D25">
              <w:rPr>
                <w:noProof/>
                <w:sz w:val="18"/>
                <w:szCs w:val="18"/>
              </w:rPr>
              <w:t>(</w:t>
            </w:r>
            <w:r w:rsidRPr="001F5D25">
              <w:rPr>
                <w:noProof/>
                <w:sz w:val="18"/>
                <w:szCs w:val="18"/>
                <w:lang w:val="en-GB"/>
              </w:rPr>
              <w:t>123</w:t>
            </w:r>
            <w:r w:rsidRPr="001F5D25">
              <w:rPr>
                <w:noProof/>
                <w:sz w:val="18"/>
                <w:szCs w:val="18"/>
              </w:rPr>
              <w:t>,</w:t>
            </w:r>
            <w:r w:rsidRPr="001F5D25">
              <w:rPr>
                <w:noProof/>
                <w:sz w:val="18"/>
                <w:szCs w:val="18"/>
                <w:lang w:val="en-GB"/>
              </w:rPr>
              <w:t>857</w:t>
            </w:r>
            <w:r w:rsidRPr="001F5D25">
              <w:rPr>
                <w:noProof/>
                <w:sz w:val="18"/>
                <w:szCs w:val="18"/>
              </w:rPr>
              <w:t>,</w:t>
            </w:r>
            <w:r w:rsidRPr="001F5D25">
              <w:rPr>
                <w:noProof/>
                <w:sz w:val="18"/>
                <w:szCs w:val="18"/>
                <w:lang w:val="en-GB"/>
              </w:rPr>
              <w:t>924</w:t>
            </w:r>
            <w:r w:rsidRPr="001F5D25">
              <w:rPr>
                <w:noProof/>
                <w:sz w:val="18"/>
                <w:szCs w:val="18"/>
              </w:rPr>
              <w:t>)</w:t>
            </w:r>
          </w:p>
        </w:tc>
        <w:tc>
          <w:tcPr>
            <w:tcW w:w="1296" w:type="dxa"/>
            <w:shd w:val="clear" w:color="auto" w:fill="auto"/>
            <w:vAlign w:val="bottom"/>
          </w:tcPr>
          <w:p w14:paraId="7445545D" w14:textId="7F00F9F6" w:rsidR="009A5ED2" w:rsidRPr="001F5D25" w:rsidRDefault="009A5ED2" w:rsidP="008013CB">
            <w:pPr>
              <w:ind w:right="-72"/>
              <w:jc w:val="right"/>
              <w:rPr>
                <w:noProof/>
                <w:sz w:val="18"/>
                <w:szCs w:val="18"/>
              </w:rPr>
            </w:pPr>
            <w:r w:rsidRPr="001F5D25">
              <w:rPr>
                <w:noProof/>
                <w:sz w:val="18"/>
                <w:szCs w:val="18"/>
                <w:lang w:val="en-GB"/>
              </w:rPr>
              <w:t>710</w:t>
            </w:r>
            <w:r w:rsidRPr="001F5D25">
              <w:rPr>
                <w:noProof/>
                <w:sz w:val="18"/>
                <w:szCs w:val="18"/>
              </w:rPr>
              <w:t>,</w:t>
            </w:r>
            <w:r w:rsidRPr="001F5D25">
              <w:rPr>
                <w:noProof/>
                <w:sz w:val="18"/>
                <w:szCs w:val="18"/>
                <w:lang w:val="en-GB"/>
              </w:rPr>
              <w:t>995</w:t>
            </w:r>
          </w:p>
        </w:tc>
        <w:tc>
          <w:tcPr>
            <w:tcW w:w="1539" w:type="dxa"/>
            <w:shd w:val="clear" w:color="auto" w:fill="auto"/>
            <w:vAlign w:val="bottom"/>
          </w:tcPr>
          <w:p w14:paraId="22C2666D" w14:textId="77FC1536" w:rsidR="009A5ED2" w:rsidRPr="001F5D25" w:rsidRDefault="009A5ED2" w:rsidP="008013CB">
            <w:pPr>
              <w:ind w:right="-72"/>
              <w:jc w:val="right"/>
              <w:rPr>
                <w:noProof/>
                <w:sz w:val="18"/>
                <w:szCs w:val="18"/>
              </w:rPr>
            </w:pPr>
            <w:r w:rsidRPr="001F5D25">
              <w:rPr>
                <w:noProof/>
                <w:sz w:val="18"/>
                <w:szCs w:val="18"/>
                <w:cs/>
                <w:lang w:val="en-GB"/>
              </w:rPr>
              <w:t>(</w:t>
            </w:r>
            <w:r w:rsidRPr="001F5D25">
              <w:rPr>
                <w:noProof/>
                <w:sz w:val="18"/>
                <w:szCs w:val="18"/>
                <w:lang w:val="en-GB"/>
              </w:rPr>
              <w:t>1,067,517</w:t>
            </w:r>
            <w:r w:rsidRPr="001F5D25">
              <w:rPr>
                <w:noProof/>
                <w:sz w:val="18"/>
                <w:szCs w:val="18"/>
                <w:cs/>
                <w:lang w:val="en-GB"/>
              </w:rPr>
              <w:t>)</w:t>
            </w:r>
          </w:p>
        </w:tc>
        <w:tc>
          <w:tcPr>
            <w:tcW w:w="1296" w:type="dxa"/>
            <w:shd w:val="clear" w:color="auto" w:fill="auto"/>
            <w:vAlign w:val="bottom"/>
          </w:tcPr>
          <w:p w14:paraId="16E03A25" w14:textId="1A4688B1" w:rsidR="009A5ED2" w:rsidRPr="001F5D25" w:rsidRDefault="009A5ED2" w:rsidP="008013CB">
            <w:pPr>
              <w:ind w:right="-72"/>
              <w:jc w:val="right"/>
              <w:rPr>
                <w:noProof/>
                <w:sz w:val="18"/>
                <w:szCs w:val="18"/>
                <w:lang w:val="en-GB"/>
              </w:rPr>
            </w:pPr>
            <w:r w:rsidRPr="001F5D25">
              <w:rPr>
                <w:noProof/>
                <w:sz w:val="18"/>
                <w:szCs w:val="18"/>
              </w:rPr>
              <w:t>(</w:t>
            </w:r>
            <w:r w:rsidRPr="001F5D25">
              <w:rPr>
                <w:noProof/>
                <w:sz w:val="18"/>
                <w:szCs w:val="18"/>
                <w:lang w:val="en-GB"/>
              </w:rPr>
              <w:t>124</w:t>
            </w:r>
            <w:r w:rsidRPr="001F5D25">
              <w:rPr>
                <w:noProof/>
                <w:sz w:val="18"/>
                <w:szCs w:val="18"/>
              </w:rPr>
              <w:t>,2</w:t>
            </w:r>
            <w:r w:rsidRPr="001F5D25">
              <w:rPr>
                <w:noProof/>
                <w:sz w:val="18"/>
                <w:szCs w:val="18"/>
                <w:lang w:val="en-GB"/>
              </w:rPr>
              <w:t>14</w:t>
            </w:r>
            <w:r w:rsidRPr="001F5D25">
              <w:rPr>
                <w:noProof/>
                <w:sz w:val="18"/>
                <w:szCs w:val="18"/>
              </w:rPr>
              <w:t>,</w:t>
            </w:r>
            <w:r w:rsidRPr="001F5D25">
              <w:rPr>
                <w:noProof/>
                <w:sz w:val="18"/>
                <w:szCs w:val="18"/>
                <w:lang w:val="en-GB"/>
              </w:rPr>
              <w:t>446</w:t>
            </w:r>
            <w:r w:rsidRPr="001F5D25">
              <w:rPr>
                <w:noProof/>
                <w:sz w:val="18"/>
                <w:szCs w:val="18"/>
              </w:rPr>
              <w:t>)</w:t>
            </w:r>
          </w:p>
        </w:tc>
      </w:tr>
      <w:tr w:rsidR="009A5ED2" w:rsidRPr="001F5D25" w14:paraId="0F37B3BD" w14:textId="77777777" w:rsidTr="009A5ED2">
        <w:tc>
          <w:tcPr>
            <w:tcW w:w="3465" w:type="dxa"/>
            <w:shd w:val="clear" w:color="auto" w:fill="auto"/>
            <w:vAlign w:val="bottom"/>
          </w:tcPr>
          <w:p w14:paraId="794F450D" w14:textId="26FF015B" w:rsidR="009A5ED2" w:rsidRPr="001F5D25" w:rsidRDefault="009A5ED2" w:rsidP="008013CB">
            <w:pPr>
              <w:tabs>
                <w:tab w:val="left" w:pos="2563"/>
              </w:tabs>
              <w:rPr>
                <w:rFonts w:eastAsia="Calibri"/>
                <w:bCs/>
                <w:sz w:val="18"/>
                <w:szCs w:val="18"/>
              </w:rPr>
            </w:pPr>
            <w:r w:rsidRPr="001F5D25">
              <w:rPr>
                <w:rFonts w:eastAsia="Calibri"/>
                <w:bCs/>
                <w:sz w:val="18"/>
                <w:szCs w:val="18"/>
              </w:rPr>
              <w:t>Current portion of long-term borrowings</w:t>
            </w:r>
          </w:p>
        </w:tc>
        <w:tc>
          <w:tcPr>
            <w:tcW w:w="675" w:type="dxa"/>
            <w:shd w:val="clear" w:color="auto" w:fill="auto"/>
            <w:vAlign w:val="bottom"/>
          </w:tcPr>
          <w:p w14:paraId="71190353" w14:textId="1C46CC7A" w:rsidR="009A5ED2" w:rsidRPr="001F5D25" w:rsidRDefault="009A5ED2" w:rsidP="008013CB">
            <w:pPr>
              <w:ind w:right="-72"/>
              <w:jc w:val="center"/>
              <w:rPr>
                <w:noProof/>
                <w:sz w:val="18"/>
                <w:szCs w:val="18"/>
                <w:lang w:val="en-GB"/>
              </w:rPr>
            </w:pPr>
          </w:p>
        </w:tc>
        <w:tc>
          <w:tcPr>
            <w:tcW w:w="1296" w:type="dxa"/>
            <w:shd w:val="clear" w:color="auto" w:fill="auto"/>
            <w:vAlign w:val="bottom"/>
          </w:tcPr>
          <w:p w14:paraId="67A16DE0" w14:textId="3FB1E74D" w:rsidR="009A5ED2" w:rsidRPr="001F5D25" w:rsidRDefault="009A5ED2" w:rsidP="008013CB">
            <w:pPr>
              <w:ind w:right="-72"/>
              <w:jc w:val="right"/>
              <w:rPr>
                <w:noProof/>
                <w:sz w:val="18"/>
                <w:szCs w:val="18"/>
              </w:rPr>
            </w:pPr>
          </w:p>
        </w:tc>
        <w:tc>
          <w:tcPr>
            <w:tcW w:w="1296" w:type="dxa"/>
            <w:shd w:val="clear" w:color="auto" w:fill="auto"/>
            <w:vAlign w:val="bottom"/>
          </w:tcPr>
          <w:p w14:paraId="37012BC7" w14:textId="27034B24" w:rsidR="009A5ED2" w:rsidRPr="001F5D25" w:rsidRDefault="009A5ED2" w:rsidP="008013CB">
            <w:pPr>
              <w:ind w:right="-72"/>
              <w:jc w:val="right"/>
              <w:rPr>
                <w:noProof/>
                <w:sz w:val="18"/>
                <w:szCs w:val="18"/>
                <w:lang w:val="en-GB"/>
              </w:rPr>
            </w:pPr>
          </w:p>
        </w:tc>
        <w:tc>
          <w:tcPr>
            <w:tcW w:w="1539" w:type="dxa"/>
            <w:shd w:val="clear" w:color="auto" w:fill="auto"/>
            <w:vAlign w:val="bottom"/>
          </w:tcPr>
          <w:p w14:paraId="42F93F5E" w14:textId="44667992" w:rsidR="009A5ED2" w:rsidRPr="001F5D25" w:rsidRDefault="009A5ED2" w:rsidP="008013CB">
            <w:pPr>
              <w:ind w:right="-72"/>
              <w:jc w:val="right"/>
              <w:rPr>
                <w:rFonts w:eastAsia="Arial Unicode MS"/>
                <w:noProof/>
                <w:sz w:val="18"/>
                <w:szCs w:val="18"/>
              </w:rPr>
            </w:pPr>
          </w:p>
        </w:tc>
        <w:tc>
          <w:tcPr>
            <w:tcW w:w="1296" w:type="dxa"/>
            <w:shd w:val="clear" w:color="auto" w:fill="auto"/>
            <w:vAlign w:val="bottom"/>
          </w:tcPr>
          <w:p w14:paraId="6F00DD53" w14:textId="42A4EBBA" w:rsidR="009A5ED2" w:rsidRPr="001F5D25" w:rsidRDefault="009A5ED2" w:rsidP="008013CB">
            <w:pPr>
              <w:ind w:right="-72"/>
              <w:jc w:val="right"/>
              <w:rPr>
                <w:noProof/>
                <w:sz w:val="18"/>
                <w:szCs w:val="18"/>
              </w:rPr>
            </w:pPr>
          </w:p>
        </w:tc>
      </w:tr>
      <w:tr w:rsidR="004D2495" w:rsidRPr="001F5D25" w14:paraId="62AA2E18" w14:textId="77777777" w:rsidTr="009A5ED2">
        <w:tc>
          <w:tcPr>
            <w:tcW w:w="3465" w:type="dxa"/>
            <w:shd w:val="clear" w:color="auto" w:fill="auto"/>
            <w:vAlign w:val="bottom"/>
          </w:tcPr>
          <w:p w14:paraId="1344D5CF" w14:textId="03E89702" w:rsidR="004D2495" w:rsidRPr="001F5D25" w:rsidRDefault="004D2495" w:rsidP="004D2495">
            <w:pPr>
              <w:tabs>
                <w:tab w:val="left" w:pos="2563"/>
              </w:tabs>
              <w:rPr>
                <w:rFonts w:eastAsia="Calibri"/>
                <w:bCs/>
                <w:sz w:val="18"/>
                <w:szCs w:val="18"/>
              </w:rPr>
            </w:pPr>
            <w:r w:rsidRPr="001F5D25">
              <w:rPr>
                <w:rFonts w:eastAsia="Calibri"/>
                <w:bCs/>
                <w:sz w:val="18"/>
                <w:szCs w:val="18"/>
              </w:rPr>
              <w:t xml:space="preserve">  from financial institutions</w:t>
            </w:r>
          </w:p>
        </w:tc>
        <w:tc>
          <w:tcPr>
            <w:tcW w:w="675" w:type="dxa"/>
            <w:shd w:val="clear" w:color="auto" w:fill="auto"/>
            <w:vAlign w:val="bottom"/>
          </w:tcPr>
          <w:p w14:paraId="52CB3027" w14:textId="009D1245" w:rsidR="004D2495" w:rsidRPr="001F5D25" w:rsidRDefault="004D2495" w:rsidP="004D2495">
            <w:pPr>
              <w:ind w:right="-72"/>
              <w:jc w:val="center"/>
              <w:rPr>
                <w:noProof/>
                <w:sz w:val="18"/>
                <w:szCs w:val="18"/>
                <w:lang w:val="en-GB"/>
              </w:rPr>
            </w:pPr>
            <w:r w:rsidRPr="001F5D25">
              <w:rPr>
                <w:noProof/>
                <w:sz w:val="18"/>
                <w:szCs w:val="18"/>
                <w:lang w:val="en-GB"/>
              </w:rPr>
              <w:t>24.1</w:t>
            </w:r>
          </w:p>
        </w:tc>
        <w:tc>
          <w:tcPr>
            <w:tcW w:w="1296" w:type="dxa"/>
            <w:shd w:val="clear" w:color="auto" w:fill="auto"/>
            <w:vAlign w:val="bottom"/>
          </w:tcPr>
          <w:p w14:paraId="58032CB8" w14:textId="24D29824" w:rsidR="004D2495" w:rsidRPr="001F5D25" w:rsidRDefault="004D2495" w:rsidP="004D2495">
            <w:pPr>
              <w:ind w:right="-72"/>
              <w:jc w:val="right"/>
              <w:rPr>
                <w:noProof/>
                <w:sz w:val="18"/>
                <w:szCs w:val="18"/>
              </w:rPr>
            </w:pPr>
            <w:r w:rsidRPr="001F5D25">
              <w:rPr>
                <w:noProof/>
                <w:sz w:val="18"/>
                <w:szCs w:val="18"/>
                <w:cs/>
                <w:lang w:val="en-GB"/>
              </w:rPr>
              <w:t>(</w:t>
            </w:r>
            <w:r w:rsidRPr="001F5D25">
              <w:rPr>
                <w:noProof/>
                <w:sz w:val="18"/>
                <w:szCs w:val="18"/>
                <w:lang w:val="en-GB"/>
              </w:rPr>
              <w:t>27,898,729</w:t>
            </w:r>
            <w:r w:rsidRPr="001F5D25">
              <w:rPr>
                <w:noProof/>
                <w:sz w:val="18"/>
                <w:szCs w:val="18"/>
                <w:cs/>
                <w:lang w:val="en-GB"/>
              </w:rPr>
              <w:t>)</w:t>
            </w:r>
          </w:p>
        </w:tc>
        <w:tc>
          <w:tcPr>
            <w:tcW w:w="1296" w:type="dxa"/>
            <w:shd w:val="clear" w:color="auto" w:fill="auto"/>
            <w:vAlign w:val="bottom"/>
          </w:tcPr>
          <w:p w14:paraId="0CD785E9" w14:textId="3E2363F6" w:rsidR="004D2495" w:rsidRPr="001F5D25" w:rsidRDefault="004D2495" w:rsidP="004D2495">
            <w:pPr>
              <w:ind w:right="-72"/>
              <w:jc w:val="right"/>
              <w:rPr>
                <w:noProof/>
                <w:sz w:val="18"/>
                <w:szCs w:val="18"/>
                <w:lang w:val="en-GB"/>
              </w:rPr>
            </w:pPr>
            <w:r w:rsidRPr="001F5D25">
              <w:rPr>
                <w:noProof/>
                <w:sz w:val="18"/>
                <w:szCs w:val="18"/>
                <w:lang w:val="en-GB"/>
              </w:rPr>
              <w:t>-</w:t>
            </w:r>
          </w:p>
        </w:tc>
        <w:tc>
          <w:tcPr>
            <w:tcW w:w="1539" w:type="dxa"/>
            <w:shd w:val="clear" w:color="auto" w:fill="auto"/>
            <w:vAlign w:val="bottom"/>
          </w:tcPr>
          <w:p w14:paraId="4338E0CF" w14:textId="6EBEB343" w:rsidR="004D2495" w:rsidRPr="001F5D25" w:rsidRDefault="004D2495" w:rsidP="004D2495">
            <w:pPr>
              <w:ind w:right="-72"/>
              <w:jc w:val="right"/>
              <w:rPr>
                <w:rFonts w:eastAsia="Arial Unicode MS"/>
                <w:noProof/>
                <w:sz w:val="18"/>
                <w:szCs w:val="18"/>
              </w:rPr>
            </w:pPr>
            <w:r w:rsidRPr="001F5D25">
              <w:rPr>
                <w:rFonts w:eastAsia="Arial Unicode MS"/>
                <w:noProof/>
                <w:sz w:val="18"/>
                <w:szCs w:val="18"/>
              </w:rPr>
              <w:t>3,681,483</w:t>
            </w:r>
          </w:p>
        </w:tc>
        <w:tc>
          <w:tcPr>
            <w:tcW w:w="1296" w:type="dxa"/>
            <w:shd w:val="clear" w:color="auto" w:fill="auto"/>
            <w:vAlign w:val="bottom"/>
          </w:tcPr>
          <w:p w14:paraId="781542A2" w14:textId="24F0003C" w:rsidR="004D2495" w:rsidRPr="001F5D25" w:rsidRDefault="004D2495" w:rsidP="004D2495">
            <w:pPr>
              <w:ind w:right="-72"/>
              <w:jc w:val="right"/>
              <w:rPr>
                <w:noProof/>
                <w:sz w:val="18"/>
                <w:szCs w:val="18"/>
              </w:rPr>
            </w:pPr>
            <w:r w:rsidRPr="001F5D25">
              <w:rPr>
                <w:noProof/>
                <w:sz w:val="18"/>
                <w:szCs w:val="18"/>
                <w:cs/>
                <w:lang w:val="en-GB"/>
              </w:rPr>
              <w:t>(</w:t>
            </w:r>
            <w:r w:rsidRPr="001F5D25">
              <w:rPr>
                <w:noProof/>
                <w:sz w:val="18"/>
                <w:szCs w:val="18"/>
                <w:lang w:val="en-GB"/>
              </w:rPr>
              <w:t>24,217,246</w:t>
            </w:r>
            <w:r w:rsidRPr="001F5D25">
              <w:rPr>
                <w:noProof/>
                <w:sz w:val="18"/>
                <w:szCs w:val="18"/>
                <w:cs/>
                <w:lang w:val="en-GB"/>
              </w:rPr>
              <w:t>)</w:t>
            </w:r>
          </w:p>
        </w:tc>
      </w:tr>
      <w:tr w:rsidR="004D2495" w:rsidRPr="001F5D25" w14:paraId="06529309" w14:textId="77777777" w:rsidTr="009A5ED2">
        <w:tc>
          <w:tcPr>
            <w:tcW w:w="3465" w:type="dxa"/>
            <w:shd w:val="clear" w:color="auto" w:fill="auto"/>
            <w:vAlign w:val="bottom"/>
          </w:tcPr>
          <w:p w14:paraId="766E6FF4" w14:textId="4D291542" w:rsidR="004D2495" w:rsidRPr="001F5D25" w:rsidRDefault="004D2495" w:rsidP="004D2495">
            <w:pPr>
              <w:tabs>
                <w:tab w:val="left" w:pos="2563"/>
              </w:tabs>
              <w:rPr>
                <w:rFonts w:eastAsia="Calibri"/>
                <w:bCs/>
                <w:sz w:val="18"/>
                <w:szCs w:val="18"/>
              </w:rPr>
            </w:pPr>
            <w:r w:rsidRPr="001F5D25">
              <w:rPr>
                <w:rFonts w:eastAsia="Calibri"/>
                <w:bCs/>
                <w:sz w:val="18"/>
                <w:szCs w:val="18"/>
              </w:rPr>
              <w:t>Current portion of lease liabilities</w:t>
            </w:r>
          </w:p>
        </w:tc>
        <w:tc>
          <w:tcPr>
            <w:tcW w:w="675" w:type="dxa"/>
            <w:shd w:val="clear" w:color="auto" w:fill="auto"/>
            <w:vAlign w:val="bottom"/>
          </w:tcPr>
          <w:p w14:paraId="05C9DAC8" w14:textId="77777777" w:rsidR="004D2495" w:rsidRPr="001F5D25" w:rsidRDefault="004D2495" w:rsidP="004D2495">
            <w:pPr>
              <w:ind w:right="-72"/>
              <w:jc w:val="center"/>
              <w:rPr>
                <w:noProof/>
                <w:sz w:val="18"/>
                <w:szCs w:val="18"/>
                <w:lang w:val="en-GB"/>
              </w:rPr>
            </w:pPr>
          </w:p>
        </w:tc>
        <w:tc>
          <w:tcPr>
            <w:tcW w:w="1296" w:type="dxa"/>
            <w:shd w:val="clear" w:color="auto" w:fill="auto"/>
            <w:vAlign w:val="bottom"/>
          </w:tcPr>
          <w:p w14:paraId="2BDAD6F1" w14:textId="6D12A01F" w:rsidR="004D2495" w:rsidRPr="001F5D25" w:rsidRDefault="004D2495" w:rsidP="004D2495">
            <w:pPr>
              <w:ind w:right="-72"/>
              <w:jc w:val="right"/>
              <w:rPr>
                <w:noProof/>
                <w:sz w:val="18"/>
                <w:szCs w:val="18"/>
              </w:rPr>
            </w:pPr>
            <w:r w:rsidRPr="001F5D25">
              <w:rPr>
                <w:noProof/>
                <w:sz w:val="18"/>
                <w:szCs w:val="18"/>
                <w:cs/>
                <w:lang w:val="en-GB"/>
              </w:rPr>
              <w:t>(</w:t>
            </w:r>
            <w:r w:rsidRPr="001F5D25">
              <w:rPr>
                <w:noProof/>
                <w:sz w:val="18"/>
                <w:szCs w:val="18"/>
                <w:lang w:val="en-GB"/>
              </w:rPr>
              <w:t>29,585,786</w:t>
            </w:r>
            <w:r w:rsidRPr="001F5D25">
              <w:rPr>
                <w:noProof/>
                <w:sz w:val="18"/>
                <w:szCs w:val="18"/>
                <w:cs/>
                <w:lang w:val="en-GB"/>
              </w:rPr>
              <w:t>)</w:t>
            </w:r>
          </w:p>
        </w:tc>
        <w:tc>
          <w:tcPr>
            <w:tcW w:w="1296" w:type="dxa"/>
            <w:shd w:val="clear" w:color="auto" w:fill="auto"/>
            <w:vAlign w:val="bottom"/>
          </w:tcPr>
          <w:p w14:paraId="05749C71" w14:textId="18CD799D" w:rsidR="004D2495" w:rsidRPr="001F5D25" w:rsidRDefault="004D2495" w:rsidP="004D2495">
            <w:pPr>
              <w:ind w:right="-72"/>
              <w:jc w:val="right"/>
              <w:rPr>
                <w:noProof/>
                <w:sz w:val="18"/>
                <w:szCs w:val="18"/>
                <w:lang w:val="en-GB"/>
              </w:rPr>
            </w:pPr>
            <w:r w:rsidRPr="001F5D25">
              <w:rPr>
                <w:noProof/>
                <w:sz w:val="18"/>
                <w:szCs w:val="18"/>
                <w:lang w:val="en-GB"/>
              </w:rPr>
              <w:t>-</w:t>
            </w:r>
          </w:p>
        </w:tc>
        <w:tc>
          <w:tcPr>
            <w:tcW w:w="1539" w:type="dxa"/>
            <w:shd w:val="clear" w:color="auto" w:fill="auto"/>
            <w:vAlign w:val="bottom"/>
          </w:tcPr>
          <w:p w14:paraId="65A25A10" w14:textId="4CC68DBF" w:rsidR="004D2495" w:rsidRPr="001F5D25" w:rsidRDefault="004D2495" w:rsidP="004D2495">
            <w:pPr>
              <w:ind w:right="-72"/>
              <w:jc w:val="right"/>
              <w:rPr>
                <w:rFonts w:eastAsia="Arial Unicode MS"/>
                <w:noProof/>
                <w:sz w:val="18"/>
                <w:szCs w:val="18"/>
              </w:rPr>
            </w:pPr>
            <w:r w:rsidRPr="001F5D25">
              <w:rPr>
                <w:rFonts w:eastAsia="Arial Unicode MS"/>
                <w:noProof/>
                <w:sz w:val="18"/>
                <w:szCs w:val="18"/>
              </w:rPr>
              <w:t>4,905,773</w:t>
            </w:r>
          </w:p>
        </w:tc>
        <w:tc>
          <w:tcPr>
            <w:tcW w:w="1296" w:type="dxa"/>
            <w:shd w:val="clear" w:color="auto" w:fill="auto"/>
            <w:vAlign w:val="bottom"/>
          </w:tcPr>
          <w:p w14:paraId="20660ECD" w14:textId="034C14FA" w:rsidR="004D2495" w:rsidRPr="001F5D25" w:rsidRDefault="004D2495" w:rsidP="004D2495">
            <w:pPr>
              <w:ind w:right="-72"/>
              <w:jc w:val="right"/>
              <w:rPr>
                <w:noProof/>
                <w:sz w:val="18"/>
                <w:szCs w:val="18"/>
              </w:rPr>
            </w:pPr>
            <w:r w:rsidRPr="001F5D25">
              <w:rPr>
                <w:noProof/>
                <w:sz w:val="18"/>
                <w:szCs w:val="18"/>
                <w:cs/>
                <w:lang w:val="en-GB"/>
              </w:rPr>
              <w:t>(</w:t>
            </w:r>
            <w:r w:rsidRPr="001F5D25">
              <w:rPr>
                <w:noProof/>
                <w:sz w:val="18"/>
                <w:szCs w:val="18"/>
                <w:lang w:val="en-GB"/>
              </w:rPr>
              <w:t>24,680,013</w:t>
            </w:r>
            <w:r w:rsidRPr="001F5D25">
              <w:rPr>
                <w:noProof/>
                <w:sz w:val="18"/>
                <w:szCs w:val="18"/>
                <w:cs/>
                <w:lang w:val="en-GB"/>
              </w:rPr>
              <w:t>)</w:t>
            </w:r>
          </w:p>
        </w:tc>
      </w:tr>
      <w:tr w:rsidR="004D2495" w:rsidRPr="001F5D25" w14:paraId="3FD8D14D" w14:textId="77777777" w:rsidTr="009A5ED2">
        <w:tc>
          <w:tcPr>
            <w:tcW w:w="3465" w:type="dxa"/>
            <w:shd w:val="clear" w:color="auto" w:fill="auto"/>
            <w:vAlign w:val="bottom"/>
          </w:tcPr>
          <w:p w14:paraId="1E6C9EB4" w14:textId="3356462C" w:rsidR="004D2495" w:rsidRPr="001F5D25" w:rsidRDefault="004D2495" w:rsidP="004D2495">
            <w:pPr>
              <w:tabs>
                <w:tab w:val="left" w:pos="2563"/>
              </w:tabs>
              <w:rPr>
                <w:rFonts w:eastAsia="Calibri"/>
                <w:bCs/>
                <w:sz w:val="18"/>
                <w:szCs w:val="18"/>
              </w:rPr>
            </w:pPr>
            <w:r w:rsidRPr="001F5D25">
              <w:rPr>
                <w:rFonts w:eastAsia="Calibri"/>
                <w:bCs/>
                <w:sz w:val="18"/>
                <w:szCs w:val="18"/>
              </w:rPr>
              <w:t>Other current liabilities</w:t>
            </w:r>
          </w:p>
        </w:tc>
        <w:tc>
          <w:tcPr>
            <w:tcW w:w="675" w:type="dxa"/>
            <w:shd w:val="clear" w:color="auto" w:fill="auto"/>
            <w:vAlign w:val="bottom"/>
          </w:tcPr>
          <w:p w14:paraId="48111BDC" w14:textId="77777777" w:rsidR="004D2495" w:rsidRPr="001F5D25" w:rsidRDefault="004D2495" w:rsidP="004D2495">
            <w:pPr>
              <w:ind w:right="-72"/>
              <w:jc w:val="center"/>
              <w:rPr>
                <w:noProof/>
                <w:sz w:val="18"/>
                <w:szCs w:val="18"/>
                <w:lang w:val="en-GB"/>
              </w:rPr>
            </w:pPr>
          </w:p>
        </w:tc>
        <w:tc>
          <w:tcPr>
            <w:tcW w:w="1296" w:type="dxa"/>
            <w:shd w:val="clear" w:color="auto" w:fill="auto"/>
            <w:vAlign w:val="bottom"/>
          </w:tcPr>
          <w:p w14:paraId="536690CD" w14:textId="4BCACF0A" w:rsidR="004D2495" w:rsidRPr="001F5D25" w:rsidRDefault="004D2495" w:rsidP="004D2495">
            <w:pPr>
              <w:ind w:right="-72"/>
              <w:jc w:val="right"/>
              <w:rPr>
                <w:noProof/>
                <w:sz w:val="18"/>
                <w:szCs w:val="18"/>
              </w:rPr>
            </w:pPr>
            <w:r w:rsidRPr="001F5D25">
              <w:rPr>
                <w:noProof/>
                <w:sz w:val="18"/>
                <w:szCs w:val="18"/>
              </w:rPr>
              <w:t>-</w:t>
            </w:r>
          </w:p>
        </w:tc>
        <w:tc>
          <w:tcPr>
            <w:tcW w:w="1296" w:type="dxa"/>
            <w:shd w:val="clear" w:color="auto" w:fill="auto"/>
            <w:vAlign w:val="bottom"/>
          </w:tcPr>
          <w:p w14:paraId="20CDE60F" w14:textId="3E758A00" w:rsidR="004D2495" w:rsidRPr="001F5D25" w:rsidRDefault="004D2495" w:rsidP="004D2495">
            <w:pPr>
              <w:ind w:right="-72"/>
              <w:jc w:val="right"/>
              <w:rPr>
                <w:noProof/>
                <w:sz w:val="18"/>
                <w:szCs w:val="18"/>
                <w:lang w:val="en-GB"/>
              </w:rPr>
            </w:pPr>
            <w:r w:rsidRPr="001F5D25">
              <w:rPr>
                <w:noProof/>
                <w:sz w:val="18"/>
                <w:szCs w:val="18"/>
                <w:lang w:val="en-GB"/>
              </w:rPr>
              <w:t>-</w:t>
            </w:r>
          </w:p>
        </w:tc>
        <w:tc>
          <w:tcPr>
            <w:tcW w:w="1539" w:type="dxa"/>
            <w:shd w:val="clear" w:color="auto" w:fill="auto"/>
            <w:vAlign w:val="bottom"/>
          </w:tcPr>
          <w:p w14:paraId="15FFA245" w14:textId="7936D013" w:rsidR="004D2495" w:rsidRPr="001F5D25" w:rsidRDefault="004D2495" w:rsidP="004D2495">
            <w:pPr>
              <w:ind w:right="-72"/>
              <w:jc w:val="right"/>
              <w:rPr>
                <w:rFonts w:eastAsia="Arial Unicode MS"/>
                <w:noProof/>
                <w:sz w:val="18"/>
                <w:szCs w:val="18"/>
              </w:rPr>
            </w:pPr>
            <w:r w:rsidRPr="001F5D25">
              <w:rPr>
                <w:noProof/>
                <w:sz w:val="18"/>
                <w:szCs w:val="18"/>
                <w:cs/>
                <w:lang w:val="en-GB"/>
              </w:rPr>
              <w:t>(</w:t>
            </w:r>
            <w:r w:rsidRPr="001F5D25">
              <w:rPr>
                <w:noProof/>
                <w:sz w:val="18"/>
                <w:szCs w:val="18"/>
                <w:lang w:val="en-GB"/>
              </w:rPr>
              <w:t>3,838,256</w:t>
            </w:r>
            <w:r w:rsidRPr="001F5D25">
              <w:rPr>
                <w:noProof/>
                <w:sz w:val="18"/>
                <w:szCs w:val="18"/>
                <w:cs/>
                <w:lang w:val="en-GB"/>
              </w:rPr>
              <w:t>)</w:t>
            </w:r>
          </w:p>
        </w:tc>
        <w:tc>
          <w:tcPr>
            <w:tcW w:w="1296" w:type="dxa"/>
            <w:shd w:val="clear" w:color="auto" w:fill="auto"/>
            <w:vAlign w:val="bottom"/>
          </w:tcPr>
          <w:p w14:paraId="0B00FC39" w14:textId="374B9A18" w:rsidR="004D2495" w:rsidRPr="001F5D25" w:rsidRDefault="004D2495" w:rsidP="004D2495">
            <w:pPr>
              <w:ind w:right="-72"/>
              <w:jc w:val="right"/>
              <w:rPr>
                <w:noProof/>
                <w:sz w:val="18"/>
                <w:szCs w:val="18"/>
              </w:rPr>
            </w:pPr>
            <w:r w:rsidRPr="001F5D25">
              <w:rPr>
                <w:noProof/>
                <w:sz w:val="18"/>
                <w:szCs w:val="18"/>
                <w:cs/>
                <w:lang w:val="en-GB"/>
              </w:rPr>
              <w:t>(</w:t>
            </w:r>
            <w:r w:rsidRPr="001F5D25">
              <w:rPr>
                <w:noProof/>
                <w:sz w:val="18"/>
                <w:szCs w:val="18"/>
                <w:lang w:val="en-GB"/>
              </w:rPr>
              <w:t>3,838,256</w:t>
            </w:r>
            <w:r w:rsidRPr="001F5D25">
              <w:rPr>
                <w:noProof/>
                <w:sz w:val="18"/>
                <w:szCs w:val="18"/>
                <w:cs/>
                <w:lang w:val="en-GB"/>
              </w:rPr>
              <w:t>)</w:t>
            </w:r>
          </w:p>
        </w:tc>
      </w:tr>
      <w:tr w:rsidR="004D2495" w:rsidRPr="001F5D25" w14:paraId="16C0E0F5" w14:textId="77777777" w:rsidTr="009A5ED2">
        <w:tc>
          <w:tcPr>
            <w:tcW w:w="3465" w:type="dxa"/>
            <w:shd w:val="clear" w:color="auto" w:fill="auto"/>
            <w:vAlign w:val="bottom"/>
          </w:tcPr>
          <w:p w14:paraId="6C742FA5" w14:textId="4837C742" w:rsidR="004D2495" w:rsidRPr="001F5D25" w:rsidRDefault="004D2495" w:rsidP="004D2495">
            <w:pPr>
              <w:tabs>
                <w:tab w:val="left" w:pos="2563"/>
              </w:tabs>
              <w:rPr>
                <w:rFonts w:eastAsia="Calibri"/>
                <w:bCs/>
                <w:sz w:val="18"/>
                <w:szCs w:val="18"/>
              </w:rPr>
            </w:pPr>
            <w:r w:rsidRPr="001F5D25">
              <w:rPr>
                <w:rFonts w:eastAsia="Calibri"/>
                <w:bCs/>
                <w:sz w:val="18"/>
                <w:szCs w:val="18"/>
              </w:rPr>
              <w:t>Long-term borrowings from</w:t>
            </w:r>
          </w:p>
        </w:tc>
        <w:tc>
          <w:tcPr>
            <w:tcW w:w="675" w:type="dxa"/>
            <w:shd w:val="clear" w:color="auto" w:fill="auto"/>
            <w:vAlign w:val="bottom"/>
          </w:tcPr>
          <w:p w14:paraId="4054C92C" w14:textId="3494EA5A" w:rsidR="004D2495" w:rsidRPr="001F5D25" w:rsidRDefault="004D2495" w:rsidP="004D2495">
            <w:pPr>
              <w:ind w:right="-72"/>
              <w:jc w:val="center"/>
              <w:rPr>
                <w:noProof/>
                <w:sz w:val="18"/>
                <w:szCs w:val="18"/>
                <w:lang w:val="en-GB"/>
              </w:rPr>
            </w:pPr>
          </w:p>
        </w:tc>
        <w:tc>
          <w:tcPr>
            <w:tcW w:w="1296" w:type="dxa"/>
            <w:shd w:val="clear" w:color="auto" w:fill="auto"/>
            <w:vAlign w:val="bottom"/>
          </w:tcPr>
          <w:p w14:paraId="0FB67D1F" w14:textId="2B04DE60" w:rsidR="004D2495" w:rsidRPr="001F5D25" w:rsidRDefault="004D2495" w:rsidP="004D2495">
            <w:pPr>
              <w:ind w:right="-72"/>
              <w:jc w:val="right"/>
              <w:rPr>
                <w:noProof/>
                <w:sz w:val="18"/>
                <w:szCs w:val="18"/>
              </w:rPr>
            </w:pPr>
          </w:p>
        </w:tc>
        <w:tc>
          <w:tcPr>
            <w:tcW w:w="1296" w:type="dxa"/>
            <w:shd w:val="clear" w:color="auto" w:fill="auto"/>
            <w:vAlign w:val="bottom"/>
          </w:tcPr>
          <w:p w14:paraId="66EAC375" w14:textId="74D3D85F" w:rsidR="004D2495" w:rsidRPr="001F5D25" w:rsidRDefault="004D2495" w:rsidP="004D2495">
            <w:pPr>
              <w:ind w:right="-72"/>
              <w:jc w:val="right"/>
              <w:rPr>
                <w:noProof/>
                <w:sz w:val="18"/>
                <w:szCs w:val="18"/>
                <w:lang w:val="en-GB"/>
              </w:rPr>
            </w:pPr>
          </w:p>
        </w:tc>
        <w:tc>
          <w:tcPr>
            <w:tcW w:w="1539" w:type="dxa"/>
            <w:shd w:val="clear" w:color="auto" w:fill="auto"/>
            <w:vAlign w:val="bottom"/>
          </w:tcPr>
          <w:p w14:paraId="57595E5B" w14:textId="51216544" w:rsidR="004D2495" w:rsidRPr="001F5D25" w:rsidRDefault="004D2495" w:rsidP="004D2495">
            <w:pPr>
              <w:ind w:right="-72"/>
              <w:jc w:val="right"/>
              <w:rPr>
                <w:rFonts w:eastAsia="Arial Unicode MS"/>
                <w:noProof/>
                <w:sz w:val="18"/>
                <w:szCs w:val="18"/>
              </w:rPr>
            </w:pPr>
          </w:p>
        </w:tc>
        <w:tc>
          <w:tcPr>
            <w:tcW w:w="1296" w:type="dxa"/>
            <w:shd w:val="clear" w:color="auto" w:fill="auto"/>
            <w:vAlign w:val="bottom"/>
          </w:tcPr>
          <w:p w14:paraId="1A85B6C2" w14:textId="0936CE0E" w:rsidR="004D2495" w:rsidRPr="001F5D25" w:rsidRDefault="004D2495" w:rsidP="004D2495">
            <w:pPr>
              <w:ind w:right="-72"/>
              <w:jc w:val="right"/>
              <w:rPr>
                <w:noProof/>
                <w:sz w:val="18"/>
                <w:szCs w:val="18"/>
              </w:rPr>
            </w:pPr>
          </w:p>
        </w:tc>
      </w:tr>
      <w:tr w:rsidR="004D2495" w:rsidRPr="001F5D25" w14:paraId="7F8510EA" w14:textId="77777777" w:rsidTr="009A5ED2">
        <w:tc>
          <w:tcPr>
            <w:tcW w:w="3465" w:type="dxa"/>
            <w:shd w:val="clear" w:color="auto" w:fill="auto"/>
            <w:vAlign w:val="bottom"/>
          </w:tcPr>
          <w:p w14:paraId="5E184785" w14:textId="294C2C7B" w:rsidR="004D2495" w:rsidRPr="001F5D25" w:rsidRDefault="004D2495" w:rsidP="004D2495">
            <w:pPr>
              <w:tabs>
                <w:tab w:val="left" w:pos="2563"/>
              </w:tabs>
              <w:rPr>
                <w:rFonts w:eastAsia="Calibri"/>
                <w:bCs/>
                <w:sz w:val="18"/>
                <w:szCs w:val="18"/>
              </w:rPr>
            </w:pPr>
            <w:r w:rsidRPr="001F5D25">
              <w:rPr>
                <w:rFonts w:eastAsia="Calibri"/>
                <w:bCs/>
                <w:sz w:val="18"/>
                <w:szCs w:val="18"/>
              </w:rPr>
              <w:t xml:space="preserve">  financial institutions</w:t>
            </w:r>
          </w:p>
        </w:tc>
        <w:tc>
          <w:tcPr>
            <w:tcW w:w="675" w:type="dxa"/>
            <w:shd w:val="clear" w:color="auto" w:fill="auto"/>
            <w:vAlign w:val="bottom"/>
          </w:tcPr>
          <w:p w14:paraId="647C9673" w14:textId="3A5DDDF5" w:rsidR="004D2495" w:rsidRPr="001F5D25" w:rsidRDefault="004D2495" w:rsidP="004D2495">
            <w:pPr>
              <w:ind w:right="-72"/>
              <w:jc w:val="center"/>
              <w:rPr>
                <w:noProof/>
                <w:sz w:val="18"/>
                <w:szCs w:val="18"/>
                <w:lang w:val="en-GB"/>
              </w:rPr>
            </w:pPr>
            <w:r w:rsidRPr="001F5D25">
              <w:rPr>
                <w:noProof/>
                <w:sz w:val="18"/>
                <w:szCs w:val="18"/>
                <w:lang w:val="en-GB"/>
              </w:rPr>
              <w:t>24.1</w:t>
            </w:r>
          </w:p>
        </w:tc>
        <w:tc>
          <w:tcPr>
            <w:tcW w:w="1296" w:type="dxa"/>
            <w:shd w:val="clear" w:color="auto" w:fill="auto"/>
            <w:vAlign w:val="bottom"/>
          </w:tcPr>
          <w:p w14:paraId="1AA4B184" w14:textId="3E18C863" w:rsidR="004D2495" w:rsidRPr="001F5D25" w:rsidRDefault="004D2495" w:rsidP="004D2495">
            <w:pPr>
              <w:ind w:right="-72"/>
              <w:jc w:val="right"/>
              <w:rPr>
                <w:noProof/>
                <w:sz w:val="18"/>
                <w:szCs w:val="18"/>
              </w:rPr>
            </w:pPr>
            <w:r w:rsidRPr="001F5D25">
              <w:rPr>
                <w:noProof/>
                <w:sz w:val="18"/>
                <w:szCs w:val="18"/>
                <w:cs/>
                <w:lang w:val="en-GB"/>
              </w:rPr>
              <w:t>(</w:t>
            </w:r>
            <w:r w:rsidRPr="001F5D25">
              <w:rPr>
                <w:noProof/>
                <w:sz w:val="18"/>
                <w:szCs w:val="18"/>
                <w:lang w:val="en-GB"/>
              </w:rPr>
              <w:t>229,659,983</w:t>
            </w:r>
            <w:r w:rsidRPr="001F5D25">
              <w:rPr>
                <w:noProof/>
                <w:sz w:val="18"/>
                <w:szCs w:val="18"/>
                <w:cs/>
                <w:lang w:val="en-GB"/>
              </w:rPr>
              <w:t>)</w:t>
            </w:r>
          </w:p>
        </w:tc>
        <w:tc>
          <w:tcPr>
            <w:tcW w:w="1296" w:type="dxa"/>
            <w:shd w:val="clear" w:color="auto" w:fill="auto"/>
            <w:vAlign w:val="bottom"/>
          </w:tcPr>
          <w:p w14:paraId="3B3AD278" w14:textId="57CC4346" w:rsidR="004D2495" w:rsidRPr="001F5D25" w:rsidRDefault="004D2495" w:rsidP="004D2495">
            <w:pPr>
              <w:ind w:right="-72"/>
              <w:jc w:val="right"/>
              <w:rPr>
                <w:noProof/>
                <w:sz w:val="18"/>
                <w:szCs w:val="18"/>
                <w:lang w:val="en-GB"/>
              </w:rPr>
            </w:pPr>
            <w:r w:rsidRPr="001F5D25">
              <w:rPr>
                <w:noProof/>
                <w:sz w:val="18"/>
                <w:szCs w:val="18"/>
                <w:lang w:val="en-GB"/>
              </w:rPr>
              <w:t>-</w:t>
            </w:r>
          </w:p>
        </w:tc>
        <w:tc>
          <w:tcPr>
            <w:tcW w:w="1539" w:type="dxa"/>
            <w:shd w:val="clear" w:color="auto" w:fill="auto"/>
            <w:vAlign w:val="bottom"/>
          </w:tcPr>
          <w:p w14:paraId="5AA9244D" w14:textId="523DAEF1" w:rsidR="004D2495" w:rsidRPr="001F5D25" w:rsidRDefault="004D2495" w:rsidP="004D2495">
            <w:pPr>
              <w:ind w:right="-72"/>
              <w:jc w:val="right"/>
              <w:rPr>
                <w:rFonts w:eastAsia="Arial Unicode MS"/>
                <w:noProof/>
                <w:sz w:val="18"/>
                <w:szCs w:val="18"/>
              </w:rPr>
            </w:pPr>
            <w:r w:rsidRPr="001F5D25">
              <w:rPr>
                <w:noProof/>
                <w:sz w:val="18"/>
                <w:szCs w:val="18"/>
                <w:cs/>
                <w:lang w:val="en-GB"/>
              </w:rPr>
              <w:t>(</w:t>
            </w:r>
            <w:r w:rsidRPr="001F5D25">
              <w:rPr>
                <w:noProof/>
                <w:sz w:val="18"/>
                <w:szCs w:val="18"/>
                <w:lang w:val="en-GB"/>
              </w:rPr>
              <w:t>3,681,483</w:t>
            </w:r>
            <w:r w:rsidRPr="001F5D25">
              <w:rPr>
                <w:noProof/>
                <w:sz w:val="18"/>
                <w:szCs w:val="18"/>
                <w:cs/>
                <w:lang w:val="en-GB"/>
              </w:rPr>
              <w:t>)</w:t>
            </w:r>
          </w:p>
        </w:tc>
        <w:tc>
          <w:tcPr>
            <w:tcW w:w="1296" w:type="dxa"/>
            <w:shd w:val="clear" w:color="auto" w:fill="auto"/>
            <w:vAlign w:val="bottom"/>
          </w:tcPr>
          <w:p w14:paraId="25E28E97" w14:textId="236D3D94" w:rsidR="004D2495" w:rsidRPr="001F5D25" w:rsidRDefault="004D2495" w:rsidP="004D2495">
            <w:pPr>
              <w:ind w:right="-72"/>
              <w:jc w:val="right"/>
              <w:rPr>
                <w:noProof/>
                <w:sz w:val="18"/>
                <w:szCs w:val="18"/>
              </w:rPr>
            </w:pPr>
            <w:r w:rsidRPr="001F5D25">
              <w:rPr>
                <w:noProof/>
                <w:sz w:val="18"/>
                <w:szCs w:val="18"/>
                <w:cs/>
                <w:lang w:val="en-GB"/>
              </w:rPr>
              <w:t>(</w:t>
            </w:r>
            <w:r w:rsidRPr="001F5D25">
              <w:rPr>
                <w:noProof/>
                <w:sz w:val="18"/>
                <w:szCs w:val="18"/>
                <w:lang w:val="en-GB"/>
              </w:rPr>
              <w:t>233,341,466</w:t>
            </w:r>
            <w:r w:rsidRPr="001F5D25">
              <w:rPr>
                <w:noProof/>
                <w:sz w:val="18"/>
                <w:szCs w:val="18"/>
                <w:cs/>
                <w:lang w:val="en-GB"/>
              </w:rPr>
              <w:t>)</w:t>
            </w:r>
          </w:p>
        </w:tc>
      </w:tr>
      <w:tr w:rsidR="004D2495" w:rsidRPr="001F5D25" w14:paraId="224D0F0E" w14:textId="77777777" w:rsidTr="009A5ED2">
        <w:tc>
          <w:tcPr>
            <w:tcW w:w="3465" w:type="dxa"/>
            <w:shd w:val="clear" w:color="auto" w:fill="auto"/>
            <w:vAlign w:val="bottom"/>
          </w:tcPr>
          <w:p w14:paraId="0DB2B1B6" w14:textId="22C684DF" w:rsidR="004D2495" w:rsidRPr="001F5D25" w:rsidRDefault="004D2495" w:rsidP="004D2495">
            <w:pPr>
              <w:tabs>
                <w:tab w:val="left" w:pos="2563"/>
              </w:tabs>
              <w:rPr>
                <w:rFonts w:eastAsia="Calibri"/>
                <w:bCs/>
                <w:sz w:val="18"/>
                <w:szCs w:val="18"/>
              </w:rPr>
            </w:pPr>
            <w:r w:rsidRPr="001F5D25">
              <w:rPr>
                <w:rFonts w:eastAsia="Calibri"/>
                <w:bCs/>
                <w:sz w:val="18"/>
                <w:szCs w:val="18"/>
              </w:rPr>
              <w:t>Deficits</w:t>
            </w:r>
          </w:p>
        </w:tc>
        <w:tc>
          <w:tcPr>
            <w:tcW w:w="675" w:type="dxa"/>
            <w:shd w:val="clear" w:color="auto" w:fill="auto"/>
            <w:vAlign w:val="bottom"/>
          </w:tcPr>
          <w:p w14:paraId="1B58598D" w14:textId="77777777" w:rsidR="004D2495" w:rsidRPr="001F5D25" w:rsidRDefault="004D2495" w:rsidP="004D2495">
            <w:pPr>
              <w:ind w:right="-72"/>
              <w:jc w:val="center"/>
              <w:rPr>
                <w:noProof/>
                <w:sz w:val="18"/>
                <w:szCs w:val="18"/>
                <w:lang w:val="en-GB"/>
              </w:rPr>
            </w:pPr>
          </w:p>
        </w:tc>
        <w:tc>
          <w:tcPr>
            <w:tcW w:w="1296" w:type="dxa"/>
            <w:shd w:val="clear" w:color="auto" w:fill="auto"/>
          </w:tcPr>
          <w:p w14:paraId="2770462C" w14:textId="463C1240" w:rsidR="004D2495" w:rsidRPr="001F5D25" w:rsidRDefault="004D2495" w:rsidP="004D2495">
            <w:pPr>
              <w:ind w:right="-72"/>
              <w:jc w:val="right"/>
              <w:rPr>
                <w:noProof/>
                <w:sz w:val="18"/>
                <w:szCs w:val="18"/>
              </w:rPr>
            </w:pPr>
            <w:r w:rsidRPr="001F5D25">
              <w:rPr>
                <w:noProof/>
                <w:sz w:val="18"/>
                <w:szCs w:val="18"/>
                <w:lang w:val="en-GB"/>
              </w:rPr>
              <w:t>281</w:t>
            </w:r>
            <w:r w:rsidRPr="001F5D25">
              <w:rPr>
                <w:noProof/>
                <w:sz w:val="18"/>
                <w:szCs w:val="18"/>
              </w:rPr>
              <w:t>,</w:t>
            </w:r>
            <w:r w:rsidRPr="001F5D25">
              <w:rPr>
                <w:noProof/>
                <w:sz w:val="18"/>
                <w:szCs w:val="18"/>
                <w:lang w:val="en-GB"/>
              </w:rPr>
              <w:t>309</w:t>
            </w:r>
            <w:r w:rsidRPr="001F5D25">
              <w:rPr>
                <w:noProof/>
                <w:sz w:val="18"/>
                <w:szCs w:val="18"/>
              </w:rPr>
              <w:t>,</w:t>
            </w:r>
            <w:r w:rsidRPr="001F5D25">
              <w:rPr>
                <w:noProof/>
                <w:sz w:val="18"/>
                <w:szCs w:val="18"/>
                <w:lang w:val="en-GB"/>
              </w:rPr>
              <w:t>647</w:t>
            </w:r>
          </w:p>
        </w:tc>
        <w:tc>
          <w:tcPr>
            <w:tcW w:w="1296" w:type="dxa"/>
            <w:shd w:val="clear" w:color="auto" w:fill="auto"/>
          </w:tcPr>
          <w:p w14:paraId="1940D88F" w14:textId="0994ED61" w:rsidR="004D2495" w:rsidRPr="001F5D25" w:rsidRDefault="004D2495" w:rsidP="004D2495">
            <w:pPr>
              <w:ind w:right="-72"/>
              <w:jc w:val="right"/>
              <w:rPr>
                <w:noProof/>
                <w:sz w:val="18"/>
                <w:szCs w:val="18"/>
                <w:lang w:val="en-GB"/>
              </w:rPr>
            </w:pPr>
            <w:r w:rsidRPr="001F5D25">
              <w:rPr>
                <w:noProof/>
                <w:sz w:val="18"/>
                <w:szCs w:val="18"/>
                <w:lang w:val="en-GB"/>
              </w:rPr>
              <w:t>6</w:t>
            </w:r>
            <w:r w:rsidRPr="001F5D25">
              <w:rPr>
                <w:noProof/>
                <w:sz w:val="18"/>
                <w:szCs w:val="18"/>
              </w:rPr>
              <w:t>,</w:t>
            </w:r>
            <w:r w:rsidRPr="001F5D25">
              <w:rPr>
                <w:noProof/>
                <w:sz w:val="18"/>
                <w:szCs w:val="18"/>
                <w:lang w:val="en-GB"/>
              </w:rPr>
              <w:t>166</w:t>
            </w:r>
            <w:r w:rsidRPr="001F5D25">
              <w:rPr>
                <w:noProof/>
                <w:sz w:val="18"/>
                <w:szCs w:val="18"/>
              </w:rPr>
              <w:t>,</w:t>
            </w:r>
            <w:r w:rsidRPr="001F5D25">
              <w:rPr>
                <w:noProof/>
                <w:sz w:val="18"/>
                <w:szCs w:val="18"/>
                <w:lang w:val="en-GB"/>
              </w:rPr>
              <w:t>787</w:t>
            </w:r>
          </w:p>
        </w:tc>
        <w:tc>
          <w:tcPr>
            <w:tcW w:w="1539" w:type="dxa"/>
            <w:shd w:val="clear" w:color="auto" w:fill="auto"/>
          </w:tcPr>
          <w:p w14:paraId="67C09FDE" w14:textId="31636AB2" w:rsidR="004D2495" w:rsidRPr="001F5D25" w:rsidRDefault="004D2495" w:rsidP="004D2495">
            <w:pPr>
              <w:ind w:right="-72"/>
              <w:jc w:val="right"/>
              <w:rPr>
                <w:rFonts w:eastAsia="Arial Unicode MS"/>
                <w:noProof/>
                <w:sz w:val="18"/>
                <w:szCs w:val="18"/>
              </w:rPr>
            </w:pPr>
            <w:r w:rsidRPr="001F5D25">
              <w:rPr>
                <w:noProof/>
                <w:sz w:val="18"/>
                <w:szCs w:val="18"/>
                <w:lang w:val="en-GB"/>
              </w:rPr>
              <w:t>174</w:t>
            </w:r>
            <w:r w:rsidRPr="001F5D25">
              <w:rPr>
                <w:noProof/>
                <w:sz w:val="18"/>
                <w:szCs w:val="18"/>
              </w:rPr>
              <w:t>,</w:t>
            </w:r>
            <w:r w:rsidRPr="001F5D25">
              <w:rPr>
                <w:noProof/>
                <w:sz w:val="18"/>
                <w:szCs w:val="18"/>
                <w:lang w:val="en-GB"/>
              </w:rPr>
              <w:t>772</w:t>
            </w:r>
            <w:r w:rsidRPr="001F5D25">
              <w:rPr>
                <w:noProof/>
                <w:sz w:val="18"/>
                <w:szCs w:val="18"/>
              </w:rPr>
              <w:t>,</w:t>
            </w:r>
            <w:r w:rsidRPr="001F5D25">
              <w:rPr>
                <w:noProof/>
                <w:sz w:val="18"/>
                <w:szCs w:val="18"/>
                <w:lang w:val="en-GB"/>
              </w:rPr>
              <w:t>038</w:t>
            </w:r>
          </w:p>
        </w:tc>
        <w:tc>
          <w:tcPr>
            <w:tcW w:w="1296" w:type="dxa"/>
            <w:shd w:val="clear" w:color="auto" w:fill="auto"/>
          </w:tcPr>
          <w:p w14:paraId="63C1F125" w14:textId="4E00FAF1" w:rsidR="004D2495" w:rsidRPr="001F5D25" w:rsidRDefault="004D2495" w:rsidP="004D2495">
            <w:pPr>
              <w:ind w:right="-72"/>
              <w:jc w:val="right"/>
              <w:rPr>
                <w:noProof/>
                <w:sz w:val="18"/>
                <w:szCs w:val="18"/>
              </w:rPr>
            </w:pPr>
            <w:r w:rsidRPr="001F5D25">
              <w:rPr>
                <w:noProof/>
                <w:sz w:val="18"/>
                <w:szCs w:val="18"/>
                <w:lang w:val="en-GB"/>
              </w:rPr>
              <w:t>462,248,472</w:t>
            </w:r>
          </w:p>
        </w:tc>
      </w:tr>
      <w:tr w:rsidR="004D2495" w:rsidRPr="001F5D25" w14:paraId="6308A670" w14:textId="77777777" w:rsidTr="009A5ED2">
        <w:tc>
          <w:tcPr>
            <w:tcW w:w="3465" w:type="dxa"/>
            <w:shd w:val="clear" w:color="auto" w:fill="auto"/>
            <w:vAlign w:val="bottom"/>
          </w:tcPr>
          <w:p w14:paraId="6445F3AE" w14:textId="3A930D65" w:rsidR="004D2495" w:rsidRPr="001F5D25" w:rsidRDefault="004D2495" w:rsidP="004D2495">
            <w:pPr>
              <w:tabs>
                <w:tab w:val="left" w:pos="2563"/>
              </w:tabs>
              <w:rPr>
                <w:rFonts w:eastAsia="Calibri"/>
                <w:b/>
                <w:sz w:val="18"/>
                <w:szCs w:val="18"/>
              </w:rPr>
            </w:pPr>
            <w:r w:rsidRPr="001F5D25">
              <w:rPr>
                <w:rFonts w:eastAsia="Calibri"/>
                <w:bCs/>
                <w:sz w:val="18"/>
                <w:szCs w:val="18"/>
              </w:rPr>
              <w:t>Other components of equity</w:t>
            </w:r>
          </w:p>
        </w:tc>
        <w:tc>
          <w:tcPr>
            <w:tcW w:w="675" w:type="dxa"/>
            <w:shd w:val="clear" w:color="auto" w:fill="auto"/>
          </w:tcPr>
          <w:p w14:paraId="6AA237A5" w14:textId="77777777" w:rsidR="004D2495" w:rsidRPr="001F5D25" w:rsidRDefault="004D2495" w:rsidP="004D2495">
            <w:pPr>
              <w:ind w:right="-72"/>
              <w:jc w:val="center"/>
              <w:rPr>
                <w:rFonts w:eastAsia="Calibri"/>
                <w:bCs/>
                <w:sz w:val="18"/>
                <w:szCs w:val="18"/>
              </w:rPr>
            </w:pPr>
          </w:p>
        </w:tc>
        <w:tc>
          <w:tcPr>
            <w:tcW w:w="1296" w:type="dxa"/>
            <w:shd w:val="clear" w:color="auto" w:fill="auto"/>
          </w:tcPr>
          <w:p w14:paraId="6C3DA22F" w14:textId="6A27DC11" w:rsidR="004D2495" w:rsidRPr="001F5D25" w:rsidRDefault="004D2495" w:rsidP="004D2495">
            <w:pPr>
              <w:ind w:right="-72"/>
              <w:jc w:val="right"/>
              <w:rPr>
                <w:rFonts w:eastAsia="Calibri"/>
                <w:bCs/>
                <w:sz w:val="18"/>
                <w:szCs w:val="18"/>
              </w:rPr>
            </w:pPr>
            <w:r w:rsidRPr="001F5D25">
              <w:rPr>
                <w:noProof/>
                <w:sz w:val="18"/>
                <w:szCs w:val="18"/>
                <w:lang w:val="en-GB"/>
              </w:rPr>
              <w:t>169</w:t>
            </w:r>
            <w:r w:rsidRPr="001F5D25">
              <w:rPr>
                <w:noProof/>
                <w:sz w:val="18"/>
                <w:szCs w:val="18"/>
              </w:rPr>
              <w:t>,</w:t>
            </w:r>
            <w:r w:rsidRPr="001F5D25">
              <w:rPr>
                <w:noProof/>
                <w:sz w:val="18"/>
                <w:szCs w:val="18"/>
                <w:lang w:val="en-GB"/>
              </w:rPr>
              <w:t>526</w:t>
            </w:r>
            <w:r w:rsidRPr="001F5D25">
              <w:rPr>
                <w:noProof/>
                <w:sz w:val="18"/>
                <w:szCs w:val="18"/>
              </w:rPr>
              <w:t>,</w:t>
            </w:r>
            <w:r w:rsidRPr="001F5D25">
              <w:rPr>
                <w:noProof/>
                <w:sz w:val="18"/>
                <w:szCs w:val="18"/>
                <w:lang w:val="en-GB"/>
              </w:rPr>
              <w:t>389</w:t>
            </w:r>
          </w:p>
        </w:tc>
        <w:tc>
          <w:tcPr>
            <w:tcW w:w="1296" w:type="dxa"/>
            <w:shd w:val="clear" w:color="auto" w:fill="auto"/>
          </w:tcPr>
          <w:p w14:paraId="1383DED6" w14:textId="16325D1B" w:rsidR="004D2495" w:rsidRPr="001F5D25" w:rsidRDefault="004D2495" w:rsidP="004D2495">
            <w:pPr>
              <w:ind w:right="-72"/>
              <w:jc w:val="right"/>
              <w:rPr>
                <w:rFonts w:eastAsia="Calibri"/>
                <w:bCs/>
                <w:sz w:val="18"/>
                <w:szCs w:val="18"/>
              </w:rPr>
            </w:pPr>
            <w:r w:rsidRPr="001F5D25">
              <w:rPr>
                <w:noProof/>
                <w:sz w:val="18"/>
                <w:szCs w:val="18"/>
                <w:lang w:val="en-GB"/>
              </w:rPr>
              <w:t>22</w:t>
            </w:r>
            <w:r w:rsidRPr="001F5D25">
              <w:rPr>
                <w:noProof/>
                <w:sz w:val="18"/>
                <w:szCs w:val="18"/>
              </w:rPr>
              <w:t>,</w:t>
            </w:r>
            <w:r w:rsidRPr="001F5D25">
              <w:rPr>
                <w:noProof/>
                <w:sz w:val="18"/>
                <w:szCs w:val="18"/>
                <w:lang w:val="en-GB"/>
              </w:rPr>
              <w:t>706</w:t>
            </w:r>
          </w:p>
        </w:tc>
        <w:tc>
          <w:tcPr>
            <w:tcW w:w="1539" w:type="dxa"/>
            <w:shd w:val="clear" w:color="auto" w:fill="auto"/>
          </w:tcPr>
          <w:p w14:paraId="450871A9" w14:textId="252AA1FD" w:rsidR="004D2495" w:rsidRPr="001F5D25" w:rsidRDefault="004D2495" w:rsidP="004D2495">
            <w:pPr>
              <w:ind w:right="-72"/>
              <w:jc w:val="right"/>
              <w:rPr>
                <w:rFonts w:eastAsia="Calibri"/>
                <w:bCs/>
                <w:sz w:val="18"/>
                <w:szCs w:val="18"/>
              </w:rPr>
            </w:pPr>
            <w:r w:rsidRPr="001F5D25">
              <w:rPr>
                <w:noProof/>
                <w:sz w:val="18"/>
                <w:szCs w:val="18"/>
              </w:rPr>
              <w:t>(</w:t>
            </w:r>
            <w:r w:rsidRPr="001F5D25">
              <w:rPr>
                <w:noProof/>
                <w:sz w:val="18"/>
                <w:szCs w:val="18"/>
                <w:lang w:val="en-GB"/>
              </w:rPr>
              <w:t>174</w:t>
            </w:r>
            <w:r w:rsidRPr="001F5D25">
              <w:rPr>
                <w:noProof/>
                <w:sz w:val="18"/>
                <w:szCs w:val="18"/>
              </w:rPr>
              <w:t>,</w:t>
            </w:r>
            <w:r w:rsidRPr="001F5D25">
              <w:rPr>
                <w:noProof/>
                <w:sz w:val="18"/>
                <w:szCs w:val="18"/>
                <w:lang w:val="en-GB"/>
              </w:rPr>
              <w:t>772</w:t>
            </w:r>
            <w:r w:rsidRPr="001F5D25">
              <w:rPr>
                <w:noProof/>
                <w:sz w:val="18"/>
                <w:szCs w:val="18"/>
              </w:rPr>
              <w:t>,</w:t>
            </w:r>
            <w:r w:rsidRPr="001F5D25">
              <w:rPr>
                <w:noProof/>
                <w:sz w:val="18"/>
                <w:szCs w:val="18"/>
                <w:lang w:val="en-GB"/>
              </w:rPr>
              <w:t>038</w:t>
            </w:r>
            <w:r w:rsidRPr="001F5D25">
              <w:rPr>
                <w:noProof/>
                <w:sz w:val="18"/>
                <w:szCs w:val="18"/>
              </w:rPr>
              <w:t>)</w:t>
            </w:r>
          </w:p>
        </w:tc>
        <w:tc>
          <w:tcPr>
            <w:tcW w:w="1296" w:type="dxa"/>
            <w:shd w:val="clear" w:color="auto" w:fill="auto"/>
          </w:tcPr>
          <w:p w14:paraId="6FFD49E4" w14:textId="6F951DD4" w:rsidR="004D2495" w:rsidRPr="001F5D25" w:rsidRDefault="004D2495" w:rsidP="004D2495">
            <w:pPr>
              <w:ind w:right="-72"/>
              <w:jc w:val="right"/>
              <w:rPr>
                <w:rFonts w:eastAsia="Calibri"/>
                <w:bCs/>
                <w:sz w:val="18"/>
                <w:szCs w:val="18"/>
              </w:rPr>
            </w:pPr>
            <w:r w:rsidRPr="001F5D25">
              <w:rPr>
                <w:noProof/>
                <w:sz w:val="18"/>
                <w:szCs w:val="18"/>
                <w:lang w:val="en-GB"/>
              </w:rPr>
              <w:t>(5,222,943)</w:t>
            </w:r>
          </w:p>
        </w:tc>
      </w:tr>
      <w:tr w:rsidR="004D2495" w:rsidRPr="001F5D25" w14:paraId="19FFCE1B" w14:textId="77777777" w:rsidTr="009A5ED2">
        <w:tc>
          <w:tcPr>
            <w:tcW w:w="3465" w:type="dxa"/>
            <w:shd w:val="clear" w:color="auto" w:fill="auto"/>
            <w:vAlign w:val="bottom"/>
          </w:tcPr>
          <w:p w14:paraId="09192786" w14:textId="77777777" w:rsidR="004D2495" w:rsidRPr="001F5D25" w:rsidRDefault="004D2495" w:rsidP="004D2495">
            <w:pPr>
              <w:tabs>
                <w:tab w:val="left" w:pos="2563"/>
              </w:tabs>
              <w:rPr>
                <w:rFonts w:eastAsia="Calibri"/>
                <w:bCs/>
                <w:sz w:val="18"/>
                <w:szCs w:val="18"/>
              </w:rPr>
            </w:pPr>
          </w:p>
        </w:tc>
        <w:tc>
          <w:tcPr>
            <w:tcW w:w="675" w:type="dxa"/>
            <w:shd w:val="clear" w:color="auto" w:fill="auto"/>
          </w:tcPr>
          <w:p w14:paraId="250DE5BF" w14:textId="77777777" w:rsidR="004D2495" w:rsidRPr="001F5D25" w:rsidRDefault="004D2495" w:rsidP="004D2495">
            <w:pPr>
              <w:ind w:right="-72"/>
              <w:jc w:val="center"/>
              <w:rPr>
                <w:rFonts w:eastAsia="Calibri"/>
                <w:bCs/>
                <w:sz w:val="18"/>
                <w:szCs w:val="18"/>
              </w:rPr>
            </w:pPr>
          </w:p>
        </w:tc>
        <w:tc>
          <w:tcPr>
            <w:tcW w:w="1296" w:type="dxa"/>
            <w:shd w:val="clear" w:color="auto" w:fill="auto"/>
          </w:tcPr>
          <w:p w14:paraId="2133A559" w14:textId="77777777" w:rsidR="004D2495" w:rsidRPr="001F5D25" w:rsidRDefault="004D2495" w:rsidP="004D2495">
            <w:pPr>
              <w:ind w:right="-72"/>
              <w:jc w:val="right"/>
              <w:rPr>
                <w:noProof/>
                <w:sz w:val="18"/>
                <w:szCs w:val="18"/>
                <w:lang w:val="en-GB"/>
              </w:rPr>
            </w:pPr>
          </w:p>
        </w:tc>
        <w:tc>
          <w:tcPr>
            <w:tcW w:w="1296" w:type="dxa"/>
            <w:shd w:val="clear" w:color="auto" w:fill="auto"/>
          </w:tcPr>
          <w:p w14:paraId="555B112C" w14:textId="77777777" w:rsidR="004D2495" w:rsidRPr="001F5D25" w:rsidRDefault="004D2495" w:rsidP="004D2495">
            <w:pPr>
              <w:ind w:right="-72"/>
              <w:jc w:val="right"/>
              <w:rPr>
                <w:noProof/>
                <w:sz w:val="18"/>
                <w:szCs w:val="18"/>
                <w:lang w:val="en-GB"/>
              </w:rPr>
            </w:pPr>
          </w:p>
        </w:tc>
        <w:tc>
          <w:tcPr>
            <w:tcW w:w="1539" w:type="dxa"/>
            <w:shd w:val="clear" w:color="auto" w:fill="auto"/>
          </w:tcPr>
          <w:p w14:paraId="21AEB245" w14:textId="77777777" w:rsidR="004D2495" w:rsidRPr="001F5D25" w:rsidRDefault="004D2495" w:rsidP="004D2495">
            <w:pPr>
              <w:ind w:right="-72"/>
              <w:jc w:val="right"/>
              <w:rPr>
                <w:noProof/>
                <w:sz w:val="18"/>
                <w:szCs w:val="18"/>
              </w:rPr>
            </w:pPr>
          </w:p>
        </w:tc>
        <w:tc>
          <w:tcPr>
            <w:tcW w:w="1296" w:type="dxa"/>
            <w:shd w:val="clear" w:color="auto" w:fill="auto"/>
          </w:tcPr>
          <w:p w14:paraId="45F9C4CD" w14:textId="77777777" w:rsidR="004D2495" w:rsidRPr="001F5D25" w:rsidRDefault="004D2495" w:rsidP="004D2495">
            <w:pPr>
              <w:ind w:right="-72"/>
              <w:jc w:val="right"/>
              <w:rPr>
                <w:noProof/>
                <w:sz w:val="18"/>
                <w:szCs w:val="18"/>
                <w:lang w:val="en-GB"/>
              </w:rPr>
            </w:pPr>
          </w:p>
        </w:tc>
      </w:tr>
      <w:tr w:rsidR="004D2495" w:rsidRPr="001F5D25" w14:paraId="0AFB81DE" w14:textId="77777777" w:rsidTr="009A5ED2">
        <w:tc>
          <w:tcPr>
            <w:tcW w:w="3465" w:type="dxa"/>
            <w:shd w:val="clear" w:color="auto" w:fill="auto"/>
            <w:vAlign w:val="bottom"/>
          </w:tcPr>
          <w:p w14:paraId="25DDCEAB" w14:textId="360B3040" w:rsidR="004D2495" w:rsidRPr="001F5D25" w:rsidRDefault="004D2495" w:rsidP="004D2495">
            <w:pPr>
              <w:tabs>
                <w:tab w:val="left" w:pos="2563"/>
              </w:tabs>
              <w:ind w:right="-91"/>
              <w:rPr>
                <w:rFonts w:eastAsia="Calibri"/>
                <w:b/>
                <w:sz w:val="18"/>
                <w:szCs w:val="18"/>
              </w:rPr>
            </w:pPr>
            <w:r w:rsidRPr="001F5D25">
              <w:rPr>
                <w:rFonts w:eastAsia="Calibri"/>
                <w:b/>
                <w:sz w:val="18"/>
                <w:szCs w:val="18"/>
              </w:rPr>
              <w:t>Statements of Comprehensive Income</w:t>
            </w:r>
          </w:p>
        </w:tc>
        <w:tc>
          <w:tcPr>
            <w:tcW w:w="675" w:type="dxa"/>
            <w:shd w:val="clear" w:color="auto" w:fill="auto"/>
          </w:tcPr>
          <w:p w14:paraId="494E4014" w14:textId="77777777" w:rsidR="004D2495" w:rsidRPr="001F5D25" w:rsidRDefault="004D2495" w:rsidP="004D2495">
            <w:pPr>
              <w:ind w:right="-72"/>
              <w:jc w:val="center"/>
              <w:rPr>
                <w:rFonts w:eastAsia="Calibri"/>
                <w:bCs/>
                <w:sz w:val="18"/>
                <w:szCs w:val="18"/>
              </w:rPr>
            </w:pPr>
          </w:p>
        </w:tc>
        <w:tc>
          <w:tcPr>
            <w:tcW w:w="1296" w:type="dxa"/>
            <w:shd w:val="clear" w:color="auto" w:fill="auto"/>
          </w:tcPr>
          <w:p w14:paraId="59FD1475" w14:textId="77777777" w:rsidR="004D2495" w:rsidRPr="001F5D25" w:rsidRDefault="004D2495" w:rsidP="004D2495">
            <w:pPr>
              <w:ind w:right="-72"/>
              <w:jc w:val="right"/>
              <w:rPr>
                <w:noProof/>
                <w:sz w:val="18"/>
                <w:szCs w:val="18"/>
                <w:lang w:val="en-GB"/>
              </w:rPr>
            </w:pPr>
          </w:p>
        </w:tc>
        <w:tc>
          <w:tcPr>
            <w:tcW w:w="1296" w:type="dxa"/>
            <w:shd w:val="clear" w:color="auto" w:fill="auto"/>
          </w:tcPr>
          <w:p w14:paraId="5D06BA7F" w14:textId="77777777" w:rsidR="004D2495" w:rsidRPr="001F5D25" w:rsidRDefault="004D2495" w:rsidP="004D2495">
            <w:pPr>
              <w:ind w:right="-72"/>
              <w:jc w:val="right"/>
              <w:rPr>
                <w:noProof/>
                <w:sz w:val="18"/>
                <w:szCs w:val="18"/>
                <w:lang w:val="en-GB"/>
              </w:rPr>
            </w:pPr>
          </w:p>
        </w:tc>
        <w:tc>
          <w:tcPr>
            <w:tcW w:w="1539" w:type="dxa"/>
            <w:shd w:val="clear" w:color="auto" w:fill="auto"/>
          </w:tcPr>
          <w:p w14:paraId="662D8CDA" w14:textId="77777777" w:rsidR="004D2495" w:rsidRPr="001F5D25" w:rsidRDefault="004D2495" w:rsidP="004D2495">
            <w:pPr>
              <w:ind w:right="-72"/>
              <w:jc w:val="right"/>
              <w:rPr>
                <w:noProof/>
                <w:sz w:val="18"/>
                <w:szCs w:val="18"/>
              </w:rPr>
            </w:pPr>
          </w:p>
        </w:tc>
        <w:tc>
          <w:tcPr>
            <w:tcW w:w="1296" w:type="dxa"/>
            <w:shd w:val="clear" w:color="auto" w:fill="auto"/>
          </w:tcPr>
          <w:p w14:paraId="7C81648D" w14:textId="77777777" w:rsidR="004D2495" w:rsidRPr="001F5D25" w:rsidRDefault="004D2495" w:rsidP="004D2495">
            <w:pPr>
              <w:ind w:right="-72"/>
              <w:jc w:val="right"/>
              <w:rPr>
                <w:noProof/>
                <w:sz w:val="18"/>
                <w:szCs w:val="18"/>
                <w:lang w:val="en-GB"/>
              </w:rPr>
            </w:pPr>
          </w:p>
        </w:tc>
      </w:tr>
      <w:tr w:rsidR="008F15DF" w:rsidRPr="001F5D25" w14:paraId="583D5693" w14:textId="77777777" w:rsidTr="009A5ED2">
        <w:tc>
          <w:tcPr>
            <w:tcW w:w="3465" w:type="dxa"/>
            <w:shd w:val="clear" w:color="auto" w:fill="auto"/>
            <w:vAlign w:val="bottom"/>
          </w:tcPr>
          <w:p w14:paraId="7428AF57" w14:textId="4F8BED90" w:rsidR="008F15DF" w:rsidRPr="001F5D25" w:rsidRDefault="008F15DF" w:rsidP="004D2495">
            <w:pPr>
              <w:tabs>
                <w:tab w:val="left" w:pos="2563"/>
              </w:tabs>
              <w:ind w:right="-91"/>
              <w:rPr>
                <w:rFonts w:eastAsia="Calibri"/>
                <w:b/>
                <w:sz w:val="18"/>
                <w:szCs w:val="18"/>
              </w:rPr>
            </w:pPr>
            <w:r w:rsidRPr="001F5D25">
              <w:rPr>
                <w:rFonts w:eastAsia="Calibri"/>
                <w:b/>
                <w:sz w:val="18"/>
                <w:szCs w:val="18"/>
              </w:rPr>
              <w:t xml:space="preserve">  </w:t>
            </w:r>
            <w:r w:rsidR="00DA421A" w:rsidRPr="001F5D25">
              <w:rPr>
                <w:rFonts w:eastAsia="Calibri"/>
                <w:b/>
                <w:sz w:val="18"/>
                <w:szCs w:val="18"/>
              </w:rPr>
              <w:t xml:space="preserve"> </w:t>
            </w:r>
            <w:r w:rsidRPr="001F5D25">
              <w:rPr>
                <w:rFonts w:eastAsia="Calibri"/>
                <w:b/>
                <w:sz w:val="18"/>
                <w:szCs w:val="18"/>
              </w:rPr>
              <w:t>for the year ended 31 December 2021</w:t>
            </w:r>
          </w:p>
        </w:tc>
        <w:tc>
          <w:tcPr>
            <w:tcW w:w="675" w:type="dxa"/>
            <w:shd w:val="clear" w:color="auto" w:fill="auto"/>
          </w:tcPr>
          <w:p w14:paraId="57DB94A4" w14:textId="77777777" w:rsidR="008F15DF" w:rsidRPr="001F5D25" w:rsidRDefault="008F15DF" w:rsidP="004D2495">
            <w:pPr>
              <w:ind w:right="-72"/>
              <w:jc w:val="center"/>
              <w:rPr>
                <w:rFonts w:eastAsia="Calibri"/>
                <w:bCs/>
                <w:sz w:val="18"/>
                <w:szCs w:val="18"/>
              </w:rPr>
            </w:pPr>
          </w:p>
        </w:tc>
        <w:tc>
          <w:tcPr>
            <w:tcW w:w="1296" w:type="dxa"/>
            <w:shd w:val="clear" w:color="auto" w:fill="auto"/>
          </w:tcPr>
          <w:p w14:paraId="1DE2311F" w14:textId="77777777" w:rsidR="008F15DF" w:rsidRPr="001F5D25" w:rsidRDefault="008F15DF" w:rsidP="004D2495">
            <w:pPr>
              <w:ind w:right="-72"/>
              <w:jc w:val="right"/>
              <w:rPr>
                <w:noProof/>
                <w:sz w:val="18"/>
                <w:szCs w:val="18"/>
                <w:lang w:val="en-GB"/>
              </w:rPr>
            </w:pPr>
          </w:p>
        </w:tc>
        <w:tc>
          <w:tcPr>
            <w:tcW w:w="1296" w:type="dxa"/>
            <w:shd w:val="clear" w:color="auto" w:fill="auto"/>
          </w:tcPr>
          <w:p w14:paraId="09832810" w14:textId="77777777" w:rsidR="008F15DF" w:rsidRPr="001F5D25" w:rsidRDefault="008F15DF" w:rsidP="004D2495">
            <w:pPr>
              <w:ind w:right="-72"/>
              <w:jc w:val="right"/>
              <w:rPr>
                <w:noProof/>
                <w:sz w:val="18"/>
                <w:szCs w:val="18"/>
                <w:lang w:val="en-GB"/>
              </w:rPr>
            </w:pPr>
          </w:p>
        </w:tc>
        <w:tc>
          <w:tcPr>
            <w:tcW w:w="1539" w:type="dxa"/>
            <w:shd w:val="clear" w:color="auto" w:fill="auto"/>
          </w:tcPr>
          <w:p w14:paraId="07A4B154" w14:textId="77777777" w:rsidR="008F15DF" w:rsidRPr="001F5D25" w:rsidRDefault="008F15DF" w:rsidP="004D2495">
            <w:pPr>
              <w:ind w:right="-72"/>
              <w:jc w:val="right"/>
              <w:rPr>
                <w:noProof/>
                <w:sz w:val="18"/>
                <w:szCs w:val="18"/>
              </w:rPr>
            </w:pPr>
          </w:p>
        </w:tc>
        <w:tc>
          <w:tcPr>
            <w:tcW w:w="1296" w:type="dxa"/>
            <w:shd w:val="clear" w:color="auto" w:fill="auto"/>
          </w:tcPr>
          <w:p w14:paraId="543389E1" w14:textId="77777777" w:rsidR="008F15DF" w:rsidRPr="001F5D25" w:rsidRDefault="008F15DF" w:rsidP="004D2495">
            <w:pPr>
              <w:ind w:right="-72"/>
              <w:jc w:val="right"/>
              <w:rPr>
                <w:noProof/>
                <w:sz w:val="18"/>
                <w:szCs w:val="18"/>
                <w:lang w:val="en-GB"/>
              </w:rPr>
            </w:pPr>
          </w:p>
        </w:tc>
      </w:tr>
      <w:tr w:rsidR="004D2495" w:rsidRPr="001F5D25" w14:paraId="047435D4" w14:textId="77777777" w:rsidTr="009A5ED2">
        <w:tc>
          <w:tcPr>
            <w:tcW w:w="3465" w:type="dxa"/>
            <w:shd w:val="clear" w:color="auto" w:fill="auto"/>
            <w:vAlign w:val="bottom"/>
          </w:tcPr>
          <w:p w14:paraId="48803AFE" w14:textId="5C225F30" w:rsidR="004D2495" w:rsidRPr="001F5D25" w:rsidRDefault="004D2495" w:rsidP="004D2495">
            <w:pPr>
              <w:tabs>
                <w:tab w:val="left" w:pos="2563"/>
              </w:tabs>
              <w:rPr>
                <w:rFonts w:eastAsia="Calibri"/>
                <w:bCs/>
                <w:sz w:val="18"/>
                <w:szCs w:val="18"/>
              </w:rPr>
            </w:pPr>
            <w:r w:rsidRPr="001F5D25">
              <w:rPr>
                <w:rFonts w:eastAsia="Calibri"/>
                <w:bCs/>
                <w:sz w:val="18"/>
                <w:szCs w:val="18"/>
              </w:rPr>
              <w:t>Cost of services</w:t>
            </w:r>
          </w:p>
        </w:tc>
        <w:tc>
          <w:tcPr>
            <w:tcW w:w="675" w:type="dxa"/>
            <w:shd w:val="clear" w:color="auto" w:fill="auto"/>
          </w:tcPr>
          <w:p w14:paraId="7A6409D2" w14:textId="77777777" w:rsidR="004D2495" w:rsidRPr="001F5D25" w:rsidRDefault="004D2495" w:rsidP="004D2495">
            <w:pPr>
              <w:ind w:right="-72"/>
              <w:jc w:val="center"/>
              <w:rPr>
                <w:rFonts w:eastAsia="Calibri"/>
                <w:bCs/>
                <w:sz w:val="18"/>
                <w:szCs w:val="18"/>
              </w:rPr>
            </w:pPr>
          </w:p>
        </w:tc>
        <w:tc>
          <w:tcPr>
            <w:tcW w:w="1296" w:type="dxa"/>
            <w:shd w:val="clear" w:color="auto" w:fill="auto"/>
          </w:tcPr>
          <w:p w14:paraId="6AD9BE8A" w14:textId="54CBD128" w:rsidR="004D2495" w:rsidRPr="001F5D25" w:rsidRDefault="004D2495" w:rsidP="004D2495">
            <w:pPr>
              <w:ind w:right="-72"/>
              <w:jc w:val="right"/>
              <w:rPr>
                <w:noProof/>
                <w:sz w:val="18"/>
                <w:szCs w:val="18"/>
                <w:lang w:val="en-GB"/>
              </w:rPr>
            </w:pPr>
            <w:r w:rsidRPr="001F5D25">
              <w:rPr>
                <w:noProof/>
                <w:sz w:val="18"/>
                <w:szCs w:val="18"/>
                <w:cs/>
                <w:lang w:val="en-GB"/>
              </w:rPr>
              <w:t>(</w:t>
            </w:r>
            <w:r w:rsidRPr="001F5D25">
              <w:rPr>
                <w:noProof/>
                <w:sz w:val="18"/>
                <w:szCs w:val="18"/>
                <w:lang w:val="en-GB"/>
              </w:rPr>
              <w:t>277,577,277</w:t>
            </w:r>
            <w:r w:rsidRPr="001F5D25">
              <w:rPr>
                <w:noProof/>
                <w:sz w:val="18"/>
                <w:szCs w:val="18"/>
                <w:cs/>
                <w:lang w:val="en-GB"/>
              </w:rPr>
              <w:t>)</w:t>
            </w:r>
          </w:p>
        </w:tc>
        <w:tc>
          <w:tcPr>
            <w:tcW w:w="1296" w:type="dxa"/>
            <w:shd w:val="clear" w:color="auto" w:fill="auto"/>
          </w:tcPr>
          <w:p w14:paraId="3E6F9AB6" w14:textId="2A23BEA1" w:rsidR="004D2495" w:rsidRPr="001F5D25" w:rsidRDefault="004D2495" w:rsidP="004D2495">
            <w:pPr>
              <w:ind w:right="-72"/>
              <w:jc w:val="right"/>
              <w:rPr>
                <w:noProof/>
                <w:sz w:val="18"/>
                <w:szCs w:val="18"/>
                <w:lang w:val="en-GB"/>
              </w:rPr>
            </w:pPr>
            <w:r w:rsidRPr="001F5D25">
              <w:rPr>
                <w:noProof/>
                <w:sz w:val="18"/>
                <w:szCs w:val="18"/>
                <w:lang w:val="en-GB"/>
              </w:rPr>
              <w:t>-</w:t>
            </w:r>
          </w:p>
        </w:tc>
        <w:tc>
          <w:tcPr>
            <w:tcW w:w="1539" w:type="dxa"/>
            <w:shd w:val="clear" w:color="auto" w:fill="auto"/>
          </w:tcPr>
          <w:p w14:paraId="5A8F0538" w14:textId="012D346C" w:rsidR="004D2495" w:rsidRPr="001F5D25" w:rsidRDefault="004D2495" w:rsidP="004D2495">
            <w:pPr>
              <w:ind w:right="-72"/>
              <w:jc w:val="right"/>
              <w:rPr>
                <w:noProof/>
                <w:sz w:val="18"/>
                <w:szCs w:val="18"/>
              </w:rPr>
            </w:pPr>
            <w:r w:rsidRPr="001F5D25">
              <w:rPr>
                <w:noProof/>
                <w:sz w:val="18"/>
                <w:szCs w:val="18"/>
              </w:rPr>
              <w:t>60,418,942</w:t>
            </w:r>
          </w:p>
        </w:tc>
        <w:tc>
          <w:tcPr>
            <w:tcW w:w="1296" w:type="dxa"/>
            <w:shd w:val="clear" w:color="auto" w:fill="auto"/>
          </w:tcPr>
          <w:p w14:paraId="3BC80BA9" w14:textId="5BEF29F8" w:rsidR="004D2495" w:rsidRPr="001F5D25" w:rsidRDefault="004D2495" w:rsidP="004D2495">
            <w:pPr>
              <w:ind w:right="-72"/>
              <w:jc w:val="right"/>
              <w:rPr>
                <w:noProof/>
                <w:sz w:val="18"/>
                <w:szCs w:val="18"/>
                <w:lang w:val="en-GB"/>
              </w:rPr>
            </w:pPr>
            <w:r w:rsidRPr="001F5D25">
              <w:rPr>
                <w:noProof/>
                <w:sz w:val="18"/>
                <w:szCs w:val="18"/>
                <w:cs/>
                <w:lang w:val="en-GB"/>
              </w:rPr>
              <w:t>(</w:t>
            </w:r>
            <w:r w:rsidRPr="001F5D25">
              <w:rPr>
                <w:noProof/>
                <w:sz w:val="18"/>
                <w:szCs w:val="18"/>
                <w:lang w:val="en-GB"/>
              </w:rPr>
              <w:t>217,158,335</w:t>
            </w:r>
            <w:r w:rsidRPr="001F5D25">
              <w:rPr>
                <w:noProof/>
                <w:sz w:val="18"/>
                <w:szCs w:val="18"/>
                <w:cs/>
                <w:lang w:val="en-GB"/>
              </w:rPr>
              <w:t>)</w:t>
            </w:r>
          </w:p>
        </w:tc>
      </w:tr>
      <w:tr w:rsidR="0013187E" w:rsidRPr="001F5D25" w14:paraId="0FC16F60" w14:textId="77777777" w:rsidTr="00920F5C">
        <w:tc>
          <w:tcPr>
            <w:tcW w:w="3465" w:type="dxa"/>
            <w:shd w:val="clear" w:color="auto" w:fill="auto"/>
            <w:vAlign w:val="bottom"/>
          </w:tcPr>
          <w:p w14:paraId="368BD54A" w14:textId="137A4217" w:rsidR="0013187E" w:rsidRPr="001F5D25" w:rsidRDefault="0013187E" w:rsidP="0013187E">
            <w:pPr>
              <w:tabs>
                <w:tab w:val="left" w:pos="2563"/>
              </w:tabs>
              <w:rPr>
                <w:rFonts w:eastAsia="Calibri"/>
                <w:bCs/>
                <w:sz w:val="18"/>
                <w:szCs w:val="18"/>
              </w:rPr>
            </w:pPr>
            <w:r w:rsidRPr="001F5D25">
              <w:rPr>
                <w:rFonts w:eastAsia="Calibri"/>
                <w:bCs/>
                <w:sz w:val="18"/>
                <w:szCs w:val="18"/>
              </w:rPr>
              <w:t>Other income</w:t>
            </w:r>
          </w:p>
        </w:tc>
        <w:tc>
          <w:tcPr>
            <w:tcW w:w="675" w:type="dxa"/>
            <w:shd w:val="clear" w:color="auto" w:fill="auto"/>
          </w:tcPr>
          <w:p w14:paraId="2D82418A" w14:textId="77777777" w:rsidR="0013187E" w:rsidRPr="001F5D25" w:rsidRDefault="0013187E" w:rsidP="0013187E">
            <w:pPr>
              <w:ind w:right="-72"/>
              <w:jc w:val="center"/>
              <w:rPr>
                <w:rFonts w:eastAsia="Calibri"/>
                <w:bCs/>
                <w:sz w:val="18"/>
                <w:szCs w:val="18"/>
              </w:rPr>
            </w:pPr>
          </w:p>
        </w:tc>
        <w:tc>
          <w:tcPr>
            <w:tcW w:w="1296" w:type="dxa"/>
            <w:shd w:val="clear" w:color="auto" w:fill="auto"/>
          </w:tcPr>
          <w:p w14:paraId="791913CF" w14:textId="750163D0" w:rsidR="0013187E" w:rsidRPr="001F5D25" w:rsidRDefault="0013187E" w:rsidP="0013187E">
            <w:pPr>
              <w:ind w:right="-72"/>
              <w:jc w:val="right"/>
              <w:rPr>
                <w:noProof/>
                <w:sz w:val="18"/>
                <w:szCs w:val="18"/>
                <w:cs/>
                <w:lang w:val="en-GB"/>
              </w:rPr>
            </w:pPr>
            <w:r w:rsidRPr="001F5D25">
              <w:rPr>
                <w:noProof/>
                <w:sz w:val="18"/>
                <w:szCs w:val="18"/>
                <w:lang w:val="en-GB"/>
              </w:rPr>
              <w:t>11,874,963</w:t>
            </w:r>
          </w:p>
        </w:tc>
        <w:tc>
          <w:tcPr>
            <w:tcW w:w="1296" w:type="dxa"/>
            <w:shd w:val="clear" w:color="auto" w:fill="auto"/>
          </w:tcPr>
          <w:p w14:paraId="5219F3BE" w14:textId="515F1B6C" w:rsidR="0013187E" w:rsidRPr="001F5D25" w:rsidRDefault="0013187E" w:rsidP="0013187E">
            <w:pPr>
              <w:ind w:right="-72"/>
              <w:jc w:val="right"/>
              <w:rPr>
                <w:noProof/>
                <w:sz w:val="18"/>
                <w:szCs w:val="18"/>
                <w:lang w:val="en-GB"/>
              </w:rPr>
            </w:pPr>
            <w:r w:rsidRPr="001F5D25">
              <w:rPr>
                <w:noProof/>
                <w:sz w:val="18"/>
                <w:szCs w:val="18"/>
                <w:lang w:val="en-GB"/>
              </w:rPr>
              <w:t>-</w:t>
            </w:r>
          </w:p>
        </w:tc>
        <w:tc>
          <w:tcPr>
            <w:tcW w:w="1539" w:type="dxa"/>
            <w:shd w:val="clear" w:color="auto" w:fill="auto"/>
            <w:vAlign w:val="bottom"/>
          </w:tcPr>
          <w:p w14:paraId="48A8B07E" w14:textId="7EC9FD77" w:rsidR="0013187E" w:rsidRPr="001F5D25" w:rsidRDefault="0013187E" w:rsidP="0013187E">
            <w:pPr>
              <w:ind w:right="-72"/>
              <w:jc w:val="right"/>
              <w:rPr>
                <w:noProof/>
                <w:sz w:val="18"/>
                <w:szCs w:val="18"/>
              </w:rPr>
            </w:pPr>
            <w:r w:rsidRPr="001F5D25">
              <w:rPr>
                <w:sz w:val="18"/>
                <w:szCs w:val="18"/>
              </w:rPr>
              <w:t>313,950,577</w:t>
            </w:r>
          </w:p>
        </w:tc>
        <w:tc>
          <w:tcPr>
            <w:tcW w:w="1296" w:type="dxa"/>
            <w:shd w:val="clear" w:color="auto" w:fill="auto"/>
            <w:vAlign w:val="bottom"/>
          </w:tcPr>
          <w:p w14:paraId="0A879DE7" w14:textId="541F4036" w:rsidR="0013187E" w:rsidRPr="001F5D25" w:rsidRDefault="0013187E" w:rsidP="0013187E">
            <w:pPr>
              <w:ind w:right="-72"/>
              <w:jc w:val="right"/>
              <w:rPr>
                <w:noProof/>
                <w:sz w:val="18"/>
                <w:szCs w:val="18"/>
                <w:cs/>
                <w:lang w:val="en-GB"/>
              </w:rPr>
            </w:pPr>
            <w:r w:rsidRPr="001F5D25">
              <w:rPr>
                <w:noProof/>
                <w:sz w:val="18"/>
                <w:szCs w:val="18"/>
                <w:lang w:val="en-GB"/>
              </w:rPr>
              <w:t>325,825,5</w:t>
            </w:r>
            <w:r w:rsidR="00767ADD">
              <w:rPr>
                <w:noProof/>
                <w:sz w:val="18"/>
                <w:szCs w:val="18"/>
                <w:lang w:val="en-GB"/>
              </w:rPr>
              <w:t>40</w:t>
            </w:r>
          </w:p>
        </w:tc>
      </w:tr>
      <w:tr w:rsidR="0013187E" w:rsidRPr="001F5D25" w14:paraId="4FC3186B" w14:textId="77777777" w:rsidTr="009A5ED2">
        <w:tc>
          <w:tcPr>
            <w:tcW w:w="3465" w:type="dxa"/>
            <w:shd w:val="clear" w:color="auto" w:fill="auto"/>
            <w:vAlign w:val="bottom"/>
          </w:tcPr>
          <w:p w14:paraId="1634E981" w14:textId="1A9D12CE" w:rsidR="0013187E" w:rsidRPr="001F5D25" w:rsidRDefault="0013187E" w:rsidP="0013187E">
            <w:pPr>
              <w:tabs>
                <w:tab w:val="left" w:pos="2563"/>
              </w:tabs>
              <w:rPr>
                <w:rFonts w:eastAsia="Calibri"/>
                <w:bCs/>
                <w:sz w:val="18"/>
                <w:szCs w:val="18"/>
              </w:rPr>
            </w:pPr>
            <w:r w:rsidRPr="001F5D25">
              <w:rPr>
                <w:rFonts w:eastAsia="Calibri"/>
                <w:bCs/>
                <w:sz w:val="18"/>
                <w:szCs w:val="18"/>
              </w:rPr>
              <w:t>Administrative expenses</w:t>
            </w:r>
          </w:p>
        </w:tc>
        <w:tc>
          <w:tcPr>
            <w:tcW w:w="675" w:type="dxa"/>
            <w:shd w:val="clear" w:color="auto" w:fill="auto"/>
          </w:tcPr>
          <w:p w14:paraId="06EEABD8" w14:textId="77777777" w:rsidR="0013187E" w:rsidRPr="001F5D25" w:rsidRDefault="0013187E" w:rsidP="0013187E">
            <w:pPr>
              <w:ind w:right="-72"/>
              <w:jc w:val="center"/>
              <w:rPr>
                <w:rFonts w:eastAsia="Calibri"/>
                <w:bCs/>
                <w:sz w:val="18"/>
                <w:szCs w:val="18"/>
              </w:rPr>
            </w:pPr>
          </w:p>
        </w:tc>
        <w:tc>
          <w:tcPr>
            <w:tcW w:w="1296" w:type="dxa"/>
            <w:shd w:val="clear" w:color="auto" w:fill="auto"/>
          </w:tcPr>
          <w:p w14:paraId="0D4336DE" w14:textId="352666BE" w:rsidR="0013187E" w:rsidRPr="001F5D25" w:rsidRDefault="0013187E" w:rsidP="0013187E">
            <w:pPr>
              <w:ind w:right="-72"/>
              <w:jc w:val="right"/>
              <w:rPr>
                <w:rFonts w:eastAsia="Calibri"/>
                <w:bCs/>
                <w:sz w:val="18"/>
                <w:szCs w:val="18"/>
              </w:rPr>
            </w:pPr>
            <w:r w:rsidRPr="001F5D25">
              <w:rPr>
                <w:noProof/>
                <w:sz w:val="18"/>
                <w:szCs w:val="18"/>
                <w:cs/>
                <w:lang w:val="en-GB"/>
              </w:rPr>
              <w:t>(</w:t>
            </w:r>
            <w:r w:rsidRPr="001F5D25">
              <w:rPr>
                <w:noProof/>
                <w:sz w:val="18"/>
                <w:szCs w:val="18"/>
                <w:lang w:val="en-GB"/>
              </w:rPr>
              <w:t>53,180,798</w:t>
            </w:r>
            <w:r w:rsidRPr="001F5D25">
              <w:rPr>
                <w:noProof/>
                <w:sz w:val="18"/>
                <w:szCs w:val="18"/>
                <w:cs/>
                <w:lang w:val="en-GB"/>
              </w:rPr>
              <w:t>)</w:t>
            </w:r>
          </w:p>
        </w:tc>
        <w:tc>
          <w:tcPr>
            <w:tcW w:w="1296" w:type="dxa"/>
            <w:shd w:val="clear" w:color="auto" w:fill="auto"/>
            <w:vAlign w:val="bottom"/>
          </w:tcPr>
          <w:p w14:paraId="669C9B5E" w14:textId="24DC974D" w:rsidR="0013187E" w:rsidRPr="001F5D25" w:rsidRDefault="0013187E" w:rsidP="0013187E">
            <w:pPr>
              <w:ind w:right="-72"/>
              <w:jc w:val="right"/>
              <w:rPr>
                <w:rFonts w:eastAsia="Calibri"/>
                <w:bCs/>
                <w:sz w:val="18"/>
                <w:szCs w:val="18"/>
              </w:rPr>
            </w:pPr>
            <w:r w:rsidRPr="001F5D25">
              <w:rPr>
                <w:rFonts w:eastAsia="Calibri"/>
                <w:bCs/>
                <w:sz w:val="18"/>
                <w:szCs w:val="18"/>
              </w:rPr>
              <w:t>-</w:t>
            </w:r>
          </w:p>
        </w:tc>
        <w:tc>
          <w:tcPr>
            <w:tcW w:w="1539" w:type="dxa"/>
            <w:shd w:val="clear" w:color="auto" w:fill="auto"/>
            <w:vAlign w:val="bottom"/>
          </w:tcPr>
          <w:p w14:paraId="2101523F" w14:textId="47BBFF3B" w:rsidR="0013187E" w:rsidRPr="001F5D25" w:rsidRDefault="0013187E" w:rsidP="0013187E">
            <w:pPr>
              <w:ind w:right="-72"/>
              <w:jc w:val="right"/>
              <w:rPr>
                <w:rFonts w:eastAsia="Calibri"/>
                <w:bCs/>
                <w:sz w:val="18"/>
                <w:szCs w:val="18"/>
              </w:rPr>
            </w:pPr>
            <w:r w:rsidRPr="001F5D25">
              <w:rPr>
                <w:sz w:val="18"/>
                <w:szCs w:val="18"/>
              </w:rPr>
              <w:t>(321,</w:t>
            </w:r>
            <w:r w:rsidR="00547F73" w:rsidRPr="001F5D25">
              <w:rPr>
                <w:sz w:val="18"/>
                <w:szCs w:val="18"/>
              </w:rPr>
              <w:t>070,327)</w:t>
            </w:r>
          </w:p>
        </w:tc>
        <w:tc>
          <w:tcPr>
            <w:tcW w:w="1296" w:type="dxa"/>
            <w:shd w:val="clear" w:color="auto" w:fill="auto"/>
            <w:vAlign w:val="bottom"/>
          </w:tcPr>
          <w:p w14:paraId="4ABD0058" w14:textId="419EC1D8" w:rsidR="0013187E" w:rsidRPr="001F5D25" w:rsidRDefault="00547F73" w:rsidP="0013187E">
            <w:pPr>
              <w:ind w:right="-72"/>
              <w:jc w:val="right"/>
              <w:rPr>
                <w:rFonts w:eastAsia="Calibri"/>
                <w:bCs/>
                <w:sz w:val="18"/>
                <w:szCs w:val="18"/>
              </w:rPr>
            </w:pPr>
            <w:r w:rsidRPr="001F5D25">
              <w:rPr>
                <w:noProof/>
                <w:sz w:val="18"/>
                <w:szCs w:val="18"/>
                <w:lang w:val="en-GB"/>
              </w:rPr>
              <w:t>(374,251,125)</w:t>
            </w:r>
          </w:p>
        </w:tc>
      </w:tr>
      <w:tr w:rsidR="00547F73" w:rsidRPr="001F5D25" w14:paraId="459050D0" w14:textId="77777777" w:rsidTr="000247CA">
        <w:tc>
          <w:tcPr>
            <w:tcW w:w="3465" w:type="dxa"/>
            <w:shd w:val="clear" w:color="auto" w:fill="auto"/>
            <w:vAlign w:val="bottom"/>
          </w:tcPr>
          <w:p w14:paraId="7744EC39" w14:textId="0152AD66" w:rsidR="00547F73" w:rsidRPr="001F5D25" w:rsidRDefault="00547F73" w:rsidP="00547F73">
            <w:pPr>
              <w:tabs>
                <w:tab w:val="left" w:pos="2563"/>
              </w:tabs>
              <w:rPr>
                <w:rFonts w:eastAsia="Calibri"/>
                <w:bCs/>
                <w:sz w:val="18"/>
                <w:szCs w:val="18"/>
              </w:rPr>
            </w:pPr>
            <w:bookmarkStart w:id="8" w:name="_Hlk128417026"/>
            <w:r w:rsidRPr="001F5D25">
              <w:rPr>
                <w:rFonts w:eastAsia="Calibri"/>
                <w:bCs/>
                <w:sz w:val="18"/>
                <w:szCs w:val="18"/>
              </w:rPr>
              <w:t>Bad debt</w:t>
            </w:r>
            <w:bookmarkEnd w:id="8"/>
          </w:p>
        </w:tc>
        <w:tc>
          <w:tcPr>
            <w:tcW w:w="675" w:type="dxa"/>
            <w:shd w:val="clear" w:color="auto" w:fill="auto"/>
          </w:tcPr>
          <w:p w14:paraId="2A274EA1" w14:textId="77777777" w:rsidR="00547F73" w:rsidRPr="001F5D25" w:rsidRDefault="00547F73" w:rsidP="00547F73">
            <w:pPr>
              <w:ind w:right="-72"/>
              <w:jc w:val="center"/>
              <w:rPr>
                <w:rFonts w:eastAsia="Calibri"/>
                <w:bCs/>
                <w:sz w:val="18"/>
                <w:szCs w:val="18"/>
              </w:rPr>
            </w:pPr>
          </w:p>
        </w:tc>
        <w:tc>
          <w:tcPr>
            <w:tcW w:w="1296" w:type="dxa"/>
            <w:tcBorders>
              <w:top w:val="nil"/>
              <w:left w:val="nil"/>
              <w:bottom w:val="nil"/>
              <w:right w:val="nil"/>
            </w:tcBorders>
            <w:vAlign w:val="bottom"/>
          </w:tcPr>
          <w:p w14:paraId="41003D25" w14:textId="65AD2AD3" w:rsidR="00547F73" w:rsidRPr="001F5D25" w:rsidRDefault="00547F73" w:rsidP="00547F73">
            <w:pPr>
              <w:ind w:right="-72"/>
              <w:jc w:val="right"/>
              <w:rPr>
                <w:noProof/>
                <w:sz w:val="18"/>
                <w:szCs w:val="18"/>
                <w:cs/>
                <w:lang w:val="en-GB"/>
              </w:rPr>
            </w:pPr>
            <w:r w:rsidRPr="001F5D25">
              <w:rPr>
                <w:sz w:val="18"/>
                <w:szCs w:val="18"/>
              </w:rPr>
              <w:t>(54,568,157)</w:t>
            </w:r>
          </w:p>
        </w:tc>
        <w:tc>
          <w:tcPr>
            <w:tcW w:w="1296" w:type="dxa"/>
            <w:tcBorders>
              <w:top w:val="nil"/>
              <w:left w:val="nil"/>
              <w:bottom w:val="nil"/>
              <w:right w:val="nil"/>
            </w:tcBorders>
            <w:vAlign w:val="bottom"/>
          </w:tcPr>
          <w:p w14:paraId="4136994C" w14:textId="3F50BBEA" w:rsidR="00547F73" w:rsidRPr="001F5D25" w:rsidRDefault="00547F73" w:rsidP="00547F73">
            <w:pPr>
              <w:ind w:right="-72"/>
              <w:jc w:val="right"/>
              <w:rPr>
                <w:rFonts w:eastAsia="Calibri"/>
                <w:bCs/>
                <w:sz w:val="18"/>
                <w:szCs w:val="18"/>
              </w:rPr>
            </w:pPr>
            <w:r w:rsidRPr="001F5D25">
              <w:rPr>
                <w:sz w:val="18"/>
                <w:szCs w:val="18"/>
              </w:rPr>
              <w:t>-</w:t>
            </w:r>
          </w:p>
        </w:tc>
        <w:tc>
          <w:tcPr>
            <w:tcW w:w="1539" w:type="dxa"/>
            <w:tcBorders>
              <w:top w:val="nil"/>
              <w:left w:val="nil"/>
              <w:bottom w:val="nil"/>
              <w:right w:val="nil"/>
            </w:tcBorders>
            <w:vAlign w:val="bottom"/>
          </w:tcPr>
          <w:p w14:paraId="66A3BED1" w14:textId="1745E2FE" w:rsidR="00547F73" w:rsidRPr="001F5D25" w:rsidRDefault="00547F73" w:rsidP="00547F73">
            <w:pPr>
              <w:ind w:right="-72"/>
              <w:jc w:val="right"/>
              <w:rPr>
                <w:sz w:val="18"/>
                <w:szCs w:val="18"/>
              </w:rPr>
            </w:pPr>
            <w:r w:rsidRPr="001F5D25">
              <w:rPr>
                <w:sz w:val="18"/>
                <w:szCs w:val="18"/>
              </w:rPr>
              <w:t>54,568,157</w:t>
            </w:r>
          </w:p>
        </w:tc>
        <w:tc>
          <w:tcPr>
            <w:tcW w:w="1296" w:type="dxa"/>
            <w:tcBorders>
              <w:top w:val="nil"/>
              <w:left w:val="nil"/>
              <w:bottom w:val="nil"/>
              <w:right w:val="nil"/>
            </w:tcBorders>
            <w:vAlign w:val="bottom"/>
          </w:tcPr>
          <w:p w14:paraId="32DC3955" w14:textId="6F21DBB9" w:rsidR="00547F73" w:rsidRPr="001F5D25" w:rsidRDefault="00547F73" w:rsidP="00547F73">
            <w:pPr>
              <w:ind w:right="-72"/>
              <w:jc w:val="right"/>
              <w:rPr>
                <w:noProof/>
                <w:sz w:val="18"/>
                <w:szCs w:val="18"/>
                <w:lang w:val="en-GB"/>
              </w:rPr>
            </w:pPr>
            <w:r w:rsidRPr="001F5D25">
              <w:rPr>
                <w:sz w:val="18"/>
                <w:szCs w:val="18"/>
              </w:rPr>
              <w:t>-</w:t>
            </w:r>
          </w:p>
        </w:tc>
      </w:tr>
      <w:tr w:rsidR="00547F73" w:rsidRPr="001F5D25" w14:paraId="21DA82E7" w14:textId="77777777" w:rsidTr="000247CA">
        <w:tc>
          <w:tcPr>
            <w:tcW w:w="3465" w:type="dxa"/>
            <w:shd w:val="clear" w:color="auto" w:fill="auto"/>
            <w:vAlign w:val="bottom"/>
          </w:tcPr>
          <w:p w14:paraId="14B06B21" w14:textId="150478FA" w:rsidR="00547F73" w:rsidRPr="001F5D25" w:rsidRDefault="00547F73" w:rsidP="00547F73">
            <w:pPr>
              <w:tabs>
                <w:tab w:val="left" w:pos="2563"/>
              </w:tabs>
              <w:rPr>
                <w:rFonts w:eastAsia="Calibri"/>
                <w:bCs/>
                <w:sz w:val="18"/>
                <w:szCs w:val="18"/>
              </w:rPr>
            </w:pPr>
            <w:bookmarkStart w:id="9" w:name="_Hlk128417073"/>
            <w:r w:rsidRPr="001F5D25">
              <w:rPr>
                <w:rFonts w:eastAsia="Calibri"/>
                <w:bCs/>
                <w:sz w:val="18"/>
                <w:szCs w:val="18"/>
              </w:rPr>
              <w:lastRenderedPageBreak/>
              <w:t>Loss on sales of assets</w:t>
            </w:r>
            <w:bookmarkEnd w:id="9"/>
          </w:p>
        </w:tc>
        <w:tc>
          <w:tcPr>
            <w:tcW w:w="675" w:type="dxa"/>
            <w:shd w:val="clear" w:color="auto" w:fill="auto"/>
          </w:tcPr>
          <w:p w14:paraId="4F0AA0B6" w14:textId="77777777" w:rsidR="00547F73" w:rsidRPr="001F5D25" w:rsidRDefault="00547F73" w:rsidP="00547F73">
            <w:pPr>
              <w:ind w:right="-72"/>
              <w:jc w:val="center"/>
              <w:rPr>
                <w:rFonts w:eastAsia="Calibri"/>
                <w:bCs/>
                <w:sz w:val="18"/>
                <w:szCs w:val="18"/>
              </w:rPr>
            </w:pPr>
          </w:p>
        </w:tc>
        <w:tc>
          <w:tcPr>
            <w:tcW w:w="1296" w:type="dxa"/>
            <w:tcBorders>
              <w:top w:val="nil"/>
              <w:left w:val="nil"/>
              <w:bottom w:val="nil"/>
              <w:right w:val="nil"/>
            </w:tcBorders>
            <w:vAlign w:val="bottom"/>
          </w:tcPr>
          <w:p w14:paraId="65C44A25" w14:textId="00F743EB" w:rsidR="00547F73" w:rsidRPr="001F5D25" w:rsidRDefault="00547F73" w:rsidP="00547F73">
            <w:pPr>
              <w:ind w:right="-72"/>
              <w:jc w:val="right"/>
              <w:rPr>
                <w:noProof/>
                <w:sz w:val="18"/>
                <w:szCs w:val="18"/>
                <w:cs/>
                <w:lang w:val="en-GB"/>
              </w:rPr>
            </w:pPr>
            <w:r w:rsidRPr="001F5D25">
              <w:rPr>
                <w:sz w:val="18"/>
                <w:szCs w:val="18"/>
              </w:rPr>
              <w:t>(102,900,046)</w:t>
            </w:r>
          </w:p>
        </w:tc>
        <w:tc>
          <w:tcPr>
            <w:tcW w:w="1296" w:type="dxa"/>
            <w:tcBorders>
              <w:top w:val="nil"/>
              <w:left w:val="nil"/>
              <w:bottom w:val="nil"/>
              <w:right w:val="nil"/>
            </w:tcBorders>
            <w:vAlign w:val="bottom"/>
          </w:tcPr>
          <w:p w14:paraId="365D5A17" w14:textId="28F53DA7" w:rsidR="00547F73" w:rsidRPr="001F5D25" w:rsidRDefault="00547F73" w:rsidP="00547F73">
            <w:pPr>
              <w:ind w:right="-72"/>
              <w:jc w:val="right"/>
              <w:rPr>
                <w:rFonts w:eastAsia="Calibri"/>
                <w:bCs/>
                <w:sz w:val="18"/>
                <w:szCs w:val="18"/>
              </w:rPr>
            </w:pPr>
            <w:r w:rsidRPr="001F5D25">
              <w:rPr>
                <w:sz w:val="18"/>
                <w:szCs w:val="18"/>
              </w:rPr>
              <w:t>-</w:t>
            </w:r>
          </w:p>
        </w:tc>
        <w:tc>
          <w:tcPr>
            <w:tcW w:w="1539" w:type="dxa"/>
            <w:tcBorders>
              <w:top w:val="nil"/>
              <w:left w:val="nil"/>
              <w:bottom w:val="nil"/>
              <w:right w:val="nil"/>
            </w:tcBorders>
            <w:vAlign w:val="bottom"/>
          </w:tcPr>
          <w:p w14:paraId="3655E65E" w14:textId="634AFABF" w:rsidR="00547F73" w:rsidRPr="001F5D25" w:rsidRDefault="00547F73" w:rsidP="00547F73">
            <w:pPr>
              <w:ind w:right="-72"/>
              <w:jc w:val="right"/>
              <w:rPr>
                <w:sz w:val="18"/>
                <w:szCs w:val="18"/>
              </w:rPr>
            </w:pPr>
            <w:r w:rsidRPr="001F5D25">
              <w:rPr>
                <w:sz w:val="18"/>
                <w:szCs w:val="18"/>
              </w:rPr>
              <w:t>102,900,046</w:t>
            </w:r>
          </w:p>
        </w:tc>
        <w:tc>
          <w:tcPr>
            <w:tcW w:w="1296" w:type="dxa"/>
            <w:tcBorders>
              <w:top w:val="nil"/>
              <w:left w:val="nil"/>
              <w:bottom w:val="nil"/>
              <w:right w:val="nil"/>
            </w:tcBorders>
            <w:vAlign w:val="bottom"/>
          </w:tcPr>
          <w:p w14:paraId="18737EF7" w14:textId="4E8256E0" w:rsidR="00547F73" w:rsidRPr="001F5D25" w:rsidRDefault="00547F73" w:rsidP="00547F73">
            <w:pPr>
              <w:ind w:right="-72"/>
              <w:jc w:val="right"/>
              <w:rPr>
                <w:noProof/>
                <w:sz w:val="18"/>
                <w:szCs w:val="18"/>
                <w:lang w:val="en-GB"/>
              </w:rPr>
            </w:pPr>
            <w:r w:rsidRPr="001F5D25">
              <w:rPr>
                <w:sz w:val="18"/>
                <w:szCs w:val="18"/>
              </w:rPr>
              <w:t>-</w:t>
            </w:r>
          </w:p>
        </w:tc>
      </w:tr>
      <w:tr w:rsidR="00547F73" w:rsidRPr="001F5D25" w14:paraId="3841B60F" w14:textId="77777777" w:rsidTr="009F1E85">
        <w:tc>
          <w:tcPr>
            <w:tcW w:w="3465" w:type="dxa"/>
            <w:shd w:val="clear" w:color="auto" w:fill="auto"/>
            <w:vAlign w:val="bottom"/>
          </w:tcPr>
          <w:p w14:paraId="5BD88F8D" w14:textId="240A934C" w:rsidR="00547F73" w:rsidRPr="001F5D25" w:rsidRDefault="00547F73" w:rsidP="00547F73">
            <w:pPr>
              <w:tabs>
                <w:tab w:val="left" w:pos="2563"/>
              </w:tabs>
              <w:rPr>
                <w:rFonts w:eastAsia="Calibri"/>
                <w:bCs/>
                <w:sz w:val="18"/>
                <w:szCs w:val="18"/>
              </w:rPr>
            </w:pPr>
            <w:bookmarkStart w:id="10" w:name="_Hlk128417104"/>
            <w:r w:rsidRPr="001F5D25">
              <w:rPr>
                <w:rFonts w:eastAsia="Calibri"/>
                <w:bCs/>
                <w:sz w:val="18"/>
                <w:szCs w:val="18"/>
              </w:rPr>
              <w:t>Loss on impairment of fixed assets</w:t>
            </w:r>
            <w:bookmarkEnd w:id="10"/>
          </w:p>
        </w:tc>
        <w:tc>
          <w:tcPr>
            <w:tcW w:w="675" w:type="dxa"/>
            <w:shd w:val="clear" w:color="auto" w:fill="auto"/>
          </w:tcPr>
          <w:p w14:paraId="1E08024B" w14:textId="77777777" w:rsidR="00547F73" w:rsidRPr="001F5D25" w:rsidRDefault="00547F73" w:rsidP="00547F73">
            <w:pPr>
              <w:ind w:right="-72"/>
              <w:jc w:val="center"/>
              <w:rPr>
                <w:rFonts w:eastAsia="Calibri"/>
                <w:bCs/>
                <w:sz w:val="18"/>
                <w:szCs w:val="18"/>
              </w:rPr>
            </w:pPr>
          </w:p>
        </w:tc>
        <w:tc>
          <w:tcPr>
            <w:tcW w:w="1296" w:type="dxa"/>
            <w:tcBorders>
              <w:top w:val="nil"/>
              <w:left w:val="nil"/>
              <w:bottom w:val="nil"/>
              <w:right w:val="nil"/>
            </w:tcBorders>
            <w:vAlign w:val="bottom"/>
          </w:tcPr>
          <w:p w14:paraId="344CCA91" w14:textId="0C549671" w:rsidR="00547F73" w:rsidRPr="001F5D25" w:rsidRDefault="00547F73" w:rsidP="00547F73">
            <w:pPr>
              <w:ind w:right="-72"/>
              <w:jc w:val="right"/>
              <w:rPr>
                <w:noProof/>
                <w:sz w:val="18"/>
                <w:szCs w:val="18"/>
                <w:cs/>
                <w:lang w:val="en-GB"/>
              </w:rPr>
            </w:pPr>
            <w:r w:rsidRPr="001F5D25">
              <w:rPr>
                <w:sz w:val="18"/>
                <w:szCs w:val="18"/>
              </w:rPr>
              <w:t>(89,093,000)</w:t>
            </w:r>
          </w:p>
        </w:tc>
        <w:tc>
          <w:tcPr>
            <w:tcW w:w="1296" w:type="dxa"/>
            <w:tcBorders>
              <w:top w:val="nil"/>
              <w:left w:val="nil"/>
              <w:bottom w:val="nil"/>
              <w:right w:val="nil"/>
            </w:tcBorders>
            <w:vAlign w:val="bottom"/>
          </w:tcPr>
          <w:p w14:paraId="0103F5EB" w14:textId="241C11C5" w:rsidR="00547F73" w:rsidRPr="001F5D25" w:rsidRDefault="00547F73" w:rsidP="00547F73">
            <w:pPr>
              <w:ind w:right="-72"/>
              <w:jc w:val="right"/>
              <w:rPr>
                <w:rFonts w:eastAsia="Calibri"/>
                <w:bCs/>
                <w:sz w:val="18"/>
                <w:szCs w:val="18"/>
              </w:rPr>
            </w:pPr>
            <w:r w:rsidRPr="001F5D25">
              <w:rPr>
                <w:sz w:val="18"/>
                <w:szCs w:val="18"/>
              </w:rPr>
              <w:t>-</w:t>
            </w:r>
          </w:p>
        </w:tc>
        <w:tc>
          <w:tcPr>
            <w:tcW w:w="1539" w:type="dxa"/>
            <w:tcBorders>
              <w:top w:val="nil"/>
              <w:left w:val="nil"/>
              <w:bottom w:val="nil"/>
              <w:right w:val="nil"/>
            </w:tcBorders>
            <w:vAlign w:val="bottom"/>
          </w:tcPr>
          <w:p w14:paraId="0FFDF8AA" w14:textId="63E26631" w:rsidR="00547F73" w:rsidRPr="001F5D25" w:rsidRDefault="00547F73" w:rsidP="00547F73">
            <w:pPr>
              <w:ind w:right="-72"/>
              <w:jc w:val="right"/>
              <w:rPr>
                <w:sz w:val="18"/>
                <w:szCs w:val="18"/>
              </w:rPr>
            </w:pPr>
            <w:r w:rsidRPr="001F5D25">
              <w:rPr>
                <w:sz w:val="18"/>
                <w:szCs w:val="18"/>
              </w:rPr>
              <w:t>89,093,000</w:t>
            </w:r>
          </w:p>
        </w:tc>
        <w:tc>
          <w:tcPr>
            <w:tcW w:w="1296" w:type="dxa"/>
            <w:tcBorders>
              <w:top w:val="nil"/>
              <w:left w:val="nil"/>
              <w:bottom w:val="nil"/>
              <w:right w:val="nil"/>
            </w:tcBorders>
            <w:vAlign w:val="bottom"/>
          </w:tcPr>
          <w:p w14:paraId="1D393F65" w14:textId="7F774568" w:rsidR="00547F73" w:rsidRPr="001F5D25" w:rsidRDefault="00547F73" w:rsidP="00547F73">
            <w:pPr>
              <w:ind w:right="-72"/>
              <w:jc w:val="right"/>
              <w:rPr>
                <w:noProof/>
                <w:sz w:val="18"/>
                <w:szCs w:val="18"/>
                <w:lang w:val="en-GB"/>
              </w:rPr>
            </w:pPr>
            <w:r w:rsidRPr="001F5D25">
              <w:rPr>
                <w:sz w:val="18"/>
                <w:szCs w:val="18"/>
              </w:rPr>
              <w:t>-</w:t>
            </w:r>
          </w:p>
        </w:tc>
      </w:tr>
      <w:tr w:rsidR="00547F73" w:rsidRPr="001F5D25" w14:paraId="067ED70B" w14:textId="77777777" w:rsidTr="009F1E85">
        <w:tc>
          <w:tcPr>
            <w:tcW w:w="3465" w:type="dxa"/>
            <w:shd w:val="clear" w:color="auto" w:fill="auto"/>
            <w:vAlign w:val="bottom"/>
          </w:tcPr>
          <w:p w14:paraId="4A44C335" w14:textId="73655F4E" w:rsidR="00547F73" w:rsidRPr="001F5D25" w:rsidRDefault="00547F73" w:rsidP="00547F73">
            <w:pPr>
              <w:tabs>
                <w:tab w:val="left" w:pos="2563"/>
              </w:tabs>
              <w:rPr>
                <w:rFonts w:eastAsia="Calibri"/>
                <w:bCs/>
                <w:sz w:val="18"/>
                <w:szCs w:val="18"/>
              </w:rPr>
            </w:pPr>
            <w:r w:rsidRPr="001F5D25">
              <w:rPr>
                <w:rFonts w:eastAsia="Calibri"/>
                <w:bCs/>
                <w:sz w:val="18"/>
                <w:szCs w:val="18"/>
              </w:rPr>
              <w:t>Gain on debt restructuring</w:t>
            </w:r>
          </w:p>
        </w:tc>
        <w:tc>
          <w:tcPr>
            <w:tcW w:w="675" w:type="dxa"/>
            <w:shd w:val="clear" w:color="auto" w:fill="auto"/>
          </w:tcPr>
          <w:p w14:paraId="4B0197D4" w14:textId="77777777" w:rsidR="00547F73" w:rsidRPr="001F5D25" w:rsidRDefault="00547F73" w:rsidP="00547F73">
            <w:pPr>
              <w:ind w:right="-72"/>
              <w:jc w:val="center"/>
              <w:rPr>
                <w:rFonts w:eastAsia="Calibri"/>
                <w:bCs/>
                <w:sz w:val="18"/>
                <w:szCs w:val="18"/>
              </w:rPr>
            </w:pPr>
          </w:p>
        </w:tc>
        <w:tc>
          <w:tcPr>
            <w:tcW w:w="1296" w:type="dxa"/>
            <w:tcBorders>
              <w:top w:val="nil"/>
              <w:left w:val="nil"/>
              <w:bottom w:val="nil"/>
              <w:right w:val="nil"/>
            </w:tcBorders>
            <w:vAlign w:val="bottom"/>
          </w:tcPr>
          <w:p w14:paraId="172A761C" w14:textId="1DAE9E4B" w:rsidR="00547F73" w:rsidRPr="001F5D25" w:rsidRDefault="00547F73" w:rsidP="00547F73">
            <w:pPr>
              <w:ind w:right="-72"/>
              <w:jc w:val="right"/>
              <w:rPr>
                <w:noProof/>
                <w:sz w:val="18"/>
                <w:szCs w:val="18"/>
                <w:cs/>
                <w:lang w:val="en-GB"/>
              </w:rPr>
            </w:pPr>
            <w:r w:rsidRPr="001F5D25">
              <w:rPr>
                <w:sz w:val="18"/>
                <w:szCs w:val="18"/>
              </w:rPr>
              <w:t>313,950,577</w:t>
            </w:r>
          </w:p>
        </w:tc>
        <w:tc>
          <w:tcPr>
            <w:tcW w:w="1296" w:type="dxa"/>
            <w:tcBorders>
              <w:top w:val="nil"/>
              <w:left w:val="nil"/>
              <w:bottom w:val="nil"/>
              <w:right w:val="nil"/>
            </w:tcBorders>
            <w:vAlign w:val="bottom"/>
          </w:tcPr>
          <w:p w14:paraId="5301DEB2" w14:textId="4EFB724B" w:rsidR="00547F73" w:rsidRPr="001F5D25" w:rsidRDefault="00547F73" w:rsidP="00547F73">
            <w:pPr>
              <w:ind w:right="-72"/>
              <w:jc w:val="right"/>
              <w:rPr>
                <w:rFonts w:eastAsia="Calibri"/>
                <w:bCs/>
                <w:sz w:val="18"/>
                <w:szCs w:val="18"/>
              </w:rPr>
            </w:pPr>
            <w:r w:rsidRPr="001F5D25">
              <w:rPr>
                <w:sz w:val="18"/>
                <w:szCs w:val="18"/>
              </w:rPr>
              <w:t>-</w:t>
            </w:r>
          </w:p>
        </w:tc>
        <w:tc>
          <w:tcPr>
            <w:tcW w:w="1539" w:type="dxa"/>
            <w:tcBorders>
              <w:top w:val="nil"/>
              <w:left w:val="nil"/>
              <w:bottom w:val="nil"/>
              <w:right w:val="nil"/>
            </w:tcBorders>
            <w:vAlign w:val="bottom"/>
          </w:tcPr>
          <w:p w14:paraId="09C93A4B" w14:textId="1F5C994A" w:rsidR="00547F73" w:rsidRPr="001F5D25" w:rsidRDefault="00547F73" w:rsidP="00547F73">
            <w:pPr>
              <w:ind w:right="-72"/>
              <w:jc w:val="right"/>
              <w:rPr>
                <w:sz w:val="18"/>
                <w:szCs w:val="18"/>
              </w:rPr>
            </w:pPr>
            <w:r w:rsidRPr="001F5D25">
              <w:rPr>
                <w:sz w:val="18"/>
                <w:szCs w:val="18"/>
              </w:rPr>
              <w:t>(313,950,577)</w:t>
            </w:r>
          </w:p>
        </w:tc>
        <w:tc>
          <w:tcPr>
            <w:tcW w:w="1296" w:type="dxa"/>
            <w:tcBorders>
              <w:top w:val="nil"/>
              <w:left w:val="nil"/>
              <w:bottom w:val="nil"/>
              <w:right w:val="nil"/>
            </w:tcBorders>
            <w:vAlign w:val="bottom"/>
          </w:tcPr>
          <w:p w14:paraId="07CE0ABE" w14:textId="3E7170E4" w:rsidR="00547F73" w:rsidRPr="001F5D25" w:rsidRDefault="00547F73" w:rsidP="00547F73">
            <w:pPr>
              <w:ind w:right="-72"/>
              <w:jc w:val="right"/>
              <w:rPr>
                <w:noProof/>
                <w:sz w:val="18"/>
                <w:szCs w:val="18"/>
                <w:lang w:val="en-GB"/>
              </w:rPr>
            </w:pPr>
            <w:r w:rsidRPr="001F5D25">
              <w:rPr>
                <w:sz w:val="18"/>
                <w:szCs w:val="18"/>
              </w:rPr>
              <w:t>-</w:t>
            </w:r>
          </w:p>
        </w:tc>
      </w:tr>
      <w:tr w:rsidR="00547F73" w:rsidRPr="001F5D25" w14:paraId="4E06D049" w14:textId="77777777" w:rsidTr="009A5ED2">
        <w:tc>
          <w:tcPr>
            <w:tcW w:w="3465" w:type="dxa"/>
            <w:shd w:val="clear" w:color="auto" w:fill="auto"/>
            <w:vAlign w:val="bottom"/>
          </w:tcPr>
          <w:p w14:paraId="0C4FE2C0" w14:textId="45ECFF70" w:rsidR="00547F73" w:rsidRPr="001F5D25" w:rsidRDefault="00547F73" w:rsidP="00547F73">
            <w:pPr>
              <w:tabs>
                <w:tab w:val="left" w:pos="2563"/>
              </w:tabs>
              <w:rPr>
                <w:rFonts w:eastAsia="Calibri"/>
                <w:bCs/>
                <w:sz w:val="18"/>
                <w:szCs w:val="18"/>
              </w:rPr>
            </w:pPr>
            <w:r w:rsidRPr="001F5D25">
              <w:rPr>
                <w:sz w:val="18"/>
                <w:szCs w:val="18"/>
              </w:rPr>
              <w:t>Loss on revaluation of inventories</w:t>
            </w:r>
          </w:p>
        </w:tc>
        <w:tc>
          <w:tcPr>
            <w:tcW w:w="675" w:type="dxa"/>
            <w:shd w:val="clear" w:color="auto" w:fill="auto"/>
          </w:tcPr>
          <w:p w14:paraId="6FBA855D" w14:textId="77777777" w:rsidR="00547F73" w:rsidRPr="001F5D25" w:rsidRDefault="00547F73" w:rsidP="00547F73">
            <w:pPr>
              <w:ind w:right="-72"/>
              <w:jc w:val="center"/>
              <w:rPr>
                <w:rFonts w:eastAsia="Calibri"/>
                <w:bCs/>
                <w:sz w:val="18"/>
                <w:szCs w:val="18"/>
              </w:rPr>
            </w:pPr>
          </w:p>
        </w:tc>
        <w:tc>
          <w:tcPr>
            <w:tcW w:w="1296" w:type="dxa"/>
            <w:shd w:val="clear" w:color="auto" w:fill="auto"/>
          </w:tcPr>
          <w:p w14:paraId="619B21AA" w14:textId="2C53359F" w:rsidR="00547F73" w:rsidRPr="001F5D25" w:rsidRDefault="00547F73" w:rsidP="00547F73">
            <w:pPr>
              <w:ind w:right="-72"/>
              <w:jc w:val="right"/>
              <w:rPr>
                <w:noProof/>
                <w:sz w:val="18"/>
                <w:szCs w:val="18"/>
                <w:cs/>
                <w:lang w:val="en-GB"/>
              </w:rPr>
            </w:pPr>
            <w:r w:rsidRPr="001F5D25">
              <w:rPr>
                <w:noProof/>
                <w:sz w:val="18"/>
                <w:szCs w:val="18"/>
                <w:cs/>
                <w:lang w:val="en-GB"/>
              </w:rPr>
              <w:t>(</w:t>
            </w:r>
            <w:r w:rsidRPr="001F5D25">
              <w:rPr>
                <w:noProof/>
                <w:sz w:val="18"/>
                <w:szCs w:val="18"/>
                <w:lang w:val="en-GB"/>
              </w:rPr>
              <w:t>14,090,182</w:t>
            </w:r>
            <w:r w:rsidRPr="001F5D25">
              <w:rPr>
                <w:noProof/>
                <w:sz w:val="18"/>
                <w:szCs w:val="18"/>
                <w:cs/>
                <w:lang w:val="en-GB"/>
              </w:rPr>
              <w:t>)</w:t>
            </w:r>
          </w:p>
        </w:tc>
        <w:tc>
          <w:tcPr>
            <w:tcW w:w="1296" w:type="dxa"/>
            <w:shd w:val="clear" w:color="auto" w:fill="auto"/>
            <w:vAlign w:val="bottom"/>
          </w:tcPr>
          <w:p w14:paraId="176771B8" w14:textId="5B61D677" w:rsidR="00547F73" w:rsidRPr="001F5D25" w:rsidRDefault="00547F73" w:rsidP="00547F73">
            <w:pPr>
              <w:ind w:right="-72"/>
              <w:jc w:val="right"/>
              <w:rPr>
                <w:rFonts w:eastAsia="Calibri"/>
                <w:bCs/>
                <w:sz w:val="18"/>
                <w:szCs w:val="18"/>
              </w:rPr>
            </w:pPr>
            <w:r w:rsidRPr="001F5D25">
              <w:rPr>
                <w:rFonts w:eastAsia="Calibri"/>
                <w:bCs/>
                <w:sz w:val="18"/>
                <w:szCs w:val="18"/>
              </w:rPr>
              <w:t>-</w:t>
            </w:r>
          </w:p>
        </w:tc>
        <w:tc>
          <w:tcPr>
            <w:tcW w:w="1539" w:type="dxa"/>
            <w:shd w:val="clear" w:color="auto" w:fill="auto"/>
            <w:vAlign w:val="bottom"/>
          </w:tcPr>
          <w:p w14:paraId="76825617" w14:textId="2B89CA6F" w:rsidR="00547F73" w:rsidRPr="001F5D25" w:rsidRDefault="00547F73" w:rsidP="00547F73">
            <w:pPr>
              <w:ind w:right="-72"/>
              <w:jc w:val="right"/>
              <w:rPr>
                <w:noProof/>
                <w:sz w:val="18"/>
                <w:szCs w:val="18"/>
                <w:cs/>
                <w:lang w:val="en-GB"/>
              </w:rPr>
            </w:pPr>
            <w:r w:rsidRPr="001F5D25">
              <w:rPr>
                <w:noProof/>
                <w:sz w:val="18"/>
                <w:szCs w:val="18"/>
                <w:lang w:val="en-GB"/>
              </w:rPr>
              <w:t>14,090,182</w:t>
            </w:r>
          </w:p>
        </w:tc>
        <w:tc>
          <w:tcPr>
            <w:tcW w:w="1296" w:type="dxa"/>
            <w:shd w:val="clear" w:color="auto" w:fill="auto"/>
            <w:vAlign w:val="bottom"/>
          </w:tcPr>
          <w:p w14:paraId="012D9DAE" w14:textId="536D82DF" w:rsidR="00547F73" w:rsidRPr="001F5D25" w:rsidRDefault="00547F73" w:rsidP="00547F73">
            <w:pPr>
              <w:ind w:right="-72"/>
              <w:jc w:val="right"/>
              <w:rPr>
                <w:noProof/>
                <w:sz w:val="18"/>
                <w:szCs w:val="18"/>
                <w:cs/>
                <w:lang w:val="en-GB"/>
              </w:rPr>
            </w:pPr>
            <w:r w:rsidRPr="001F5D25">
              <w:rPr>
                <w:noProof/>
                <w:sz w:val="18"/>
                <w:szCs w:val="18"/>
                <w:lang w:val="en-GB"/>
              </w:rPr>
              <w:t>-</w:t>
            </w:r>
          </w:p>
        </w:tc>
      </w:tr>
      <w:tr w:rsidR="00547F73" w:rsidRPr="001F5D25" w14:paraId="0173322F" w14:textId="77777777" w:rsidTr="009A5ED2">
        <w:tc>
          <w:tcPr>
            <w:tcW w:w="3465" w:type="dxa"/>
            <w:shd w:val="clear" w:color="auto" w:fill="auto"/>
            <w:vAlign w:val="bottom"/>
          </w:tcPr>
          <w:p w14:paraId="00D877B9" w14:textId="49945A87" w:rsidR="00547F73" w:rsidRPr="001F5D25" w:rsidRDefault="00547F73" w:rsidP="00547F73">
            <w:pPr>
              <w:tabs>
                <w:tab w:val="left" w:pos="2563"/>
              </w:tabs>
              <w:rPr>
                <w:rFonts w:eastAsia="Calibri"/>
                <w:bCs/>
                <w:sz w:val="18"/>
                <w:szCs w:val="18"/>
              </w:rPr>
            </w:pPr>
            <w:r w:rsidRPr="001F5D25">
              <w:rPr>
                <w:rFonts w:eastAsia="Calibri"/>
                <w:bCs/>
                <w:sz w:val="18"/>
                <w:szCs w:val="18"/>
              </w:rPr>
              <w:t>Currency translation difference</w:t>
            </w:r>
          </w:p>
        </w:tc>
        <w:tc>
          <w:tcPr>
            <w:tcW w:w="675" w:type="dxa"/>
            <w:shd w:val="clear" w:color="auto" w:fill="auto"/>
          </w:tcPr>
          <w:p w14:paraId="0B75AD4E" w14:textId="77777777" w:rsidR="00547F73" w:rsidRPr="001F5D25" w:rsidRDefault="00547F73" w:rsidP="00547F73">
            <w:pPr>
              <w:ind w:right="-72"/>
              <w:jc w:val="center"/>
              <w:rPr>
                <w:rFonts w:eastAsia="Calibri"/>
                <w:bCs/>
                <w:sz w:val="18"/>
                <w:szCs w:val="18"/>
              </w:rPr>
            </w:pPr>
          </w:p>
        </w:tc>
        <w:tc>
          <w:tcPr>
            <w:tcW w:w="1296" w:type="dxa"/>
            <w:shd w:val="clear" w:color="auto" w:fill="auto"/>
          </w:tcPr>
          <w:p w14:paraId="3C864C8C" w14:textId="47079CA7" w:rsidR="00547F73" w:rsidRPr="001F5D25" w:rsidRDefault="00547F73" w:rsidP="00547F73">
            <w:pPr>
              <w:ind w:right="-72"/>
              <w:jc w:val="right"/>
              <w:rPr>
                <w:rFonts w:eastAsia="Calibri"/>
                <w:bCs/>
                <w:sz w:val="18"/>
                <w:szCs w:val="18"/>
              </w:rPr>
            </w:pPr>
            <w:r w:rsidRPr="001F5D25">
              <w:rPr>
                <w:rFonts w:eastAsia="Calibri"/>
                <w:bCs/>
                <w:sz w:val="18"/>
                <w:szCs w:val="18"/>
              </w:rPr>
              <w:t>31,243,501</w:t>
            </w:r>
          </w:p>
        </w:tc>
        <w:tc>
          <w:tcPr>
            <w:tcW w:w="1296" w:type="dxa"/>
            <w:shd w:val="clear" w:color="auto" w:fill="auto"/>
            <w:vAlign w:val="bottom"/>
          </w:tcPr>
          <w:p w14:paraId="07337995" w14:textId="0A11811F" w:rsidR="00547F73" w:rsidRPr="001F5D25" w:rsidRDefault="00547F73" w:rsidP="00547F73">
            <w:pPr>
              <w:ind w:right="-72"/>
              <w:jc w:val="right"/>
              <w:rPr>
                <w:noProof/>
                <w:sz w:val="18"/>
                <w:szCs w:val="18"/>
                <w:cs/>
                <w:lang w:val="en-GB"/>
              </w:rPr>
            </w:pPr>
            <w:r w:rsidRPr="001F5D25">
              <w:rPr>
                <w:noProof/>
                <w:sz w:val="18"/>
                <w:szCs w:val="18"/>
                <w:cs/>
                <w:lang w:val="en-GB"/>
              </w:rPr>
              <w:t>(</w:t>
            </w:r>
            <w:r w:rsidRPr="001F5D25">
              <w:rPr>
                <w:noProof/>
                <w:sz w:val="18"/>
                <w:szCs w:val="18"/>
                <w:lang w:val="en-GB"/>
              </w:rPr>
              <w:t>22,706</w:t>
            </w:r>
            <w:r w:rsidRPr="001F5D25">
              <w:rPr>
                <w:noProof/>
                <w:sz w:val="18"/>
                <w:szCs w:val="18"/>
                <w:cs/>
                <w:lang w:val="en-GB"/>
              </w:rPr>
              <w:t>)</w:t>
            </w:r>
          </w:p>
        </w:tc>
        <w:tc>
          <w:tcPr>
            <w:tcW w:w="1539" w:type="dxa"/>
            <w:shd w:val="clear" w:color="auto" w:fill="auto"/>
            <w:vAlign w:val="bottom"/>
          </w:tcPr>
          <w:p w14:paraId="5CCBF556" w14:textId="5C933C8E" w:rsidR="00547F73" w:rsidRPr="001F5D25" w:rsidRDefault="00547F73" w:rsidP="00547F73">
            <w:pPr>
              <w:ind w:right="-72"/>
              <w:jc w:val="right"/>
              <w:rPr>
                <w:rFonts w:eastAsia="Calibri"/>
                <w:bCs/>
                <w:sz w:val="18"/>
                <w:szCs w:val="18"/>
              </w:rPr>
            </w:pPr>
            <w:r w:rsidRPr="001F5D25">
              <w:rPr>
                <w:rFonts w:eastAsia="Calibri"/>
                <w:bCs/>
                <w:sz w:val="18"/>
                <w:szCs w:val="18"/>
              </w:rPr>
              <w:t>-</w:t>
            </w:r>
          </w:p>
        </w:tc>
        <w:tc>
          <w:tcPr>
            <w:tcW w:w="1296" w:type="dxa"/>
            <w:shd w:val="clear" w:color="auto" w:fill="auto"/>
            <w:vAlign w:val="bottom"/>
          </w:tcPr>
          <w:p w14:paraId="178FC487" w14:textId="1786F991" w:rsidR="00547F73" w:rsidRPr="001F5D25" w:rsidRDefault="00547F73" w:rsidP="00547F73">
            <w:pPr>
              <w:ind w:right="-72"/>
              <w:jc w:val="right"/>
              <w:rPr>
                <w:rFonts w:eastAsia="Calibri"/>
                <w:bCs/>
                <w:sz w:val="18"/>
                <w:szCs w:val="18"/>
              </w:rPr>
            </w:pPr>
            <w:r w:rsidRPr="001F5D25">
              <w:rPr>
                <w:rFonts w:eastAsia="Calibri"/>
                <w:bCs/>
                <w:sz w:val="18"/>
                <w:szCs w:val="18"/>
              </w:rPr>
              <w:t>31,220,795</w:t>
            </w:r>
          </w:p>
        </w:tc>
      </w:tr>
      <w:bookmarkEnd w:id="7"/>
    </w:tbl>
    <w:p w14:paraId="690D2400" w14:textId="2A7D4E24" w:rsidR="00FD7C43" w:rsidRPr="001F5D25" w:rsidRDefault="00FD7C43" w:rsidP="008013CB">
      <w:pPr>
        <w:ind w:left="567" w:hanging="567"/>
        <w:jc w:val="both"/>
        <w:rPr>
          <w:sz w:val="18"/>
          <w:szCs w:val="18"/>
          <w:lang w:val="en-GB"/>
        </w:rPr>
      </w:pPr>
    </w:p>
    <w:tbl>
      <w:tblPr>
        <w:tblW w:w="9567" w:type="dxa"/>
        <w:tblInd w:w="-90" w:type="dxa"/>
        <w:tblLayout w:type="fixed"/>
        <w:tblLook w:val="0600" w:firstRow="0" w:lastRow="0" w:firstColumn="0" w:lastColumn="0" w:noHBand="1" w:noVBand="1"/>
      </w:tblPr>
      <w:tblGrid>
        <w:gridCol w:w="3465"/>
        <w:gridCol w:w="675"/>
        <w:gridCol w:w="1296"/>
        <w:gridCol w:w="1296"/>
        <w:gridCol w:w="1539"/>
        <w:gridCol w:w="1296"/>
      </w:tblGrid>
      <w:tr w:rsidR="00271BB6" w:rsidRPr="001F5D25" w14:paraId="77482E83" w14:textId="77777777" w:rsidTr="00332FDA">
        <w:trPr>
          <w:tblHeader/>
        </w:trPr>
        <w:tc>
          <w:tcPr>
            <w:tcW w:w="3465" w:type="dxa"/>
            <w:shd w:val="clear" w:color="auto" w:fill="auto"/>
            <w:vAlign w:val="bottom"/>
          </w:tcPr>
          <w:p w14:paraId="39B68F63" w14:textId="77777777" w:rsidR="00271BB6" w:rsidRPr="001F5D25" w:rsidRDefault="00271BB6" w:rsidP="00332FDA">
            <w:pPr>
              <w:rPr>
                <w:rFonts w:eastAsia="Calibri"/>
                <w:b/>
                <w:sz w:val="18"/>
                <w:szCs w:val="18"/>
              </w:rPr>
            </w:pPr>
          </w:p>
        </w:tc>
        <w:tc>
          <w:tcPr>
            <w:tcW w:w="675" w:type="dxa"/>
            <w:shd w:val="clear" w:color="auto" w:fill="auto"/>
          </w:tcPr>
          <w:p w14:paraId="2BA7952B" w14:textId="77777777" w:rsidR="00271BB6" w:rsidRPr="001F5D25" w:rsidRDefault="00271BB6" w:rsidP="00332FDA">
            <w:pPr>
              <w:ind w:right="-72"/>
              <w:jc w:val="center"/>
              <w:rPr>
                <w:rFonts w:eastAsia="Calibri"/>
                <w:sz w:val="18"/>
                <w:szCs w:val="18"/>
              </w:rPr>
            </w:pPr>
          </w:p>
        </w:tc>
        <w:tc>
          <w:tcPr>
            <w:tcW w:w="5427" w:type="dxa"/>
            <w:gridSpan w:val="4"/>
            <w:tcBorders>
              <w:top w:val="single" w:sz="4" w:space="0" w:color="auto"/>
            </w:tcBorders>
            <w:shd w:val="clear" w:color="auto" w:fill="auto"/>
            <w:vAlign w:val="bottom"/>
          </w:tcPr>
          <w:p w14:paraId="5712620B" w14:textId="52CECB3D" w:rsidR="00271BB6" w:rsidRPr="001F5D25" w:rsidRDefault="00271BB6" w:rsidP="00332FDA">
            <w:pPr>
              <w:ind w:right="-72"/>
              <w:jc w:val="center"/>
              <w:rPr>
                <w:rFonts w:eastAsia="Arial Unicode MS"/>
                <w:b/>
                <w:bCs/>
                <w:sz w:val="18"/>
                <w:szCs w:val="18"/>
              </w:rPr>
            </w:pPr>
            <w:r w:rsidRPr="001F5D25">
              <w:rPr>
                <w:rFonts w:eastAsia="Calibri"/>
                <w:b/>
                <w:sz w:val="18"/>
                <w:szCs w:val="18"/>
                <w:lang w:val="en-GB"/>
              </w:rPr>
              <w:t>Separate financial statements</w:t>
            </w:r>
          </w:p>
        </w:tc>
      </w:tr>
      <w:tr w:rsidR="00271BB6" w:rsidRPr="001F5D25" w14:paraId="7EE1C6E6" w14:textId="77777777" w:rsidTr="00332FDA">
        <w:trPr>
          <w:tblHeader/>
        </w:trPr>
        <w:tc>
          <w:tcPr>
            <w:tcW w:w="3465" w:type="dxa"/>
            <w:shd w:val="clear" w:color="auto" w:fill="auto"/>
            <w:vAlign w:val="bottom"/>
          </w:tcPr>
          <w:p w14:paraId="272D54B9" w14:textId="77777777" w:rsidR="00271BB6" w:rsidRPr="001F5D25" w:rsidRDefault="00271BB6" w:rsidP="00332FDA">
            <w:pPr>
              <w:rPr>
                <w:rFonts w:eastAsia="Calibri"/>
                <w:b/>
                <w:sz w:val="18"/>
                <w:szCs w:val="18"/>
              </w:rPr>
            </w:pPr>
          </w:p>
        </w:tc>
        <w:tc>
          <w:tcPr>
            <w:tcW w:w="675" w:type="dxa"/>
            <w:shd w:val="clear" w:color="auto" w:fill="auto"/>
          </w:tcPr>
          <w:p w14:paraId="1117FDE0" w14:textId="77777777" w:rsidR="00271BB6" w:rsidRPr="001F5D25" w:rsidRDefault="00271BB6" w:rsidP="00332FDA">
            <w:pPr>
              <w:ind w:right="-72"/>
              <w:jc w:val="center"/>
              <w:rPr>
                <w:rFonts w:eastAsia="Calibri"/>
                <w:sz w:val="18"/>
                <w:szCs w:val="18"/>
              </w:rPr>
            </w:pPr>
          </w:p>
        </w:tc>
        <w:tc>
          <w:tcPr>
            <w:tcW w:w="1296" w:type="dxa"/>
            <w:tcBorders>
              <w:top w:val="single" w:sz="4" w:space="0" w:color="auto"/>
            </w:tcBorders>
            <w:shd w:val="clear" w:color="auto" w:fill="auto"/>
            <w:vAlign w:val="bottom"/>
          </w:tcPr>
          <w:p w14:paraId="6073247C" w14:textId="77777777" w:rsidR="00271BB6" w:rsidRPr="001F5D25" w:rsidRDefault="00271BB6" w:rsidP="00332FDA">
            <w:pPr>
              <w:ind w:right="-72" w:hanging="108"/>
              <w:jc w:val="right"/>
              <w:rPr>
                <w:rFonts w:eastAsia="Arial Unicode MS"/>
                <w:b/>
                <w:bCs/>
                <w:sz w:val="18"/>
                <w:szCs w:val="18"/>
              </w:rPr>
            </w:pPr>
            <w:r w:rsidRPr="001F5D25">
              <w:rPr>
                <w:rFonts w:eastAsia="Arial Unicode MS"/>
                <w:b/>
                <w:bCs/>
                <w:sz w:val="18"/>
                <w:szCs w:val="18"/>
              </w:rPr>
              <w:t>As previously</w:t>
            </w:r>
          </w:p>
          <w:p w14:paraId="3C4B8609" w14:textId="77777777" w:rsidR="00271BB6" w:rsidRPr="001F5D25" w:rsidRDefault="00271BB6" w:rsidP="00332FDA">
            <w:pPr>
              <w:ind w:right="-72"/>
              <w:jc w:val="right"/>
              <w:rPr>
                <w:rFonts w:eastAsia="Calibri"/>
                <w:sz w:val="18"/>
                <w:szCs w:val="18"/>
              </w:rPr>
            </w:pPr>
            <w:r w:rsidRPr="001F5D25">
              <w:rPr>
                <w:rFonts w:eastAsia="Arial Unicode MS"/>
                <w:b/>
                <w:bCs/>
                <w:sz w:val="18"/>
                <w:szCs w:val="18"/>
              </w:rPr>
              <w:t xml:space="preserve"> report</w:t>
            </w:r>
          </w:p>
        </w:tc>
        <w:tc>
          <w:tcPr>
            <w:tcW w:w="1296" w:type="dxa"/>
            <w:tcBorders>
              <w:top w:val="single" w:sz="4" w:space="0" w:color="auto"/>
            </w:tcBorders>
            <w:shd w:val="clear" w:color="auto" w:fill="auto"/>
            <w:vAlign w:val="bottom"/>
          </w:tcPr>
          <w:p w14:paraId="3861CAB5" w14:textId="77777777" w:rsidR="00271BB6" w:rsidRPr="001F5D25" w:rsidRDefault="00271BB6" w:rsidP="00332FDA">
            <w:pPr>
              <w:ind w:right="-72"/>
              <w:jc w:val="right"/>
              <w:rPr>
                <w:b/>
                <w:bCs/>
                <w:sz w:val="18"/>
                <w:szCs w:val="18"/>
              </w:rPr>
            </w:pPr>
            <w:r w:rsidRPr="001F5D25">
              <w:rPr>
                <w:b/>
                <w:bCs/>
                <w:sz w:val="18"/>
                <w:szCs w:val="18"/>
              </w:rPr>
              <w:t>Adjustment</w:t>
            </w:r>
            <w:r w:rsidRPr="001F5D25">
              <w:rPr>
                <w:b/>
                <w:bCs/>
                <w:sz w:val="18"/>
                <w:szCs w:val="18"/>
                <w:cs/>
              </w:rPr>
              <w:br/>
            </w:r>
            <w:r w:rsidRPr="001F5D25">
              <w:rPr>
                <w:b/>
                <w:bCs/>
                <w:sz w:val="18"/>
                <w:szCs w:val="18"/>
              </w:rPr>
              <w:t>increased</w:t>
            </w:r>
          </w:p>
          <w:p w14:paraId="1AAA4784" w14:textId="77777777" w:rsidR="00271BB6" w:rsidRPr="001F5D25" w:rsidRDefault="00271BB6" w:rsidP="00332FDA">
            <w:pPr>
              <w:ind w:right="-72"/>
              <w:jc w:val="right"/>
              <w:rPr>
                <w:rFonts w:eastAsia="Calibri"/>
                <w:sz w:val="18"/>
                <w:szCs w:val="18"/>
              </w:rPr>
            </w:pPr>
            <w:r w:rsidRPr="001F5D25">
              <w:rPr>
                <w:b/>
                <w:bCs/>
                <w:sz w:val="18"/>
                <w:szCs w:val="18"/>
              </w:rPr>
              <w:t>(decreased)</w:t>
            </w:r>
          </w:p>
        </w:tc>
        <w:tc>
          <w:tcPr>
            <w:tcW w:w="1539" w:type="dxa"/>
            <w:tcBorders>
              <w:top w:val="single" w:sz="4" w:space="0" w:color="auto"/>
            </w:tcBorders>
            <w:shd w:val="clear" w:color="auto" w:fill="auto"/>
          </w:tcPr>
          <w:p w14:paraId="11864A8E" w14:textId="77777777" w:rsidR="00271BB6" w:rsidRPr="001F5D25" w:rsidRDefault="00271BB6" w:rsidP="00332FDA">
            <w:pPr>
              <w:ind w:right="-72"/>
              <w:jc w:val="right"/>
              <w:rPr>
                <w:b/>
                <w:bCs/>
                <w:sz w:val="18"/>
                <w:szCs w:val="18"/>
              </w:rPr>
            </w:pPr>
            <w:r w:rsidRPr="001F5D25">
              <w:rPr>
                <w:b/>
                <w:bCs/>
                <w:sz w:val="18"/>
                <w:szCs w:val="18"/>
              </w:rPr>
              <w:t>Reclassification</w:t>
            </w:r>
            <w:r w:rsidRPr="001F5D25">
              <w:rPr>
                <w:b/>
                <w:bCs/>
                <w:sz w:val="18"/>
                <w:szCs w:val="18"/>
                <w:cs/>
              </w:rPr>
              <w:br/>
            </w:r>
            <w:r w:rsidRPr="001F5D25">
              <w:rPr>
                <w:b/>
                <w:bCs/>
                <w:sz w:val="18"/>
                <w:szCs w:val="18"/>
              </w:rPr>
              <w:t>increased</w:t>
            </w:r>
          </w:p>
          <w:p w14:paraId="67E6D485" w14:textId="77777777" w:rsidR="00271BB6" w:rsidRPr="001F5D25" w:rsidRDefault="00271BB6" w:rsidP="00332FDA">
            <w:pPr>
              <w:ind w:right="-72"/>
              <w:jc w:val="right"/>
              <w:rPr>
                <w:rFonts w:eastAsia="Calibri"/>
                <w:sz w:val="18"/>
                <w:szCs w:val="18"/>
              </w:rPr>
            </w:pPr>
            <w:r w:rsidRPr="001F5D25">
              <w:rPr>
                <w:b/>
                <w:bCs/>
                <w:sz w:val="18"/>
                <w:szCs w:val="18"/>
                <w:cs/>
              </w:rPr>
              <w:t>(</w:t>
            </w:r>
            <w:r w:rsidRPr="001F5D25">
              <w:rPr>
                <w:b/>
                <w:bCs/>
                <w:sz w:val="18"/>
                <w:szCs w:val="18"/>
              </w:rPr>
              <w:t>decreased</w:t>
            </w:r>
            <w:r w:rsidRPr="001F5D25">
              <w:rPr>
                <w:b/>
                <w:bCs/>
                <w:sz w:val="18"/>
                <w:szCs w:val="18"/>
                <w:cs/>
              </w:rPr>
              <w:t>)</w:t>
            </w:r>
          </w:p>
        </w:tc>
        <w:tc>
          <w:tcPr>
            <w:tcW w:w="1296" w:type="dxa"/>
            <w:tcBorders>
              <w:top w:val="single" w:sz="4" w:space="0" w:color="auto"/>
            </w:tcBorders>
            <w:shd w:val="clear" w:color="auto" w:fill="auto"/>
            <w:vAlign w:val="bottom"/>
          </w:tcPr>
          <w:p w14:paraId="1D73CF3B" w14:textId="77777777" w:rsidR="00271BB6" w:rsidRPr="001F5D25" w:rsidRDefault="00271BB6" w:rsidP="00332FDA">
            <w:pPr>
              <w:ind w:right="-72"/>
              <w:jc w:val="right"/>
              <w:rPr>
                <w:rFonts w:eastAsia="Calibri"/>
                <w:sz w:val="18"/>
                <w:szCs w:val="18"/>
              </w:rPr>
            </w:pPr>
            <w:r w:rsidRPr="001F5D25">
              <w:rPr>
                <w:rFonts w:eastAsia="Arial Unicode MS"/>
                <w:b/>
                <w:bCs/>
                <w:sz w:val="18"/>
                <w:szCs w:val="18"/>
              </w:rPr>
              <w:t>As restated</w:t>
            </w:r>
          </w:p>
        </w:tc>
      </w:tr>
      <w:tr w:rsidR="00271BB6" w:rsidRPr="001F5D25" w14:paraId="71B53D1A" w14:textId="77777777" w:rsidTr="00332FDA">
        <w:trPr>
          <w:tblHeader/>
        </w:trPr>
        <w:tc>
          <w:tcPr>
            <w:tcW w:w="3465" w:type="dxa"/>
            <w:shd w:val="clear" w:color="auto" w:fill="auto"/>
            <w:vAlign w:val="bottom"/>
          </w:tcPr>
          <w:p w14:paraId="369855CC" w14:textId="77777777" w:rsidR="00271BB6" w:rsidRPr="001F5D25" w:rsidRDefault="00271BB6" w:rsidP="00332FDA">
            <w:pPr>
              <w:rPr>
                <w:rFonts w:eastAsia="Calibri"/>
                <w:b/>
                <w:sz w:val="18"/>
                <w:szCs w:val="18"/>
              </w:rPr>
            </w:pPr>
          </w:p>
        </w:tc>
        <w:tc>
          <w:tcPr>
            <w:tcW w:w="675" w:type="dxa"/>
            <w:tcBorders>
              <w:bottom w:val="single" w:sz="4" w:space="0" w:color="auto"/>
            </w:tcBorders>
            <w:shd w:val="clear" w:color="auto" w:fill="auto"/>
            <w:vAlign w:val="bottom"/>
          </w:tcPr>
          <w:p w14:paraId="0D2050D9" w14:textId="4257E221" w:rsidR="00271BB6" w:rsidRPr="001F5D25" w:rsidRDefault="00801E1E" w:rsidP="00332FDA">
            <w:pPr>
              <w:ind w:right="-72"/>
              <w:jc w:val="center"/>
              <w:rPr>
                <w:rFonts w:eastAsia="Calibri"/>
                <w:sz w:val="18"/>
                <w:szCs w:val="18"/>
              </w:rPr>
            </w:pPr>
            <w:r w:rsidRPr="001F5D25">
              <w:rPr>
                <w:rFonts w:eastAsia="Calibri"/>
                <w:b/>
                <w:sz w:val="18"/>
                <w:szCs w:val="18"/>
              </w:rPr>
              <w:t>Note</w:t>
            </w:r>
            <w:r w:rsidR="00D16433" w:rsidRPr="001F5D25">
              <w:rPr>
                <w:rFonts w:eastAsia="Calibri"/>
                <w:b/>
                <w:sz w:val="18"/>
                <w:szCs w:val="18"/>
              </w:rPr>
              <w:t>s</w:t>
            </w:r>
          </w:p>
        </w:tc>
        <w:tc>
          <w:tcPr>
            <w:tcW w:w="1296" w:type="dxa"/>
            <w:tcBorders>
              <w:bottom w:val="single" w:sz="4" w:space="0" w:color="auto"/>
            </w:tcBorders>
            <w:shd w:val="clear" w:color="auto" w:fill="auto"/>
            <w:vAlign w:val="bottom"/>
          </w:tcPr>
          <w:p w14:paraId="2BCA513A" w14:textId="77777777" w:rsidR="00271BB6" w:rsidRPr="001F5D25" w:rsidRDefault="00271BB6" w:rsidP="00332FDA">
            <w:pPr>
              <w:ind w:right="-72"/>
              <w:jc w:val="right"/>
              <w:rPr>
                <w:rFonts w:eastAsia="Calibri"/>
                <w:sz w:val="18"/>
                <w:szCs w:val="18"/>
              </w:rPr>
            </w:pPr>
            <w:r w:rsidRPr="001F5D25">
              <w:rPr>
                <w:rFonts w:eastAsia="Calibri"/>
                <w:b/>
                <w:sz w:val="18"/>
                <w:szCs w:val="18"/>
              </w:rPr>
              <w:t>Baht</w:t>
            </w:r>
          </w:p>
        </w:tc>
        <w:tc>
          <w:tcPr>
            <w:tcW w:w="1296" w:type="dxa"/>
            <w:tcBorders>
              <w:bottom w:val="single" w:sz="4" w:space="0" w:color="auto"/>
            </w:tcBorders>
            <w:shd w:val="clear" w:color="auto" w:fill="auto"/>
          </w:tcPr>
          <w:p w14:paraId="0B9AE0FC" w14:textId="77777777" w:rsidR="00271BB6" w:rsidRPr="001F5D25" w:rsidRDefault="00271BB6" w:rsidP="00332FDA">
            <w:pPr>
              <w:ind w:right="-72"/>
              <w:jc w:val="right"/>
              <w:rPr>
                <w:rFonts w:eastAsia="Calibri"/>
                <w:sz w:val="18"/>
                <w:szCs w:val="18"/>
              </w:rPr>
            </w:pPr>
            <w:r w:rsidRPr="001F5D25">
              <w:rPr>
                <w:rFonts w:eastAsia="Calibri"/>
                <w:b/>
                <w:sz w:val="18"/>
                <w:szCs w:val="18"/>
              </w:rPr>
              <w:t>Baht</w:t>
            </w:r>
          </w:p>
        </w:tc>
        <w:tc>
          <w:tcPr>
            <w:tcW w:w="1539" w:type="dxa"/>
            <w:tcBorders>
              <w:bottom w:val="single" w:sz="4" w:space="0" w:color="auto"/>
            </w:tcBorders>
            <w:shd w:val="clear" w:color="auto" w:fill="auto"/>
            <w:vAlign w:val="bottom"/>
          </w:tcPr>
          <w:p w14:paraId="4FB5DEE4" w14:textId="77777777" w:rsidR="00271BB6" w:rsidRPr="001F5D25" w:rsidRDefault="00271BB6" w:rsidP="00332FDA">
            <w:pPr>
              <w:ind w:right="-72"/>
              <w:jc w:val="right"/>
              <w:rPr>
                <w:rFonts w:eastAsia="Calibri"/>
                <w:sz w:val="18"/>
                <w:szCs w:val="18"/>
              </w:rPr>
            </w:pPr>
            <w:r w:rsidRPr="001F5D25">
              <w:rPr>
                <w:rFonts w:eastAsia="Calibri"/>
                <w:b/>
                <w:sz w:val="18"/>
                <w:szCs w:val="18"/>
              </w:rPr>
              <w:t>Baht</w:t>
            </w:r>
          </w:p>
        </w:tc>
        <w:tc>
          <w:tcPr>
            <w:tcW w:w="1296" w:type="dxa"/>
            <w:tcBorders>
              <w:bottom w:val="single" w:sz="4" w:space="0" w:color="auto"/>
            </w:tcBorders>
            <w:shd w:val="clear" w:color="auto" w:fill="auto"/>
            <w:vAlign w:val="bottom"/>
          </w:tcPr>
          <w:p w14:paraId="0F34A547" w14:textId="77777777" w:rsidR="00271BB6" w:rsidRPr="001F5D25" w:rsidRDefault="00271BB6" w:rsidP="00332FDA">
            <w:pPr>
              <w:ind w:right="-72"/>
              <w:jc w:val="right"/>
              <w:rPr>
                <w:rFonts w:eastAsia="Calibri"/>
                <w:sz w:val="18"/>
                <w:szCs w:val="18"/>
              </w:rPr>
            </w:pPr>
            <w:r w:rsidRPr="001F5D25">
              <w:rPr>
                <w:rFonts w:eastAsia="Calibri"/>
                <w:b/>
                <w:sz w:val="18"/>
                <w:szCs w:val="18"/>
              </w:rPr>
              <w:t>Baht</w:t>
            </w:r>
          </w:p>
        </w:tc>
      </w:tr>
      <w:tr w:rsidR="00271BB6" w:rsidRPr="001F5D25" w14:paraId="66E3036E" w14:textId="77777777" w:rsidTr="00332FDA">
        <w:trPr>
          <w:tblHeader/>
        </w:trPr>
        <w:tc>
          <w:tcPr>
            <w:tcW w:w="3465" w:type="dxa"/>
            <w:shd w:val="clear" w:color="auto" w:fill="auto"/>
            <w:vAlign w:val="bottom"/>
          </w:tcPr>
          <w:p w14:paraId="50F60402" w14:textId="77777777" w:rsidR="00271BB6" w:rsidRPr="001F5D25" w:rsidRDefault="00271BB6" w:rsidP="00332FDA">
            <w:pPr>
              <w:rPr>
                <w:rFonts w:eastAsia="Calibri"/>
                <w:b/>
                <w:sz w:val="18"/>
                <w:szCs w:val="18"/>
              </w:rPr>
            </w:pPr>
          </w:p>
        </w:tc>
        <w:tc>
          <w:tcPr>
            <w:tcW w:w="675" w:type="dxa"/>
            <w:tcBorders>
              <w:top w:val="single" w:sz="4" w:space="0" w:color="auto"/>
            </w:tcBorders>
            <w:shd w:val="clear" w:color="auto" w:fill="auto"/>
          </w:tcPr>
          <w:p w14:paraId="09049A6B" w14:textId="77777777" w:rsidR="00271BB6" w:rsidRPr="001F5D25" w:rsidRDefault="00271BB6" w:rsidP="00332FDA">
            <w:pPr>
              <w:ind w:right="-72"/>
              <w:jc w:val="center"/>
              <w:rPr>
                <w:rFonts w:eastAsia="Calibri"/>
                <w:sz w:val="18"/>
                <w:szCs w:val="18"/>
              </w:rPr>
            </w:pPr>
          </w:p>
        </w:tc>
        <w:tc>
          <w:tcPr>
            <w:tcW w:w="1296" w:type="dxa"/>
            <w:tcBorders>
              <w:top w:val="single" w:sz="4" w:space="0" w:color="auto"/>
            </w:tcBorders>
            <w:shd w:val="clear" w:color="auto" w:fill="auto"/>
          </w:tcPr>
          <w:p w14:paraId="10A4BE9C" w14:textId="77777777" w:rsidR="00271BB6" w:rsidRPr="001F5D25" w:rsidRDefault="00271BB6" w:rsidP="00332FDA">
            <w:pPr>
              <w:ind w:right="-72"/>
              <w:jc w:val="right"/>
              <w:rPr>
                <w:rFonts w:eastAsia="Calibri"/>
                <w:sz w:val="18"/>
                <w:szCs w:val="18"/>
              </w:rPr>
            </w:pPr>
          </w:p>
        </w:tc>
        <w:tc>
          <w:tcPr>
            <w:tcW w:w="1296" w:type="dxa"/>
            <w:tcBorders>
              <w:top w:val="single" w:sz="4" w:space="0" w:color="auto"/>
            </w:tcBorders>
            <w:shd w:val="clear" w:color="auto" w:fill="auto"/>
            <w:vAlign w:val="bottom"/>
          </w:tcPr>
          <w:p w14:paraId="1B3121F1" w14:textId="77777777" w:rsidR="00271BB6" w:rsidRPr="001F5D25" w:rsidRDefault="00271BB6" w:rsidP="00332FDA">
            <w:pPr>
              <w:ind w:right="-72"/>
              <w:jc w:val="right"/>
              <w:rPr>
                <w:rFonts w:eastAsia="Calibri"/>
                <w:sz w:val="18"/>
                <w:szCs w:val="18"/>
              </w:rPr>
            </w:pPr>
          </w:p>
        </w:tc>
        <w:tc>
          <w:tcPr>
            <w:tcW w:w="1539" w:type="dxa"/>
            <w:tcBorders>
              <w:top w:val="single" w:sz="4" w:space="0" w:color="auto"/>
            </w:tcBorders>
            <w:shd w:val="clear" w:color="auto" w:fill="auto"/>
            <w:vAlign w:val="bottom"/>
          </w:tcPr>
          <w:p w14:paraId="46EFE807" w14:textId="77777777" w:rsidR="00271BB6" w:rsidRPr="001F5D25" w:rsidRDefault="00271BB6" w:rsidP="00332FDA">
            <w:pPr>
              <w:ind w:right="-72"/>
              <w:jc w:val="right"/>
              <w:rPr>
                <w:rFonts w:eastAsia="Calibri"/>
                <w:sz w:val="18"/>
                <w:szCs w:val="18"/>
              </w:rPr>
            </w:pPr>
          </w:p>
        </w:tc>
        <w:tc>
          <w:tcPr>
            <w:tcW w:w="1296" w:type="dxa"/>
            <w:tcBorders>
              <w:top w:val="single" w:sz="4" w:space="0" w:color="auto"/>
            </w:tcBorders>
            <w:shd w:val="clear" w:color="auto" w:fill="auto"/>
            <w:vAlign w:val="bottom"/>
          </w:tcPr>
          <w:p w14:paraId="7CA52756" w14:textId="77777777" w:rsidR="00271BB6" w:rsidRPr="001F5D25" w:rsidRDefault="00271BB6" w:rsidP="00332FDA">
            <w:pPr>
              <w:ind w:right="-72"/>
              <w:jc w:val="right"/>
              <w:rPr>
                <w:rFonts w:eastAsia="Calibri"/>
                <w:sz w:val="18"/>
                <w:szCs w:val="18"/>
              </w:rPr>
            </w:pPr>
          </w:p>
        </w:tc>
      </w:tr>
      <w:tr w:rsidR="00271BB6" w:rsidRPr="001F5D25" w14:paraId="13F1ED36" w14:textId="77777777" w:rsidTr="00332FDA">
        <w:tc>
          <w:tcPr>
            <w:tcW w:w="3465" w:type="dxa"/>
            <w:shd w:val="clear" w:color="auto" w:fill="auto"/>
            <w:vAlign w:val="bottom"/>
          </w:tcPr>
          <w:p w14:paraId="2E077019" w14:textId="77777777" w:rsidR="00271BB6" w:rsidRPr="001F5D25" w:rsidRDefault="00271BB6" w:rsidP="00332FDA">
            <w:pPr>
              <w:tabs>
                <w:tab w:val="left" w:pos="2563"/>
              </w:tabs>
              <w:rPr>
                <w:rFonts w:eastAsia="Calibri"/>
                <w:b/>
                <w:sz w:val="18"/>
                <w:szCs w:val="18"/>
              </w:rPr>
            </w:pPr>
            <w:r w:rsidRPr="001F5D25">
              <w:rPr>
                <w:rFonts w:eastAsia="Calibri"/>
                <w:b/>
                <w:sz w:val="18"/>
                <w:szCs w:val="18"/>
              </w:rPr>
              <w:t>Statement of financial position</w:t>
            </w:r>
          </w:p>
          <w:p w14:paraId="6E644074" w14:textId="57AA0FC4" w:rsidR="00271BB6" w:rsidRPr="001F5D25" w:rsidRDefault="00D16433" w:rsidP="00332FDA">
            <w:pPr>
              <w:tabs>
                <w:tab w:val="left" w:pos="2563"/>
              </w:tabs>
              <w:rPr>
                <w:rFonts w:eastAsia="Calibri"/>
                <w:b/>
                <w:sz w:val="18"/>
                <w:szCs w:val="18"/>
              </w:rPr>
            </w:pPr>
            <w:r w:rsidRPr="001F5D25">
              <w:rPr>
                <w:rFonts w:eastAsia="Calibri"/>
                <w:b/>
                <w:sz w:val="18"/>
                <w:szCs w:val="18"/>
              </w:rPr>
              <w:t xml:space="preserve">   a</w:t>
            </w:r>
            <w:r w:rsidR="00271BB6" w:rsidRPr="001F5D25">
              <w:rPr>
                <w:rFonts w:eastAsia="Calibri"/>
                <w:b/>
                <w:sz w:val="18"/>
                <w:szCs w:val="18"/>
              </w:rPr>
              <w:t>s at 1 January 2021</w:t>
            </w:r>
          </w:p>
        </w:tc>
        <w:tc>
          <w:tcPr>
            <w:tcW w:w="675" w:type="dxa"/>
            <w:shd w:val="clear" w:color="auto" w:fill="auto"/>
          </w:tcPr>
          <w:p w14:paraId="17098606"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63674C99" w14:textId="77777777" w:rsidR="00271BB6" w:rsidRPr="001F5D25" w:rsidRDefault="00271BB6" w:rsidP="00332FDA">
            <w:pPr>
              <w:ind w:right="-72"/>
              <w:jc w:val="right"/>
              <w:rPr>
                <w:rFonts w:eastAsia="Calibri"/>
                <w:bCs/>
                <w:sz w:val="18"/>
                <w:szCs w:val="18"/>
              </w:rPr>
            </w:pPr>
          </w:p>
        </w:tc>
        <w:tc>
          <w:tcPr>
            <w:tcW w:w="1296" w:type="dxa"/>
            <w:shd w:val="clear" w:color="auto" w:fill="auto"/>
            <w:vAlign w:val="bottom"/>
          </w:tcPr>
          <w:p w14:paraId="0CF2812C" w14:textId="77777777" w:rsidR="00271BB6" w:rsidRPr="001F5D25" w:rsidRDefault="00271BB6" w:rsidP="00332FDA">
            <w:pPr>
              <w:ind w:right="-72"/>
              <w:jc w:val="right"/>
              <w:rPr>
                <w:rFonts w:eastAsia="Calibri"/>
                <w:bCs/>
                <w:sz w:val="18"/>
                <w:szCs w:val="18"/>
              </w:rPr>
            </w:pPr>
          </w:p>
        </w:tc>
        <w:tc>
          <w:tcPr>
            <w:tcW w:w="1539" w:type="dxa"/>
            <w:shd w:val="clear" w:color="auto" w:fill="auto"/>
            <w:vAlign w:val="bottom"/>
          </w:tcPr>
          <w:p w14:paraId="4E522490" w14:textId="77777777" w:rsidR="00271BB6" w:rsidRPr="001F5D25" w:rsidRDefault="00271BB6" w:rsidP="00332FDA">
            <w:pPr>
              <w:ind w:right="-72"/>
              <w:jc w:val="right"/>
              <w:rPr>
                <w:rFonts w:eastAsia="Calibri"/>
                <w:bCs/>
                <w:sz w:val="18"/>
                <w:szCs w:val="18"/>
              </w:rPr>
            </w:pPr>
          </w:p>
        </w:tc>
        <w:tc>
          <w:tcPr>
            <w:tcW w:w="1296" w:type="dxa"/>
            <w:shd w:val="clear" w:color="auto" w:fill="auto"/>
            <w:vAlign w:val="bottom"/>
          </w:tcPr>
          <w:p w14:paraId="40518F44" w14:textId="77777777" w:rsidR="00271BB6" w:rsidRPr="001F5D25" w:rsidRDefault="00271BB6" w:rsidP="00332FDA">
            <w:pPr>
              <w:ind w:right="-72"/>
              <w:jc w:val="right"/>
              <w:rPr>
                <w:rFonts w:eastAsia="Calibri"/>
                <w:bCs/>
                <w:sz w:val="18"/>
                <w:szCs w:val="18"/>
              </w:rPr>
            </w:pPr>
          </w:p>
        </w:tc>
      </w:tr>
      <w:tr w:rsidR="00271BB6" w:rsidRPr="001F5D25" w14:paraId="0C11CFFE" w14:textId="77777777" w:rsidTr="003B243D">
        <w:tc>
          <w:tcPr>
            <w:tcW w:w="3465" w:type="dxa"/>
            <w:shd w:val="clear" w:color="auto" w:fill="auto"/>
            <w:vAlign w:val="bottom"/>
          </w:tcPr>
          <w:p w14:paraId="65AC381F"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Trade and other payables</w:t>
            </w:r>
          </w:p>
        </w:tc>
        <w:tc>
          <w:tcPr>
            <w:tcW w:w="675" w:type="dxa"/>
            <w:shd w:val="clear" w:color="auto" w:fill="auto"/>
          </w:tcPr>
          <w:p w14:paraId="1AF1D993"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4B34ADD9" w14:textId="3F038A1E" w:rsidR="00271BB6" w:rsidRPr="001F5D25" w:rsidRDefault="00271BB6" w:rsidP="00271BB6">
            <w:pPr>
              <w:ind w:right="-72"/>
              <w:jc w:val="right"/>
              <w:rPr>
                <w:noProof/>
                <w:sz w:val="18"/>
                <w:szCs w:val="18"/>
                <w:cs/>
                <w:lang w:val="en-GB"/>
              </w:rPr>
            </w:pPr>
            <w:r w:rsidRPr="001F5D25">
              <w:rPr>
                <w:rFonts w:eastAsia="Calibri"/>
                <w:bCs/>
                <w:sz w:val="18"/>
                <w:szCs w:val="18"/>
                <w:cs/>
                <w:lang w:val="en-GB"/>
              </w:rPr>
              <w:t>(</w:t>
            </w:r>
            <w:r w:rsidRPr="001F5D25">
              <w:rPr>
                <w:rFonts w:eastAsia="Calibri"/>
                <w:bCs/>
                <w:sz w:val="18"/>
                <w:szCs w:val="18"/>
              </w:rPr>
              <w:t>186,258,900</w:t>
            </w:r>
            <w:r w:rsidRPr="001F5D25">
              <w:rPr>
                <w:rFonts w:eastAsia="Calibri"/>
                <w:bCs/>
                <w:sz w:val="18"/>
                <w:szCs w:val="18"/>
                <w:cs/>
                <w:lang w:val="en-GB"/>
              </w:rPr>
              <w:t>)</w:t>
            </w:r>
          </w:p>
        </w:tc>
        <w:tc>
          <w:tcPr>
            <w:tcW w:w="1296" w:type="dxa"/>
            <w:shd w:val="clear" w:color="auto" w:fill="auto"/>
            <w:vAlign w:val="bottom"/>
          </w:tcPr>
          <w:p w14:paraId="3EFE48AE" w14:textId="0F3281B7" w:rsidR="00271BB6" w:rsidRPr="001F5D25" w:rsidRDefault="00271BB6" w:rsidP="00271BB6">
            <w:pPr>
              <w:ind w:right="-72"/>
              <w:jc w:val="right"/>
              <w:rPr>
                <w:noProof/>
                <w:sz w:val="18"/>
                <w:szCs w:val="18"/>
              </w:rPr>
            </w:pPr>
            <w:r w:rsidRPr="001F5D25">
              <w:rPr>
                <w:rFonts w:eastAsia="Calibri"/>
                <w:bCs/>
                <w:sz w:val="18"/>
                <w:szCs w:val="18"/>
              </w:rPr>
              <w:t>-</w:t>
            </w:r>
          </w:p>
        </w:tc>
        <w:tc>
          <w:tcPr>
            <w:tcW w:w="1539" w:type="dxa"/>
            <w:shd w:val="clear" w:color="auto" w:fill="auto"/>
            <w:vAlign w:val="bottom"/>
          </w:tcPr>
          <w:p w14:paraId="3C3715CD" w14:textId="66CCB772" w:rsidR="00271BB6" w:rsidRPr="001F5D25" w:rsidRDefault="00271BB6" w:rsidP="00271BB6">
            <w:pPr>
              <w:ind w:right="-72"/>
              <w:jc w:val="right"/>
              <w:rPr>
                <w:noProof/>
                <w:sz w:val="18"/>
                <w:szCs w:val="18"/>
              </w:rPr>
            </w:pPr>
            <w:r w:rsidRPr="001F5D25">
              <w:rPr>
                <w:rFonts w:eastAsia="Calibri"/>
                <w:bCs/>
                <w:sz w:val="18"/>
                <w:szCs w:val="18"/>
                <w:cs/>
                <w:lang w:val="en-GB"/>
              </w:rPr>
              <w:t>(</w:t>
            </w:r>
            <w:r w:rsidRPr="001F5D25">
              <w:rPr>
                <w:rFonts w:eastAsia="Calibri"/>
                <w:bCs/>
                <w:sz w:val="18"/>
                <w:szCs w:val="18"/>
                <w:lang w:val="en-GB"/>
              </w:rPr>
              <w:t>4,160,846</w:t>
            </w:r>
            <w:r w:rsidRPr="001F5D25">
              <w:rPr>
                <w:rFonts w:eastAsia="Calibri"/>
                <w:bCs/>
                <w:sz w:val="18"/>
                <w:szCs w:val="18"/>
                <w:cs/>
                <w:lang w:val="en-GB"/>
              </w:rPr>
              <w:t>)</w:t>
            </w:r>
          </w:p>
        </w:tc>
        <w:tc>
          <w:tcPr>
            <w:tcW w:w="1296" w:type="dxa"/>
            <w:shd w:val="clear" w:color="auto" w:fill="auto"/>
            <w:vAlign w:val="bottom"/>
          </w:tcPr>
          <w:p w14:paraId="284C241A" w14:textId="4D5D6236" w:rsidR="00271BB6" w:rsidRPr="001F5D25" w:rsidRDefault="00271BB6" w:rsidP="00271BB6">
            <w:pPr>
              <w:ind w:right="-72"/>
              <w:jc w:val="right"/>
              <w:rPr>
                <w:noProof/>
                <w:sz w:val="18"/>
                <w:szCs w:val="18"/>
                <w:lang w:val="en-GB"/>
              </w:rPr>
            </w:pPr>
            <w:r w:rsidRPr="001F5D25">
              <w:rPr>
                <w:rFonts w:eastAsia="Calibri"/>
                <w:bCs/>
                <w:sz w:val="18"/>
                <w:szCs w:val="18"/>
                <w:cs/>
                <w:lang w:val="en-GB"/>
              </w:rPr>
              <w:t>(</w:t>
            </w:r>
            <w:r w:rsidRPr="001F5D25">
              <w:rPr>
                <w:rFonts w:eastAsia="Calibri"/>
                <w:bCs/>
                <w:sz w:val="18"/>
                <w:szCs w:val="18"/>
                <w:lang w:val="en-GB"/>
              </w:rPr>
              <w:t>190,419,746</w:t>
            </w:r>
            <w:r w:rsidRPr="001F5D25">
              <w:rPr>
                <w:rFonts w:eastAsia="Calibri"/>
                <w:bCs/>
                <w:sz w:val="18"/>
                <w:szCs w:val="18"/>
                <w:cs/>
                <w:lang w:val="en-GB"/>
              </w:rPr>
              <w:t>)</w:t>
            </w:r>
          </w:p>
        </w:tc>
      </w:tr>
      <w:tr w:rsidR="00271BB6" w:rsidRPr="001F5D25" w14:paraId="34AEBAAB" w14:textId="77777777" w:rsidTr="003B243D">
        <w:tc>
          <w:tcPr>
            <w:tcW w:w="3465" w:type="dxa"/>
            <w:shd w:val="clear" w:color="auto" w:fill="auto"/>
            <w:vAlign w:val="bottom"/>
          </w:tcPr>
          <w:p w14:paraId="2264EEE2"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Current portion of lease liabilities</w:t>
            </w:r>
          </w:p>
        </w:tc>
        <w:tc>
          <w:tcPr>
            <w:tcW w:w="675" w:type="dxa"/>
            <w:shd w:val="clear" w:color="auto" w:fill="auto"/>
          </w:tcPr>
          <w:p w14:paraId="152D2301"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7FA49B1A" w14:textId="5A8520AD" w:rsidR="00271BB6" w:rsidRPr="001F5D25" w:rsidRDefault="00271BB6" w:rsidP="00271BB6">
            <w:pPr>
              <w:ind w:right="-72"/>
              <w:jc w:val="right"/>
              <w:rPr>
                <w:noProof/>
                <w:sz w:val="18"/>
                <w:szCs w:val="18"/>
                <w:lang w:val="en-GB"/>
              </w:rPr>
            </w:pPr>
            <w:r w:rsidRPr="001F5D25">
              <w:rPr>
                <w:rFonts w:eastAsia="Calibri"/>
                <w:bCs/>
                <w:sz w:val="18"/>
                <w:szCs w:val="18"/>
                <w:cs/>
                <w:lang w:val="en-GB"/>
              </w:rPr>
              <w:t>(</w:t>
            </w:r>
            <w:r w:rsidRPr="001F5D25">
              <w:rPr>
                <w:rFonts w:eastAsia="Calibri"/>
                <w:bCs/>
                <w:sz w:val="18"/>
                <w:szCs w:val="18"/>
                <w:lang w:val="en-GB"/>
              </w:rPr>
              <w:t>6,190,178</w:t>
            </w:r>
            <w:r w:rsidRPr="001F5D25">
              <w:rPr>
                <w:rFonts w:eastAsia="Calibri"/>
                <w:bCs/>
                <w:sz w:val="18"/>
                <w:szCs w:val="18"/>
                <w:cs/>
                <w:lang w:val="en-GB"/>
              </w:rPr>
              <w:t>)</w:t>
            </w:r>
          </w:p>
        </w:tc>
        <w:tc>
          <w:tcPr>
            <w:tcW w:w="1296" w:type="dxa"/>
            <w:shd w:val="clear" w:color="auto" w:fill="auto"/>
            <w:vAlign w:val="bottom"/>
          </w:tcPr>
          <w:p w14:paraId="68DF280F" w14:textId="7609311F" w:rsidR="00271BB6" w:rsidRPr="001F5D25" w:rsidRDefault="00271BB6" w:rsidP="00271BB6">
            <w:pPr>
              <w:ind w:right="-72"/>
              <w:jc w:val="right"/>
              <w:rPr>
                <w:noProof/>
                <w:sz w:val="18"/>
                <w:szCs w:val="18"/>
              </w:rPr>
            </w:pPr>
            <w:r w:rsidRPr="001F5D25">
              <w:rPr>
                <w:rFonts w:eastAsia="Calibri"/>
                <w:bCs/>
                <w:sz w:val="18"/>
                <w:szCs w:val="18"/>
              </w:rPr>
              <w:t>-</w:t>
            </w:r>
          </w:p>
        </w:tc>
        <w:tc>
          <w:tcPr>
            <w:tcW w:w="1539" w:type="dxa"/>
            <w:shd w:val="clear" w:color="auto" w:fill="auto"/>
            <w:vAlign w:val="bottom"/>
          </w:tcPr>
          <w:p w14:paraId="5410ABC7" w14:textId="142AD3D3" w:rsidR="00271BB6" w:rsidRPr="001F5D25" w:rsidRDefault="00271BB6" w:rsidP="00271BB6">
            <w:pPr>
              <w:ind w:right="-72"/>
              <w:jc w:val="right"/>
              <w:rPr>
                <w:noProof/>
                <w:sz w:val="18"/>
                <w:szCs w:val="18"/>
              </w:rPr>
            </w:pPr>
            <w:r w:rsidRPr="001F5D25">
              <w:rPr>
                <w:rFonts w:eastAsia="Calibri"/>
                <w:bCs/>
                <w:sz w:val="18"/>
                <w:szCs w:val="18"/>
              </w:rPr>
              <w:t>5,377,272</w:t>
            </w:r>
          </w:p>
        </w:tc>
        <w:tc>
          <w:tcPr>
            <w:tcW w:w="1296" w:type="dxa"/>
            <w:shd w:val="clear" w:color="auto" w:fill="auto"/>
            <w:vAlign w:val="bottom"/>
          </w:tcPr>
          <w:p w14:paraId="1E9AD374" w14:textId="71CEF55A" w:rsidR="00271BB6" w:rsidRPr="001F5D25" w:rsidRDefault="00271BB6" w:rsidP="00271BB6">
            <w:pPr>
              <w:ind w:right="-72"/>
              <w:jc w:val="right"/>
              <w:rPr>
                <w:noProof/>
                <w:sz w:val="18"/>
                <w:szCs w:val="18"/>
                <w:lang w:val="en-GB"/>
              </w:rPr>
            </w:pPr>
            <w:r w:rsidRPr="001F5D25">
              <w:rPr>
                <w:rFonts w:eastAsia="Calibri"/>
                <w:bCs/>
                <w:sz w:val="18"/>
                <w:szCs w:val="18"/>
                <w:cs/>
                <w:lang w:val="en-GB"/>
              </w:rPr>
              <w:t>(</w:t>
            </w:r>
            <w:r w:rsidRPr="001F5D25">
              <w:rPr>
                <w:rFonts w:eastAsia="Calibri"/>
                <w:bCs/>
                <w:sz w:val="18"/>
                <w:szCs w:val="18"/>
                <w:lang w:val="en-GB"/>
              </w:rPr>
              <w:t>812,906</w:t>
            </w:r>
            <w:r w:rsidRPr="001F5D25">
              <w:rPr>
                <w:rFonts w:eastAsia="Calibri"/>
                <w:bCs/>
                <w:sz w:val="18"/>
                <w:szCs w:val="18"/>
                <w:cs/>
                <w:lang w:val="en-GB"/>
              </w:rPr>
              <w:t>)</w:t>
            </w:r>
          </w:p>
        </w:tc>
      </w:tr>
      <w:tr w:rsidR="00271BB6" w:rsidRPr="001F5D25" w14:paraId="15E2D872" w14:textId="77777777" w:rsidTr="003B243D">
        <w:tc>
          <w:tcPr>
            <w:tcW w:w="3465" w:type="dxa"/>
            <w:shd w:val="clear" w:color="auto" w:fill="auto"/>
            <w:vAlign w:val="bottom"/>
          </w:tcPr>
          <w:p w14:paraId="2E3C0E6F"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Other current liabilities</w:t>
            </w:r>
          </w:p>
        </w:tc>
        <w:tc>
          <w:tcPr>
            <w:tcW w:w="675" w:type="dxa"/>
            <w:shd w:val="clear" w:color="auto" w:fill="auto"/>
          </w:tcPr>
          <w:p w14:paraId="510289C5"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696C3569" w14:textId="51A468C0" w:rsidR="00271BB6" w:rsidRPr="001F5D25" w:rsidRDefault="00271BB6" w:rsidP="00271BB6">
            <w:pPr>
              <w:ind w:right="-72"/>
              <w:jc w:val="right"/>
              <w:rPr>
                <w:noProof/>
                <w:sz w:val="18"/>
                <w:szCs w:val="18"/>
                <w:lang w:val="en-GB"/>
              </w:rPr>
            </w:pPr>
            <w:r w:rsidRPr="001F5D25">
              <w:rPr>
                <w:rFonts w:eastAsia="Calibri"/>
                <w:bCs/>
                <w:sz w:val="18"/>
                <w:szCs w:val="18"/>
              </w:rPr>
              <w:t>-</w:t>
            </w:r>
          </w:p>
        </w:tc>
        <w:tc>
          <w:tcPr>
            <w:tcW w:w="1296" w:type="dxa"/>
            <w:shd w:val="clear" w:color="auto" w:fill="auto"/>
            <w:vAlign w:val="bottom"/>
          </w:tcPr>
          <w:p w14:paraId="7749FE18" w14:textId="395B01CC" w:rsidR="00271BB6" w:rsidRPr="001F5D25" w:rsidRDefault="00271BB6" w:rsidP="00271BB6">
            <w:pPr>
              <w:ind w:right="-72"/>
              <w:jc w:val="right"/>
              <w:rPr>
                <w:noProof/>
                <w:sz w:val="18"/>
                <w:szCs w:val="18"/>
              </w:rPr>
            </w:pPr>
            <w:r w:rsidRPr="001F5D25">
              <w:rPr>
                <w:rFonts w:eastAsia="Calibri"/>
                <w:bCs/>
                <w:sz w:val="18"/>
                <w:szCs w:val="18"/>
              </w:rPr>
              <w:t>-</w:t>
            </w:r>
          </w:p>
        </w:tc>
        <w:tc>
          <w:tcPr>
            <w:tcW w:w="1539" w:type="dxa"/>
            <w:shd w:val="clear" w:color="auto" w:fill="auto"/>
            <w:vAlign w:val="bottom"/>
          </w:tcPr>
          <w:p w14:paraId="6CA5CFB5" w14:textId="605AE2DB" w:rsidR="00271BB6" w:rsidRPr="001F5D25" w:rsidRDefault="00271BB6" w:rsidP="00271BB6">
            <w:pPr>
              <w:ind w:right="-72"/>
              <w:jc w:val="right"/>
              <w:rPr>
                <w:noProof/>
                <w:sz w:val="18"/>
                <w:szCs w:val="18"/>
              </w:rPr>
            </w:pPr>
            <w:r w:rsidRPr="001F5D25">
              <w:rPr>
                <w:rFonts w:eastAsia="Calibri"/>
                <w:bCs/>
                <w:sz w:val="18"/>
                <w:szCs w:val="18"/>
                <w:cs/>
                <w:lang w:val="en-GB"/>
              </w:rPr>
              <w:t>(</w:t>
            </w:r>
            <w:r w:rsidRPr="001F5D25">
              <w:rPr>
                <w:rFonts w:eastAsia="Calibri"/>
                <w:bCs/>
                <w:sz w:val="18"/>
                <w:szCs w:val="18"/>
                <w:lang w:val="en-GB"/>
              </w:rPr>
              <w:t>1,216,426</w:t>
            </w:r>
            <w:r w:rsidRPr="001F5D25">
              <w:rPr>
                <w:rFonts w:eastAsia="Calibri"/>
                <w:bCs/>
                <w:sz w:val="18"/>
                <w:szCs w:val="18"/>
                <w:cs/>
                <w:lang w:val="en-GB"/>
              </w:rPr>
              <w:t>)</w:t>
            </w:r>
          </w:p>
        </w:tc>
        <w:tc>
          <w:tcPr>
            <w:tcW w:w="1296" w:type="dxa"/>
            <w:shd w:val="clear" w:color="auto" w:fill="auto"/>
            <w:vAlign w:val="bottom"/>
          </w:tcPr>
          <w:p w14:paraId="301E4FA9" w14:textId="241BFFC2" w:rsidR="00271BB6" w:rsidRPr="001F5D25" w:rsidRDefault="00271BB6" w:rsidP="00271BB6">
            <w:pPr>
              <w:ind w:right="-72"/>
              <w:jc w:val="right"/>
              <w:rPr>
                <w:noProof/>
                <w:sz w:val="18"/>
                <w:szCs w:val="18"/>
                <w:lang w:val="en-GB"/>
              </w:rPr>
            </w:pPr>
            <w:r w:rsidRPr="001F5D25">
              <w:rPr>
                <w:rFonts w:eastAsia="Calibri"/>
                <w:bCs/>
                <w:sz w:val="18"/>
                <w:szCs w:val="18"/>
                <w:cs/>
                <w:lang w:val="en-GB"/>
              </w:rPr>
              <w:t>(</w:t>
            </w:r>
            <w:r w:rsidRPr="001F5D25">
              <w:rPr>
                <w:rFonts w:eastAsia="Calibri"/>
                <w:bCs/>
                <w:sz w:val="18"/>
                <w:szCs w:val="18"/>
                <w:lang w:val="en-GB"/>
              </w:rPr>
              <w:t>1,216,426</w:t>
            </w:r>
            <w:r w:rsidRPr="001F5D25">
              <w:rPr>
                <w:rFonts w:eastAsia="Calibri"/>
                <w:bCs/>
                <w:sz w:val="18"/>
                <w:szCs w:val="18"/>
                <w:cs/>
                <w:lang w:val="en-GB"/>
              </w:rPr>
              <w:t>)</w:t>
            </w:r>
          </w:p>
        </w:tc>
      </w:tr>
      <w:tr w:rsidR="00271BB6" w:rsidRPr="001F5D25" w14:paraId="6460D666" w14:textId="77777777" w:rsidTr="00332FDA">
        <w:tc>
          <w:tcPr>
            <w:tcW w:w="3465" w:type="dxa"/>
            <w:shd w:val="clear" w:color="auto" w:fill="auto"/>
            <w:vAlign w:val="bottom"/>
          </w:tcPr>
          <w:p w14:paraId="3A963CEB"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Deficits</w:t>
            </w:r>
          </w:p>
        </w:tc>
        <w:tc>
          <w:tcPr>
            <w:tcW w:w="675" w:type="dxa"/>
            <w:shd w:val="clear" w:color="auto" w:fill="auto"/>
          </w:tcPr>
          <w:p w14:paraId="30ABE35B"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4D3DE7AF" w14:textId="75864B88" w:rsidR="00271BB6" w:rsidRPr="001F5D25" w:rsidRDefault="00271BB6" w:rsidP="00271BB6">
            <w:pPr>
              <w:ind w:right="-72"/>
              <w:jc w:val="right"/>
              <w:rPr>
                <w:noProof/>
                <w:sz w:val="18"/>
                <w:szCs w:val="18"/>
                <w:lang w:val="en-GB"/>
              </w:rPr>
            </w:pPr>
            <w:r w:rsidRPr="001F5D25">
              <w:rPr>
                <w:bCs/>
                <w:noProof/>
                <w:sz w:val="18"/>
                <w:szCs w:val="18"/>
                <w:lang w:val="en-GB"/>
              </w:rPr>
              <w:t>417</w:t>
            </w:r>
            <w:r w:rsidRPr="001F5D25">
              <w:rPr>
                <w:bCs/>
                <w:noProof/>
                <w:sz w:val="18"/>
                <w:szCs w:val="18"/>
              </w:rPr>
              <w:t>,</w:t>
            </w:r>
            <w:r w:rsidRPr="001F5D25">
              <w:rPr>
                <w:bCs/>
                <w:noProof/>
                <w:sz w:val="18"/>
                <w:szCs w:val="18"/>
                <w:lang w:val="en-GB"/>
              </w:rPr>
              <w:t>815</w:t>
            </w:r>
            <w:r w:rsidRPr="001F5D25">
              <w:rPr>
                <w:bCs/>
                <w:noProof/>
                <w:sz w:val="18"/>
                <w:szCs w:val="18"/>
              </w:rPr>
              <w:t>,</w:t>
            </w:r>
            <w:r w:rsidRPr="001F5D25">
              <w:rPr>
                <w:bCs/>
                <w:noProof/>
                <w:sz w:val="18"/>
                <w:szCs w:val="18"/>
                <w:lang w:val="en-GB"/>
              </w:rPr>
              <w:t>076</w:t>
            </w:r>
          </w:p>
        </w:tc>
        <w:tc>
          <w:tcPr>
            <w:tcW w:w="1296" w:type="dxa"/>
            <w:shd w:val="clear" w:color="auto" w:fill="auto"/>
          </w:tcPr>
          <w:p w14:paraId="5AEE054E" w14:textId="482778B3" w:rsidR="00271BB6" w:rsidRPr="001F5D25" w:rsidRDefault="00271BB6" w:rsidP="00271BB6">
            <w:pPr>
              <w:ind w:right="-72"/>
              <w:jc w:val="right"/>
              <w:rPr>
                <w:noProof/>
                <w:sz w:val="18"/>
                <w:szCs w:val="18"/>
              </w:rPr>
            </w:pPr>
            <w:r w:rsidRPr="001F5D25">
              <w:rPr>
                <w:bCs/>
                <w:noProof/>
                <w:sz w:val="18"/>
                <w:szCs w:val="18"/>
              </w:rPr>
              <w:t>-</w:t>
            </w:r>
          </w:p>
        </w:tc>
        <w:tc>
          <w:tcPr>
            <w:tcW w:w="1539" w:type="dxa"/>
            <w:shd w:val="clear" w:color="auto" w:fill="auto"/>
          </w:tcPr>
          <w:p w14:paraId="784E6E47" w14:textId="2E83EC85" w:rsidR="00271BB6" w:rsidRPr="001F5D25" w:rsidRDefault="00271BB6" w:rsidP="00271BB6">
            <w:pPr>
              <w:ind w:right="-72"/>
              <w:jc w:val="right"/>
              <w:rPr>
                <w:noProof/>
                <w:sz w:val="18"/>
                <w:szCs w:val="18"/>
              </w:rPr>
            </w:pPr>
            <w:r w:rsidRPr="001F5D25">
              <w:rPr>
                <w:bCs/>
                <w:noProof/>
                <w:sz w:val="18"/>
                <w:szCs w:val="18"/>
                <w:lang w:val="en-GB"/>
              </w:rPr>
              <w:t>174</w:t>
            </w:r>
            <w:r w:rsidRPr="001F5D25">
              <w:rPr>
                <w:bCs/>
                <w:noProof/>
                <w:sz w:val="18"/>
                <w:szCs w:val="18"/>
              </w:rPr>
              <w:t>,</w:t>
            </w:r>
            <w:r w:rsidRPr="001F5D25">
              <w:rPr>
                <w:bCs/>
                <w:noProof/>
                <w:sz w:val="18"/>
                <w:szCs w:val="18"/>
                <w:lang w:val="en-GB"/>
              </w:rPr>
              <w:t>772</w:t>
            </w:r>
            <w:r w:rsidRPr="001F5D25">
              <w:rPr>
                <w:bCs/>
                <w:noProof/>
                <w:sz w:val="18"/>
                <w:szCs w:val="18"/>
              </w:rPr>
              <w:t>,</w:t>
            </w:r>
            <w:r w:rsidRPr="001F5D25">
              <w:rPr>
                <w:bCs/>
                <w:noProof/>
                <w:sz w:val="18"/>
                <w:szCs w:val="18"/>
                <w:lang w:val="en-GB"/>
              </w:rPr>
              <w:t>038</w:t>
            </w:r>
          </w:p>
        </w:tc>
        <w:tc>
          <w:tcPr>
            <w:tcW w:w="1296" w:type="dxa"/>
            <w:shd w:val="clear" w:color="auto" w:fill="auto"/>
          </w:tcPr>
          <w:p w14:paraId="73E99E0A" w14:textId="516AB07D" w:rsidR="00271BB6" w:rsidRPr="001F5D25" w:rsidRDefault="00271BB6" w:rsidP="00271BB6">
            <w:pPr>
              <w:ind w:right="-72"/>
              <w:jc w:val="right"/>
              <w:rPr>
                <w:noProof/>
                <w:sz w:val="18"/>
                <w:szCs w:val="18"/>
                <w:lang w:val="en-GB"/>
              </w:rPr>
            </w:pPr>
            <w:r w:rsidRPr="001F5D25">
              <w:rPr>
                <w:bCs/>
                <w:noProof/>
                <w:sz w:val="18"/>
                <w:szCs w:val="18"/>
                <w:lang w:val="en-GB"/>
              </w:rPr>
              <w:t>592</w:t>
            </w:r>
            <w:r w:rsidRPr="001F5D25">
              <w:rPr>
                <w:bCs/>
                <w:noProof/>
                <w:sz w:val="18"/>
                <w:szCs w:val="18"/>
              </w:rPr>
              <w:t>,</w:t>
            </w:r>
            <w:r w:rsidRPr="001F5D25">
              <w:rPr>
                <w:bCs/>
                <w:noProof/>
                <w:sz w:val="18"/>
                <w:szCs w:val="18"/>
                <w:lang w:val="en-GB"/>
              </w:rPr>
              <w:t>587</w:t>
            </w:r>
            <w:r w:rsidRPr="001F5D25">
              <w:rPr>
                <w:bCs/>
                <w:noProof/>
                <w:sz w:val="18"/>
                <w:szCs w:val="18"/>
              </w:rPr>
              <w:t>,</w:t>
            </w:r>
            <w:r w:rsidRPr="001F5D25">
              <w:rPr>
                <w:bCs/>
                <w:noProof/>
                <w:sz w:val="18"/>
                <w:szCs w:val="18"/>
                <w:lang w:val="en-GB"/>
              </w:rPr>
              <w:t>114</w:t>
            </w:r>
          </w:p>
        </w:tc>
      </w:tr>
      <w:tr w:rsidR="00271BB6" w:rsidRPr="001F5D25" w14:paraId="424A8BD4" w14:textId="77777777" w:rsidTr="00332FDA">
        <w:tc>
          <w:tcPr>
            <w:tcW w:w="3465" w:type="dxa"/>
            <w:shd w:val="clear" w:color="auto" w:fill="auto"/>
            <w:vAlign w:val="bottom"/>
          </w:tcPr>
          <w:p w14:paraId="720DEF21"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Other components of equity</w:t>
            </w:r>
          </w:p>
        </w:tc>
        <w:tc>
          <w:tcPr>
            <w:tcW w:w="675" w:type="dxa"/>
            <w:shd w:val="clear" w:color="auto" w:fill="auto"/>
          </w:tcPr>
          <w:p w14:paraId="1B9BAA4B"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3DE0C8E7" w14:textId="277E4D1F" w:rsidR="00271BB6" w:rsidRPr="001F5D25" w:rsidRDefault="00271BB6" w:rsidP="00271BB6">
            <w:pPr>
              <w:ind w:right="-72"/>
              <w:jc w:val="right"/>
              <w:rPr>
                <w:noProof/>
                <w:sz w:val="18"/>
                <w:szCs w:val="18"/>
                <w:lang w:val="en-GB"/>
              </w:rPr>
            </w:pPr>
            <w:r w:rsidRPr="001F5D25">
              <w:rPr>
                <w:noProof/>
                <w:sz w:val="18"/>
                <w:szCs w:val="18"/>
                <w:lang w:val="en-GB"/>
              </w:rPr>
              <w:t>176</w:t>
            </w:r>
            <w:r w:rsidRPr="001F5D25">
              <w:rPr>
                <w:noProof/>
                <w:sz w:val="18"/>
                <w:szCs w:val="18"/>
              </w:rPr>
              <w:t>,</w:t>
            </w:r>
            <w:r w:rsidRPr="001F5D25">
              <w:rPr>
                <w:noProof/>
                <w:sz w:val="18"/>
                <w:szCs w:val="18"/>
                <w:lang w:val="en-GB"/>
              </w:rPr>
              <w:t>473</w:t>
            </w:r>
            <w:r w:rsidRPr="001F5D25">
              <w:rPr>
                <w:noProof/>
                <w:sz w:val="18"/>
                <w:szCs w:val="18"/>
              </w:rPr>
              <w:t>,</w:t>
            </w:r>
            <w:r w:rsidRPr="001F5D25">
              <w:rPr>
                <w:noProof/>
                <w:sz w:val="18"/>
                <w:szCs w:val="18"/>
                <w:lang w:val="en-GB"/>
              </w:rPr>
              <w:t>665</w:t>
            </w:r>
          </w:p>
        </w:tc>
        <w:tc>
          <w:tcPr>
            <w:tcW w:w="1296" w:type="dxa"/>
            <w:shd w:val="clear" w:color="auto" w:fill="auto"/>
          </w:tcPr>
          <w:p w14:paraId="73880E98" w14:textId="3991D9ED" w:rsidR="00271BB6" w:rsidRPr="001F5D25" w:rsidRDefault="00271BB6" w:rsidP="00271BB6">
            <w:pPr>
              <w:ind w:right="-72"/>
              <w:jc w:val="right"/>
              <w:rPr>
                <w:noProof/>
                <w:sz w:val="18"/>
                <w:szCs w:val="18"/>
              </w:rPr>
            </w:pPr>
            <w:r w:rsidRPr="001F5D25">
              <w:rPr>
                <w:noProof/>
                <w:sz w:val="18"/>
                <w:szCs w:val="18"/>
              </w:rPr>
              <w:t>-</w:t>
            </w:r>
          </w:p>
        </w:tc>
        <w:tc>
          <w:tcPr>
            <w:tcW w:w="1539" w:type="dxa"/>
            <w:shd w:val="clear" w:color="auto" w:fill="auto"/>
          </w:tcPr>
          <w:p w14:paraId="45A4E4C4" w14:textId="6EAB30FD" w:rsidR="00271BB6" w:rsidRPr="001F5D25" w:rsidRDefault="00271BB6" w:rsidP="00271BB6">
            <w:pPr>
              <w:ind w:right="-72"/>
              <w:jc w:val="right"/>
              <w:rPr>
                <w:noProof/>
                <w:sz w:val="18"/>
                <w:szCs w:val="18"/>
              </w:rPr>
            </w:pPr>
            <w:r w:rsidRPr="001F5D25">
              <w:rPr>
                <w:noProof/>
                <w:sz w:val="18"/>
                <w:szCs w:val="18"/>
              </w:rPr>
              <w:t>(</w:t>
            </w:r>
            <w:r w:rsidRPr="001F5D25">
              <w:rPr>
                <w:noProof/>
                <w:sz w:val="18"/>
                <w:szCs w:val="18"/>
                <w:lang w:val="en-GB"/>
              </w:rPr>
              <w:t>174</w:t>
            </w:r>
            <w:r w:rsidRPr="001F5D25">
              <w:rPr>
                <w:noProof/>
                <w:sz w:val="18"/>
                <w:szCs w:val="18"/>
              </w:rPr>
              <w:t>,</w:t>
            </w:r>
            <w:r w:rsidRPr="001F5D25">
              <w:rPr>
                <w:noProof/>
                <w:sz w:val="18"/>
                <w:szCs w:val="18"/>
                <w:lang w:val="en-GB"/>
              </w:rPr>
              <w:t>772</w:t>
            </w:r>
            <w:r w:rsidRPr="001F5D25">
              <w:rPr>
                <w:noProof/>
                <w:sz w:val="18"/>
                <w:szCs w:val="18"/>
              </w:rPr>
              <w:t>,</w:t>
            </w:r>
            <w:r w:rsidRPr="001F5D25">
              <w:rPr>
                <w:noProof/>
                <w:sz w:val="18"/>
                <w:szCs w:val="18"/>
                <w:lang w:val="en-GB"/>
              </w:rPr>
              <w:t>038</w:t>
            </w:r>
            <w:r w:rsidRPr="001F5D25">
              <w:rPr>
                <w:noProof/>
                <w:sz w:val="18"/>
                <w:szCs w:val="18"/>
              </w:rPr>
              <w:t>)</w:t>
            </w:r>
          </w:p>
        </w:tc>
        <w:tc>
          <w:tcPr>
            <w:tcW w:w="1296" w:type="dxa"/>
            <w:shd w:val="clear" w:color="auto" w:fill="auto"/>
          </w:tcPr>
          <w:p w14:paraId="61E8FD4E" w14:textId="223EBB0C" w:rsidR="00271BB6" w:rsidRPr="001F5D25" w:rsidRDefault="00271BB6" w:rsidP="00271BB6">
            <w:pPr>
              <w:ind w:right="-72"/>
              <w:jc w:val="right"/>
              <w:rPr>
                <w:noProof/>
                <w:sz w:val="18"/>
                <w:szCs w:val="18"/>
                <w:lang w:val="en-GB"/>
              </w:rPr>
            </w:pPr>
            <w:r w:rsidRPr="001F5D25">
              <w:rPr>
                <w:noProof/>
                <w:sz w:val="18"/>
                <w:szCs w:val="18"/>
                <w:lang w:val="en-GB"/>
              </w:rPr>
              <w:t>1,701,627</w:t>
            </w:r>
          </w:p>
        </w:tc>
      </w:tr>
      <w:tr w:rsidR="00271BB6" w:rsidRPr="001F5D25" w14:paraId="063E9EAC" w14:textId="77777777" w:rsidTr="00332FDA">
        <w:tc>
          <w:tcPr>
            <w:tcW w:w="3465" w:type="dxa"/>
            <w:shd w:val="clear" w:color="auto" w:fill="auto"/>
            <w:vAlign w:val="bottom"/>
          </w:tcPr>
          <w:p w14:paraId="40E30C79" w14:textId="77777777" w:rsidR="00271BB6" w:rsidRPr="001F5D25" w:rsidRDefault="00271BB6" w:rsidP="00271BB6">
            <w:pPr>
              <w:tabs>
                <w:tab w:val="left" w:pos="2563"/>
              </w:tabs>
              <w:rPr>
                <w:rFonts w:eastAsia="Calibri"/>
                <w:bCs/>
                <w:sz w:val="18"/>
                <w:szCs w:val="18"/>
              </w:rPr>
            </w:pPr>
          </w:p>
        </w:tc>
        <w:tc>
          <w:tcPr>
            <w:tcW w:w="675" w:type="dxa"/>
            <w:shd w:val="clear" w:color="auto" w:fill="auto"/>
          </w:tcPr>
          <w:p w14:paraId="61624A3B"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12C6B631" w14:textId="77777777" w:rsidR="00271BB6" w:rsidRPr="001F5D25" w:rsidRDefault="00271BB6" w:rsidP="00271BB6">
            <w:pPr>
              <w:ind w:right="-72"/>
              <w:jc w:val="right"/>
              <w:rPr>
                <w:noProof/>
                <w:sz w:val="18"/>
                <w:szCs w:val="18"/>
                <w:lang w:val="en-GB"/>
              </w:rPr>
            </w:pPr>
          </w:p>
        </w:tc>
        <w:tc>
          <w:tcPr>
            <w:tcW w:w="1296" w:type="dxa"/>
            <w:shd w:val="clear" w:color="auto" w:fill="auto"/>
          </w:tcPr>
          <w:p w14:paraId="6C4839D5" w14:textId="77777777" w:rsidR="00271BB6" w:rsidRPr="001F5D25" w:rsidRDefault="00271BB6" w:rsidP="00271BB6">
            <w:pPr>
              <w:ind w:right="-72"/>
              <w:jc w:val="right"/>
              <w:rPr>
                <w:noProof/>
                <w:sz w:val="18"/>
                <w:szCs w:val="18"/>
              </w:rPr>
            </w:pPr>
          </w:p>
        </w:tc>
        <w:tc>
          <w:tcPr>
            <w:tcW w:w="1539" w:type="dxa"/>
            <w:shd w:val="clear" w:color="auto" w:fill="auto"/>
          </w:tcPr>
          <w:p w14:paraId="29DF9DE3" w14:textId="77777777" w:rsidR="00271BB6" w:rsidRPr="001F5D25" w:rsidRDefault="00271BB6" w:rsidP="00271BB6">
            <w:pPr>
              <w:ind w:right="-72"/>
              <w:jc w:val="right"/>
              <w:rPr>
                <w:noProof/>
                <w:sz w:val="18"/>
                <w:szCs w:val="18"/>
              </w:rPr>
            </w:pPr>
          </w:p>
        </w:tc>
        <w:tc>
          <w:tcPr>
            <w:tcW w:w="1296" w:type="dxa"/>
            <w:shd w:val="clear" w:color="auto" w:fill="auto"/>
          </w:tcPr>
          <w:p w14:paraId="02B8CA89" w14:textId="77777777" w:rsidR="00271BB6" w:rsidRPr="001F5D25" w:rsidRDefault="00271BB6" w:rsidP="00271BB6">
            <w:pPr>
              <w:ind w:right="-72"/>
              <w:jc w:val="right"/>
              <w:rPr>
                <w:noProof/>
                <w:sz w:val="18"/>
                <w:szCs w:val="18"/>
                <w:lang w:val="en-GB"/>
              </w:rPr>
            </w:pPr>
          </w:p>
        </w:tc>
      </w:tr>
      <w:tr w:rsidR="00271BB6" w:rsidRPr="001F5D25" w14:paraId="02AE58E3" w14:textId="77777777" w:rsidTr="00332FDA">
        <w:tc>
          <w:tcPr>
            <w:tcW w:w="3465" w:type="dxa"/>
            <w:shd w:val="clear" w:color="auto" w:fill="auto"/>
            <w:vAlign w:val="bottom"/>
          </w:tcPr>
          <w:p w14:paraId="2B59E91B" w14:textId="77777777" w:rsidR="00271BB6" w:rsidRPr="001F5D25" w:rsidRDefault="00271BB6" w:rsidP="00271BB6">
            <w:pPr>
              <w:tabs>
                <w:tab w:val="left" w:pos="2563"/>
              </w:tabs>
              <w:rPr>
                <w:rFonts w:eastAsia="Calibri"/>
                <w:bCs/>
                <w:sz w:val="18"/>
                <w:szCs w:val="18"/>
              </w:rPr>
            </w:pPr>
          </w:p>
        </w:tc>
        <w:tc>
          <w:tcPr>
            <w:tcW w:w="675" w:type="dxa"/>
            <w:shd w:val="clear" w:color="auto" w:fill="auto"/>
          </w:tcPr>
          <w:p w14:paraId="33507942"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31489602" w14:textId="77777777" w:rsidR="00271BB6" w:rsidRPr="001F5D25" w:rsidRDefault="00271BB6" w:rsidP="00271BB6">
            <w:pPr>
              <w:ind w:right="-72"/>
              <w:jc w:val="right"/>
              <w:rPr>
                <w:noProof/>
                <w:sz w:val="18"/>
                <w:szCs w:val="18"/>
                <w:lang w:val="en-GB"/>
              </w:rPr>
            </w:pPr>
          </w:p>
        </w:tc>
        <w:tc>
          <w:tcPr>
            <w:tcW w:w="1296" w:type="dxa"/>
            <w:shd w:val="clear" w:color="auto" w:fill="auto"/>
          </w:tcPr>
          <w:p w14:paraId="48AF8F53" w14:textId="77777777" w:rsidR="00271BB6" w:rsidRPr="001F5D25" w:rsidRDefault="00271BB6" w:rsidP="00271BB6">
            <w:pPr>
              <w:ind w:right="-72"/>
              <w:jc w:val="right"/>
              <w:rPr>
                <w:noProof/>
                <w:sz w:val="18"/>
                <w:szCs w:val="18"/>
              </w:rPr>
            </w:pPr>
          </w:p>
        </w:tc>
        <w:tc>
          <w:tcPr>
            <w:tcW w:w="1539" w:type="dxa"/>
            <w:shd w:val="clear" w:color="auto" w:fill="auto"/>
          </w:tcPr>
          <w:p w14:paraId="121A3504" w14:textId="77777777" w:rsidR="00271BB6" w:rsidRPr="001F5D25" w:rsidRDefault="00271BB6" w:rsidP="00271BB6">
            <w:pPr>
              <w:ind w:right="-72"/>
              <w:jc w:val="right"/>
              <w:rPr>
                <w:noProof/>
                <w:sz w:val="18"/>
                <w:szCs w:val="18"/>
              </w:rPr>
            </w:pPr>
          </w:p>
        </w:tc>
        <w:tc>
          <w:tcPr>
            <w:tcW w:w="1296" w:type="dxa"/>
            <w:shd w:val="clear" w:color="auto" w:fill="auto"/>
          </w:tcPr>
          <w:p w14:paraId="12708BC2" w14:textId="77777777" w:rsidR="00271BB6" w:rsidRPr="001F5D25" w:rsidRDefault="00271BB6" w:rsidP="00271BB6">
            <w:pPr>
              <w:ind w:right="-72"/>
              <w:jc w:val="right"/>
              <w:rPr>
                <w:noProof/>
                <w:sz w:val="18"/>
                <w:szCs w:val="18"/>
                <w:lang w:val="en-GB"/>
              </w:rPr>
            </w:pPr>
          </w:p>
        </w:tc>
      </w:tr>
      <w:tr w:rsidR="00271BB6" w:rsidRPr="001F5D25" w14:paraId="4FCF0460" w14:textId="77777777" w:rsidTr="00332FDA">
        <w:tc>
          <w:tcPr>
            <w:tcW w:w="3465" w:type="dxa"/>
            <w:shd w:val="clear" w:color="auto" w:fill="auto"/>
            <w:vAlign w:val="bottom"/>
          </w:tcPr>
          <w:p w14:paraId="7594B3E9" w14:textId="77777777" w:rsidR="00271BB6" w:rsidRPr="001F5D25" w:rsidRDefault="00271BB6" w:rsidP="00271BB6">
            <w:pPr>
              <w:tabs>
                <w:tab w:val="left" w:pos="2563"/>
              </w:tabs>
              <w:rPr>
                <w:rFonts w:eastAsia="Calibri"/>
                <w:b/>
                <w:sz w:val="18"/>
                <w:szCs w:val="18"/>
              </w:rPr>
            </w:pPr>
            <w:r w:rsidRPr="001F5D25">
              <w:rPr>
                <w:rFonts w:eastAsia="Calibri"/>
                <w:b/>
                <w:sz w:val="18"/>
                <w:szCs w:val="18"/>
              </w:rPr>
              <w:t>Statement of financial position</w:t>
            </w:r>
          </w:p>
          <w:p w14:paraId="64C6DB5E" w14:textId="0E95DC6A" w:rsidR="00271BB6" w:rsidRPr="001F5D25" w:rsidRDefault="00D16433" w:rsidP="00271BB6">
            <w:pPr>
              <w:rPr>
                <w:sz w:val="18"/>
                <w:szCs w:val="18"/>
                <w:lang w:val="en-GB"/>
              </w:rPr>
            </w:pPr>
            <w:r w:rsidRPr="001F5D25">
              <w:rPr>
                <w:rFonts w:eastAsia="Calibri"/>
                <w:b/>
                <w:sz w:val="18"/>
                <w:szCs w:val="18"/>
              </w:rPr>
              <w:t xml:space="preserve">   a</w:t>
            </w:r>
            <w:r w:rsidR="00271BB6" w:rsidRPr="001F5D25">
              <w:rPr>
                <w:rFonts w:eastAsia="Calibri"/>
                <w:b/>
                <w:sz w:val="18"/>
                <w:szCs w:val="18"/>
              </w:rPr>
              <w:t>s at 31 December 2021</w:t>
            </w:r>
          </w:p>
        </w:tc>
        <w:tc>
          <w:tcPr>
            <w:tcW w:w="675" w:type="dxa"/>
            <w:shd w:val="clear" w:color="auto" w:fill="auto"/>
          </w:tcPr>
          <w:p w14:paraId="3BDAA14E" w14:textId="77777777" w:rsidR="00271BB6" w:rsidRPr="001F5D25" w:rsidRDefault="00271BB6" w:rsidP="00D16433">
            <w:pPr>
              <w:ind w:right="-72"/>
              <w:jc w:val="center"/>
              <w:rPr>
                <w:rFonts w:eastAsia="Calibri"/>
                <w:bCs/>
                <w:sz w:val="18"/>
                <w:szCs w:val="18"/>
              </w:rPr>
            </w:pPr>
          </w:p>
        </w:tc>
        <w:tc>
          <w:tcPr>
            <w:tcW w:w="1296" w:type="dxa"/>
            <w:shd w:val="clear" w:color="auto" w:fill="auto"/>
          </w:tcPr>
          <w:p w14:paraId="4D6B065A" w14:textId="77777777" w:rsidR="00271BB6" w:rsidRPr="001F5D25" w:rsidRDefault="00271BB6" w:rsidP="00271BB6">
            <w:pPr>
              <w:ind w:right="-72"/>
              <w:jc w:val="right"/>
              <w:rPr>
                <w:noProof/>
                <w:sz w:val="18"/>
                <w:szCs w:val="18"/>
                <w:lang w:val="en-GB"/>
              </w:rPr>
            </w:pPr>
          </w:p>
        </w:tc>
        <w:tc>
          <w:tcPr>
            <w:tcW w:w="1296" w:type="dxa"/>
            <w:shd w:val="clear" w:color="auto" w:fill="auto"/>
          </w:tcPr>
          <w:p w14:paraId="1DDF7C72" w14:textId="77777777" w:rsidR="00271BB6" w:rsidRPr="001F5D25" w:rsidRDefault="00271BB6" w:rsidP="00271BB6">
            <w:pPr>
              <w:ind w:right="-72"/>
              <w:jc w:val="right"/>
              <w:rPr>
                <w:noProof/>
                <w:sz w:val="18"/>
                <w:szCs w:val="18"/>
              </w:rPr>
            </w:pPr>
          </w:p>
        </w:tc>
        <w:tc>
          <w:tcPr>
            <w:tcW w:w="1539" w:type="dxa"/>
            <w:shd w:val="clear" w:color="auto" w:fill="auto"/>
          </w:tcPr>
          <w:p w14:paraId="21B5DB69" w14:textId="77777777" w:rsidR="00271BB6" w:rsidRPr="001F5D25" w:rsidRDefault="00271BB6" w:rsidP="00271BB6">
            <w:pPr>
              <w:ind w:right="-72"/>
              <w:jc w:val="right"/>
              <w:rPr>
                <w:noProof/>
                <w:sz w:val="18"/>
                <w:szCs w:val="18"/>
              </w:rPr>
            </w:pPr>
          </w:p>
        </w:tc>
        <w:tc>
          <w:tcPr>
            <w:tcW w:w="1296" w:type="dxa"/>
            <w:shd w:val="clear" w:color="auto" w:fill="auto"/>
          </w:tcPr>
          <w:p w14:paraId="58AF153F" w14:textId="77777777" w:rsidR="00271BB6" w:rsidRPr="001F5D25" w:rsidRDefault="00271BB6" w:rsidP="00271BB6">
            <w:pPr>
              <w:ind w:right="-72"/>
              <w:jc w:val="right"/>
              <w:rPr>
                <w:noProof/>
                <w:sz w:val="18"/>
                <w:szCs w:val="18"/>
                <w:lang w:val="en-GB"/>
              </w:rPr>
            </w:pPr>
          </w:p>
        </w:tc>
      </w:tr>
      <w:tr w:rsidR="00271BB6" w:rsidRPr="001F5D25" w14:paraId="2B2DF638" w14:textId="77777777" w:rsidTr="00332FDA">
        <w:tc>
          <w:tcPr>
            <w:tcW w:w="3465" w:type="dxa"/>
            <w:shd w:val="clear" w:color="auto" w:fill="auto"/>
            <w:vAlign w:val="bottom"/>
          </w:tcPr>
          <w:p w14:paraId="05C01F42" w14:textId="5B81B3A8" w:rsidR="00271BB6" w:rsidRPr="001F5D25" w:rsidRDefault="00271BB6" w:rsidP="00271BB6">
            <w:pPr>
              <w:tabs>
                <w:tab w:val="left" w:pos="2563"/>
              </w:tabs>
              <w:rPr>
                <w:rFonts w:eastAsia="Calibri"/>
                <w:bCs/>
                <w:sz w:val="18"/>
                <w:szCs w:val="18"/>
              </w:rPr>
            </w:pPr>
            <w:r w:rsidRPr="001F5D25">
              <w:rPr>
                <w:rFonts w:eastAsia="Calibri"/>
                <w:bCs/>
                <w:sz w:val="18"/>
                <w:szCs w:val="18"/>
              </w:rPr>
              <w:t xml:space="preserve">Trade and other </w:t>
            </w:r>
            <w:r w:rsidR="00126C9C" w:rsidRPr="001F5D25">
              <w:rPr>
                <w:rFonts w:eastAsia="Calibri"/>
                <w:bCs/>
                <w:sz w:val="18"/>
                <w:szCs w:val="18"/>
              </w:rPr>
              <w:t>payables</w:t>
            </w:r>
          </w:p>
        </w:tc>
        <w:tc>
          <w:tcPr>
            <w:tcW w:w="675" w:type="dxa"/>
            <w:shd w:val="clear" w:color="auto" w:fill="auto"/>
            <w:vAlign w:val="bottom"/>
          </w:tcPr>
          <w:p w14:paraId="367BE9D0" w14:textId="0CB52249" w:rsidR="00271BB6" w:rsidRPr="001F5D25" w:rsidRDefault="00126C9C" w:rsidP="00D16433">
            <w:pPr>
              <w:ind w:right="-72"/>
              <w:jc w:val="center"/>
              <w:rPr>
                <w:rFonts w:eastAsia="Calibri"/>
                <w:bCs/>
                <w:sz w:val="18"/>
                <w:szCs w:val="18"/>
              </w:rPr>
            </w:pPr>
            <w:r w:rsidRPr="001F5D25">
              <w:rPr>
                <w:rFonts w:eastAsia="Calibri"/>
                <w:bCs/>
                <w:sz w:val="18"/>
                <w:szCs w:val="18"/>
              </w:rPr>
              <w:t>25</w:t>
            </w:r>
          </w:p>
        </w:tc>
        <w:tc>
          <w:tcPr>
            <w:tcW w:w="1296" w:type="dxa"/>
            <w:shd w:val="clear" w:color="auto" w:fill="auto"/>
          </w:tcPr>
          <w:p w14:paraId="4AC5AB4D" w14:textId="4EBA77FE" w:rsidR="00271BB6" w:rsidRPr="001F5D25" w:rsidRDefault="00271BB6" w:rsidP="00271BB6">
            <w:pPr>
              <w:ind w:right="-72"/>
              <w:jc w:val="right"/>
              <w:rPr>
                <w:noProof/>
                <w:sz w:val="18"/>
                <w:szCs w:val="18"/>
                <w:lang w:val="en-GB"/>
              </w:rPr>
            </w:pPr>
            <w:r w:rsidRPr="001F5D25">
              <w:rPr>
                <w:noProof/>
                <w:sz w:val="18"/>
                <w:szCs w:val="18"/>
              </w:rPr>
              <w:t>(10,881,710)</w:t>
            </w:r>
          </w:p>
        </w:tc>
        <w:tc>
          <w:tcPr>
            <w:tcW w:w="1296" w:type="dxa"/>
            <w:shd w:val="clear" w:color="auto" w:fill="auto"/>
          </w:tcPr>
          <w:p w14:paraId="1C49818A" w14:textId="4D720802" w:rsidR="00271BB6" w:rsidRPr="001F5D25" w:rsidRDefault="00271BB6" w:rsidP="00271BB6">
            <w:pPr>
              <w:ind w:right="-72"/>
              <w:jc w:val="right"/>
              <w:rPr>
                <w:noProof/>
                <w:sz w:val="18"/>
                <w:szCs w:val="18"/>
              </w:rPr>
            </w:pPr>
            <w:r w:rsidRPr="001F5D25">
              <w:rPr>
                <w:noProof/>
                <w:sz w:val="18"/>
                <w:szCs w:val="18"/>
              </w:rPr>
              <w:t>-</w:t>
            </w:r>
          </w:p>
        </w:tc>
        <w:tc>
          <w:tcPr>
            <w:tcW w:w="1539" w:type="dxa"/>
            <w:shd w:val="clear" w:color="auto" w:fill="auto"/>
          </w:tcPr>
          <w:p w14:paraId="4AFB596F" w14:textId="5C929917" w:rsidR="00271BB6" w:rsidRPr="001F5D25" w:rsidRDefault="00271BB6" w:rsidP="00271BB6">
            <w:pPr>
              <w:ind w:right="-72"/>
              <w:jc w:val="right"/>
              <w:rPr>
                <w:noProof/>
                <w:sz w:val="18"/>
                <w:szCs w:val="18"/>
              </w:rPr>
            </w:pPr>
            <w:r w:rsidRPr="001F5D25">
              <w:rPr>
                <w:noProof/>
                <w:sz w:val="18"/>
                <w:szCs w:val="18"/>
              </w:rPr>
              <w:t>3,681,112</w:t>
            </w:r>
          </w:p>
        </w:tc>
        <w:tc>
          <w:tcPr>
            <w:tcW w:w="1296" w:type="dxa"/>
            <w:shd w:val="clear" w:color="auto" w:fill="auto"/>
          </w:tcPr>
          <w:p w14:paraId="27A2CA0C" w14:textId="707BBD1D" w:rsidR="00271BB6" w:rsidRPr="001F5D25" w:rsidRDefault="00271BB6" w:rsidP="00271BB6">
            <w:pPr>
              <w:ind w:right="-72"/>
              <w:jc w:val="right"/>
              <w:rPr>
                <w:noProof/>
                <w:sz w:val="18"/>
                <w:szCs w:val="18"/>
                <w:lang w:val="en-GB"/>
              </w:rPr>
            </w:pPr>
            <w:r w:rsidRPr="001F5D25">
              <w:rPr>
                <w:noProof/>
                <w:sz w:val="18"/>
                <w:szCs w:val="18"/>
              </w:rPr>
              <w:t>(7,200,598)</w:t>
            </w:r>
          </w:p>
        </w:tc>
      </w:tr>
      <w:tr w:rsidR="00271BB6" w:rsidRPr="001F5D25" w14:paraId="70FCCE49" w14:textId="77777777" w:rsidTr="003B243D">
        <w:tc>
          <w:tcPr>
            <w:tcW w:w="3465" w:type="dxa"/>
            <w:shd w:val="clear" w:color="auto" w:fill="auto"/>
            <w:vAlign w:val="bottom"/>
          </w:tcPr>
          <w:p w14:paraId="7A8834BB"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Current portion of long-term borrowings</w:t>
            </w:r>
          </w:p>
        </w:tc>
        <w:tc>
          <w:tcPr>
            <w:tcW w:w="675" w:type="dxa"/>
            <w:shd w:val="clear" w:color="auto" w:fill="auto"/>
            <w:vAlign w:val="bottom"/>
          </w:tcPr>
          <w:p w14:paraId="565BEDBB" w14:textId="7E80943B" w:rsidR="00271BB6" w:rsidRPr="001F5D25" w:rsidRDefault="00271BB6" w:rsidP="00D16433">
            <w:pPr>
              <w:ind w:right="-72"/>
              <w:jc w:val="center"/>
              <w:rPr>
                <w:noProof/>
                <w:sz w:val="18"/>
                <w:szCs w:val="18"/>
                <w:lang w:val="en-GB"/>
              </w:rPr>
            </w:pPr>
          </w:p>
        </w:tc>
        <w:tc>
          <w:tcPr>
            <w:tcW w:w="1296" w:type="dxa"/>
            <w:shd w:val="clear" w:color="auto" w:fill="auto"/>
          </w:tcPr>
          <w:p w14:paraId="1FBC0C42" w14:textId="5B257A2C" w:rsidR="00271BB6" w:rsidRPr="001F5D25" w:rsidRDefault="00271BB6" w:rsidP="00271BB6">
            <w:pPr>
              <w:ind w:right="-72"/>
              <w:jc w:val="right"/>
              <w:rPr>
                <w:noProof/>
                <w:sz w:val="18"/>
                <w:szCs w:val="18"/>
              </w:rPr>
            </w:pPr>
          </w:p>
        </w:tc>
        <w:tc>
          <w:tcPr>
            <w:tcW w:w="1296" w:type="dxa"/>
            <w:shd w:val="clear" w:color="auto" w:fill="auto"/>
          </w:tcPr>
          <w:p w14:paraId="0C2EF3FB" w14:textId="47CCCB3E" w:rsidR="00271BB6" w:rsidRPr="001F5D25" w:rsidRDefault="00271BB6" w:rsidP="00271BB6">
            <w:pPr>
              <w:ind w:right="-72"/>
              <w:jc w:val="right"/>
              <w:rPr>
                <w:noProof/>
                <w:sz w:val="18"/>
                <w:szCs w:val="18"/>
                <w:lang w:val="en-GB"/>
              </w:rPr>
            </w:pPr>
          </w:p>
        </w:tc>
        <w:tc>
          <w:tcPr>
            <w:tcW w:w="1539" w:type="dxa"/>
            <w:shd w:val="clear" w:color="auto" w:fill="auto"/>
          </w:tcPr>
          <w:p w14:paraId="005299E9" w14:textId="40D507B8" w:rsidR="00271BB6" w:rsidRPr="001F5D25" w:rsidRDefault="00271BB6" w:rsidP="00271BB6">
            <w:pPr>
              <w:ind w:right="-72"/>
              <w:jc w:val="right"/>
              <w:rPr>
                <w:rFonts w:eastAsia="Arial Unicode MS"/>
                <w:noProof/>
                <w:sz w:val="18"/>
                <w:szCs w:val="18"/>
              </w:rPr>
            </w:pPr>
          </w:p>
        </w:tc>
        <w:tc>
          <w:tcPr>
            <w:tcW w:w="1296" w:type="dxa"/>
            <w:shd w:val="clear" w:color="auto" w:fill="auto"/>
          </w:tcPr>
          <w:p w14:paraId="7BE73C2F" w14:textId="4795EACC" w:rsidR="00271BB6" w:rsidRPr="001F5D25" w:rsidRDefault="00271BB6" w:rsidP="00271BB6">
            <w:pPr>
              <w:ind w:right="-72"/>
              <w:jc w:val="right"/>
              <w:rPr>
                <w:noProof/>
                <w:sz w:val="18"/>
                <w:szCs w:val="18"/>
              </w:rPr>
            </w:pPr>
          </w:p>
        </w:tc>
      </w:tr>
      <w:tr w:rsidR="00271BB6" w:rsidRPr="001F5D25" w14:paraId="79953B10" w14:textId="77777777" w:rsidTr="003B243D">
        <w:tc>
          <w:tcPr>
            <w:tcW w:w="3465" w:type="dxa"/>
            <w:shd w:val="clear" w:color="auto" w:fill="auto"/>
            <w:vAlign w:val="bottom"/>
          </w:tcPr>
          <w:p w14:paraId="2D82AE72" w14:textId="59D10742" w:rsidR="00271BB6" w:rsidRPr="001F5D25" w:rsidRDefault="00271BB6" w:rsidP="00271BB6">
            <w:pPr>
              <w:tabs>
                <w:tab w:val="left" w:pos="2563"/>
              </w:tabs>
              <w:rPr>
                <w:rFonts w:eastAsia="Calibri"/>
                <w:bCs/>
                <w:sz w:val="18"/>
                <w:szCs w:val="18"/>
              </w:rPr>
            </w:pPr>
            <w:r w:rsidRPr="001F5D25">
              <w:rPr>
                <w:rFonts w:eastAsia="Calibri"/>
                <w:bCs/>
                <w:sz w:val="18"/>
                <w:szCs w:val="18"/>
              </w:rPr>
              <w:t xml:space="preserve">  from financial institutions</w:t>
            </w:r>
          </w:p>
        </w:tc>
        <w:tc>
          <w:tcPr>
            <w:tcW w:w="675" w:type="dxa"/>
            <w:shd w:val="clear" w:color="auto" w:fill="auto"/>
            <w:vAlign w:val="bottom"/>
          </w:tcPr>
          <w:p w14:paraId="096B22DC" w14:textId="1A29326F" w:rsidR="00271BB6" w:rsidRPr="001F5D25" w:rsidRDefault="00271BB6" w:rsidP="00D16433">
            <w:pPr>
              <w:ind w:right="-72"/>
              <w:jc w:val="center"/>
              <w:rPr>
                <w:noProof/>
                <w:sz w:val="18"/>
                <w:szCs w:val="18"/>
                <w:lang w:val="en-GB"/>
              </w:rPr>
            </w:pPr>
            <w:r w:rsidRPr="001F5D25">
              <w:rPr>
                <w:noProof/>
                <w:sz w:val="18"/>
                <w:szCs w:val="18"/>
                <w:lang w:val="en-GB"/>
              </w:rPr>
              <w:t>24.1</w:t>
            </w:r>
          </w:p>
        </w:tc>
        <w:tc>
          <w:tcPr>
            <w:tcW w:w="1296" w:type="dxa"/>
            <w:shd w:val="clear" w:color="auto" w:fill="auto"/>
          </w:tcPr>
          <w:p w14:paraId="6E25046C" w14:textId="39809C0C" w:rsidR="00271BB6" w:rsidRPr="001F5D25" w:rsidRDefault="00271BB6" w:rsidP="00271BB6">
            <w:pPr>
              <w:ind w:right="-72"/>
              <w:jc w:val="right"/>
              <w:rPr>
                <w:noProof/>
                <w:sz w:val="18"/>
                <w:szCs w:val="18"/>
              </w:rPr>
            </w:pPr>
            <w:r w:rsidRPr="001F5D25">
              <w:rPr>
                <w:noProof/>
                <w:sz w:val="18"/>
                <w:szCs w:val="18"/>
              </w:rPr>
              <w:t>(7,846,789)</w:t>
            </w:r>
          </w:p>
        </w:tc>
        <w:tc>
          <w:tcPr>
            <w:tcW w:w="1296" w:type="dxa"/>
            <w:shd w:val="clear" w:color="auto" w:fill="auto"/>
          </w:tcPr>
          <w:p w14:paraId="1D278D69" w14:textId="15EF5C64" w:rsidR="00271BB6" w:rsidRPr="001F5D25" w:rsidRDefault="00271BB6" w:rsidP="00271BB6">
            <w:pPr>
              <w:ind w:right="-72"/>
              <w:jc w:val="right"/>
              <w:rPr>
                <w:noProof/>
                <w:sz w:val="18"/>
                <w:szCs w:val="18"/>
                <w:lang w:val="en-GB"/>
              </w:rPr>
            </w:pPr>
            <w:r w:rsidRPr="001F5D25">
              <w:rPr>
                <w:noProof/>
                <w:sz w:val="18"/>
                <w:szCs w:val="18"/>
              </w:rPr>
              <w:t>-</w:t>
            </w:r>
          </w:p>
        </w:tc>
        <w:tc>
          <w:tcPr>
            <w:tcW w:w="1539" w:type="dxa"/>
            <w:shd w:val="clear" w:color="auto" w:fill="auto"/>
          </w:tcPr>
          <w:p w14:paraId="1168B776" w14:textId="1AB82E9D" w:rsidR="00271BB6" w:rsidRPr="001F5D25" w:rsidRDefault="00271BB6" w:rsidP="00271BB6">
            <w:pPr>
              <w:ind w:right="-72"/>
              <w:jc w:val="right"/>
              <w:rPr>
                <w:rFonts w:eastAsia="Arial Unicode MS"/>
                <w:noProof/>
                <w:sz w:val="18"/>
                <w:szCs w:val="18"/>
              </w:rPr>
            </w:pPr>
            <w:r w:rsidRPr="001F5D25">
              <w:rPr>
                <w:noProof/>
                <w:sz w:val="18"/>
                <w:szCs w:val="18"/>
              </w:rPr>
              <w:t>3,681,483</w:t>
            </w:r>
          </w:p>
        </w:tc>
        <w:tc>
          <w:tcPr>
            <w:tcW w:w="1296" w:type="dxa"/>
            <w:shd w:val="clear" w:color="auto" w:fill="auto"/>
          </w:tcPr>
          <w:p w14:paraId="7952D3D3" w14:textId="26E0FF0D" w:rsidR="00271BB6" w:rsidRPr="001F5D25" w:rsidRDefault="00271BB6" w:rsidP="00271BB6">
            <w:pPr>
              <w:ind w:right="-72"/>
              <w:jc w:val="right"/>
              <w:rPr>
                <w:noProof/>
                <w:sz w:val="18"/>
                <w:szCs w:val="18"/>
              </w:rPr>
            </w:pPr>
            <w:r w:rsidRPr="001F5D25">
              <w:rPr>
                <w:noProof/>
                <w:sz w:val="18"/>
                <w:szCs w:val="18"/>
              </w:rPr>
              <w:t>(4,165,306)</w:t>
            </w:r>
          </w:p>
        </w:tc>
      </w:tr>
      <w:tr w:rsidR="00271BB6" w:rsidRPr="001F5D25" w14:paraId="0547F4CD" w14:textId="77777777" w:rsidTr="003B243D">
        <w:tc>
          <w:tcPr>
            <w:tcW w:w="3465" w:type="dxa"/>
            <w:shd w:val="clear" w:color="auto" w:fill="auto"/>
            <w:vAlign w:val="bottom"/>
          </w:tcPr>
          <w:p w14:paraId="0048E841"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Other current liabilities</w:t>
            </w:r>
          </w:p>
        </w:tc>
        <w:tc>
          <w:tcPr>
            <w:tcW w:w="675" w:type="dxa"/>
            <w:shd w:val="clear" w:color="auto" w:fill="auto"/>
            <w:vAlign w:val="bottom"/>
          </w:tcPr>
          <w:p w14:paraId="0802C72E" w14:textId="77777777" w:rsidR="00271BB6" w:rsidRPr="001F5D25" w:rsidRDefault="00271BB6" w:rsidP="00D16433">
            <w:pPr>
              <w:ind w:right="-72"/>
              <w:jc w:val="center"/>
              <w:rPr>
                <w:noProof/>
                <w:sz w:val="18"/>
                <w:szCs w:val="18"/>
                <w:lang w:val="en-GB"/>
              </w:rPr>
            </w:pPr>
          </w:p>
        </w:tc>
        <w:tc>
          <w:tcPr>
            <w:tcW w:w="1296" w:type="dxa"/>
            <w:shd w:val="clear" w:color="auto" w:fill="auto"/>
          </w:tcPr>
          <w:p w14:paraId="6D9FE0B7" w14:textId="540360D4" w:rsidR="00271BB6" w:rsidRPr="001F5D25" w:rsidRDefault="00271BB6" w:rsidP="00271BB6">
            <w:pPr>
              <w:ind w:right="-72"/>
              <w:jc w:val="right"/>
              <w:rPr>
                <w:noProof/>
                <w:sz w:val="18"/>
                <w:szCs w:val="18"/>
              </w:rPr>
            </w:pPr>
            <w:r w:rsidRPr="001F5D25">
              <w:rPr>
                <w:noProof/>
                <w:sz w:val="18"/>
                <w:szCs w:val="18"/>
                <w:lang w:val="en-GB"/>
              </w:rPr>
              <w:t>-</w:t>
            </w:r>
          </w:p>
        </w:tc>
        <w:tc>
          <w:tcPr>
            <w:tcW w:w="1296" w:type="dxa"/>
            <w:shd w:val="clear" w:color="auto" w:fill="auto"/>
          </w:tcPr>
          <w:p w14:paraId="297CACC1" w14:textId="2F93DB44" w:rsidR="00271BB6" w:rsidRPr="001F5D25" w:rsidRDefault="00271BB6" w:rsidP="00271BB6">
            <w:pPr>
              <w:ind w:right="-72"/>
              <w:jc w:val="right"/>
              <w:rPr>
                <w:noProof/>
                <w:sz w:val="18"/>
                <w:szCs w:val="18"/>
                <w:lang w:val="en-GB"/>
              </w:rPr>
            </w:pPr>
            <w:r w:rsidRPr="001F5D25">
              <w:rPr>
                <w:noProof/>
                <w:sz w:val="18"/>
                <w:szCs w:val="18"/>
              </w:rPr>
              <w:t>-</w:t>
            </w:r>
          </w:p>
        </w:tc>
        <w:tc>
          <w:tcPr>
            <w:tcW w:w="1539" w:type="dxa"/>
            <w:shd w:val="clear" w:color="auto" w:fill="auto"/>
          </w:tcPr>
          <w:p w14:paraId="2EFC4267" w14:textId="433BA3C7" w:rsidR="00271BB6" w:rsidRPr="001F5D25" w:rsidRDefault="00271BB6" w:rsidP="00271BB6">
            <w:pPr>
              <w:ind w:right="-72"/>
              <w:jc w:val="right"/>
              <w:rPr>
                <w:rFonts w:eastAsia="Arial Unicode MS"/>
                <w:noProof/>
                <w:sz w:val="18"/>
                <w:szCs w:val="18"/>
              </w:rPr>
            </w:pPr>
            <w:r w:rsidRPr="001F5D25">
              <w:rPr>
                <w:noProof/>
                <w:sz w:val="18"/>
                <w:szCs w:val="18"/>
              </w:rPr>
              <w:t>(3,681,112)</w:t>
            </w:r>
          </w:p>
        </w:tc>
        <w:tc>
          <w:tcPr>
            <w:tcW w:w="1296" w:type="dxa"/>
            <w:shd w:val="clear" w:color="auto" w:fill="auto"/>
          </w:tcPr>
          <w:p w14:paraId="1E8C3E8A" w14:textId="3BA673A6" w:rsidR="00271BB6" w:rsidRPr="001F5D25" w:rsidRDefault="00271BB6" w:rsidP="00271BB6">
            <w:pPr>
              <w:ind w:right="-72"/>
              <w:jc w:val="right"/>
              <w:rPr>
                <w:noProof/>
                <w:sz w:val="18"/>
                <w:szCs w:val="18"/>
              </w:rPr>
            </w:pPr>
            <w:r w:rsidRPr="001F5D25">
              <w:rPr>
                <w:noProof/>
                <w:sz w:val="18"/>
                <w:szCs w:val="18"/>
              </w:rPr>
              <w:t>(3,681,112)</w:t>
            </w:r>
          </w:p>
        </w:tc>
      </w:tr>
      <w:tr w:rsidR="00271BB6" w:rsidRPr="001F5D25" w14:paraId="5E1633AB" w14:textId="77777777" w:rsidTr="003B243D">
        <w:tc>
          <w:tcPr>
            <w:tcW w:w="3465" w:type="dxa"/>
            <w:shd w:val="clear" w:color="auto" w:fill="auto"/>
            <w:vAlign w:val="bottom"/>
          </w:tcPr>
          <w:p w14:paraId="34870695" w14:textId="77777777" w:rsidR="00271BB6" w:rsidRPr="001F5D25" w:rsidRDefault="00271BB6" w:rsidP="00271BB6">
            <w:pPr>
              <w:tabs>
                <w:tab w:val="left" w:pos="2563"/>
              </w:tabs>
              <w:rPr>
                <w:rFonts w:eastAsia="Calibri"/>
                <w:bCs/>
                <w:sz w:val="18"/>
                <w:szCs w:val="18"/>
              </w:rPr>
            </w:pPr>
            <w:r w:rsidRPr="001F5D25">
              <w:rPr>
                <w:rFonts w:eastAsia="Calibri"/>
                <w:bCs/>
                <w:sz w:val="18"/>
                <w:szCs w:val="18"/>
              </w:rPr>
              <w:t>Long-term borrowings from</w:t>
            </w:r>
          </w:p>
        </w:tc>
        <w:tc>
          <w:tcPr>
            <w:tcW w:w="675" w:type="dxa"/>
            <w:shd w:val="clear" w:color="auto" w:fill="auto"/>
            <w:vAlign w:val="bottom"/>
          </w:tcPr>
          <w:p w14:paraId="3B145F1E" w14:textId="48253189" w:rsidR="00271BB6" w:rsidRPr="001F5D25" w:rsidRDefault="00271BB6" w:rsidP="00D16433">
            <w:pPr>
              <w:ind w:right="-72"/>
              <w:jc w:val="center"/>
              <w:rPr>
                <w:noProof/>
                <w:sz w:val="18"/>
                <w:szCs w:val="18"/>
                <w:lang w:val="en-GB"/>
              </w:rPr>
            </w:pPr>
          </w:p>
        </w:tc>
        <w:tc>
          <w:tcPr>
            <w:tcW w:w="1296" w:type="dxa"/>
            <w:shd w:val="clear" w:color="auto" w:fill="auto"/>
          </w:tcPr>
          <w:p w14:paraId="1791C556" w14:textId="14EB1E42" w:rsidR="00271BB6" w:rsidRPr="001F5D25" w:rsidRDefault="00271BB6" w:rsidP="00271BB6">
            <w:pPr>
              <w:ind w:right="-72"/>
              <w:jc w:val="right"/>
              <w:rPr>
                <w:noProof/>
                <w:sz w:val="18"/>
                <w:szCs w:val="18"/>
              </w:rPr>
            </w:pPr>
          </w:p>
        </w:tc>
        <w:tc>
          <w:tcPr>
            <w:tcW w:w="1296" w:type="dxa"/>
            <w:shd w:val="clear" w:color="auto" w:fill="auto"/>
          </w:tcPr>
          <w:p w14:paraId="4E4C3A00" w14:textId="1AF494D5" w:rsidR="00271BB6" w:rsidRPr="001F5D25" w:rsidRDefault="00271BB6" w:rsidP="00271BB6">
            <w:pPr>
              <w:ind w:right="-72"/>
              <w:jc w:val="right"/>
              <w:rPr>
                <w:noProof/>
                <w:sz w:val="18"/>
                <w:szCs w:val="18"/>
                <w:lang w:val="en-GB"/>
              </w:rPr>
            </w:pPr>
          </w:p>
        </w:tc>
        <w:tc>
          <w:tcPr>
            <w:tcW w:w="1539" w:type="dxa"/>
            <w:shd w:val="clear" w:color="auto" w:fill="auto"/>
          </w:tcPr>
          <w:p w14:paraId="5D59EFF5" w14:textId="33FE7477" w:rsidR="00271BB6" w:rsidRPr="001F5D25" w:rsidRDefault="00271BB6" w:rsidP="00271BB6">
            <w:pPr>
              <w:ind w:right="-72"/>
              <w:jc w:val="right"/>
              <w:rPr>
                <w:rFonts w:eastAsia="Arial Unicode MS"/>
                <w:noProof/>
                <w:sz w:val="18"/>
                <w:szCs w:val="18"/>
              </w:rPr>
            </w:pPr>
          </w:p>
        </w:tc>
        <w:tc>
          <w:tcPr>
            <w:tcW w:w="1296" w:type="dxa"/>
            <w:shd w:val="clear" w:color="auto" w:fill="auto"/>
          </w:tcPr>
          <w:p w14:paraId="5E5781AA" w14:textId="43C6BED7" w:rsidR="00271BB6" w:rsidRPr="001F5D25" w:rsidRDefault="00271BB6" w:rsidP="00271BB6">
            <w:pPr>
              <w:ind w:right="-72"/>
              <w:jc w:val="right"/>
              <w:rPr>
                <w:noProof/>
                <w:sz w:val="18"/>
                <w:szCs w:val="18"/>
              </w:rPr>
            </w:pPr>
          </w:p>
        </w:tc>
      </w:tr>
      <w:tr w:rsidR="00A1608E" w:rsidRPr="001F5D25" w14:paraId="41106302" w14:textId="77777777" w:rsidTr="003B243D">
        <w:tc>
          <w:tcPr>
            <w:tcW w:w="3465" w:type="dxa"/>
            <w:shd w:val="clear" w:color="auto" w:fill="auto"/>
            <w:vAlign w:val="bottom"/>
          </w:tcPr>
          <w:p w14:paraId="14C909F4" w14:textId="23C83563" w:rsidR="00A1608E" w:rsidRPr="001F5D25" w:rsidRDefault="00A1608E" w:rsidP="00A1608E">
            <w:pPr>
              <w:tabs>
                <w:tab w:val="left" w:pos="2563"/>
              </w:tabs>
              <w:rPr>
                <w:rFonts w:eastAsia="Calibri"/>
                <w:bCs/>
                <w:sz w:val="18"/>
                <w:szCs w:val="18"/>
              </w:rPr>
            </w:pPr>
            <w:r w:rsidRPr="001F5D25">
              <w:rPr>
                <w:rFonts w:eastAsia="Calibri"/>
                <w:bCs/>
                <w:sz w:val="18"/>
                <w:szCs w:val="18"/>
              </w:rPr>
              <w:t xml:space="preserve">  financial institutions</w:t>
            </w:r>
          </w:p>
        </w:tc>
        <w:tc>
          <w:tcPr>
            <w:tcW w:w="675" w:type="dxa"/>
            <w:shd w:val="clear" w:color="auto" w:fill="auto"/>
            <w:vAlign w:val="bottom"/>
          </w:tcPr>
          <w:p w14:paraId="7F8F9F84" w14:textId="56273F2E" w:rsidR="00A1608E" w:rsidRPr="001F5D25" w:rsidRDefault="00A1608E" w:rsidP="00D16433">
            <w:pPr>
              <w:ind w:right="-72"/>
              <w:jc w:val="center"/>
              <w:rPr>
                <w:noProof/>
                <w:sz w:val="18"/>
                <w:szCs w:val="18"/>
                <w:lang w:val="en-GB"/>
              </w:rPr>
            </w:pPr>
            <w:r w:rsidRPr="001F5D25">
              <w:rPr>
                <w:noProof/>
                <w:sz w:val="18"/>
                <w:szCs w:val="18"/>
                <w:lang w:val="en-GB"/>
              </w:rPr>
              <w:t>24.1</w:t>
            </w:r>
          </w:p>
        </w:tc>
        <w:tc>
          <w:tcPr>
            <w:tcW w:w="1296" w:type="dxa"/>
            <w:shd w:val="clear" w:color="auto" w:fill="auto"/>
          </w:tcPr>
          <w:p w14:paraId="43E78EE7" w14:textId="3AAFAB5E" w:rsidR="00A1608E" w:rsidRPr="001F5D25" w:rsidRDefault="00A1608E" w:rsidP="00A1608E">
            <w:pPr>
              <w:ind w:right="-72"/>
              <w:jc w:val="right"/>
              <w:rPr>
                <w:noProof/>
                <w:sz w:val="18"/>
                <w:szCs w:val="18"/>
              </w:rPr>
            </w:pPr>
            <w:r w:rsidRPr="001F5D25">
              <w:rPr>
                <w:noProof/>
                <w:sz w:val="18"/>
                <w:szCs w:val="18"/>
              </w:rPr>
              <w:t>(17,680,857)</w:t>
            </w:r>
          </w:p>
        </w:tc>
        <w:tc>
          <w:tcPr>
            <w:tcW w:w="1296" w:type="dxa"/>
            <w:shd w:val="clear" w:color="auto" w:fill="auto"/>
          </w:tcPr>
          <w:p w14:paraId="256208D0" w14:textId="004DFEF5" w:rsidR="00A1608E" w:rsidRPr="001F5D25" w:rsidRDefault="00A1608E" w:rsidP="00A1608E">
            <w:pPr>
              <w:ind w:right="-72"/>
              <w:jc w:val="right"/>
              <w:rPr>
                <w:noProof/>
                <w:sz w:val="18"/>
                <w:szCs w:val="18"/>
                <w:lang w:val="en-GB"/>
              </w:rPr>
            </w:pPr>
            <w:r w:rsidRPr="001F5D25">
              <w:rPr>
                <w:noProof/>
                <w:sz w:val="18"/>
                <w:szCs w:val="18"/>
              </w:rPr>
              <w:t>-</w:t>
            </w:r>
          </w:p>
        </w:tc>
        <w:tc>
          <w:tcPr>
            <w:tcW w:w="1539" w:type="dxa"/>
            <w:shd w:val="clear" w:color="auto" w:fill="auto"/>
          </w:tcPr>
          <w:p w14:paraId="3CF8E5AF" w14:textId="4B3AAD42" w:rsidR="00A1608E" w:rsidRPr="001F5D25" w:rsidRDefault="00A1608E" w:rsidP="00A1608E">
            <w:pPr>
              <w:ind w:right="-72"/>
              <w:jc w:val="right"/>
              <w:rPr>
                <w:rFonts w:eastAsia="Arial Unicode MS"/>
                <w:noProof/>
                <w:sz w:val="18"/>
                <w:szCs w:val="18"/>
              </w:rPr>
            </w:pPr>
            <w:r w:rsidRPr="001F5D25">
              <w:rPr>
                <w:noProof/>
                <w:sz w:val="18"/>
                <w:szCs w:val="18"/>
              </w:rPr>
              <w:t>(3,681,483)</w:t>
            </w:r>
          </w:p>
        </w:tc>
        <w:tc>
          <w:tcPr>
            <w:tcW w:w="1296" w:type="dxa"/>
            <w:shd w:val="clear" w:color="auto" w:fill="auto"/>
          </w:tcPr>
          <w:p w14:paraId="33904769" w14:textId="251595EB" w:rsidR="00A1608E" w:rsidRPr="001F5D25" w:rsidRDefault="00A1608E" w:rsidP="00A1608E">
            <w:pPr>
              <w:ind w:right="-72"/>
              <w:jc w:val="right"/>
              <w:rPr>
                <w:noProof/>
                <w:sz w:val="18"/>
                <w:szCs w:val="18"/>
              </w:rPr>
            </w:pPr>
            <w:r w:rsidRPr="001F5D25">
              <w:rPr>
                <w:noProof/>
                <w:sz w:val="18"/>
                <w:szCs w:val="18"/>
              </w:rPr>
              <w:t>(21,362,340)</w:t>
            </w:r>
          </w:p>
        </w:tc>
      </w:tr>
      <w:tr w:rsidR="00A1608E" w:rsidRPr="001F5D25" w14:paraId="083D3B48" w14:textId="77777777" w:rsidTr="00332FDA">
        <w:tc>
          <w:tcPr>
            <w:tcW w:w="3465" w:type="dxa"/>
            <w:shd w:val="clear" w:color="auto" w:fill="auto"/>
            <w:vAlign w:val="bottom"/>
          </w:tcPr>
          <w:p w14:paraId="2CB311BA" w14:textId="77777777" w:rsidR="00A1608E" w:rsidRPr="001F5D25" w:rsidRDefault="00A1608E" w:rsidP="00A1608E">
            <w:pPr>
              <w:tabs>
                <w:tab w:val="left" w:pos="2563"/>
              </w:tabs>
              <w:rPr>
                <w:rFonts w:eastAsia="Calibri"/>
                <w:bCs/>
                <w:sz w:val="18"/>
                <w:szCs w:val="18"/>
              </w:rPr>
            </w:pPr>
            <w:r w:rsidRPr="001F5D25">
              <w:rPr>
                <w:rFonts w:eastAsia="Calibri"/>
                <w:bCs/>
                <w:sz w:val="18"/>
                <w:szCs w:val="18"/>
              </w:rPr>
              <w:t>Deficits</w:t>
            </w:r>
          </w:p>
        </w:tc>
        <w:tc>
          <w:tcPr>
            <w:tcW w:w="675" w:type="dxa"/>
            <w:shd w:val="clear" w:color="auto" w:fill="auto"/>
            <w:vAlign w:val="bottom"/>
          </w:tcPr>
          <w:p w14:paraId="6CBBE9C7" w14:textId="77777777" w:rsidR="00A1608E" w:rsidRPr="001F5D25" w:rsidRDefault="00A1608E" w:rsidP="00D16433">
            <w:pPr>
              <w:ind w:right="-72"/>
              <w:jc w:val="center"/>
              <w:rPr>
                <w:noProof/>
                <w:sz w:val="18"/>
                <w:szCs w:val="18"/>
                <w:lang w:val="en-GB"/>
              </w:rPr>
            </w:pPr>
          </w:p>
        </w:tc>
        <w:tc>
          <w:tcPr>
            <w:tcW w:w="1296" w:type="dxa"/>
            <w:shd w:val="clear" w:color="auto" w:fill="auto"/>
          </w:tcPr>
          <w:p w14:paraId="00047600" w14:textId="02C626F3" w:rsidR="00A1608E" w:rsidRPr="001F5D25" w:rsidRDefault="00A1608E" w:rsidP="00A1608E">
            <w:pPr>
              <w:ind w:right="-72"/>
              <w:jc w:val="right"/>
              <w:rPr>
                <w:noProof/>
                <w:sz w:val="18"/>
                <w:szCs w:val="18"/>
              </w:rPr>
            </w:pPr>
            <w:r w:rsidRPr="001F5D25">
              <w:rPr>
                <w:noProof/>
                <w:sz w:val="18"/>
                <w:szCs w:val="18"/>
                <w:lang w:val="en-GB"/>
              </w:rPr>
              <w:t>357</w:t>
            </w:r>
            <w:r w:rsidRPr="001F5D25">
              <w:rPr>
                <w:noProof/>
                <w:sz w:val="18"/>
                <w:szCs w:val="18"/>
              </w:rPr>
              <w:t>,</w:t>
            </w:r>
            <w:r w:rsidRPr="001F5D25">
              <w:rPr>
                <w:noProof/>
                <w:sz w:val="18"/>
                <w:szCs w:val="18"/>
                <w:lang w:val="en-GB"/>
              </w:rPr>
              <w:t>843</w:t>
            </w:r>
            <w:r w:rsidRPr="001F5D25">
              <w:rPr>
                <w:noProof/>
                <w:sz w:val="18"/>
                <w:szCs w:val="18"/>
              </w:rPr>
              <w:t>,</w:t>
            </w:r>
            <w:r w:rsidRPr="001F5D25">
              <w:rPr>
                <w:noProof/>
                <w:sz w:val="18"/>
                <w:szCs w:val="18"/>
                <w:lang w:val="en-GB"/>
              </w:rPr>
              <w:t>091</w:t>
            </w:r>
          </w:p>
        </w:tc>
        <w:tc>
          <w:tcPr>
            <w:tcW w:w="1296" w:type="dxa"/>
            <w:shd w:val="clear" w:color="auto" w:fill="auto"/>
          </w:tcPr>
          <w:p w14:paraId="462F9778" w14:textId="1A8EDEA8" w:rsidR="00A1608E" w:rsidRPr="001F5D25" w:rsidRDefault="00A1608E" w:rsidP="00A1608E">
            <w:pPr>
              <w:ind w:right="-72"/>
              <w:jc w:val="right"/>
              <w:rPr>
                <w:noProof/>
                <w:sz w:val="18"/>
                <w:szCs w:val="18"/>
                <w:lang w:val="en-GB"/>
              </w:rPr>
            </w:pPr>
            <w:r w:rsidRPr="001F5D25">
              <w:rPr>
                <w:noProof/>
                <w:sz w:val="18"/>
                <w:szCs w:val="18"/>
              </w:rPr>
              <w:t>-</w:t>
            </w:r>
          </w:p>
        </w:tc>
        <w:tc>
          <w:tcPr>
            <w:tcW w:w="1539" w:type="dxa"/>
            <w:shd w:val="clear" w:color="auto" w:fill="auto"/>
          </w:tcPr>
          <w:p w14:paraId="2AD2BCA6" w14:textId="106AB9F1" w:rsidR="00A1608E" w:rsidRPr="001F5D25" w:rsidRDefault="00A1608E" w:rsidP="00A1608E">
            <w:pPr>
              <w:ind w:right="-72"/>
              <w:jc w:val="right"/>
              <w:rPr>
                <w:rFonts w:eastAsia="Arial Unicode MS"/>
                <w:noProof/>
                <w:sz w:val="18"/>
                <w:szCs w:val="18"/>
              </w:rPr>
            </w:pPr>
            <w:r w:rsidRPr="001F5D25">
              <w:rPr>
                <w:noProof/>
                <w:sz w:val="18"/>
                <w:szCs w:val="18"/>
                <w:lang w:val="en-GB"/>
              </w:rPr>
              <w:t>174</w:t>
            </w:r>
            <w:r w:rsidRPr="001F5D25">
              <w:rPr>
                <w:noProof/>
                <w:sz w:val="18"/>
                <w:szCs w:val="18"/>
              </w:rPr>
              <w:t>,</w:t>
            </w:r>
            <w:r w:rsidRPr="001F5D25">
              <w:rPr>
                <w:noProof/>
                <w:sz w:val="18"/>
                <w:szCs w:val="18"/>
                <w:lang w:val="en-GB"/>
              </w:rPr>
              <w:t>772</w:t>
            </w:r>
            <w:r w:rsidRPr="001F5D25">
              <w:rPr>
                <w:noProof/>
                <w:sz w:val="18"/>
                <w:szCs w:val="18"/>
              </w:rPr>
              <w:t>,</w:t>
            </w:r>
            <w:r w:rsidRPr="001F5D25">
              <w:rPr>
                <w:noProof/>
                <w:sz w:val="18"/>
                <w:szCs w:val="18"/>
                <w:lang w:val="en-GB"/>
              </w:rPr>
              <w:t>038</w:t>
            </w:r>
          </w:p>
        </w:tc>
        <w:tc>
          <w:tcPr>
            <w:tcW w:w="1296" w:type="dxa"/>
            <w:shd w:val="clear" w:color="auto" w:fill="auto"/>
          </w:tcPr>
          <w:p w14:paraId="719BFCC6" w14:textId="6F109925" w:rsidR="00A1608E" w:rsidRPr="001F5D25" w:rsidRDefault="00A1608E" w:rsidP="00A1608E">
            <w:pPr>
              <w:ind w:right="-72"/>
              <w:jc w:val="right"/>
              <w:rPr>
                <w:noProof/>
                <w:sz w:val="18"/>
                <w:szCs w:val="18"/>
              </w:rPr>
            </w:pPr>
            <w:r w:rsidRPr="001F5D25">
              <w:rPr>
                <w:noProof/>
                <w:sz w:val="18"/>
                <w:szCs w:val="18"/>
                <w:lang w:val="en-GB"/>
              </w:rPr>
              <w:t>532</w:t>
            </w:r>
            <w:r w:rsidRPr="001F5D25">
              <w:rPr>
                <w:noProof/>
                <w:sz w:val="18"/>
                <w:szCs w:val="18"/>
              </w:rPr>
              <w:t>,</w:t>
            </w:r>
            <w:r w:rsidRPr="001F5D25">
              <w:rPr>
                <w:noProof/>
                <w:sz w:val="18"/>
                <w:szCs w:val="18"/>
                <w:lang w:val="en-GB"/>
              </w:rPr>
              <w:t>615</w:t>
            </w:r>
            <w:r w:rsidRPr="001F5D25">
              <w:rPr>
                <w:noProof/>
                <w:sz w:val="18"/>
                <w:szCs w:val="18"/>
              </w:rPr>
              <w:t>,</w:t>
            </w:r>
            <w:r w:rsidRPr="001F5D25">
              <w:rPr>
                <w:noProof/>
                <w:sz w:val="18"/>
                <w:szCs w:val="18"/>
                <w:lang w:val="en-GB"/>
              </w:rPr>
              <w:t>129</w:t>
            </w:r>
          </w:p>
        </w:tc>
      </w:tr>
      <w:tr w:rsidR="00A1608E" w:rsidRPr="001F5D25" w14:paraId="39EF651F" w14:textId="77777777" w:rsidTr="00332FDA">
        <w:tc>
          <w:tcPr>
            <w:tcW w:w="3465" w:type="dxa"/>
            <w:shd w:val="clear" w:color="auto" w:fill="auto"/>
            <w:vAlign w:val="bottom"/>
          </w:tcPr>
          <w:p w14:paraId="3017FCAB" w14:textId="77777777" w:rsidR="00A1608E" w:rsidRPr="001F5D25" w:rsidRDefault="00A1608E" w:rsidP="00A1608E">
            <w:pPr>
              <w:tabs>
                <w:tab w:val="left" w:pos="2563"/>
              </w:tabs>
              <w:rPr>
                <w:rFonts w:eastAsia="Calibri"/>
                <w:b/>
                <w:sz w:val="18"/>
                <w:szCs w:val="18"/>
              </w:rPr>
            </w:pPr>
            <w:r w:rsidRPr="001F5D25">
              <w:rPr>
                <w:rFonts w:eastAsia="Calibri"/>
                <w:bCs/>
                <w:sz w:val="18"/>
                <w:szCs w:val="18"/>
              </w:rPr>
              <w:t>Other components of equity</w:t>
            </w:r>
          </w:p>
        </w:tc>
        <w:tc>
          <w:tcPr>
            <w:tcW w:w="675" w:type="dxa"/>
            <w:shd w:val="clear" w:color="auto" w:fill="auto"/>
          </w:tcPr>
          <w:p w14:paraId="2344F8DA" w14:textId="77777777" w:rsidR="00A1608E" w:rsidRPr="001F5D25" w:rsidRDefault="00A1608E" w:rsidP="00A1608E">
            <w:pPr>
              <w:ind w:right="-72"/>
              <w:jc w:val="center"/>
              <w:rPr>
                <w:rFonts w:eastAsia="Calibri"/>
                <w:bCs/>
                <w:sz w:val="18"/>
                <w:szCs w:val="18"/>
              </w:rPr>
            </w:pPr>
          </w:p>
        </w:tc>
        <w:tc>
          <w:tcPr>
            <w:tcW w:w="1296" w:type="dxa"/>
            <w:shd w:val="clear" w:color="auto" w:fill="auto"/>
          </w:tcPr>
          <w:p w14:paraId="280B76AC" w14:textId="4BF47D89" w:rsidR="00A1608E" w:rsidRPr="001F5D25" w:rsidRDefault="00A1608E" w:rsidP="00A1608E">
            <w:pPr>
              <w:ind w:right="-72"/>
              <w:jc w:val="right"/>
              <w:rPr>
                <w:rFonts w:eastAsia="Calibri"/>
                <w:bCs/>
                <w:sz w:val="18"/>
                <w:szCs w:val="18"/>
              </w:rPr>
            </w:pPr>
            <w:r w:rsidRPr="001F5D25">
              <w:rPr>
                <w:noProof/>
                <w:sz w:val="18"/>
                <w:szCs w:val="18"/>
                <w:lang w:val="en-GB"/>
              </w:rPr>
              <w:t>170</w:t>
            </w:r>
            <w:r w:rsidRPr="001F5D25">
              <w:rPr>
                <w:noProof/>
                <w:sz w:val="18"/>
                <w:szCs w:val="18"/>
              </w:rPr>
              <w:t>,</w:t>
            </w:r>
            <w:r w:rsidRPr="001F5D25">
              <w:rPr>
                <w:noProof/>
                <w:sz w:val="18"/>
                <w:szCs w:val="18"/>
                <w:lang w:val="en-GB"/>
              </w:rPr>
              <w:t>561</w:t>
            </w:r>
            <w:r w:rsidRPr="001F5D25">
              <w:rPr>
                <w:noProof/>
                <w:sz w:val="18"/>
                <w:szCs w:val="18"/>
              </w:rPr>
              <w:t>,</w:t>
            </w:r>
            <w:r w:rsidRPr="001F5D25">
              <w:rPr>
                <w:noProof/>
                <w:sz w:val="18"/>
                <w:szCs w:val="18"/>
                <w:lang w:val="en-GB"/>
              </w:rPr>
              <w:t>386</w:t>
            </w:r>
          </w:p>
        </w:tc>
        <w:tc>
          <w:tcPr>
            <w:tcW w:w="1296" w:type="dxa"/>
            <w:shd w:val="clear" w:color="auto" w:fill="auto"/>
          </w:tcPr>
          <w:p w14:paraId="5AD47628" w14:textId="50E3D49A" w:rsidR="00A1608E" w:rsidRPr="001F5D25" w:rsidRDefault="00A1608E" w:rsidP="00A1608E">
            <w:pPr>
              <w:ind w:right="-72"/>
              <w:jc w:val="right"/>
              <w:rPr>
                <w:rFonts w:eastAsia="Calibri"/>
                <w:bCs/>
                <w:sz w:val="18"/>
                <w:szCs w:val="18"/>
              </w:rPr>
            </w:pPr>
            <w:r w:rsidRPr="001F5D25">
              <w:rPr>
                <w:noProof/>
                <w:sz w:val="18"/>
                <w:szCs w:val="18"/>
              </w:rPr>
              <w:t>-</w:t>
            </w:r>
          </w:p>
        </w:tc>
        <w:tc>
          <w:tcPr>
            <w:tcW w:w="1539" w:type="dxa"/>
            <w:shd w:val="clear" w:color="auto" w:fill="auto"/>
          </w:tcPr>
          <w:p w14:paraId="23C5B5EC" w14:textId="2FF6703E" w:rsidR="00A1608E" w:rsidRPr="001F5D25" w:rsidRDefault="00A1608E" w:rsidP="00A1608E">
            <w:pPr>
              <w:ind w:right="-72"/>
              <w:jc w:val="right"/>
              <w:rPr>
                <w:rFonts w:eastAsia="Calibri"/>
                <w:bCs/>
                <w:sz w:val="18"/>
                <w:szCs w:val="18"/>
              </w:rPr>
            </w:pPr>
            <w:r w:rsidRPr="001F5D25">
              <w:rPr>
                <w:noProof/>
                <w:sz w:val="18"/>
                <w:szCs w:val="18"/>
              </w:rPr>
              <w:t>(</w:t>
            </w:r>
            <w:r w:rsidRPr="001F5D25">
              <w:rPr>
                <w:noProof/>
                <w:sz w:val="18"/>
                <w:szCs w:val="18"/>
                <w:lang w:val="en-GB"/>
              </w:rPr>
              <w:t>174</w:t>
            </w:r>
            <w:r w:rsidRPr="001F5D25">
              <w:rPr>
                <w:noProof/>
                <w:sz w:val="18"/>
                <w:szCs w:val="18"/>
              </w:rPr>
              <w:t>,</w:t>
            </w:r>
            <w:r w:rsidRPr="001F5D25">
              <w:rPr>
                <w:noProof/>
                <w:sz w:val="18"/>
                <w:szCs w:val="18"/>
                <w:lang w:val="en-GB"/>
              </w:rPr>
              <w:t>772</w:t>
            </w:r>
            <w:r w:rsidRPr="001F5D25">
              <w:rPr>
                <w:noProof/>
                <w:sz w:val="18"/>
                <w:szCs w:val="18"/>
              </w:rPr>
              <w:t>,</w:t>
            </w:r>
            <w:r w:rsidRPr="001F5D25">
              <w:rPr>
                <w:noProof/>
                <w:sz w:val="18"/>
                <w:szCs w:val="18"/>
                <w:lang w:val="en-GB"/>
              </w:rPr>
              <w:t>038</w:t>
            </w:r>
            <w:r w:rsidRPr="001F5D25">
              <w:rPr>
                <w:noProof/>
                <w:sz w:val="18"/>
                <w:szCs w:val="18"/>
              </w:rPr>
              <w:t>)</w:t>
            </w:r>
          </w:p>
        </w:tc>
        <w:tc>
          <w:tcPr>
            <w:tcW w:w="1296" w:type="dxa"/>
            <w:shd w:val="clear" w:color="auto" w:fill="auto"/>
          </w:tcPr>
          <w:p w14:paraId="72E0ECF5" w14:textId="639D919D" w:rsidR="00A1608E" w:rsidRPr="001F5D25" w:rsidRDefault="00A1608E" w:rsidP="00A1608E">
            <w:pPr>
              <w:ind w:right="-72"/>
              <w:jc w:val="right"/>
              <w:rPr>
                <w:rFonts w:eastAsia="Calibri"/>
                <w:bCs/>
                <w:sz w:val="18"/>
                <w:szCs w:val="18"/>
              </w:rPr>
            </w:pPr>
            <w:r w:rsidRPr="001F5D25">
              <w:rPr>
                <w:noProof/>
                <w:sz w:val="18"/>
                <w:szCs w:val="18"/>
              </w:rPr>
              <w:t>(</w:t>
            </w:r>
            <w:r w:rsidRPr="001F5D25">
              <w:rPr>
                <w:noProof/>
                <w:sz w:val="18"/>
                <w:szCs w:val="18"/>
                <w:lang w:val="en-GB"/>
              </w:rPr>
              <w:t>4</w:t>
            </w:r>
            <w:r w:rsidRPr="001F5D25">
              <w:rPr>
                <w:noProof/>
                <w:sz w:val="18"/>
                <w:szCs w:val="18"/>
              </w:rPr>
              <w:t>,</w:t>
            </w:r>
            <w:r w:rsidRPr="001F5D25">
              <w:rPr>
                <w:noProof/>
                <w:sz w:val="18"/>
                <w:szCs w:val="18"/>
                <w:lang w:val="en-GB"/>
              </w:rPr>
              <w:t>210</w:t>
            </w:r>
            <w:r w:rsidRPr="001F5D25">
              <w:rPr>
                <w:noProof/>
                <w:sz w:val="18"/>
                <w:szCs w:val="18"/>
              </w:rPr>
              <w:t>,</w:t>
            </w:r>
            <w:r w:rsidRPr="001F5D25">
              <w:rPr>
                <w:noProof/>
                <w:sz w:val="18"/>
                <w:szCs w:val="18"/>
                <w:lang w:val="en-GB"/>
              </w:rPr>
              <w:t>652</w:t>
            </w:r>
            <w:r w:rsidRPr="001F5D25">
              <w:rPr>
                <w:noProof/>
                <w:sz w:val="18"/>
                <w:szCs w:val="18"/>
              </w:rPr>
              <w:t>)</w:t>
            </w:r>
          </w:p>
        </w:tc>
      </w:tr>
      <w:tr w:rsidR="00A1608E" w:rsidRPr="001F5D25" w14:paraId="7233BE83" w14:textId="77777777" w:rsidTr="00332FDA">
        <w:tc>
          <w:tcPr>
            <w:tcW w:w="3465" w:type="dxa"/>
            <w:shd w:val="clear" w:color="auto" w:fill="auto"/>
            <w:vAlign w:val="bottom"/>
          </w:tcPr>
          <w:p w14:paraId="30072251" w14:textId="77777777" w:rsidR="00A1608E" w:rsidRPr="001F5D25" w:rsidRDefault="00A1608E" w:rsidP="00A1608E">
            <w:pPr>
              <w:tabs>
                <w:tab w:val="left" w:pos="2563"/>
              </w:tabs>
              <w:rPr>
                <w:rFonts w:eastAsia="Calibri"/>
                <w:bCs/>
                <w:sz w:val="18"/>
                <w:szCs w:val="18"/>
              </w:rPr>
            </w:pPr>
          </w:p>
        </w:tc>
        <w:tc>
          <w:tcPr>
            <w:tcW w:w="675" w:type="dxa"/>
            <w:shd w:val="clear" w:color="auto" w:fill="auto"/>
          </w:tcPr>
          <w:p w14:paraId="1CBC3EEA" w14:textId="77777777" w:rsidR="00A1608E" w:rsidRPr="001F5D25" w:rsidRDefault="00A1608E" w:rsidP="00A1608E">
            <w:pPr>
              <w:ind w:right="-72"/>
              <w:jc w:val="center"/>
              <w:rPr>
                <w:rFonts w:eastAsia="Calibri"/>
                <w:bCs/>
                <w:sz w:val="18"/>
                <w:szCs w:val="18"/>
              </w:rPr>
            </w:pPr>
          </w:p>
        </w:tc>
        <w:tc>
          <w:tcPr>
            <w:tcW w:w="1296" w:type="dxa"/>
            <w:shd w:val="clear" w:color="auto" w:fill="auto"/>
          </w:tcPr>
          <w:p w14:paraId="7CC66767" w14:textId="77777777" w:rsidR="00A1608E" w:rsidRPr="001F5D25" w:rsidRDefault="00A1608E" w:rsidP="00A1608E">
            <w:pPr>
              <w:ind w:right="-72"/>
              <w:jc w:val="right"/>
              <w:rPr>
                <w:noProof/>
                <w:sz w:val="18"/>
                <w:szCs w:val="18"/>
                <w:lang w:val="en-GB"/>
              </w:rPr>
            </w:pPr>
          </w:p>
        </w:tc>
        <w:tc>
          <w:tcPr>
            <w:tcW w:w="1296" w:type="dxa"/>
            <w:shd w:val="clear" w:color="auto" w:fill="auto"/>
          </w:tcPr>
          <w:p w14:paraId="6279D6CC" w14:textId="77777777" w:rsidR="00A1608E" w:rsidRPr="001F5D25" w:rsidRDefault="00A1608E" w:rsidP="00A1608E">
            <w:pPr>
              <w:ind w:right="-72"/>
              <w:jc w:val="right"/>
              <w:rPr>
                <w:noProof/>
                <w:sz w:val="18"/>
                <w:szCs w:val="18"/>
                <w:lang w:val="en-GB"/>
              </w:rPr>
            </w:pPr>
          </w:p>
        </w:tc>
        <w:tc>
          <w:tcPr>
            <w:tcW w:w="1539" w:type="dxa"/>
            <w:shd w:val="clear" w:color="auto" w:fill="auto"/>
          </w:tcPr>
          <w:p w14:paraId="77323E07" w14:textId="77777777" w:rsidR="00A1608E" w:rsidRPr="001F5D25" w:rsidRDefault="00A1608E" w:rsidP="00A1608E">
            <w:pPr>
              <w:ind w:right="-72"/>
              <w:jc w:val="right"/>
              <w:rPr>
                <w:noProof/>
                <w:sz w:val="18"/>
                <w:szCs w:val="18"/>
              </w:rPr>
            </w:pPr>
          </w:p>
        </w:tc>
        <w:tc>
          <w:tcPr>
            <w:tcW w:w="1296" w:type="dxa"/>
            <w:shd w:val="clear" w:color="auto" w:fill="auto"/>
          </w:tcPr>
          <w:p w14:paraId="5D827E4A" w14:textId="77777777" w:rsidR="00A1608E" w:rsidRPr="001F5D25" w:rsidRDefault="00A1608E" w:rsidP="00A1608E">
            <w:pPr>
              <w:ind w:right="-72"/>
              <w:jc w:val="right"/>
              <w:rPr>
                <w:noProof/>
                <w:sz w:val="18"/>
                <w:szCs w:val="18"/>
                <w:lang w:val="en-GB"/>
              </w:rPr>
            </w:pPr>
          </w:p>
        </w:tc>
      </w:tr>
      <w:tr w:rsidR="00A1608E" w:rsidRPr="001F5D25" w14:paraId="40D4A7CE" w14:textId="77777777" w:rsidTr="00332FDA">
        <w:tc>
          <w:tcPr>
            <w:tcW w:w="3465" w:type="dxa"/>
            <w:shd w:val="clear" w:color="auto" w:fill="auto"/>
            <w:vAlign w:val="bottom"/>
          </w:tcPr>
          <w:p w14:paraId="3152136A" w14:textId="77777777" w:rsidR="00A1608E" w:rsidRPr="001F5D25" w:rsidRDefault="00A1608E" w:rsidP="00A1608E">
            <w:pPr>
              <w:tabs>
                <w:tab w:val="left" w:pos="2563"/>
              </w:tabs>
              <w:ind w:right="-91"/>
              <w:rPr>
                <w:rFonts w:eastAsia="Calibri"/>
                <w:b/>
                <w:sz w:val="18"/>
                <w:szCs w:val="18"/>
              </w:rPr>
            </w:pPr>
            <w:r w:rsidRPr="001F5D25">
              <w:rPr>
                <w:rFonts w:eastAsia="Calibri"/>
                <w:b/>
                <w:sz w:val="18"/>
                <w:szCs w:val="18"/>
              </w:rPr>
              <w:t>Statements of Comprehensive Income</w:t>
            </w:r>
          </w:p>
          <w:p w14:paraId="46209B6E" w14:textId="05C2E551" w:rsidR="00D16433" w:rsidRPr="001F5D25" w:rsidRDefault="00D16433" w:rsidP="00A1608E">
            <w:pPr>
              <w:tabs>
                <w:tab w:val="left" w:pos="2563"/>
              </w:tabs>
              <w:ind w:right="-91"/>
              <w:rPr>
                <w:rFonts w:eastAsia="Calibri"/>
                <w:b/>
                <w:sz w:val="18"/>
                <w:szCs w:val="18"/>
              </w:rPr>
            </w:pPr>
            <w:r w:rsidRPr="001F5D25">
              <w:rPr>
                <w:rFonts w:eastAsia="Calibri"/>
                <w:b/>
                <w:sz w:val="18"/>
                <w:szCs w:val="18"/>
              </w:rPr>
              <w:t xml:space="preserve">   for the year ended 31 December 2021</w:t>
            </w:r>
          </w:p>
        </w:tc>
        <w:tc>
          <w:tcPr>
            <w:tcW w:w="675" w:type="dxa"/>
            <w:shd w:val="clear" w:color="auto" w:fill="auto"/>
          </w:tcPr>
          <w:p w14:paraId="6BF79DE7" w14:textId="77777777" w:rsidR="00A1608E" w:rsidRPr="001F5D25" w:rsidRDefault="00A1608E" w:rsidP="00A1608E">
            <w:pPr>
              <w:ind w:right="-72"/>
              <w:jc w:val="center"/>
              <w:rPr>
                <w:rFonts w:eastAsia="Calibri"/>
                <w:bCs/>
                <w:sz w:val="18"/>
                <w:szCs w:val="18"/>
              </w:rPr>
            </w:pPr>
          </w:p>
        </w:tc>
        <w:tc>
          <w:tcPr>
            <w:tcW w:w="1296" w:type="dxa"/>
            <w:shd w:val="clear" w:color="auto" w:fill="auto"/>
          </w:tcPr>
          <w:p w14:paraId="1571AA0C" w14:textId="77777777" w:rsidR="00A1608E" w:rsidRPr="001F5D25" w:rsidRDefault="00A1608E" w:rsidP="00A1608E">
            <w:pPr>
              <w:ind w:right="-72"/>
              <w:jc w:val="right"/>
              <w:rPr>
                <w:noProof/>
                <w:sz w:val="18"/>
                <w:szCs w:val="18"/>
                <w:lang w:val="en-GB"/>
              </w:rPr>
            </w:pPr>
          </w:p>
        </w:tc>
        <w:tc>
          <w:tcPr>
            <w:tcW w:w="1296" w:type="dxa"/>
            <w:shd w:val="clear" w:color="auto" w:fill="auto"/>
          </w:tcPr>
          <w:p w14:paraId="44953D0A" w14:textId="77777777" w:rsidR="00A1608E" w:rsidRPr="001F5D25" w:rsidRDefault="00A1608E" w:rsidP="00A1608E">
            <w:pPr>
              <w:ind w:right="-72"/>
              <w:jc w:val="right"/>
              <w:rPr>
                <w:noProof/>
                <w:sz w:val="18"/>
                <w:szCs w:val="18"/>
                <w:lang w:val="en-GB"/>
              </w:rPr>
            </w:pPr>
          </w:p>
        </w:tc>
        <w:tc>
          <w:tcPr>
            <w:tcW w:w="1539" w:type="dxa"/>
            <w:shd w:val="clear" w:color="auto" w:fill="auto"/>
          </w:tcPr>
          <w:p w14:paraId="2C5388B1" w14:textId="77777777" w:rsidR="00A1608E" w:rsidRPr="001F5D25" w:rsidRDefault="00A1608E" w:rsidP="00A1608E">
            <w:pPr>
              <w:ind w:right="-72"/>
              <w:jc w:val="right"/>
              <w:rPr>
                <w:noProof/>
                <w:sz w:val="18"/>
                <w:szCs w:val="18"/>
              </w:rPr>
            </w:pPr>
          </w:p>
        </w:tc>
        <w:tc>
          <w:tcPr>
            <w:tcW w:w="1296" w:type="dxa"/>
            <w:shd w:val="clear" w:color="auto" w:fill="auto"/>
          </w:tcPr>
          <w:p w14:paraId="1BAFC2E6" w14:textId="77777777" w:rsidR="00A1608E" w:rsidRPr="001F5D25" w:rsidRDefault="00A1608E" w:rsidP="00A1608E">
            <w:pPr>
              <w:ind w:right="-72"/>
              <w:jc w:val="right"/>
              <w:rPr>
                <w:noProof/>
                <w:sz w:val="18"/>
                <w:szCs w:val="18"/>
                <w:lang w:val="en-GB"/>
              </w:rPr>
            </w:pPr>
          </w:p>
        </w:tc>
      </w:tr>
      <w:tr w:rsidR="00A1608E" w:rsidRPr="001F5D25" w14:paraId="72DF7D6B" w14:textId="77777777" w:rsidTr="00332FDA">
        <w:tc>
          <w:tcPr>
            <w:tcW w:w="3465" w:type="dxa"/>
            <w:shd w:val="clear" w:color="auto" w:fill="auto"/>
            <w:vAlign w:val="bottom"/>
          </w:tcPr>
          <w:p w14:paraId="393650CB" w14:textId="77777777" w:rsidR="00A1608E" w:rsidRPr="001F5D25" w:rsidRDefault="00A1608E" w:rsidP="00A1608E">
            <w:pPr>
              <w:tabs>
                <w:tab w:val="left" w:pos="2563"/>
              </w:tabs>
              <w:rPr>
                <w:rFonts w:eastAsia="Calibri"/>
                <w:bCs/>
                <w:sz w:val="18"/>
                <w:szCs w:val="18"/>
              </w:rPr>
            </w:pPr>
            <w:r w:rsidRPr="001F5D25">
              <w:rPr>
                <w:rFonts w:eastAsia="Calibri"/>
                <w:bCs/>
                <w:sz w:val="18"/>
                <w:szCs w:val="18"/>
              </w:rPr>
              <w:t>Cost of services</w:t>
            </w:r>
          </w:p>
        </w:tc>
        <w:tc>
          <w:tcPr>
            <w:tcW w:w="675" w:type="dxa"/>
            <w:shd w:val="clear" w:color="auto" w:fill="auto"/>
          </w:tcPr>
          <w:p w14:paraId="73C6561B" w14:textId="77777777" w:rsidR="00A1608E" w:rsidRPr="001F5D25" w:rsidRDefault="00A1608E" w:rsidP="00A1608E">
            <w:pPr>
              <w:ind w:right="-72"/>
              <w:jc w:val="center"/>
              <w:rPr>
                <w:rFonts w:eastAsia="Calibri"/>
                <w:bCs/>
                <w:sz w:val="18"/>
                <w:szCs w:val="18"/>
              </w:rPr>
            </w:pPr>
          </w:p>
        </w:tc>
        <w:tc>
          <w:tcPr>
            <w:tcW w:w="1296" w:type="dxa"/>
            <w:shd w:val="clear" w:color="auto" w:fill="auto"/>
          </w:tcPr>
          <w:p w14:paraId="1AE24C43" w14:textId="0AC1AEC1" w:rsidR="00A1608E" w:rsidRPr="001F5D25" w:rsidRDefault="00A1608E" w:rsidP="00A1608E">
            <w:pPr>
              <w:ind w:right="-72"/>
              <w:jc w:val="right"/>
              <w:rPr>
                <w:noProof/>
                <w:sz w:val="18"/>
                <w:szCs w:val="18"/>
                <w:lang w:val="en-GB"/>
              </w:rPr>
            </w:pPr>
            <w:r w:rsidRPr="001F5D25">
              <w:rPr>
                <w:noProof/>
                <w:sz w:val="18"/>
                <w:szCs w:val="18"/>
                <w:cs/>
                <w:lang w:val="en-GB"/>
              </w:rPr>
              <w:t>(</w:t>
            </w:r>
            <w:r w:rsidRPr="001F5D25">
              <w:rPr>
                <w:noProof/>
                <w:sz w:val="18"/>
                <w:szCs w:val="18"/>
              </w:rPr>
              <w:t>140,582,956</w:t>
            </w:r>
            <w:r w:rsidRPr="001F5D25">
              <w:rPr>
                <w:noProof/>
                <w:sz w:val="18"/>
                <w:szCs w:val="18"/>
                <w:cs/>
                <w:lang w:val="en-GB"/>
              </w:rPr>
              <w:t>)</w:t>
            </w:r>
          </w:p>
        </w:tc>
        <w:tc>
          <w:tcPr>
            <w:tcW w:w="1296" w:type="dxa"/>
            <w:shd w:val="clear" w:color="auto" w:fill="auto"/>
          </w:tcPr>
          <w:p w14:paraId="769462F4" w14:textId="4359EAA5" w:rsidR="00A1608E" w:rsidRPr="001F5D25" w:rsidRDefault="00A1608E" w:rsidP="00A1608E">
            <w:pPr>
              <w:ind w:right="-72"/>
              <w:jc w:val="right"/>
              <w:rPr>
                <w:noProof/>
                <w:sz w:val="18"/>
                <w:szCs w:val="18"/>
                <w:lang w:val="en-GB"/>
              </w:rPr>
            </w:pPr>
            <w:r w:rsidRPr="001F5D25">
              <w:rPr>
                <w:noProof/>
                <w:sz w:val="18"/>
                <w:szCs w:val="18"/>
              </w:rPr>
              <w:t>-</w:t>
            </w:r>
          </w:p>
        </w:tc>
        <w:tc>
          <w:tcPr>
            <w:tcW w:w="1539" w:type="dxa"/>
            <w:shd w:val="clear" w:color="auto" w:fill="auto"/>
          </w:tcPr>
          <w:p w14:paraId="35A528D2" w14:textId="6B8B8F2F" w:rsidR="00A1608E" w:rsidRPr="001F5D25" w:rsidRDefault="00A1608E" w:rsidP="00A1608E">
            <w:pPr>
              <w:ind w:right="-72"/>
              <w:jc w:val="right"/>
              <w:rPr>
                <w:noProof/>
                <w:sz w:val="18"/>
                <w:szCs w:val="18"/>
              </w:rPr>
            </w:pPr>
            <w:r w:rsidRPr="001F5D25">
              <w:rPr>
                <w:noProof/>
                <w:sz w:val="18"/>
                <w:szCs w:val="18"/>
              </w:rPr>
              <w:t>60,418,942</w:t>
            </w:r>
          </w:p>
        </w:tc>
        <w:tc>
          <w:tcPr>
            <w:tcW w:w="1296" w:type="dxa"/>
            <w:shd w:val="clear" w:color="auto" w:fill="auto"/>
          </w:tcPr>
          <w:p w14:paraId="1C1BD5A3" w14:textId="6400F6B5" w:rsidR="00A1608E" w:rsidRPr="001F5D25" w:rsidRDefault="00A1608E" w:rsidP="00A1608E">
            <w:pPr>
              <w:ind w:right="-72"/>
              <w:jc w:val="right"/>
              <w:rPr>
                <w:noProof/>
                <w:sz w:val="18"/>
                <w:szCs w:val="18"/>
                <w:lang w:val="en-GB"/>
              </w:rPr>
            </w:pPr>
            <w:r w:rsidRPr="001F5D25">
              <w:rPr>
                <w:noProof/>
                <w:sz w:val="18"/>
                <w:szCs w:val="18"/>
                <w:cs/>
                <w:lang w:val="en-GB"/>
              </w:rPr>
              <w:t>(</w:t>
            </w:r>
            <w:r w:rsidRPr="001F5D25">
              <w:rPr>
                <w:noProof/>
                <w:sz w:val="18"/>
                <w:szCs w:val="18"/>
                <w:lang w:val="en-GB"/>
              </w:rPr>
              <w:t>80,164,014</w:t>
            </w:r>
            <w:r w:rsidRPr="001F5D25">
              <w:rPr>
                <w:noProof/>
                <w:sz w:val="18"/>
                <w:szCs w:val="18"/>
                <w:cs/>
                <w:lang w:val="en-GB"/>
              </w:rPr>
              <w:t>)</w:t>
            </w:r>
          </w:p>
        </w:tc>
      </w:tr>
      <w:tr w:rsidR="009C088B" w:rsidRPr="001F5D25" w14:paraId="416E123F" w14:textId="77777777" w:rsidTr="00332FDA">
        <w:tc>
          <w:tcPr>
            <w:tcW w:w="3465" w:type="dxa"/>
            <w:shd w:val="clear" w:color="auto" w:fill="auto"/>
            <w:vAlign w:val="bottom"/>
          </w:tcPr>
          <w:p w14:paraId="6E99E718" w14:textId="5CC0C4CB" w:rsidR="009C088B" w:rsidRPr="001F5D25" w:rsidRDefault="009C088B" w:rsidP="00A1608E">
            <w:pPr>
              <w:tabs>
                <w:tab w:val="left" w:pos="2563"/>
              </w:tabs>
              <w:rPr>
                <w:rFonts w:eastAsia="Calibri"/>
                <w:bCs/>
                <w:sz w:val="18"/>
                <w:szCs w:val="18"/>
              </w:rPr>
            </w:pPr>
            <w:r w:rsidRPr="001F5D25">
              <w:rPr>
                <w:rFonts w:eastAsia="Calibri"/>
                <w:bCs/>
                <w:sz w:val="18"/>
                <w:szCs w:val="18"/>
              </w:rPr>
              <w:t>Other income</w:t>
            </w:r>
          </w:p>
        </w:tc>
        <w:tc>
          <w:tcPr>
            <w:tcW w:w="675" w:type="dxa"/>
            <w:shd w:val="clear" w:color="auto" w:fill="auto"/>
          </w:tcPr>
          <w:p w14:paraId="214378E9" w14:textId="77777777" w:rsidR="009C088B" w:rsidRPr="001F5D25" w:rsidRDefault="009C088B" w:rsidP="00A1608E">
            <w:pPr>
              <w:ind w:right="-72"/>
              <w:jc w:val="center"/>
              <w:rPr>
                <w:rFonts w:eastAsia="Calibri"/>
                <w:bCs/>
                <w:sz w:val="18"/>
                <w:szCs w:val="18"/>
              </w:rPr>
            </w:pPr>
          </w:p>
        </w:tc>
        <w:tc>
          <w:tcPr>
            <w:tcW w:w="1296" w:type="dxa"/>
            <w:shd w:val="clear" w:color="auto" w:fill="auto"/>
          </w:tcPr>
          <w:p w14:paraId="3482396B" w14:textId="482A493A" w:rsidR="009C088B" w:rsidRPr="001F5D25" w:rsidRDefault="009C088B" w:rsidP="00A1608E">
            <w:pPr>
              <w:ind w:right="-72"/>
              <w:jc w:val="right"/>
              <w:rPr>
                <w:noProof/>
                <w:sz w:val="18"/>
                <w:szCs w:val="18"/>
                <w:cs/>
                <w:lang w:val="en-GB"/>
              </w:rPr>
            </w:pPr>
            <w:r w:rsidRPr="001F5D25">
              <w:rPr>
                <w:noProof/>
                <w:sz w:val="18"/>
                <w:szCs w:val="18"/>
                <w:lang w:val="en-GB"/>
              </w:rPr>
              <w:t>10,729,772</w:t>
            </w:r>
          </w:p>
        </w:tc>
        <w:tc>
          <w:tcPr>
            <w:tcW w:w="1296" w:type="dxa"/>
            <w:shd w:val="clear" w:color="auto" w:fill="auto"/>
          </w:tcPr>
          <w:p w14:paraId="02E18F3F" w14:textId="630BD4F9" w:rsidR="009C088B" w:rsidRPr="001F5D25" w:rsidRDefault="009C088B" w:rsidP="00A1608E">
            <w:pPr>
              <w:ind w:right="-72"/>
              <w:jc w:val="right"/>
              <w:rPr>
                <w:noProof/>
                <w:sz w:val="18"/>
                <w:szCs w:val="18"/>
              </w:rPr>
            </w:pPr>
            <w:r w:rsidRPr="001F5D25">
              <w:rPr>
                <w:noProof/>
                <w:sz w:val="18"/>
                <w:szCs w:val="18"/>
              </w:rPr>
              <w:t>-</w:t>
            </w:r>
          </w:p>
        </w:tc>
        <w:tc>
          <w:tcPr>
            <w:tcW w:w="1539" w:type="dxa"/>
            <w:shd w:val="clear" w:color="auto" w:fill="auto"/>
          </w:tcPr>
          <w:p w14:paraId="22412168" w14:textId="2087D91B" w:rsidR="009C088B" w:rsidRPr="001F5D25" w:rsidRDefault="009C088B" w:rsidP="00A1608E">
            <w:pPr>
              <w:ind w:right="-72"/>
              <w:jc w:val="right"/>
              <w:rPr>
                <w:noProof/>
                <w:sz w:val="18"/>
                <w:szCs w:val="18"/>
              </w:rPr>
            </w:pPr>
            <w:r w:rsidRPr="001F5D25">
              <w:rPr>
                <w:rFonts w:eastAsia="Calibri"/>
                <w:bCs/>
                <w:sz w:val="18"/>
                <w:szCs w:val="18"/>
              </w:rPr>
              <w:t>313,950,576</w:t>
            </w:r>
          </w:p>
        </w:tc>
        <w:tc>
          <w:tcPr>
            <w:tcW w:w="1296" w:type="dxa"/>
            <w:shd w:val="clear" w:color="auto" w:fill="auto"/>
          </w:tcPr>
          <w:p w14:paraId="37AB4B21" w14:textId="1FF598D7" w:rsidR="009C088B" w:rsidRPr="001F5D25" w:rsidRDefault="009C088B" w:rsidP="00A1608E">
            <w:pPr>
              <w:ind w:right="-72"/>
              <w:jc w:val="right"/>
              <w:rPr>
                <w:noProof/>
                <w:sz w:val="18"/>
                <w:szCs w:val="18"/>
                <w:cs/>
                <w:lang w:val="en-GB"/>
              </w:rPr>
            </w:pPr>
            <w:r w:rsidRPr="001F5D25">
              <w:rPr>
                <w:noProof/>
                <w:sz w:val="18"/>
                <w:szCs w:val="18"/>
                <w:lang w:val="en-GB"/>
              </w:rPr>
              <w:t>324,680,348</w:t>
            </w:r>
          </w:p>
        </w:tc>
      </w:tr>
      <w:tr w:rsidR="004A1CD8" w:rsidRPr="001F5D25" w14:paraId="773B4055" w14:textId="77777777" w:rsidTr="003B243D">
        <w:tc>
          <w:tcPr>
            <w:tcW w:w="3465" w:type="dxa"/>
            <w:shd w:val="clear" w:color="auto" w:fill="auto"/>
            <w:vAlign w:val="bottom"/>
          </w:tcPr>
          <w:p w14:paraId="02DB5C59" w14:textId="77777777" w:rsidR="004A1CD8" w:rsidRPr="001F5D25" w:rsidRDefault="004A1CD8" w:rsidP="004A1CD8">
            <w:pPr>
              <w:tabs>
                <w:tab w:val="left" w:pos="2563"/>
              </w:tabs>
              <w:rPr>
                <w:rFonts w:eastAsia="Calibri"/>
                <w:bCs/>
                <w:sz w:val="18"/>
                <w:szCs w:val="18"/>
              </w:rPr>
            </w:pPr>
            <w:r w:rsidRPr="001F5D25">
              <w:rPr>
                <w:rFonts w:eastAsia="Calibri"/>
                <w:bCs/>
                <w:sz w:val="18"/>
                <w:szCs w:val="18"/>
              </w:rPr>
              <w:t>Administrative expenses</w:t>
            </w:r>
          </w:p>
        </w:tc>
        <w:tc>
          <w:tcPr>
            <w:tcW w:w="675" w:type="dxa"/>
            <w:shd w:val="clear" w:color="auto" w:fill="auto"/>
          </w:tcPr>
          <w:p w14:paraId="34727A28" w14:textId="77777777" w:rsidR="004A1CD8" w:rsidRPr="001F5D25" w:rsidRDefault="004A1CD8" w:rsidP="004A1CD8">
            <w:pPr>
              <w:ind w:right="-72"/>
              <w:jc w:val="center"/>
              <w:rPr>
                <w:rFonts w:eastAsia="Calibri"/>
                <w:bCs/>
                <w:sz w:val="18"/>
                <w:szCs w:val="18"/>
              </w:rPr>
            </w:pPr>
          </w:p>
        </w:tc>
        <w:tc>
          <w:tcPr>
            <w:tcW w:w="1296" w:type="dxa"/>
            <w:shd w:val="clear" w:color="auto" w:fill="auto"/>
          </w:tcPr>
          <w:p w14:paraId="26C51060" w14:textId="2E8D9668" w:rsidR="004A1CD8" w:rsidRPr="001F5D25" w:rsidRDefault="004A1CD8" w:rsidP="004A1CD8">
            <w:pPr>
              <w:ind w:right="-72"/>
              <w:jc w:val="right"/>
              <w:rPr>
                <w:rFonts w:eastAsia="Calibri"/>
                <w:bCs/>
                <w:sz w:val="18"/>
                <w:szCs w:val="18"/>
              </w:rPr>
            </w:pPr>
            <w:r w:rsidRPr="001F5D25">
              <w:rPr>
                <w:noProof/>
                <w:sz w:val="18"/>
                <w:szCs w:val="18"/>
                <w:cs/>
                <w:lang w:val="en-GB"/>
              </w:rPr>
              <w:t>(</w:t>
            </w:r>
            <w:r w:rsidRPr="001F5D25">
              <w:rPr>
                <w:noProof/>
                <w:sz w:val="18"/>
                <w:szCs w:val="18"/>
                <w:lang w:val="en-GB"/>
              </w:rPr>
              <w:t>50,869,229</w:t>
            </w:r>
            <w:r w:rsidRPr="001F5D25">
              <w:rPr>
                <w:noProof/>
                <w:sz w:val="18"/>
                <w:szCs w:val="18"/>
                <w:cs/>
                <w:lang w:val="en-GB"/>
              </w:rPr>
              <w:t>)</w:t>
            </w:r>
          </w:p>
        </w:tc>
        <w:tc>
          <w:tcPr>
            <w:tcW w:w="1296" w:type="dxa"/>
            <w:shd w:val="clear" w:color="auto" w:fill="auto"/>
          </w:tcPr>
          <w:p w14:paraId="7111F40F" w14:textId="28F61FCD" w:rsidR="004A1CD8" w:rsidRPr="001F5D25" w:rsidRDefault="004A1CD8" w:rsidP="004A1CD8">
            <w:pPr>
              <w:ind w:right="-72"/>
              <w:jc w:val="right"/>
              <w:rPr>
                <w:rFonts w:eastAsia="Calibri"/>
                <w:bCs/>
                <w:sz w:val="18"/>
                <w:szCs w:val="18"/>
              </w:rPr>
            </w:pPr>
            <w:r w:rsidRPr="001F5D25">
              <w:rPr>
                <w:noProof/>
                <w:sz w:val="18"/>
                <w:szCs w:val="18"/>
              </w:rPr>
              <w:t>-</w:t>
            </w:r>
          </w:p>
        </w:tc>
        <w:tc>
          <w:tcPr>
            <w:tcW w:w="1539" w:type="dxa"/>
            <w:shd w:val="clear" w:color="auto" w:fill="auto"/>
          </w:tcPr>
          <w:p w14:paraId="58CCE4B3" w14:textId="494D04A4" w:rsidR="004A1CD8" w:rsidRPr="001F5D25" w:rsidRDefault="004A1CD8" w:rsidP="004A1CD8">
            <w:pPr>
              <w:ind w:right="-72"/>
              <w:jc w:val="right"/>
              <w:rPr>
                <w:rFonts w:eastAsia="Calibri"/>
                <w:bCs/>
                <w:sz w:val="18"/>
                <w:szCs w:val="18"/>
              </w:rPr>
            </w:pPr>
            <w:r w:rsidRPr="001F5D25">
              <w:rPr>
                <w:noProof/>
                <w:sz w:val="18"/>
                <w:szCs w:val="18"/>
                <w:cs/>
                <w:lang w:val="en-GB"/>
              </w:rPr>
              <w:t>(</w:t>
            </w:r>
            <w:r w:rsidR="009C088B" w:rsidRPr="001F5D25">
              <w:rPr>
                <w:noProof/>
                <w:sz w:val="18"/>
                <w:szCs w:val="18"/>
              </w:rPr>
              <w:t>292,890,113</w:t>
            </w:r>
            <w:r w:rsidRPr="001F5D25">
              <w:rPr>
                <w:noProof/>
                <w:sz w:val="18"/>
                <w:szCs w:val="18"/>
                <w:cs/>
                <w:lang w:val="en-GB"/>
              </w:rPr>
              <w:t>)</w:t>
            </w:r>
          </w:p>
        </w:tc>
        <w:tc>
          <w:tcPr>
            <w:tcW w:w="1296" w:type="dxa"/>
            <w:shd w:val="clear" w:color="auto" w:fill="auto"/>
          </w:tcPr>
          <w:p w14:paraId="476E8D9B" w14:textId="4D0DC8AF" w:rsidR="004A1CD8" w:rsidRPr="001F5D25" w:rsidRDefault="004A1CD8" w:rsidP="004A1CD8">
            <w:pPr>
              <w:ind w:right="-72"/>
              <w:jc w:val="right"/>
              <w:rPr>
                <w:rFonts w:eastAsia="Calibri"/>
                <w:bCs/>
                <w:sz w:val="18"/>
                <w:szCs w:val="18"/>
              </w:rPr>
            </w:pPr>
            <w:r w:rsidRPr="001F5D25">
              <w:rPr>
                <w:noProof/>
                <w:sz w:val="18"/>
                <w:szCs w:val="18"/>
                <w:cs/>
                <w:lang w:val="en-GB"/>
              </w:rPr>
              <w:t>(</w:t>
            </w:r>
            <w:r w:rsidR="009C088B" w:rsidRPr="001F5D25">
              <w:rPr>
                <w:noProof/>
                <w:sz w:val="18"/>
                <w:szCs w:val="18"/>
                <w:lang w:val="en-GB"/>
              </w:rPr>
              <w:t>343,767,342</w:t>
            </w:r>
            <w:r w:rsidRPr="001F5D25">
              <w:rPr>
                <w:noProof/>
                <w:sz w:val="18"/>
                <w:szCs w:val="18"/>
                <w:cs/>
                <w:lang w:val="en-GB"/>
              </w:rPr>
              <w:t>)</w:t>
            </w:r>
          </w:p>
        </w:tc>
      </w:tr>
      <w:tr w:rsidR="009C088B" w:rsidRPr="001F5D25" w14:paraId="62A635A4" w14:textId="77777777" w:rsidTr="003B243D">
        <w:tc>
          <w:tcPr>
            <w:tcW w:w="3465" w:type="dxa"/>
            <w:shd w:val="clear" w:color="auto" w:fill="auto"/>
            <w:vAlign w:val="bottom"/>
          </w:tcPr>
          <w:p w14:paraId="0C0F8D5F" w14:textId="0B7107F6" w:rsidR="009C088B" w:rsidRPr="001F5D25" w:rsidRDefault="009C088B" w:rsidP="004A1CD8">
            <w:pPr>
              <w:tabs>
                <w:tab w:val="left" w:pos="2563"/>
              </w:tabs>
              <w:rPr>
                <w:rFonts w:eastAsia="Calibri"/>
                <w:bCs/>
                <w:sz w:val="18"/>
                <w:szCs w:val="18"/>
              </w:rPr>
            </w:pPr>
            <w:r w:rsidRPr="001F5D25">
              <w:rPr>
                <w:rFonts w:eastAsia="Calibri"/>
                <w:bCs/>
                <w:sz w:val="18"/>
                <w:szCs w:val="18"/>
              </w:rPr>
              <w:t>Bad debt</w:t>
            </w:r>
          </w:p>
        </w:tc>
        <w:tc>
          <w:tcPr>
            <w:tcW w:w="675" w:type="dxa"/>
            <w:shd w:val="clear" w:color="auto" w:fill="auto"/>
          </w:tcPr>
          <w:p w14:paraId="4BAF3B32" w14:textId="77777777" w:rsidR="009C088B" w:rsidRPr="001F5D25" w:rsidRDefault="009C088B" w:rsidP="004A1CD8">
            <w:pPr>
              <w:ind w:right="-72"/>
              <w:jc w:val="center"/>
              <w:rPr>
                <w:rFonts w:eastAsia="Calibri"/>
                <w:bCs/>
                <w:sz w:val="18"/>
                <w:szCs w:val="18"/>
              </w:rPr>
            </w:pPr>
          </w:p>
        </w:tc>
        <w:tc>
          <w:tcPr>
            <w:tcW w:w="1296" w:type="dxa"/>
            <w:shd w:val="clear" w:color="auto" w:fill="auto"/>
          </w:tcPr>
          <w:p w14:paraId="1C7EC429" w14:textId="59E0EDB0" w:rsidR="009C088B" w:rsidRPr="001F5D25" w:rsidRDefault="009C088B" w:rsidP="004A1CD8">
            <w:pPr>
              <w:ind w:right="-72"/>
              <w:jc w:val="right"/>
              <w:rPr>
                <w:noProof/>
                <w:sz w:val="18"/>
                <w:szCs w:val="18"/>
                <w:cs/>
                <w:lang w:val="en-GB"/>
              </w:rPr>
            </w:pPr>
            <w:r w:rsidRPr="001F5D25">
              <w:rPr>
                <w:noProof/>
                <w:sz w:val="18"/>
                <w:szCs w:val="18"/>
                <w:lang w:val="en-GB"/>
              </w:rPr>
              <w:t>(54,568,156)</w:t>
            </w:r>
          </w:p>
        </w:tc>
        <w:tc>
          <w:tcPr>
            <w:tcW w:w="1296" w:type="dxa"/>
            <w:shd w:val="clear" w:color="auto" w:fill="auto"/>
          </w:tcPr>
          <w:p w14:paraId="463807F3" w14:textId="645850A8" w:rsidR="009C088B" w:rsidRPr="001F5D25" w:rsidRDefault="009C088B" w:rsidP="004A1CD8">
            <w:pPr>
              <w:ind w:right="-72"/>
              <w:jc w:val="right"/>
              <w:rPr>
                <w:noProof/>
                <w:sz w:val="18"/>
                <w:szCs w:val="18"/>
              </w:rPr>
            </w:pPr>
            <w:r w:rsidRPr="001F5D25">
              <w:rPr>
                <w:noProof/>
                <w:sz w:val="18"/>
                <w:szCs w:val="18"/>
              </w:rPr>
              <w:t>-</w:t>
            </w:r>
          </w:p>
        </w:tc>
        <w:tc>
          <w:tcPr>
            <w:tcW w:w="1539" w:type="dxa"/>
            <w:shd w:val="clear" w:color="auto" w:fill="auto"/>
          </w:tcPr>
          <w:p w14:paraId="6E95D1D0" w14:textId="2C7A2132" w:rsidR="009C088B" w:rsidRPr="001F5D25" w:rsidRDefault="009C088B" w:rsidP="004A1CD8">
            <w:pPr>
              <w:ind w:right="-72"/>
              <w:jc w:val="right"/>
              <w:rPr>
                <w:noProof/>
                <w:sz w:val="18"/>
                <w:szCs w:val="18"/>
                <w:cs/>
                <w:lang w:val="en-GB"/>
              </w:rPr>
            </w:pPr>
            <w:r w:rsidRPr="001F5D25">
              <w:rPr>
                <w:noProof/>
                <w:sz w:val="18"/>
                <w:szCs w:val="18"/>
                <w:lang w:val="en-GB"/>
              </w:rPr>
              <w:t>54,568,156</w:t>
            </w:r>
          </w:p>
        </w:tc>
        <w:tc>
          <w:tcPr>
            <w:tcW w:w="1296" w:type="dxa"/>
            <w:shd w:val="clear" w:color="auto" w:fill="auto"/>
          </w:tcPr>
          <w:p w14:paraId="049EFEEB" w14:textId="2B1B208A" w:rsidR="009C088B" w:rsidRPr="001F5D25" w:rsidRDefault="009C088B" w:rsidP="004A1CD8">
            <w:pPr>
              <w:ind w:right="-72"/>
              <w:jc w:val="right"/>
              <w:rPr>
                <w:noProof/>
                <w:sz w:val="18"/>
                <w:szCs w:val="18"/>
                <w:cs/>
                <w:lang w:val="en-GB"/>
              </w:rPr>
            </w:pPr>
            <w:r w:rsidRPr="001F5D25">
              <w:rPr>
                <w:noProof/>
                <w:sz w:val="18"/>
                <w:szCs w:val="18"/>
                <w:lang w:val="en-GB"/>
              </w:rPr>
              <w:t>-</w:t>
            </w:r>
          </w:p>
        </w:tc>
      </w:tr>
      <w:tr w:rsidR="009C088B" w:rsidRPr="001F5D25" w14:paraId="0954ACD3" w14:textId="77777777" w:rsidTr="003B243D">
        <w:tc>
          <w:tcPr>
            <w:tcW w:w="3465" w:type="dxa"/>
            <w:shd w:val="clear" w:color="auto" w:fill="auto"/>
            <w:vAlign w:val="bottom"/>
          </w:tcPr>
          <w:p w14:paraId="132181AA" w14:textId="03008801" w:rsidR="009C088B" w:rsidRPr="001F5D25" w:rsidRDefault="009C088B" w:rsidP="00A1608E">
            <w:pPr>
              <w:tabs>
                <w:tab w:val="left" w:pos="2563"/>
              </w:tabs>
              <w:rPr>
                <w:rFonts w:eastAsia="Calibri"/>
                <w:bCs/>
                <w:sz w:val="18"/>
                <w:szCs w:val="18"/>
              </w:rPr>
            </w:pPr>
            <w:r w:rsidRPr="001F5D25">
              <w:rPr>
                <w:rFonts w:eastAsia="Calibri"/>
                <w:bCs/>
                <w:sz w:val="18"/>
                <w:szCs w:val="18"/>
              </w:rPr>
              <w:t>Loss on sales of assets</w:t>
            </w:r>
          </w:p>
        </w:tc>
        <w:tc>
          <w:tcPr>
            <w:tcW w:w="675" w:type="dxa"/>
            <w:shd w:val="clear" w:color="auto" w:fill="auto"/>
          </w:tcPr>
          <w:p w14:paraId="07781208" w14:textId="77777777" w:rsidR="009C088B" w:rsidRPr="001F5D25" w:rsidRDefault="009C088B" w:rsidP="00A1608E">
            <w:pPr>
              <w:ind w:right="-72"/>
              <w:jc w:val="center"/>
              <w:rPr>
                <w:rFonts w:eastAsia="Calibri"/>
                <w:bCs/>
                <w:sz w:val="18"/>
                <w:szCs w:val="18"/>
              </w:rPr>
            </w:pPr>
          </w:p>
        </w:tc>
        <w:tc>
          <w:tcPr>
            <w:tcW w:w="1296" w:type="dxa"/>
            <w:shd w:val="clear" w:color="auto" w:fill="auto"/>
          </w:tcPr>
          <w:p w14:paraId="24586405" w14:textId="23398283" w:rsidR="009C088B" w:rsidRPr="001F5D25" w:rsidRDefault="009C088B" w:rsidP="00A1608E">
            <w:pPr>
              <w:ind w:right="-72"/>
              <w:jc w:val="right"/>
              <w:rPr>
                <w:rFonts w:eastAsia="Calibri"/>
                <w:bCs/>
                <w:sz w:val="18"/>
                <w:szCs w:val="18"/>
              </w:rPr>
            </w:pPr>
            <w:r w:rsidRPr="001F5D25">
              <w:rPr>
                <w:rFonts w:eastAsia="Calibri"/>
                <w:bCs/>
                <w:sz w:val="18"/>
                <w:szCs w:val="18"/>
              </w:rPr>
              <w:t>(177,911,015)</w:t>
            </w:r>
          </w:p>
        </w:tc>
        <w:tc>
          <w:tcPr>
            <w:tcW w:w="1296" w:type="dxa"/>
            <w:shd w:val="clear" w:color="auto" w:fill="auto"/>
          </w:tcPr>
          <w:p w14:paraId="6E01E69C" w14:textId="57F63018" w:rsidR="009C088B" w:rsidRPr="001F5D25" w:rsidRDefault="009C088B" w:rsidP="00A1608E">
            <w:pPr>
              <w:ind w:right="-72"/>
              <w:jc w:val="right"/>
              <w:rPr>
                <w:rFonts w:eastAsia="Calibri"/>
                <w:bCs/>
                <w:sz w:val="18"/>
                <w:szCs w:val="18"/>
              </w:rPr>
            </w:pPr>
            <w:r w:rsidRPr="001F5D25">
              <w:rPr>
                <w:rFonts w:eastAsia="Calibri"/>
                <w:bCs/>
                <w:sz w:val="18"/>
                <w:szCs w:val="18"/>
              </w:rPr>
              <w:t>-</w:t>
            </w:r>
          </w:p>
        </w:tc>
        <w:tc>
          <w:tcPr>
            <w:tcW w:w="1539" w:type="dxa"/>
            <w:shd w:val="clear" w:color="auto" w:fill="auto"/>
          </w:tcPr>
          <w:p w14:paraId="59F8E3DC" w14:textId="04BE097E" w:rsidR="009C088B" w:rsidRPr="001F5D25" w:rsidRDefault="009C088B" w:rsidP="00A1608E">
            <w:pPr>
              <w:ind w:right="-72"/>
              <w:jc w:val="right"/>
              <w:rPr>
                <w:rFonts w:eastAsia="Calibri"/>
                <w:bCs/>
                <w:sz w:val="18"/>
                <w:szCs w:val="18"/>
              </w:rPr>
            </w:pPr>
            <w:r w:rsidRPr="001F5D25">
              <w:rPr>
                <w:rFonts w:eastAsia="Calibri"/>
                <w:bCs/>
                <w:sz w:val="18"/>
                <w:szCs w:val="18"/>
              </w:rPr>
              <w:t>177,911,015</w:t>
            </w:r>
          </w:p>
        </w:tc>
        <w:tc>
          <w:tcPr>
            <w:tcW w:w="1296" w:type="dxa"/>
            <w:shd w:val="clear" w:color="auto" w:fill="auto"/>
          </w:tcPr>
          <w:p w14:paraId="3C4A4C0F" w14:textId="097EDDB3" w:rsidR="009C088B" w:rsidRPr="001F5D25" w:rsidRDefault="009C088B" w:rsidP="00A1608E">
            <w:pPr>
              <w:ind w:right="-72"/>
              <w:jc w:val="right"/>
              <w:rPr>
                <w:rFonts w:eastAsia="Calibri"/>
                <w:bCs/>
                <w:sz w:val="18"/>
                <w:szCs w:val="18"/>
              </w:rPr>
            </w:pPr>
            <w:r w:rsidRPr="001F5D25">
              <w:rPr>
                <w:rFonts w:eastAsia="Calibri"/>
                <w:bCs/>
                <w:sz w:val="18"/>
                <w:szCs w:val="18"/>
              </w:rPr>
              <w:t>-</w:t>
            </w:r>
          </w:p>
        </w:tc>
      </w:tr>
      <w:tr w:rsidR="009C088B" w:rsidRPr="001F5D25" w14:paraId="233FA37E" w14:textId="77777777" w:rsidTr="003B243D">
        <w:tc>
          <w:tcPr>
            <w:tcW w:w="3465" w:type="dxa"/>
            <w:shd w:val="clear" w:color="auto" w:fill="auto"/>
            <w:vAlign w:val="bottom"/>
          </w:tcPr>
          <w:p w14:paraId="3FE2B4EA" w14:textId="02B58D9A" w:rsidR="009C088B" w:rsidRPr="001F5D25" w:rsidRDefault="009C088B" w:rsidP="00A1608E">
            <w:pPr>
              <w:tabs>
                <w:tab w:val="left" w:pos="2563"/>
              </w:tabs>
              <w:rPr>
                <w:rFonts w:eastAsia="Calibri"/>
                <w:bCs/>
                <w:sz w:val="18"/>
                <w:szCs w:val="18"/>
              </w:rPr>
            </w:pPr>
            <w:r w:rsidRPr="001F5D25">
              <w:rPr>
                <w:rFonts w:eastAsia="Calibri"/>
                <w:bCs/>
                <w:sz w:val="18"/>
                <w:szCs w:val="18"/>
              </w:rPr>
              <w:t>Gain on debt restructuring</w:t>
            </w:r>
          </w:p>
        </w:tc>
        <w:tc>
          <w:tcPr>
            <w:tcW w:w="675" w:type="dxa"/>
            <w:shd w:val="clear" w:color="auto" w:fill="auto"/>
          </w:tcPr>
          <w:p w14:paraId="77434361" w14:textId="77777777" w:rsidR="009C088B" w:rsidRPr="001F5D25" w:rsidRDefault="009C088B" w:rsidP="00A1608E">
            <w:pPr>
              <w:ind w:right="-72"/>
              <w:jc w:val="center"/>
              <w:rPr>
                <w:rFonts w:eastAsia="Calibri"/>
                <w:bCs/>
                <w:sz w:val="18"/>
                <w:szCs w:val="18"/>
              </w:rPr>
            </w:pPr>
          </w:p>
        </w:tc>
        <w:tc>
          <w:tcPr>
            <w:tcW w:w="1296" w:type="dxa"/>
            <w:shd w:val="clear" w:color="auto" w:fill="auto"/>
          </w:tcPr>
          <w:p w14:paraId="6A7CE04A" w14:textId="2F630253" w:rsidR="009C088B" w:rsidRPr="001F5D25" w:rsidRDefault="009C088B" w:rsidP="00A1608E">
            <w:pPr>
              <w:ind w:right="-72"/>
              <w:jc w:val="right"/>
              <w:rPr>
                <w:rFonts w:eastAsia="Calibri"/>
                <w:bCs/>
                <w:sz w:val="18"/>
                <w:szCs w:val="18"/>
              </w:rPr>
            </w:pPr>
            <w:r w:rsidRPr="001F5D25">
              <w:rPr>
                <w:rFonts w:eastAsia="Calibri"/>
                <w:bCs/>
                <w:sz w:val="18"/>
                <w:szCs w:val="18"/>
              </w:rPr>
              <w:t>313,950,576</w:t>
            </w:r>
          </w:p>
        </w:tc>
        <w:tc>
          <w:tcPr>
            <w:tcW w:w="1296" w:type="dxa"/>
            <w:shd w:val="clear" w:color="auto" w:fill="auto"/>
          </w:tcPr>
          <w:p w14:paraId="53B5610E" w14:textId="1A9FE82E" w:rsidR="009C088B" w:rsidRPr="001F5D25" w:rsidRDefault="009C088B" w:rsidP="00A1608E">
            <w:pPr>
              <w:ind w:right="-72"/>
              <w:jc w:val="right"/>
              <w:rPr>
                <w:rFonts w:eastAsia="Calibri"/>
                <w:bCs/>
                <w:sz w:val="18"/>
                <w:szCs w:val="18"/>
              </w:rPr>
            </w:pPr>
            <w:r w:rsidRPr="001F5D25">
              <w:rPr>
                <w:rFonts w:eastAsia="Calibri"/>
                <w:bCs/>
                <w:sz w:val="18"/>
                <w:szCs w:val="18"/>
              </w:rPr>
              <w:t>-</w:t>
            </w:r>
          </w:p>
        </w:tc>
        <w:tc>
          <w:tcPr>
            <w:tcW w:w="1539" w:type="dxa"/>
            <w:shd w:val="clear" w:color="auto" w:fill="auto"/>
          </w:tcPr>
          <w:p w14:paraId="70593EAF" w14:textId="00E7DB2E" w:rsidR="009C088B" w:rsidRPr="001F5D25" w:rsidRDefault="009C088B" w:rsidP="00A1608E">
            <w:pPr>
              <w:ind w:right="-72"/>
              <w:jc w:val="right"/>
              <w:rPr>
                <w:rFonts w:eastAsia="Calibri"/>
                <w:bCs/>
                <w:sz w:val="18"/>
                <w:szCs w:val="18"/>
              </w:rPr>
            </w:pPr>
            <w:r w:rsidRPr="001F5D25">
              <w:rPr>
                <w:rFonts w:eastAsia="Calibri"/>
                <w:bCs/>
                <w:sz w:val="18"/>
                <w:szCs w:val="18"/>
              </w:rPr>
              <w:t>(313,950,576)</w:t>
            </w:r>
          </w:p>
        </w:tc>
        <w:tc>
          <w:tcPr>
            <w:tcW w:w="1296" w:type="dxa"/>
            <w:shd w:val="clear" w:color="auto" w:fill="auto"/>
          </w:tcPr>
          <w:p w14:paraId="2AC6AF4B" w14:textId="59D020D1" w:rsidR="009C088B" w:rsidRPr="001F5D25" w:rsidRDefault="009C088B" w:rsidP="00A1608E">
            <w:pPr>
              <w:ind w:right="-72"/>
              <w:jc w:val="right"/>
              <w:rPr>
                <w:rFonts w:eastAsia="Calibri"/>
                <w:bCs/>
                <w:sz w:val="18"/>
                <w:szCs w:val="18"/>
              </w:rPr>
            </w:pPr>
            <w:r w:rsidRPr="001F5D25">
              <w:rPr>
                <w:rFonts w:eastAsia="Calibri"/>
                <w:bCs/>
                <w:sz w:val="18"/>
                <w:szCs w:val="18"/>
              </w:rPr>
              <w:t>-</w:t>
            </w:r>
          </w:p>
        </w:tc>
      </w:tr>
      <w:tr w:rsidR="00A1608E" w:rsidRPr="001F5D25" w14:paraId="3C89FC94" w14:textId="77777777" w:rsidTr="003B243D">
        <w:tc>
          <w:tcPr>
            <w:tcW w:w="3465" w:type="dxa"/>
            <w:shd w:val="clear" w:color="auto" w:fill="auto"/>
            <w:vAlign w:val="bottom"/>
          </w:tcPr>
          <w:p w14:paraId="371FF298" w14:textId="77777777" w:rsidR="00A1608E" w:rsidRPr="001F5D25" w:rsidRDefault="00A1608E" w:rsidP="00A1608E">
            <w:pPr>
              <w:tabs>
                <w:tab w:val="left" w:pos="2563"/>
              </w:tabs>
              <w:rPr>
                <w:rFonts w:eastAsia="Calibri"/>
                <w:bCs/>
                <w:sz w:val="18"/>
                <w:szCs w:val="18"/>
              </w:rPr>
            </w:pPr>
            <w:r w:rsidRPr="001F5D25">
              <w:rPr>
                <w:rFonts w:eastAsia="Calibri"/>
                <w:bCs/>
                <w:sz w:val="18"/>
                <w:szCs w:val="18"/>
              </w:rPr>
              <w:t xml:space="preserve">Exchange difference on translating </w:t>
            </w:r>
          </w:p>
        </w:tc>
        <w:tc>
          <w:tcPr>
            <w:tcW w:w="675" w:type="dxa"/>
            <w:shd w:val="clear" w:color="auto" w:fill="auto"/>
          </w:tcPr>
          <w:p w14:paraId="5FAA727B" w14:textId="77777777" w:rsidR="00A1608E" w:rsidRPr="001F5D25" w:rsidRDefault="00A1608E" w:rsidP="00A1608E">
            <w:pPr>
              <w:ind w:right="-72"/>
              <w:jc w:val="center"/>
              <w:rPr>
                <w:rFonts w:eastAsia="Calibri"/>
                <w:bCs/>
                <w:sz w:val="18"/>
                <w:szCs w:val="18"/>
              </w:rPr>
            </w:pPr>
          </w:p>
        </w:tc>
        <w:tc>
          <w:tcPr>
            <w:tcW w:w="1296" w:type="dxa"/>
            <w:shd w:val="clear" w:color="auto" w:fill="auto"/>
          </w:tcPr>
          <w:p w14:paraId="28F6BA8B" w14:textId="15E6A4CC" w:rsidR="00A1608E" w:rsidRPr="001F5D25" w:rsidRDefault="00A1608E" w:rsidP="00A1608E">
            <w:pPr>
              <w:ind w:right="-72"/>
              <w:jc w:val="right"/>
              <w:rPr>
                <w:rFonts w:eastAsia="Calibri"/>
                <w:bCs/>
                <w:sz w:val="18"/>
                <w:szCs w:val="18"/>
              </w:rPr>
            </w:pPr>
          </w:p>
        </w:tc>
        <w:tc>
          <w:tcPr>
            <w:tcW w:w="1296" w:type="dxa"/>
            <w:shd w:val="clear" w:color="auto" w:fill="auto"/>
          </w:tcPr>
          <w:p w14:paraId="1C5F2284" w14:textId="4C4CE02E" w:rsidR="00A1608E" w:rsidRPr="001F5D25" w:rsidRDefault="00A1608E" w:rsidP="00A1608E">
            <w:pPr>
              <w:ind w:right="-72"/>
              <w:jc w:val="right"/>
              <w:rPr>
                <w:rFonts w:eastAsia="Calibri"/>
                <w:bCs/>
                <w:sz w:val="18"/>
                <w:szCs w:val="18"/>
              </w:rPr>
            </w:pPr>
          </w:p>
        </w:tc>
        <w:tc>
          <w:tcPr>
            <w:tcW w:w="1539" w:type="dxa"/>
            <w:shd w:val="clear" w:color="auto" w:fill="auto"/>
          </w:tcPr>
          <w:p w14:paraId="08BBE864" w14:textId="3C4115C9" w:rsidR="00A1608E" w:rsidRPr="001F5D25" w:rsidRDefault="00A1608E" w:rsidP="00A1608E">
            <w:pPr>
              <w:ind w:right="-72"/>
              <w:jc w:val="right"/>
              <w:rPr>
                <w:rFonts w:eastAsia="Calibri"/>
                <w:bCs/>
                <w:sz w:val="18"/>
                <w:szCs w:val="18"/>
              </w:rPr>
            </w:pPr>
          </w:p>
        </w:tc>
        <w:tc>
          <w:tcPr>
            <w:tcW w:w="1296" w:type="dxa"/>
            <w:shd w:val="clear" w:color="auto" w:fill="auto"/>
          </w:tcPr>
          <w:p w14:paraId="2BCEEDEA" w14:textId="27ED8807" w:rsidR="00A1608E" w:rsidRPr="001F5D25" w:rsidRDefault="00A1608E" w:rsidP="00A1608E">
            <w:pPr>
              <w:ind w:right="-72"/>
              <w:jc w:val="right"/>
              <w:rPr>
                <w:rFonts w:eastAsia="Calibri"/>
                <w:bCs/>
                <w:sz w:val="18"/>
                <w:szCs w:val="18"/>
              </w:rPr>
            </w:pPr>
          </w:p>
        </w:tc>
      </w:tr>
      <w:tr w:rsidR="00A1608E" w:rsidRPr="001F5D25" w14:paraId="018EC373" w14:textId="77777777" w:rsidTr="003B243D">
        <w:tc>
          <w:tcPr>
            <w:tcW w:w="3465" w:type="dxa"/>
            <w:shd w:val="clear" w:color="auto" w:fill="auto"/>
            <w:vAlign w:val="bottom"/>
          </w:tcPr>
          <w:p w14:paraId="14AB9A0D" w14:textId="30F7C4A9" w:rsidR="00A1608E" w:rsidRPr="001F5D25" w:rsidRDefault="00A1608E" w:rsidP="00A1608E">
            <w:pPr>
              <w:tabs>
                <w:tab w:val="left" w:pos="2563"/>
              </w:tabs>
              <w:rPr>
                <w:rFonts w:eastAsia="Calibri"/>
                <w:bCs/>
                <w:sz w:val="18"/>
                <w:szCs w:val="18"/>
              </w:rPr>
            </w:pPr>
            <w:r w:rsidRPr="001F5D25">
              <w:rPr>
                <w:rFonts w:eastAsia="Calibri"/>
                <w:bCs/>
                <w:sz w:val="18"/>
                <w:szCs w:val="18"/>
              </w:rPr>
              <w:t xml:space="preserve">  financial </w:t>
            </w:r>
            <w:r w:rsidR="00A643DE" w:rsidRPr="001F5D25">
              <w:rPr>
                <w:spacing w:val="-2"/>
                <w:sz w:val="18"/>
                <w:szCs w:val="18"/>
              </w:rPr>
              <w:t>statements</w:t>
            </w:r>
          </w:p>
        </w:tc>
        <w:tc>
          <w:tcPr>
            <w:tcW w:w="675" w:type="dxa"/>
            <w:shd w:val="clear" w:color="auto" w:fill="auto"/>
          </w:tcPr>
          <w:p w14:paraId="1641A7DC" w14:textId="77777777" w:rsidR="00A1608E" w:rsidRPr="001F5D25" w:rsidRDefault="00A1608E" w:rsidP="00A1608E">
            <w:pPr>
              <w:ind w:right="-72"/>
              <w:jc w:val="center"/>
              <w:rPr>
                <w:rFonts w:eastAsia="Calibri"/>
                <w:bCs/>
                <w:sz w:val="18"/>
                <w:szCs w:val="18"/>
              </w:rPr>
            </w:pPr>
          </w:p>
        </w:tc>
        <w:tc>
          <w:tcPr>
            <w:tcW w:w="1296" w:type="dxa"/>
            <w:shd w:val="clear" w:color="auto" w:fill="auto"/>
          </w:tcPr>
          <w:p w14:paraId="6FD1732B" w14:textId="5E883D5F" w:rsidR="00A1608E" w:rsidRPr="001F5D25" w:rsidRDefault="00A1608E" w:rsidP="00A1608E">
            <w:pPr>
              <w:ind w:right="-72"/>
              <w:jc w:val="right"/>
              <w:rPr>
                <w:rFonts w:eastAsia="Calibri"/>
                <w:bCs/>
                <w:sz w:val="18"/>
                <w:szCs w:val="18"/>
              </w:rPr>
            </w:pPr>
            <w:r w:rsidRPr="001F5D25">
              <w:rPr>
                <w:noProof/>
                <w:sz w:val="18"/>
                <w:szCs w:val="18"/>
                <w:lang w:val="en-GB"/>
              </w:rPr>
              <w:t>5,912,278</w:t>
            </w:r>
          </w:p>
        </w:tc>
        <w:tc>
          <w:tcPr>
            <w:tcW w:w="1296" w:type="dxa"/>
            <w:shd w:val="clear" w:color="auto" w:fill="auto"/>
          </w:tcPr>
          <w:p w14:paraId="513C2711" w14:textId="2BA754A2" w:rsidR="00A1608E" w:rsidRPr="001F5D25" w:rsidRDefault="00A1608E" w:rsidP="00A1608E">
            <w:pPr>
              <w:ind w:right="-72"/>
              <w:jc w:val="right"/>
              <w:rPr>
                <w:noProof/>
                <w:sz w:val="18"/>
                <w:szCs w:val="18"/>
                <w:cs/>
                <w:lang w:val="en-GB"/>
              </w:rPr>
            </w:pPr>
            <w:r w:rsidRPr="001F5D25">
              <w:rPr>
                <w:noProof/>
                <w:sz w:val="18"/>
                <w:szCs w:val="18"/>
                <w:cs/>
                <w:lang w:val="en-GB"/>
              </w:rPr>
              <w:t>(</w:t>
            </w:r>
            <w:r w:rsidRPr="001F5D25">
              <w:rPr>
                <w:noProof/>
                <w:sz w:val="18"/>
                <w:szCs w:val="18"/>
                <w:lang w:val="en-GB"/>
              </w:rPr>
              <w:t>22,706</w:t>
            </w:r>
            <w:r w:rsidRPr="001F5D25">
              <w:rPr>
                <w:noProof/>
                <w:sz w:val="18"/>
                <w:szCs w:val="18"/>
                <w:cs/>
                <w:lang w:val="en-GB"/>
              </w:rPr>
              <w:t>)</w:t>
            </w:r>
          </w:p>
        </w:tc>
        <w:tc>
          <w:tcPr>
            <w:tcW w:w="1539" w:type="dxa"/>
            <w:shd w:val="clear" w:color="auto" w:fill="auto"/>
          </w:tcPr>
          <w:p w14:paraId="0BB38721" w14:textId="4D668CA3" w:rsidR="00A1608E" w:rsidRPr="001F5D25" w:rsidRDefault="00A1608E" w:rsidP="00A1608E">
            <w:pPr>
              <w:ind w:right="-72"/>
              <w:jc w:val="right"/>
              <w:rPr>
                <w:rFonts w:eastAsia="Calibri"/>
                <w:bCs/>
                <w:sz w:val="18"/>
                <w:szCs w:val="18"/>
              </w:rPr>
            </w:pPr>
            <w:r w:rsidRPr="001F5D25">
              <w:rPr>
                <w:noProof/>
                <w:sz w:val="18"/>
                <w:szCs w:val="18"/>
              </w:rPr>
              <w:t>-</w:t>
            </w:r>
          </w:p>
        </w:tc>
        <w:tc>
          <w:tcPr>
            <w:tcW w:w="1296" w:type="dxa"/>
            <w:shd w:val="clear" w:color="auto" w:fill="auto"/>
          </w:tcPr>
          <w:p w14:paraId="0153A933" w14:textId="722E357C" w:rsidR="00A1608E" w:rsidRPr="001F5D25" w:rsidRDefault="00A1608E" w:rsidP="00A1608E">
            <w:pPr>
              <w:ind w:right="-72"/>
              <w:jc w:val="right"/>
              <w:rPr>
                <w:rFonts w:eastAsia="Calibri"/>
                <w:bCs/>
                <w:sz w:val="18"/>
                <w:szCs w:val="18"/>
              </w:rPr>
            </w:pPr>
            <w:r w:rsidRPr="001F5D25">
              <w:rPr>
                <w:noProof/>
                <w:sz w:val="18"/>
                <w:szCs w:val="18"/>
              </w:rPr>
              <w:t>5,889,572</w:t>
            </w:r>
          </w:p>
        </w:tc>
      </w:tr>
    </w:tbl>
    <w:p w14:paraId="54EECC9A" w14:textId="710FEF0B" w:rsidR="00250B87" w:rsidRPr="001F5D25" w:rsidRDefault="00250B87" w:rsidP="00271BB6">
      <w:pPr>
        <w:rPr>
          <w:sz w:val="18"/>
          <w:szCs w:val="18"/>
          <w:lang w:val="en-GB"/>
        </w:rPr>
      </w:pPr>
    </w:p>
    <w:p w14:paraId="42B658C7" w14:textId="77777777" w:rsidR="00271BB6" w:rsidRPr="001F5D25" w:rsidRDefault="00271BB6" w:rsidP="00271BB6">
      <w:pPr>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7D188ED5" w14:textId="77777777" w:rsidTr="003B4679">
        <w:trPr>
          <w:trHeight w:val="398"/>
        </w:trPr>
        <w:tc>
          <w:tcPr>
            <w:tcW w:w="9461" w:type="dxa"/>
            <w:shd w:val="clear" w:color="auto" w:fill="FFA543"/>
            <w:vAlign w:val="center"/>
          </w:tcPr>
          <w:p w14:paraId="682C0DC1" w14:textId="44F26257" w:rsidR="00250B87" w:rsidRPr="001F5D25" w:rsidRDefault="00C92E25" w:rsidP="008013CB">
            <w:pPr>
              <w:tabs>
                <w:tab w:val="left" w:pos="432"/>
              </w:tabs>
              <w:ind w:left="432" w:hanging="432"/>
              <w:rPr>
                <w:b/>
                <w:color w:val="FFFFFF"/>
                <w:sz w:val="18"/>
                <w:szCs w:val="18"/>
              </w:rPr>
            </w:pPr>
            <w:r w:rsidRPr="001F5D25">
              <w:rPr>
                <w:b/>
                <w:color w:val="FFFFFF"/>
                <w:sz w:val="18"/>
                <w:szCs w:val="18"/>
              </w:rPr>
              <w:t>6</w:t>
            </w:r>
            <w:r w:rsidRPr="001F5D25">
              <w:rPr>
                <w:b/>
                <w:color w:val="FFFFFF"/>
                <w:sz w:val="18"/>
                <w:szCs w:val="18"/>
              </w:rPr>
              <w:tab/>
              <w:t>Change in functional currency</w:t>
            </w:r>
          </w:p>
        </w:tc>
      </w:tr>
    </w:tbl>
    <w:p w14:paraId="4A19F3E6" w14:textId="77777777" w:rsidR="006B4851" w:rsidRPr="001F5D25" w:rsidRDefault="006B4851" w:rsidP="008013CB">
      <w:pPr>
        <w:ind w:left="567" w:hanging="567"/>
        <w:jc w:val="both"/>
        <w:rPr>
          <w:sz w:val="18"/>
          <w:szCs w:val="18"/>
          <w:lang w:val="en-GB"/>
        </w:rPr>
      </w:pPr>
    </w:p>
    <w:p w14:paraId="07A877E1" w14:textId="561B9DFC" w:rsidR="00A26646" w:rsidRPr="001F5D25" w:rsidRDefault="00574D74" w:rsidP="008013CB">
      <w:pPr>
        <w:jc w:val="both"/>
        <w:rPr>
          <w:sz w:val="18"/>
          <w:szCs w:val="18"/>
        </w:rPr>
      </w:pPr>
      <w:r w:rsidRPr="001F5D25">
        <w:rPr>
          <w:sz w:val="18"/>
          <w:szCs w:val="18"/>
        </w:rPr>
        <w:t>From 1 July 2022 onwards, the management changed the Company</w:t>
      </w:r>
      <w:r w:rsidR="00E77181" w:rsidRPr="001F5D25">
        <w:rPr>
          <w:sz w:val="18"/>
          <w:szCs w:val="18"/>
        </w:rPr>
        <w:t>’</w:t>
      </w:r>
      <w:r w:rsidRPr="001F5D25">
        <w:rPr>
          <w:sz w:val="18"/>
          <w:szCs w:val="18"/>
        </w:rPr>
        <w:t xml:space="preserve">s functional currency to Thai </w:t>
      </w:r>
      <w:r w:rsidR="001E5506" w:rsidRPr="001F5D25">
        <w:rPr>
          <w:sz w:val="18"/>
          <w:szCs w:val="18"/>
        </w:rPr>
        <w:t>Baht</w:t>
      </w:r>
      <w:r w:rsidRPr="001F5D25">
        <w:rPr>
          <w:sz w:val="18"/>
          <w:szCs w:val="18"/>
        </w:rPr>
        <w:t xml:space="preserve"> because the nature of its business is investing in subsidiaries. The revenue generated and cost of goods sold from these subsidiaries derives more from manufacturing and distributing biodiesel and glycerine products than the marine transportation business. Thai </w:t>
      </w:r>
      <w:r w:rsidR="001E5506" w:rsidRPr="001F5D25">
        <w:rPr>
          <w:sz w:val="18"/>
          <w:szCs w:val="18"/>
        </w:rPr>
        <w:t>Baht</w:t>
      </w:r>
      <w:r w:rsidRPr="001F5D25">
        <w:rPr>
          <w:sz w:val="18"/>
          <w:szCs w:val="18"/>
        </w:rPr>
        <w:t xml:space="preserve"> is the currency used in the primary economic environment in which the biodiesel and glycerine product manufacturing and distribution business operates. On the other hand, the US </w:t>
      </w:r>
      <w:r w:rsidR="002906F8" w:rsidRPr="001F5D25">
        <w:rPr>
          <w:sz w:val="18"/>
          <w:szCs w:val="18"/>
        </w:rPr>
        <w:t>Dollar</w:t>
      </w:r>
      <w:r w:rsidRPr="001F5D25">
        <w:rPr>
          <w:sz w:val="18"/>
          <w:szCs w:val="18"/>
        </w:rPr>
        <w:t xml:space="preserve"> is the currency used in the primary economic environment in which the marine transportation business operates. To comply with Thai Accounting Standard 21 </w:t>
      </w:r>
      <w:r w:rsidR="00E77181" w:rsidRPr="001F5D25">
        <w:rPr>
          <w:sz w:val="18"/>
          <w:szCs w:val="18"/>
        </w:rPr>
        <w:t>‘</w:t>
      </w:r>
      <w:r w:rsidRPr="001F5D25">
        <w:rPr>
          <w:sz w:val="18"/>
          <w:szCs w:val="18"/>
        </w:rPr>
        <w:t>The effects of changes in foreign exchange rates</w:t>
      </w:r>
      <w:r w:rsidR="00E77181" w:rsidRPr="001F5D25">
        <w:rPr>
          <w:sz w:val="18"/>
          <w:szCs w:val="18"/>
        </w:rPr>
        <w:t>’</w:t>
      </w:r>
      <w:r w:rsidRPr="001F5D25">
        <w:rPr>
          <w:sz w:val="18"/>
          <w:szCs w:val="18"/>
        </w:rPr>
        <w:t xml:space="preserve">, the entity is required to determine a functional currency (for each of its operations if necessary) based on the primary economic environment in which it operates. Any currency other than the functional currency is considered as foreign currency. </w:t>
      </w:r>
    </w:p>
    <w:p w14:paraId="095C3005" w14:textId="77777777" w:rsidR="00A26646" w:rsidRPr="001F5D25" w:rsidRDefault="00A26646" w:rsidP="008013CB">
      <w:pPr>
        <w:jc w:val="both"/>
        <w:rPr>
          <w:sz w:val="18"/>
          <w:szCs w:val="18"/>
        </w:rPr>
      </w:pPr>
    </w:p>
    <w:p w14:paraId="4406CEA2" w14:textId="38E1E446" w:rsidR="00574D74" w:rsidRPr="001F5D25" w:rsidRDefault="00574D74" w:rsidP="008013CB">
      <w:pPr>
        <w:jc w:val="both"/>
        <w:rPr>
          <w:sz w:val="18"/>
          <w:szCs w:val="18"/>
        </w:rPr>
      </w:pPr>
      <w:r w:rsidRPr="001F5D25">
        <w:rPr>
          <w:sz w:val="18"/>
          <w:szCs w:val="18"/>
        </w:rPr>
        <w:t xml:space="preserve">The Company changed its functional currency from US </w:t>
      </w:r>
      <w:r w:rsidR="002906F8" w:rsidRPr="001F5D25">
        <w:rPr>
          <w:sz w:val="18"/>
          <w:szCs w:val="18"/>
        </w:rPr>
        <w:t>Dollar</w:t>
      </w:r>
      <w:r w:rsidRPr="001F5D25">
        <w:rPr>
          <w:sz w:val="18"/>
          <w:szCs w:val="18"/>
        </w:rPr>
        <w:t xml:space="preserve"> to Thai </w:t>
      </w:r>
      <w:r w:rsidR="001E5506" w:rsidRPr="001F5D25">
        <w:rPr>
          <w:sz w:val="18"/>
          <w:szCs w:val="18"/>
        </w:rPr>
        <w:t>Baht</w:t>
      </w:r>
      <w:r w:rsidRPr="001F5D25">
        <w:rPr>
          <w:sz w:val="18"/>
          <w:szCs w:val="18"/>
        </w:rPr>
        <w:t> which applied prospectively from 1 July 2022 onwards.</w:t>
      </w:r>
    </w:p>
    <w:p w14:paraId="48FC813F" w14:textId="3D9D9AF8" w:rsidR="00574D74" w:rsidRPr="001F5D25" w:rsidRDefault="00574D74" w:rsidP="00784067">
      <w:pPr>
        <w:rPr>
          <w:spacing w:val="-2"/>
          <w:sz w:val="18"/>
          <w:szCs w:val="18"/>
        </w:rPr>
      </w:pPr>
    </w:p>
    <w:p w14:paraId="2C4F6403" w14:textId="77777777" w:rsidR="009C088B" w:rsidRPr="001F5D25" w:rsidRDefault="009C088B" w:rsidP="008013CB">
      <w:pPr>
        <w:jc w:val="both"/>
        <w:rPr>
          <w:spacing w:val="-2"/>
          <w:sz w:val="18"/>
          <w:szCs w:val="18"/>
        </w:rPr>
      </w:pPr>
    </w:p>
    <w:p w14:paraId="6C093589" w14:textId="77777777" w:rsidR="009C088B" w:rsidRPr="001F5D25" w:rsidRDefault="009C088B" w:rsidP="008013CB">
      <w:pPr>
        <w:jc w:val="both"/>
        <w:rPr>
          <w:spacing w:val="-2"/>
          <w:sz w:val="18"/>
          <w:szCs w:val="18"/>
        </w:rPr>
      </w:pPr>
    </w:p>
    <w:p w14:paraId="1E65F585" w14:textId="5E5A74D7" w:rsidR="001F5D25" w:rsidRDefault="001F5D25">
      <w:pPr>
        <w:spacing w:after="160" w:line="259" w:lineRule="auto"/>
        <w:rPr>
          <w:spacing w:val="-2"/>
          <w:sz w:val="18"/>
          <w:szCs w:val="18"/>
        </w:rPr>
      </w:pPr>
      <w:r>
        <w:rPr>
          <w:spacing w:val="-2"/>
          <w:sz w:val="18"/>
          <w:szCs w:val="18"/>
        </w:rPr>
        <w:br w:type="page"/>
      </w:r>
    </w:p>
    <w:p w14:paraId="4F41441B" w14:textId="77777777" w:rsidR="009C088B" w:rsidRPr="001F5D25" w:rsidRDefault="009C088B" w:rsidP="008013CB">
      <w:pPr>
        <w:jc w:val="both"/>
        <w:rPr>
          <w:spacing w:val="-2"/>
          <w:sz w:val="18"/>
          <w:szCs w:val="18"/>
        </w:rPr>
      </w:pPr>
    </w:p>
    <w:p w14:paraId="1B4D7BED" w14:textId="1FD3E0DB" w:rsidR="00574D74" w:rsidRPr="001F5D25" w:rsidRDefault="00574D74" w:rsidP="008013CB">
      <w:pPr>
        <w:jc w:val="both"/>
        <w:rPr>
          <w:sz w:val="18"/>
          <w:szCs w:val="18"/>
        </w:rPr>
      </w:pPr>
      <w:r w:rsidRPr="001F5D25">
        <w:rPr>
          <w:spacing w:val="-2"/>
          <w:sz w:val="18"/>
          <w:szCs w:val="18"/>
        </w:rPr>
        <w:t xml:space="preserve">The impact from change in functional currency to the consolidated financial </w:t>
      </w:r>
      <w:r w:rsidR="00A643DE" w:rsidRPr="001F5D25">
        <w:rPr>
          <w:spacing w:val="-2"/>
          <w:sz w:val="18"/>
          <w:szCs w:val="18"/>
        </w:rPr>
        <w:t>statements</w:t>
      </w:r>
      <w:r w:rsidRPr="001F5D25">
        <w:rPr>
          <w:spacing w:val="-2"/>
          <w:sz w:val="18"/>
          <w:szCs w:val="18"/>
        </w:rPr>
        <w:t xml:space="preserve"> and separate financial </w:t>
      </w:r>
      <w:r w:rsidR="00A643DE" w:rsidRPr="001F5D25">
        <w:rPr>
          <w:spacing w:val="-2"/>
          <w:sz w:val="18"/>
          <w:szCs w:val="18"/>
        </w:rPr>
        <w:t>statements</w:t>
      </w:r>
      <w:r w:rsidRPr="001F5D25">
        <w:rPr>
          <w:sz w:val="18"/>
          <w:szCs w:val="18"/>
        </w:rPr>
        <w:t xml:space="preserve"> is prospectively accounted for as follows:</w:t>
      </w:r>
    </w:p>
    <w:p w14:paraId="243336B6" w14:textId="77777777" w:rsidR="006B4851" w:rsidRPr="001F5D25" w:rsidRDefault="006B4851" w:rsidP="008013CB">
      <w:pPr>
        <w:ind w:left="567" w:hanging="567"/>
        <w:jc w:val="both"/>
        <w:rPr>
          <w:sz w:val="18"/>
          <w:szCs w:val="18"/>
          <w:lang w:val="en-GB"/>
        </w:rPr>
      </w:pPr>
    </w:p>
    <w:tbl>
      <w:tblPr>
        <w:tblW w:w="9566" w:type="dxa"/>
        <w:tblInd w:w="-90" w:type="dxa"/>
        <w:tblLayout w:type="fixed"/>
        <w:tblLook w:val="0600" w:firstRow="0" w:lastRow="0" w:firstColumn="0" w:lastColumn="0" w:noHBand="1" w:noVBand="1"/>
      </w:tblPr>
      <w:tblGrid>
        <w:gridCol w:w="3355"/>
        <w:gridCol w:w="730"/>
        <w:gridCol w:w="1560"/>
        <w:gridCol w:w="2104"/>
        <w:gridCol w:w="1817"/>
      </w:tblGrid>
      <w:tr w:rsidR="006B4851" w:rsidRPr="001F5D25" w14:paraId="309A4E12" w14:textId="77777777" w:rsidTr="006A3E62">
        <w:trPr>
          <w:tblHeader/>
        </w:trPr>
        <w:tc>
          <w:tcPr>
            <w:tcW w:w="3355" w:type="dxa"/>
            <w:shd w:val="clear" w:color="auto" w:fill="auto"/>
            <w:vAlign w:val="bottom"/>
          </w:tcPr>
          <w:p w14:paraId="5BC6ADEC" w14:textId="77777777" w:rsidR="006B4851" w:rsidRPr="001F5D25" w:rsidRDefault="006B4851" w:rsidP="008013CB">
            <w:pPr>
              <w:jc w:val="both"/>
              <w:rPr>
                <w:rFonts w:eastAsia="Calibri"/>
                <w:b/>
                <w:sz w:val="18"/>
                <w:szCs w:val="18"/>
              </w:rPr>
            </w:pPr>
          </w:p>
        </w:tc>
        <w:tc>
          <w:tcPr>
            <w:tcW w:w="730" w:type="dxa"/>
            <w:shd w:val="clear" w:color="auto" w:fill="auto"/>
          </w:tcPr>
          <w:p w14:paraId="700B0D59" w14:textId="77777777" w:rsidR="006B4851" w:rsidRPr="001F5D25" w:rsidRDefault="006B4851" w:rsidP="008013CB">
            <w:pPr>
              <w:ind w:right="-72"/>
              <w:jc w:val="center"/>
              <w:rPr>
                <w:rFonts w:eastAsia="Calibri"/>
                <w:b/>
                <w:sz w:val="18"/>
                <w:szCs w:val="18"/>
              </w:rPr>
            </w:pPr>
          </w:p>
        </w:tc>
        <w:tc>
          <w:tcPr>
            <w:tcW w:w="5481" w:type="dxa"/>
            <w:gridSpan w:val="3"/>
            <w:tcBorders>
              <w:top w:val="single" w:sz="4" w:space="0" w:color="auto"/>
            </w:tcBorders>
            <w:shd w:val="clear" w:color="auto" w:fill="auto"/>
            <w:vAlign w:val="bottom"/>
          </w:tcPr>
          <w:p w14:paraId="730C0EA2" w14:textId="7C8405C8" w:rsidR="006B4851" w:rsidRPr="001F5D25" w:rsidRDefault="006B4851" w:rsidP="008013CB">
            <w:pPr>
              <w:ind w:right="-72"/>
              <w:jc w:val="center"/>
              <w:rPr>
                <w:rFonts w:eastAsia="Calibri"/>
                <w:b/>
                <w:sz w:val="18"/>
                <w:szCs w:val="18"/>
                <w:lang w:val="en-GB"/>
              </w:rPr>
            </w:pPr>
            <w:r w:rsidRPr="001F5D25">
              <w:rPr>
                <w:rFonts w:eastAsia="Calibri"/>
                <w:b/>
                <w:sz w:val="18"/>
                <w:szCs w:val="18"/>
                <w:lang w:val="en-GB"/>
              </w:rPr>
              <w:t>Consolidated financial statements</w:t>
            </w:r>
          </w:p>
        </w:tc>
      </w:tr>
      <w:tr w:rsidR="004777C7" w:rsidRPr="001F5D25" w14:paraId="5C8AF932" w14:textId="77777777" w:rsidTr="00C92E25">
        <w:trPr>
          <w:tblHeader/>
        </w:trPr>
        <w:tc>
          <w:tcPr>
            <w:tcW w:w="3355" w:type="dxa"/>
            <w:shd w:val="clear" w:color="auto" w:fill="auto"/>
            <w:vAlign w:val="bottom"/>
          </w:tcPr>
          <w:p w14:paraId="2AB1CDB3" w14:textId="77777777" w:rsidR="004777C7" w:rsidRPr="001F5D25" w:rsidRDefault="004777C7" w:rsidP="008013CB">
            <w:pPr>
              <w:jc w:val="both"/>
              <w:rPr>
                <w:rFonts w:eastAsia="Calibri"/>
                <w:b/>
                <w:sz w:val="18"/>
                <w:szCs w:val="18"/>
              </w:rPr>
            </w:pPr>
          </w:p>
        </w:tc>
        <w:tc>
          <w:tcPr>
            <w:tcW w:w="730" w:type="dxa"/>
            <w:shd w:val="clear" w:color="auto" w:fill="auto"/>
          </w:tcPr>
          <w:p w14:paraId="022D189C" w14:textId="77777777" w:rsidR="004777C7" w:rsidRPr="001F5D25" w:rsidRDefault="004777C7" w:rsidP="008013CB">
            <w:pPr>
              <w:ind w:right="-72"/>
              <w:jc w:val="center"/>
              <w:rPr>
                <w:rFonts w:eastAsia="Calibri"/>
                <w:b/>
                <w:sz w:val="18"/>
                <w:szCs w:val="18"/>
              </w:rPr>
            </w:pPr>
          </w:p>
        </w:tc>
        <w:tc>
          <w:tcPr>
            <w:tcW w:w="1560" w:type="dxa"/>
            <w:tcBorders>
              <w:top w:val="single" w:sz="4" w:space="0" w:color="auto"/>
            </w:tcBorders>
            <w:shd w:val="clear" w:color="auto" w:fill="auto"/>
            <w:vAlign w:val="bottom"/>
          </w:tcPr>
          <w:p w14:paraId="5B73F70A" w14:textId="77777777" w:rsidR="00574D74" w:rsidRPr="001F5D25" w:rsidRDefault="00574D74" w:rsidP="008013CB">
            <w:pPr>
              <w:ind w:right="-72"/>
              <w:jc w:val="right"/>
              <w:rPr>
                <w:b/>
                <w:bCs/>
                <w:sz w:val="18"/>
                <w:szCs w:val="18"/>
              </w:rPr>
            </w:pPr>
            <w:r w:rsidRPr="001F5D25">
              <w:rPr>
                <w:b/>
                <w:bCs/>
                <w:sz w:val="18"/>
                <w:szCs w:val="18"/>
              </w:rPr>
              <w:t>As previously reported</w:t>
            </w:r>
          </w:p>
          <w:p w14:paraId="47297E27" w14:textId="4B5D9F06" w:rsidR="00574D74" w:rsidRPr="001F5D25" w:rsidRDefault="00574D74" w:rsidP="008013CB">
            <w:pPr>
              <w:ind w:right="-72"/>
              <w:jc w:val="right"/>
              <w:rPr>
                <w:b/>
                <w:bCs/>
                <w:sz w:val="18"/>
                <w:szCs w:val="18"/>
              </w:rPr>
            </w:pPr>
            <w:r w:rsidRPr="001F5D25">
              <w:rPr>
                <w:b/>
                <w:bCs/>
                <w:sz w:val="18"/>
                <w:szCs w:val="18"/>
              </w:rPr>
              <w:t>as at</w:t>
            </w:r>
            <w:r w:rsidR="00C92E25" w:rsidRPr="001F5D25">
              <w:rPr>
                <w:b/>
                <w:bCs/>
                <w:sz w:val="18"/>
                <w:szCs w:val="18"/>
              </w:rPr>
              <w:t xml:space="preserve"> </w:t>
            </w:r>
            <w:r w:rsidRPr="001F5D25">
              <w:rPr>
                <w:b/>
                <w:bCs/>
                <w:sz w:val="18"/>
                <w:szCs w:val="18"/>
              </w:rPr>
              <w:t>30 June 2022</w:t>
            </w:r>
          </w:p>
          <w:p w14:paraId="7CDB0C0C" w14:textId="1DD97157" w:rsidR="004777C7" w:rsidRPr="001F5D25" w:rsidRDefault="00574D74" w:rsidP="008013CB">
            <w:pPr>
              <w:ind w:right="-72"/>
              <w:jc w:val="right"/>
              <w:rPr>
                <w:rFonts w:eastAsia="Calibri"/>
                <w:b/>
                <w:sz w:val="18"/>
                <w:szCs w:val="18"/>
                <w:highlight w:val="yellow"/>
                <w:rtl/>
                <w:cs/>
                <w:lang w:val="en-GB"/>
              </w:rPr>
            </w:pPr>
            <w:r w:rsidRPr="001F5D25">
              <w:rPr>
                <w:b/>
                <w:bCs/>
                <w:sz w:val="18"/>
                <w:szCs w:val="18"/>
              </w:rPr>
              <w:t xml:space="preserve">- adjusted </w:t>
            </w:r>
          </w:p>
        </w:tc>
        <w:tc>
          <w:tcPr>
            <w:tcW w:w="2104" w:type="dxa"/>
            <w:tcBorders>
              <w:top w:val="single" w:sz="4" w:space="0" w:color="auto"/>
            </w:tcBorders>
            <w:shd w:val="clear" w:color="auto" w:fill="auto"/>
            <w:vAlign w:val="bottom"/>
          </w:tcPr>
          <w:p w14:paraId="7A6A1AEC" w14:textId="37ADD3E9" w:rsidR="004777C7" w:rsidRPr="001F5D25" w:rsidRDefault="004777C7" w:rsidP="008013CB">
            <w:pPr>
              <w:ind w:right="-72"/>
              <w:jc w:val="right"/>
              <w:rPr>
                <w:rFonts w:eastAsia="Calibri"/>
                <w:b/>
                <w:sz w:val="18"/>
                <w:szCs w:val="18"/>
                <w:highlight w:val="yellow"/>
                <w:rtl/>
              </w:rPr>
            </w:pPr>
            <w:r w:rsidRPr="001F5D25">
              <w:rPr>
                <w:b/>
                <w:sz w:val="18"/>
                <w:szCs w:val="18"/>
              </w:rPr>
              <w:t xml:space="preserve"> Impact from change in functional currency</w:t>
            </w:r>
          </w:p>
        </w:tc>
        <w:tc>
          <w:tcPr>
            <w:tcW w:w="1817" w:type="dxa"/>
            <w:tcBorders>
              <w:top w:val="single" w:sz="4" w:space="0" w:color="auto"/>
            </w:tcBorders>
            <w:shd w:val="clear" w:color="auto" w:fill="auto"/>
            <w:vAlign w:val="bottom"/>
          </w:tcPr>
          <w:p w14:paraId="6509AD24" w14:textId="77777777" w:rsidR="00C92E25" w:rsidRPr="001F5D25" w:rsidRDefault="004777C7" w:rsidP="008013CB">
            <w:pPr>
              <w:ind w:right="-72"/>
              <w:jc w:val="right"/>
              <w:rPr>
                <w:rFonts w:eastAsia="Calibri"/>
                <w:b/>
                <w:sz w:val="18"/>
                <w:szCs w:val="18"/>
              </w:rPr>
            </w:pPr>
            <w:r w:rsidRPr="001F5D25">
              <w:rPr>
                <w:rFonts w:eastAsia="Calibri"/>
                <w:b/>
                <w:sz w:val="18"/>
                <w:szCs w:val="18"/>
              </w:rPr>
              <w:t xml:space="preserve">As of 1 July </w:t>
            </w:r>
          </w:p>
          <w:p w14:paraId="004B8B22" w14:textId="61AA8052" w:rsidR="004777C7" w:rsidRPr="001F5D25" w:rsidRDefault="004777C7" w:rsidP="008013CB">
            <w:pPr>
              <w:ind w:right="-72"/>
              <w:jc w:val="right"/>
              <w:rPr>
                <w:rFonts w:eastAsia="Calibri"/>
                <w:b/>
                <w:sz w:val="18"/>
                <w:szCs w:val="18"/>
              </w:rPr>
            </w:pPr>
            <w:r w:rsidRPr="001F5D25">
              <w:rPr>
                <w:rFonts w:eastAsia="Calibri"/>
                <w:b/>
                <w:sz w:val="18"/>
                <w:szCs w:val="18"/>
              </w:rPr>
              <w:t xml:space="preserve">2022 </w:t>
            </w:r>
          </w:p>
          <w:p w14:paraId="6EA8CB45" w14:textId="6D253911" w:rsidR="004777C7" w:rsidRPr="001F5D25" w:rsidRDefault="004777C7" w:rsidP="008013CB">
            <w:pPr>
              <w:ind w:right="-72"/>
              <w:jc w:val="right"/>
              <w:rPr>
                <w:rFonts w:eastAsia="Calibri"/>
                <w:b/>
                <w:sz w:val="18"/>
                <w:szCs w:val="18"/>
                <w:highlight w:val="yellow"/>
                <w:rtl/>
                <w:cs/>
              </w:rPr>
            </w:pPr>
            <w:r w:rsidRPr="001F5D25">
              <w:rPr>
                <w:rFonts w:eastAsia="Calibri"/>
                <w:b/>
                <w:sz w:val="18"/>
                <w:szCs w:val="18"/>
              </w:rPr>
              <w:t>As restated</w:t>
            </w:r>
          </w:p>
        </w:tc>
      </w:tr>
      <w:tr w:rsidR="006B4851" w:rsidRPr="001F5D25" w14:paraId="0FD08BA2" w14:textId="77777777" w:rsidTr="00C92E25">
        <w:trPr>
          <w:tblHeader/>
        </w:trPr>
        <w:tc>
          <w:tcPr>
            <w:tcW w:w="3355" w:type="dxa"/>
            <w:shd w:val="clear" w:color="auto" w:fill="auto"/>
            <w:vAlign w:val="bottom"/>
          </w:tcPr>
          <w:p w14:paraId="5A86E487" w14:textId="77777777" w:rsidR="006B4851" w:rsidRPr="001F5D25" w:rsidRDefault="006B4851" w:rsidP="008013CB">
            <w:pPr>
              <w:jc w:val="both"/>
              <w:rPr>
                <w:rFonts w:eastAsia="Calibri"/>
                <w:b/>
                <w:sz w:val="18"/>
                <w:szCs w:val="18"/>
              </w:rPr>
            </w:pPr>
            <w:r w:rsidRPr="001F5D25">
              <w:rPr>
                <w:rFonts w:eastAsia="Calibri"/>
                <w:b/>
                <w:sz w:val="18"/>
                <w:szCs w:val="18"/>
              </w:rPr>
              <w:t>Statement of financial position</w:t>
            </w:r>
          </w:p>
        </w:tc>
        <w:tc>
          <w:tcPr>
            <w:tcW w:w="730" w:type="dxa"/>
            <w:tcBorders>
              <w:bottom w:val="single" w:sz="4" w:space="0" w:color="auto"/>
            </w:tcBorders>
            <w:shd w:val="clear" w:color="auto" w:fill="auto"/>
            <w:vAlign w:val="bottom"/>
          </w:tcPr>
          <w:p w14:paraId="03FA086E" w14:textId="21F5B511" w:rsidR="006B4851" w:rsidRPr="001F5D25" w:rsidRDefault="00801E1E" w:rsidP="008013CB">
            <w:pPr>
              <w:ind w:right="-72"/>
              <w:jc w:val="center"/>
              <w:rPr>
                <w:rFonts w:eastAsia="Calibri"/>
                <w:b/>
                <w:sz w:val="18"/>
                <w:szCs w:val="18"/>
              </w:rPr>
            </w:pPr>
            <w:r w:rsidRPr="001F5D25">
              <w:rPr>
                <w:rFonts w:eastAsia="Calibri"/>
                <w:b/>
                <w:sz w:val="18"/>
                <w:szCs w:val="18"/>
              </w:rPr>
              <w:t>Note</w:t>
            </w:r>
          </w:p>
        </w:tc>
        <w:tc>
          <w:tcPr>
            <w:tcW w:w="1560" w:type="dxa"/>
            <w:tcBorders>
              <w:bottom w:val="single" w:sz="4" w:space="0" w:color="auto"/>
            </w:tcBorders>
            <w:shd w:val="clear" w:color="auto" w:fill="auto"/>
            <w:vAlign w:val="bottom"/>
          </w:tcPr>
          <w:p w14:paraId="2A222154" w14:textId="7611EE1A" w:rsidR="006B4851" w:rsidRPr="001F5D25" w:rsidRDefault="001E5506" w:rsidP="008013CB">
            <w:pPr>
              <w:ind w:right="-72"/>
              <w:jc w:val="right"/>
              <w:rPr>
                <w:rFonts w:eastAsia="Calibri"/>
                <w:b/>
                <w:sz w:val="18"/>
                <w:szCs w:val="18"/>
                <w:cs/>
              </w:rPr>
            </w:pPr>
            <w:r w:rsidRPr="001F5D25">
              <w:rPr>
                <w:rFonts w:eastAsia="Calibri"/>
                <w:b/>
                <w:sz w:val="18"/>
                <w:szCs w:val="18"/>
              </w:rPr>
              <w:t>Baht</w:t>
            </w:r>
          </w:p>
        </w:tc>
        <w:tc>
          <w:tcPr>
            <w:tcW w:w="2104" w:type="dxa"/>
            <w:tcBorders>
              <w:bottom w:val="single" w:sz="4" w:space="0" w:color="auto"/>
            </w:tcBorders>
            <w:shd w:val="clear" w:color="auto" w:fill="auto"/>
            <w:vAlign w:val="bottom"/>
          </w:tcPr>
          <w:p w14:paraId="7A656449" w14:textId="71CC469C" w:rsidR="006B4851" w:rsidRPr="001F5D25" w:rsidRDefault="001E5506" w:rsidP="008013CB">
            <w:pPr>
              <w:ind w:right="-72"/>
              <w:jc w:val="right"/>
              <w:rPr>
                <w:rFonts w:eastAsia="Calibri"/>
                <w:b/>
                <w:sz w:val="18"/>
                <w:szCs w:val="18"/>
                <w:cs/>
              </w:rPr>
            </w:pPr>
            <w:r w:rsidRPr="001F5D25">
              <w:rPr>
                <w:rFonts w:eastAsia="Calibri"/>
                <w:b/>
                <w:sz w:val="18"/>
                <w:szCs w:val="18"/>
              </w:rPr>
              <w:t>Baht</w:t>
            </w:r>
          </w:p>
        </w:tc>
        <w:tc>
          <w:tcPr>
            <w:tcW w:w="1817" w:type="dxa"/>
            <w:tcBorders>
              <w:bottom w:val="single" w:sz="4" w:space="0" w:color="auto"/>
            </w:tcBorders>
            <w:shd w:val="clear" w:color="auto" w:fill="auto"/>
            <w:vAlign w:val="bottom"/>
          </w:tcPr>
          <w:p w14:paraId="1EC53D62" w14:textId="3C638AFD" w:rsidR="006B4851" w:rsidRPr="001F5D25" w:rsidRDefault="001E5506" w:rsidP="008013CB">
            <w:pPr>
              <w:ind w:right="-72"/>
              <w:jc w:val="right"/>
              <w:rPr>
                <w:rFonts w:eastAsia="Calibri"/>
                <w:b/>
                <w:sz w:val="18"/>
                <w:szCs w:val="18"/>
                <w:cs/>
              </w:rPr>
            </w:pPr>
            <w:r w:rsidRPr="001F5D25">
              <w:rPr>
                <w:rFonts w:eastAsia="Calibri"/>
                <w:b/>
                <w:sz w:val="18"/>
                <w:szCs w:val="18"/>
              </w:rPr>
              <w:t>Baht</w:t>
            </w:r>
          </w:p>
        </w:tc>
      </w:tr>
      <w:tr w:rsidR="006B4851" w:rsidRPr="001F5D25" w14:paraId="7CE87545" w14:textId="77777777" w:rsidTr="00C92E25">
        <w:trPr>
          <w:tblHeader/>
        </w:trPr>
        <w:tc>
          <w:tcPr>
            <w:tcW w:w="3355" w:type="dxa"/>
            <w:shd w:val="clear" w:color="auto" w:fill="auto"/>
            <w:vAlign w:val="bottom"/>
          </w:tcPr>
          <w:p w14:paraId="4E896DB6" w14:textId="77777777" w:rsidR="006B4851" w:rsidRPr="001F5D25" w:rsidRDefault="006B4851" w:rsidP="008013CB">
            <w:pPr>
              <w:jc w:val="both"/>
              <w:rPr>
                <w:rFonts w:eastAsia="Calibri"/>
                <w:b/>
                <w:sz w:val="18"/>
                <w:szCs w:val="18"/>
              </w:rPr>
            </w:pPr>
          </w:p>
        </w:tc>
        <w:tc>
          <w:tcPr>
            <w:tcW w:w="730" w:type="dxa"/>
            <w:tcBorders>
              <w:top w:val="single" w:sz="4" w:space="0" w:color="auto"/>
            </w:tcBorders>
            <w:shd w:val="clear" w:color="auto" w:fill="auto"/>
          </w:tcPr>
          <w:p w14:paraId="0942D13D" w14:textId="77777777" w:rsidR="006B4851" w:rsidRPr="001F5D25" w:rsidRDefault="006B4851" w:rsidP="008013CB">
            <w:pPr>
              <w:ind w:right="-72"/>
              <w:jc w:val="center"/>
              <w:rPr>
                <w:rFonts w:eastAsia="Calibri"/>
                <w:sz w:val="18"/>
                <w:szCs w:val="18"/>
              </w:rPr>
            </w:pPr>
          </w:p>
        </w:tc>
        <w:tc>
          <w:tcPr>
            <w:tcW w:w="1560" w:type="dxa"/>
            <w:tcBorders>
              <w:top w:val="single" w:sz="4" w:space="0" w:color="auto"/>
            </w:tcBorders>
            <w:shd w:val="clear" w:color="auto" w:fill="auto"/>
            <w:vAlign w:val="bottom"/>
          </w:tcPr>
          <w:p w14:paraId="6361B6C6" w14:textId="77777777" w:rsidR="006B4851" w:rsidRPr="001F5D25" w:rsidRDefault="006B4851" w:rsidP="008013CB">
            <w:pPr>
              <w:ind w:right="-72"/>
              <w:jc w:val="right"/>
              <w:rPr>
                <w:rFonts w:eastAsia="Calibri"/>
                <w:sz w:val="18"/>
                <w:szCs w:val="18"/>
              </w:rPr>
            </w:pPr>
          </w:p>
        </w:tc>
        <w:tc>
          <w:tcPr>
            <w:tcW w:w="2104" w:type="dxa"/>
            <w:tcBorders>
              <w:top w:val="single" w:sz="4" w:space="0" w:color="auto"/>
            </w:tcBorders>
            <w:shd w:val="clear" w:color="auto" w:fill="auto"/>
            <w:vAlign w:val="bottom"/>
          </w:tcPr>
          <w:p w14:paraId="36ADAAD0" w14:textId="77777777" w:rsidR="006B4851" w:rsidRPr="001F5D25" w:rsidRDefault="006B4851" w:rsidP="008013CB">
            <w:pPr>
              <w:ind w:right="-72"/>
              <w:jc w:val="right"/>
              <w:rPr>
                <w:rFonts w:eastAsia="Calibri"/>
                <w:sz w:val="18"/>
                <w:szCs w:val="18"/>
              </w:rPr>
            </w:pPr>
          </w:p>
        </w:tc>
        <w:tc>
          <w:tcPr>
            <w:tcW w:w="1817" w:type="dxa"/>
            <w:tcBorders>
              <w:top w:val="single" w:sz="4" w:space="0" w:color="auto"/>
            </w:tcBorders>
            <w:shd w:val="clear" w:color="auto" w:fill="auto"/>
            <w:vAlign w:val="bottom"/>
          </w:tcPr>
          <w:p w14:paraId="3F7EC215" w14:textId="77777777" w:rsidR="006B4851" w:rsidRPr="001F5D25" w:rsidRDefault="006B4851" w:rsidP="008013CB">
            <w:pPr>
              <w:ind w:right="-72"/>
              <w:jc w:val="right"/>
              <w:rPr>
                <w:rFonts w:eastAsia="Calibri"/>
                <w:sz w:val="18"/>
                <w:szCs w:val="18"/>
              </w:rPr>
            </w:pPr>
          </w:p>
        </w:tc>
      </w:tr>
      <w:tr w:rsidR="006B4851" w:rsidRPr="001F5D25" w14:paraId="209A1B00" w14:textId="77777777" w:rsidTr="00C92E25">
        <w:tc>
          <w:tcPr>
            <w:tcW w:w="3355" w:type="dxa"/>
            <w:shd w:val="clear" w:color="auto" w:fill="auto"/>
            <w:vAlign w:val="bottom"/>
          </w:tcPr>
          <w:p w14:paraId="7CE7C981" w14:textId="160BBD55" w:rsidR="006B4851" w:rsidRPr="001F5D25" w:rsidRDefault="00526201" w:rsidP="008013CB">
            <w:pPr>
              <w:tabs>
                <w:tab w:val="left" w:pos="2563"/>
              </w:tabs>
              <w:jc w:val="both"/>
              <w:rPr>
                <w:rFonts w:eastAsia="Calibri"/>
                <w:b/>
                <w:sz w:val="18"/>
                <w:szCs w:val="18"/>
              </w:rPr>
            </w:pPr>
            <w:r w:rsidRPr="001F5D25">
              <w:rPr>
                <w:rFonts w:eastAsia="Calibri"/>
                <w:b/>
                <w:sz w:val="18"/>
                <w:szCs w:val="18"/>
              </w:rPr>
              <w:t>Equity</w:t>
            </w:r>
          </w:p>
        </w:tc>
        <w:tc>
          <w:tcPr>
            <w:tcW w:w="730" w:type="dxa"/>
            <w:shd w:val="clear" w:color="auto" w:fill="auto"/>
          </w:tcPr>
          <w:p w14:paraId="632A5A5D" w14:textId="77777777" w:rsidR="006B4851" w:rsidRPr="001F5D25" w:rsidRDefault="006B4851" w:rsidP="008013CB">
            <w:pPr>
              <w:ind w:right="-72"/>
              <w:jc w:val="center"/>
              <w:rPr>
                <w:rFonts w:eastAsia="Calibri"/>
                <w:bCs/>
                <w:sz w:val="18"/>
                <w:szCs w:val="18"/>
              </w:rPr>
            </w:pPr>
          </w:p>
        </w:tc>
        <w:tc>
          <w:tcPr>
            <w:tcW w:w="1560" w:type="dxa"/>
            <w:shd w:val="clear" w:color="auto" w:fill="auto"/>
            <w:vAlign w:val="bottom"/>
          </w:tcPr>
          <w:p w14:paraId="6AD98F67" w14:textId="77777777" w:rsidR="006B4851" w:rsidRPr="001F5D25" w:rsidRDefault="006B4851" w:rsidP="008013CB">
            <w:pPr>
              <w:ind w:right="-72"/>
              <w:jc w:val="right"/>
              <w:rPr>
                <w:rFonts w:eastAsia="Calibri"/>
                <w:bCs/>
                <w:sz w:val="18"/>
                <w:szCs w:val="18"/>
              </w:rPr>
            </w:pPr>
          </w:p>
        </w:tc>
        <w:tc>
          <w:tcPr>
            <w:tcW w:w="2104" w:type="dxa"/>
            <w:shd w:val="clear" w:color="auto" w:fill="auto"/>
            <w:vAlign w:val="bottom"/>
          </w:tcPr>
          <w:p w14:paraId="375F58A8" w14:textId="77777777" w:rsidR="006B4851" w:rsidRPr="001F5D25" w:rsidRDefault="006B4851" w:rsidP="008013CB">
            <w:pPr>
              <w:ind w:right="-72"/>
              <w:jc w:val="right"/>
              <w:rPr>
                <w:rFonts w:eastAsia="Calibri"/>
                <w:bCs/>
                <w:sz w:val="18"/>
                <w:szCs w:val="18"/>
              </w:rPr>
            </w:pPr>
          </w:p>
        </w:tc>
        <w:tc>
          <w:tcPr>
            <w:tcW w:w="1817" w:type="dxa"/>
            <w:shd w:val="clear" w:color="auto" w:fill="auto"/>
            <w:vAlign w:val="bottom"/>
          </w:tcPr>
          <w:p w14:paraId="5FD8F0C8" w14:textId="77777777" w:rsidR="006B4851" w:rsidRPr="001F5D25" w:rsidRDefault="006B4851" w:rsidP="008013CB">
            <w:pPr>
              <w:ind w:right="-72"/>
              <w:jc w:val="right"/>
              <w:rPr>
                <w:rFonts w:eastAsia="Calibri"/>
                <w:bCs/>
                <w:sz w:val="18"/>
                <w:szCs w:val="18"/>
              </w:rPr>
            </w:pPr>
          </w:p>
        </w:tc>
      </w:tr>
      <w:tr w:rsidR="00AF75F9" w:rsidRPr="001F5D25" w14:paraId="5F3CE572" w14:textId="77777777" w:rsidTr="00C92E25">
        <w:tc>
          <w:tcPr>
            <w:tcW w:w="3355" w:type="dxa"/>
            <w:shd w:val="clear" w:color="auto" w:fill="auto"/>
            <w:vAlign w:val="bottom"/>
          </w:tcPr>
          <w:p w14:paraId="4134FDEC" w14:textId="03DCB370" w:rsidR="00AF75F9" w:rsidRPr="001F5D25" w:rsidRDefault="00AF75F9" w:rsidP="008013CB">
            <w:pPr>
              <w:tabs>
                <w:tab w:val="left" w:pos="1569"/>
              </w:tabs>
              <w:jc w:val="both"/>
              <w:rPr>
                <w:rFonts w:eastAsia="Calibri"/>
                <w:bCs/>
                <w:sz w:val="18"/>
                <w:szCs w:val="18"/>
              </w:rPr>
            </w:pPr>
            <w:r w:rsidRPr="001F5D25">
              <w:rPr>
                <w:rFonts w:eastAsia="Calibri"/>
                <w:bCs/>
                <w:sz w:val="18"/>
                <w:szCs w:val="18"/>
              </w:rPr>
              <w:t>Ordinary shares</w:t>
            </w:r>
          </w:p>
        </w:tc>
        <w:tc>
          <w:tcPr>
            <w:tcW w:w="730" w:type="dxa"/>
            <w:shd w:val="clear" w:color="auto" w:fill="auto"/>
          </w:tcPr>
          <w:p w14:paraId="28FE3050" w14:textId="2849BDC2" w:rsidR="00AF75F9" w:rsidRPr="001F5D25" w:rsidRDefault="00C27668" w:rsidP="008013CB">
            <w:pPr>
              <w:ind w:right="-72"/>
              <w:jc w:val="center"/>
              <w:rPr>
                <w:rFonts w:eastAsia="Calibri"/>
                <w:bCs/>
                <w:sz w:val="18"/>
                <w:szCs w:val="18"/>
              </w:rPr>
            </w:pPr>
            <w:r w:rsidRPr="001F5D25">
              <w:rPr>
                <w:rFonts w:eastAsia="Calibri"/>
                <w:bCs/>
                <w:sz w:val="18"/>
                <w:szCs w:val="18"/>
              </w:rPr>
              <w:t>26</w:t>
            </w:r>
          </w:p>
        </w:tc>
        <w:tc>
          <w:tcPr>
            <w:tcW w:w="1560" w:type="dxa"/>
            <w:tcBorders>
              <w:left w:val="nil"/>
            </w:tcBorders>
            <w:shd w:val="clear" w:color="auto" w:fill="auto"/>
            <w:vAlign w:val="bottom"/>
          </w:tcPr>
          <w:p w14:paraId="3A9034EB" w14:textId="0D509E74" w:rsidR="00AF75F9" w:rsidRPr="001F5D25" w:rsidRDefault="00AF75F9" w:rsidP="008013CB">
            <w:pPr>
              <w:ind w:right="-72"/>
              <w:jc w:val="right"/>
              <w:rPr>
                <w:rFonts w:eastAsia="Calibri"/>
                <w:bCs/>
                <w:sz w:val="18"/>
                <w:szCs w:val="18"/>
              </w:rPr>
            </w:pPr>
            <w:r w:rsidRPr="001F5D25">
              <w:rPr>
                <w:bCs/>
                <w:sz w:val="18"/>
                <w:szCs w:val="18"/>
                <w:lang w:val="en-GB"/>
              </w:rPr>
              <w:t>(6,840,764,265)</w:t>
            </w:r>
          </w:p>
        </w:tc>
        <w:tc>
          <w:tcPr>
            <w:tcW w:w="2104" w:type="dxa"/>
            <w:shd w:val="clear" w:color="auto" w:fill="auto"/>
            <w:vAlign w:val="bottom"/>
          </w:tcPr>
          <w:p w14:paraId="494AFCA1" w14:textId="68DB8F2C" w:rsidR="00AF75F9" w:rsidRPr="001F5D25" w:rsidRDefault="00AF75F9" w:rsidP="008013CB">
            <w:pPr>
              <w:ind w:right="-72"/>
              <w:jc w:val="right"/>
              <w:rPr>
                <w:rFonts w:eastAsia="Calibri"/>
                <w:bCs/>
                <w:sz w:val="18"/>
                <w:szCs w:val="18"/>
              </w:rPr>
            </w:pPr>
            <w:r w:rsidRPr="001F5D25">
              <w:rPr>
                <w:bCs/>
                <w:sz w:val="18"/>
                <w:szCs w:val="18"/>
              </w:rPr>
              <w:t>(</w:t>
            </w:r>
            <w:r w:rsidRPr="001F5D25">
              <w:rPr>
                <w:bCs/>
                <w:sz w:val="18"/>
                <w:szCs w:val="18"/>
                <w:lang w:val="en-GB"/>
              </w:rPr>
              <w:t>375</w:t>
            </w:r>
            <w:r w:rsidRPr="001F5D25">
              <w:rPr>
                <w:bCs/>
                <w:sz w:val="18"/>
                <w:szCs w:val="18"/>
              </w:rPr>
              <w:t>,</w:t>
            </w:r>
            <w:r w:rsidRPr="001F5D25">
              <w:rPr>
                <w:bCs/>
                <w:sz w:val="18"/>
                <w:szCs w:val="18"/>
                <w:lang w:val="en-GB"/>
              </w:rPr>
              <w:t>056</w:t>
            </w:r>
            <w:r w:rsidRPr="001F5D25">
              <w:rPr>
                <w:bCs/>
                <w:sz w:val="18"/>
                <w:szCs w:val="18"/>
              </w:rPr>
              <w:t>,</w:t>
            </w:r>
            <w:r w:rsidRPr="001F5D25">
              <w:rPr>
                <w:bCs/>
                <w:sz w:val="18"/>
                <w:szCs w:val="18"/>
                <w:lang w:val="en-GB"/>
              </w:rPr>
              <w:t>034</w:t>
            </w:r>
            <w:r w:rsidRPr="001F5D25">
              <w:rPr>
                <w:bCs/>
                <w:sz w:val="18"/>
                <w:szCs w:val="18"/>
              </w:rPr>
              <w:t>)</w:t>
            </w:r>
          </w:p>
        </w:tc>
        <w:tc>
          <w:tcPr>
            <w:tcW w:w="1817" w:type="dxa"/>
            <w:shd w:val="clear" w:color="auto" w:fill="auto"/>
            <w:vAlign w:val="bottom"/>
          </w:tcPr>
          <w:p w14:paraId="5CCA7D7C" w14:textId="4A106C51" w:rsidR="00AF75F9" w:rsidRPr="001F5D25" w:rsidRDefault="00AF75F9" w:rsidP="008013CB">
            <w:pPr>
              <w:ind w:right="-72"/>
              <w:jc w:val="right"/>
              <w:rPr>
                <w:rFonts w:eastAsia="Calibri"/>
                <w:bCs/>
                <w:sz w:val="18"/>
                <w:szCs w:val="18"/>
              </w:rPr>
            </w:pPr>
            <w:r w:rsidRPr="001F5D25">
              <w:rPr>
                <w:bCs/>
                <w:sz w:val="18"/>
                <w:szCs w:val="18"/>
              </w:rPr>
              <w:t>(</w:t>
            </w:r>
            <w:r w:rsidRPr="001F5D25">
              <w:rPr>
                <w:bCs/>
                <w:sz w:val="18"/>
                <w:szCs w:val="18"/>
                <w:lang w:val="en-GB"/>
              </w:rPr>
              <w:t>7</w:t>
            </w:r>
            <w:r w:rsidRPr="001F5D25">
              <w:rPr>
                <w:bCs/>
                <w:sz w:val="18"/>
                <w:szCs w:val="18"/>
              </w:rPr>
              <w:t>,</w:t>
            </w:r>
            <w:r w:rsidRPr="001F5D25">
              <w:rPr>
                <w:bCs/>
                <w:sz w:val="18"/>
                <w:szCs w:val="18"/>
                <w:lang w:val="en-GB"/>
              </w:rPr>
              <w:t>215</w:t>
            </w:r>
            <w:r w:rsidRPr="001F5D25">
              <w:rPr>
                <w:bCs/>
                <w:sz w:val="18"/>
                <w:szCs w:val="18"/>
              </w:rPr>
              <w:t>,</w:t>
            </w:r>
            <w:r w:rsidRPr="001F5D25">
              <w:rPr>
                <w:bCs/>
                <w:sz w:val="18"/>
                <w:szCs w:val="18"/>
                <w:lang w:val="en-GB"/>
              </w:rPr>
              <w:t>820</w:t>
            </w:r>
            <w:r w:rsidRPr="001F5D25">
              <w:rPr>
                <w:bCs/>
                <w:sz w:val="18"/>
                <w:szCs w:val="18"/>
              </w:rPr>
              <w:t>,</w:t>
            </w:r>
            <w:r w:rsidRPr="001F5D25">
              <w:rPr>
                <w:bCs/>
                <w:sz w:val="18"/>
                <w:szCs w:val="18"/>
                <w:lang w:val="en-GB"/>
              </w:rPr>
              <w:t>299</w:t>
            </w:r>
            <w:r w:rsidRPr="001F5D25">
              <w:rPr>
                <w:bCs/>
                <w:sz w:val="18"/>
                <w:szCs w:val="18"/>
              </w:rPr>
              <w:t>)</w:t>
            </w:r>
          </w:p>
        </w:tc>
      </w:tr>
      <w:tr w:rsidR="00AF75F9" w:rsidRPr="001F5D25" w14:paraId="7C80A58E" w14:textId="77777777" w:rsidTr="00C92E25">
        <w:tc>
          <w:tcPr>
            <w:tcW w:w="3355" w:type="dxa"/>
            <w:shd w:val="clear" w:color="auto" w:fill="auto"/>
            <w:vAlign w:val="bottom"/>
          </w:tcPr>
          <w:p w14:paraId="3E3B39BB" w14:textId="1844BBDE" w:rsidR="00AF75F9" w:rsidRPr="001F5D25" w:rsidRDefault="00AF75F9" w:rsidP="008013CB">
            <w:pPr>
              <w:tabs>
                <w:tab w:val="left" w:pos="1569"/>
              </w:tabs>
              <w:ind w:left="269" w:hanging="269"/>
              <w:rPr>
                <w:rFonts w:eastAsia="Calibri"/>
                <w:bCs/>
                <w:spacing w:val="-6"/>
                <w:sz w:val="18"/>
                <w:szCs w:val="18"/>
                <w:lang w:val="en-GB"/>
              </w:rPr>
            </w:pPr>
            <w:r w:rsidRPr="001F5D25">
              <w:rPr>
                <w:rFonts w:eastAsia="Calibri"/>
                <w:bCs/>
                <w:spacing w:val="-6"/>
                <w:sz w:val="18"/>
                <w:szCs w:val="18"/>
              </w:rPr>
              <w:t>Preference shares</w:t>
            </w:r>
          </w:p>
        </w:tc>
        <w:tc>
          <w:tcPr>
            <w:tcW w:w="730" w:type="dxa"/>
            <w:shd w:val="clear" w:color="auto" w:fill="auto"/>
          </w:tcPr>
          <w:p w14:paraId="01228352" w14:textId="77777777" w:rsidR="00AF75F9" w:rsidRPr="001F5D25" w:rsidRDefault="00AF75F9" w:rsidP="008013CB">
            <w:pPr>
              <w:ind w:right="-72"/>
              <w:jc w:val="center"/>
              <w:rPr>
                <w:rFonts w:eastAsia="Calibri"/>
                <w:bCs/>
                <w:sz w:val="18"/>
                <w:szCs w:val="18"/>
              </w:rPr>
            </w:pPr>
          </w:p>
        </w:tc>
        <w:tc>
          <w:tcPr>
            <w:tcW w:w="1560" w:type="dxa"/>
            <w:tcBorders>
              <w:left w:val="nil"/>
            </w:tcBorders>
            <w:shd w:val="clear" w:color="auto" w:fill="auto"/>
            <w:vAlign w:val="bottom"/>
          </w:tcPr>
          <w:p w14:paraId="24147FBD" w14:textId="73183764" w:rsidR="00AF75F9" w:rsidRPr="001F5D25" w:rsidRDefault="00AF75F9" w:rsidP="008013CB">
            <w:pPr>
              <w:ind w:right="-72"/>
              <w:jc w:val="right"/>
              <w:rPr>
                <w:rFonts w:eastAsia="Calibri"/>
                <w:bCs/>
                <w:sz w:val="18"/>
                <w:szCs w:val="18"/>
              </w:rPr>
            </w:pPr>
            <w:r w:rsidRPr="001F5D25">
              <w:rPr>
                <w:bCs/>
                <w:sz w:val="18"/>
                <w:szCs w:val="18"/>
                <w:lang w:val="en-GB"/>
              </w:rPr>
              <w:t>(7,650,000)</w:t>
            </w:r>
          </w:p>
        </w:tc>
        <w:tc>
          <w:tcPr>
            <w:tcW w:w="2104" w:type="dxa"/>
            <w:shd w:val="clear" w:color="auto" w:fill="auto"/>
            <w:vAlign w:val="bottom"/>
          </w:tcPr>
          <w:p w14:paraId="417529D0" w14:textId="0311DA9D" w:rsidR="00AF75F9" w:rsidRPr="001F5D25" w:rsidRDefault="00AF75F9" w:rsidP="008013CB">
            <w:pPr>
              <w:ind w:right="-72"/>
              <w:jc w:val="right"/>
              <w:rPr>
                <w:rFonts w:eastAsia="Calibri"/>
                <w:bCs/>
                <w:sz w:val="18"/>
                <w:szCs w:val="18"/>
              </w:rPr>
            </w:pPr>
            <w:r w:rsidRPr="001F5D25">
              <w:rPr>
                <w:bCs/>
                <w:sz w:val="18"/>
                <w:szCs w:val="18"/>
                <w:lang w:val="en-GB"/>
              </w:rPr>
              <w:t>1</w:t>
            </w:r>
            <w:r w:rsidRPr="001F5D25">
              <w:rPr>
                <w:bCs/>
                <w:sz w:val="18"/>
                <w:szCs w:val="18"/>
              </w:rPr>
              <w:t>,</w:t>
            </w:r>
            <w:r w:rsidRPr="001F5D25">
              <w:rPr>
                <w:bCs/>
                <w:sz w:val="18"/>
                <w:szCs w:val="18"/>
                <w:lang w:val="en-GB"/>
              </w:rPr>
              <w:t>345</w:t>
            </w:r>
            <w:r w:rsidRPr="001F5D25">
              <w:rPr>
                <w:bCs/>
                <w:sz w:val="18"/>
                <w:szCs w:val="18"/>
              </w:rPr>
              <w:t>,</w:t>
            </w:r>
            <w:r w:rsidRPr="001F5D25">
              <w:rPr>
                <w:bCs/>
                <w:sz w:val="18"/>
                <w:szCs w:val="18"/>
                <w:lang w:val="en-GB"/>
              </w:rPr>
              <w:t>920</w:t>
            </w:r>
          </w:p>
        </w:tc>
        <w:tc>
          <w:tcPr>
            <w:tcW w:w="1817" w:type="dxa"/>
            <w:shd w:val="clear" w:color="auto" w:fill="auto"/>
            <w:vAlign w:val="bottom"/>
          </w:tcPr>
          <w:p w14:paraId="46D1DFB9" w14:textId="5EFC6012" w:rsidR="00AF75F9" w:rsidRPr="001F5D25" w:rsidRDefault="00AF75F9" w:rsidP="008013CB">
            <w:pPr>
              <w:ind w:right="-72"/>
              <w:jc w:val="right"/>
              <w:rPr>
                <w:rFonts w:eastAsia="Calibri"/>
                <w:bCs/>
                <w:sz w:val="18"/>
                <w:szCs w:val="18"/>
              </w:rPr>
            </w:pPr>
            <w:r w:rsidRPr="001F5D25">
              <w:rPr>
                <w:bCs/>
                <w:sz w:val="18"/>
                <w:szCs w:val="18"/>
              </w:rPr>
              <w:t>(</w:t>
            </w:r>
            <w:r w:rsidRPr="001F5D25">
              <w:rPr>
                <w:bCs/>
                <w:sz w:val="18"/>
                <w:szCs w:val="18"/>
                <w:lang w:val="en-GB"/>
              </w:rPr>
              <w:t>6</w:t>
            </w:r>
            <w:r w:rsidRPr="001F5D25">
              <w:rPr>
                <w:bCs/>
                <w:sz w:val="18"/>
                <w:szCs w:val="18"/>
              </w:rPr>
              <w:t>,</w:t>
            </w:r>
            <w:r w:rsidRPr="001F5D25">
              <w:rPr>
                <w:bCs/>
                <w:sz w:val="18"/>
                <w:szCs w:val="18"/>
                <w:lang w:val="en-GB"/>
              </w:rPr>
              <w:t>304</w:t>
            </w:r>
            <w:r w:rsidRPr="001F5D25">
              <w:rPr>
                <w:bCs/>
                <w:sz w:val="18"/>
                <w:szCs w:val="18"/>
              </w:rPr>
              <w:t>,</w:t>
            </w:r>
            <w:r w:rsidRPr="001F5D25">
              <w:rPr>
                <w:bCs/>
                <w:sz w:val="18"/>
                <w:szCs w:val="18"/>
                <w:lang w:val="en-GB"/>
              </w:rPr>
              <w:t>080</w:t>
            </w:r>
            <w:r w:rsidRPr="001F5D25">
              <w:rPr>
                <w:bCs/>
                <w:sz w:val="18"/>
                <w:szCs w:val="18"/>
              </w:rPr>
              <w:t>)</w:t>
            </w:r>
          </w:p>
        </w:tc>
      </w:tr>
      <w:tr w:rsidR="00AF75F9" w:rsidRPr="001F5D25" w14:paraId="623BF6F6" w14:textId="77777777" w:rsidTr="00C92E25">
        <w:tc>
          <w:tcPr>
            <w:tcW w:w="3355" w:type="dxa"/>
            <w:shd w:val="clear" w:color="auto" w:fill="auto"/>
            <w:vAlign w:val="bottom"/>
          </w:tcPr>
          <w:p w14:paraId="6E5C2142" w14:textId="454CF98C" w:rsidR="00AF75F9" w:rsidRPr="001F5D25" w:rsidRDefault="00AF75F9" w:rsidP="008013CB">
            <w:pPr>
              <w:tabs>
                <w:tab w:val="left" w:pos="1569"/>
              </w:tabs>
              <w:ind w:left="127" w:hanging="127"/>
              <w:rPr>
                <w:rFonts w:eastAsia="Calibri"/>
                <w:bCs/>
                <w:spacing w:val="-4"/>
                <w:sz w:val="18"/>
                <w:szCs w:val="18"/>
              </w:rPr>
            </w:pPr>
            <w:r w:rsidRPr="001F5D25">
              <w:rPr>
                <w:rFonts w:eastAsia="Calibri"/>
                <w:bCs/>
                <w:spacing w:val="-4"/>
                <w:sz w:val="18"/>
                <w:szCs w:val="18"/>
              </w:rPr>
              <w:t>Discount on share capital</w:t>
            </w:r>
          </w:p>
        </w:tc>
        <w:tc>
          <w:tcPr>
            <w:tcW w:w="730" w:type="dxa"/>
            <w:shd w:val="clear" w:color="auto" w:fill="auto"/>
          </w:tcPr>
          <w:p w14:paraId="5F74D7BC" w14:textId="2F7D2C78" w:rsidR="00AF75F9" w:rsidRPr="001F5D25" w:rsidRDefault="00C27668" w:rsidP="008013CB">
            <w:pPr>
              <w:ind w:right="-72"/>
              <w:jc w:val="center"/>
              <w:rPr>
                <w:rFonts w:eastAsia="Calibri"/>
                <w:bCs/>
                <w:sz w:val="18"/>
                <w:szCs w:val="18"/>
                <w:cs/>
              </w:rPr>
            </w:pPr>
            <w:r w:rsidRPr="001F5D25">
              <w:rPr>
                <w:rFonts w:eastAsia="Calibri"/>
                <w:bCs/>
                <w:sz w:val="18"/>
                <w:szCs w:val="18"/>
              </w:rPr>
              <w:t>26</w:t>
            </w:r>
          </w:p>
        </w:tc>
        <w:tc>
          <w:tcPr>
            <w:tcW w:w="1560" w:type="dxa"/>
            <w:shd w:val="clear" w:color="auto" w:fill="auto"/>
            <w:vAlign w:val="bottom"/>
          </w:tcPr>
          <w:p w14:paraId="208543C1" w14:textId="12FE84BC" w:rsidR="00AF75F9" w:rsidRPr="001F5D25" w:rsidRDefault="00AF75F9" w:rsidP="008013CB">
            <w:pPr>
              <w:ind w:right="-72"/>
              <w:jc w:val="right"/>
              <w:rPr>
                <w:rFonts w:eastAsia="Calibri"/>
                <w:bCs/>
                <w:sz w:val="18"/>
                <w:szCs w:val="18"/>
              </w:rPr>
            </w:pPr>
            <w:r w:rsidRPr="001F5D25">
              <w:rPr>
                <w:bCs/>
                <w:sz w:val="18"/>
                <w:szCs w:val="18"/>
                <w:lang w:val="en-GB"/>
              </w:rPr>
              <w:t>5,633,766,334</w:t>
            </w:r>
          </w:p>
        </w:tc>
        <w:tc>
          <w:tcPr>
            <w:tcW w:w="2104" w:type="dxa"/>
            <w:shd w:val="clear" w:color="auto" w:fill="auto"/>
            <w:vAlign w:val="bottom"/>
          </w:tcPr>
          <w:p w14:paraId="338511A4" w14:textId="4936E3E2" w:rsidR="00AF75F9" w:rsidRPr="001F5D25" w:rsidRDefault="00AF75F9" w:rsidP="008013CB">
            <w:pPr>
              <w:ind w:right="-72"/>
              <w:jc w:val="right"/>
              <w:rPr>
                <w:rFonts w:eastAsia="Calibri"/>
                <w:bCs/>
                <w:sz w:val="18"/>
                <w:szCs w:val="18"/>
              </w:rPr>
            </w:pPr>
            <w:r w:rsidRPr="001F5D25">
              <w:rPr>
                <w:bCs/>
                <w:sz w:val="18"/>
                <w:szCs w:val="18"/>
                <w:lang w:val="en-GB"/>
              </w:rPr>
              <w:t>349</w:t>
            </w:r>
            <w:r w:rsidRPr="001F5D25">
              <w:rPr>
                <w:bCs/>
                <w:sz w:val="18"/>
                <w:szCs w:val="18"/>
              </w:rPr>
              <w:t>,</w:t>
            </w:r>
            <w:r w:rsidRPr="001F5D25">
              <w:rPr>
                <w:bCs/>
                <w:sz w:val="18"/>
                <w:szCs w:val="18"/>
                <w:lang w:val="en-GB"/>
              </w:rPr>
              <w:t>045</w:t>
            </w:r>
            <w:r w:rsidRPr="001F5D25">
              <w:rPr>
                <w:bCs/>
                <w:sz w:val="18"/>
                <w:szCs w:val="18"/>
              </w:rPr>
              <w:t>,</w:t>
            </w:r>
            <w:r w:rsidRPr="001F5D25">
              <w:rPr>
                <w:bCs/>
                <w:sz w:val="18"/>
                <w:szCs w:val="18"/>
                <w:lang w:val="en-GB"/>
              </w:rPr>
              <w:t>338</w:t>
            </w:r>
          </w:p>
        </w:tc>
        <w:tc>
          <w:tcPr>
            <w:tcW w:w="1817" w:type="dxa"/>
            <w:shd w:val="clear" w:color="auto" w:fill="auto"/>
            <w:vAlign w:val="bottom"/>
          </w:tcPr>
          <w:p w14:paraId="130281D8" w14:textId="59D128CC" w:rsidR="00AF75F9" w:rsidRPr="001F5D25" w:rsidRDefault="00AF75F9" w:rsidP="008013CB">
            <w:pPr>
              <w:ind w:right="-72"/>
              <w:jc w:val="right"/>
              <w:rPr>
                <w:rFonts w:eastAsia="Calibri"/>
                <w:bCs/>
                <w:sz w:val="18"/>
                <w:szCs w:val="18"/>
              </w:rPr>
            </w:pPr>
            <w:r w:rsidRPr="001F5D25">
              <w:rPr>
                <w:bCs/>
                <w:sz w:val="18"/>
                <w:szCs w:val="18"/>
                <w:lang w:val="en-GB"/>
              </w:rPr>
              <w:t>5</w:t>
            </w:r>
            <w:r w:rsidRPr="001F5D25">
              <w:rPr>
                <w:bCs/>
                <w:sz w:val="18"/>
                <w:szCs w:val="18"/>
              </w:rPr>
              <w:t>,</w:t>
            </w:r>
            <w:r w:rsidRPr="001F5D25">
              <w:rPr>
                <w:bCs/>
                <w:sz w:val="18"/>
                <w:szCs w:val="18"/>
                <w:lang w:val="en-GB"/>
              </w:rPr>
              <w:t>982</w:t>
            </w:r>
            <w:r w:rsidRPr="001F5D25">
              <w:rPr>
                <w:bCs/>
                <w:sz w:val="18"/>
                <w:szCs w:val="18"/>
              </w:rPr>
              <w:t>,</w:t>
            </w:r>
            <w:r w:rsidRPr="001F5D25">
              <w:rPr>
                <w:bCs/>
                <w:sz w:val="18"/>
                <w:szCs w:val="18"/>
                <w:lang w:val="en-GB"/>
              </w:rPr>
              <w:t>811</w:t>
            </w:r>
            <w:r w:rsidRPr="001F5D25">
              <w:rPr>
                <w:bCs/>
                <w:sz w:val="18"/>
                <w:szCs w:val="18"/>
              </w:rPr>
              <w:t>,</w:t>
            </w:r>
            <w:r w:rsidRPr="001F5D25">
              <w:rPr>
                <w:bCs/>
                <w:sz w:val="18"/>
                <w:szCs w:val="18"/>
                <w:lang w:val="en-GB"/>
              </w:rPr>
              <w:t>672</w:t>
            </w:r>
          </w:p>
        </w:tc>
      </w:tr>
      <w:tr w:rsidR="00AF75F9" w:rsidRPr="001F5D25" w14:paraId="592E0502" w14:textId="77777777" w:rsidTr="00C92E25">
        <w:tc>
          <w:tcPr>
            <w:tcW w:w="3355" w:type="dxa"/>
            <w:shd w:val="clear" w:color="auto" w:fill="auto"/>
            <w:vAlign w:val="bottom"/>
          </w:tcPr>
          <w:p w14:paraId="6FA29E34" w14:textId="5AF0976F" w:rsidR="00AF75F9" w:rsidRPr="001F5D25" w:rsidRDefault="00AF75F9" w:rsidP="008013CB">
            <w:pPr>
              <w:tabs>
                <w:tab w:val="left" w:pos="1569"/>
              </w:tabs>
              <w:ind w:left="127" w:hanging="127"/>
              <w:rPr>
                <w:rFonts w:eastAsia="Calibri"/>
                <w:bCs/>
                <w:spacing w:val="-4"/>
                <w:sz w:val="18"/>
                <w:szCs w:val="18"/>
              </w:rPr>
            </w:pPr>
            <w:r w:rsidRPr="001F5D25">
              <w:rPr>
                <w:rFonts w:eastAsia="Calibri"/>
                <w:bCs/>
                <w:spacing w:val="-6"/>
                <w:sz w:val="18"/>
                <w:szCs w:val="18"/>
              </w:rPr>
              <w:t>Retained earnings</w:t>
            </w:r>
            <w:r w:rsidRPr="001F5D25">
              <w:rPr>
                <w:rFonts w:eastAsia="Calibri"/>
                <w:bCs/>
                <w:spacing w:val="-4"/>
                <w:sz w:val="18"/>
                <w:szCs w:val="18"/>
              </w:rPr>
              <w:t xml:space="preserve"> - Legal reserve</w:t>
            </w:r>
          </w:p>
        </w:tc>
        <w:tc>
          <w:tcPr>
            <w:tcW w:w="730" w:type="dxa"/>
            <w:shd w:val="clear" w:color="auto" w:fill="auto"/>
          </w:tcPr>
          <w:p w14:paraId="4C9C1B10" w14:textId="77777777" w:rsidR="00AF75F9" w:rsidRPr="001F5D25" w:rsidRDefault="00AF75F9" w:rsidP="008013CB">
            <w:pPr>
              <w:ind w:right="-72"/>
              <w:rPr>
                <w:rFonts w:eastAsia="Calibri"/>
                <w:bCs/>
                <w:sz w:val="18"/>
                <w:szCs w:val="18"/>
                <w:cs/>
              </w:rPr>
            </w:pPr>
          </w:p>
        </w:tc>
        <w:tc>
          <w:tcPr>
            <w:tcW w:w="1560" w:type="dxa"/>
            <w:shd w:val="clear" w:color="auto" w:fill="auto"/>
            <w:vAlign w:val="bottom"/>
          </w:tcPr>
          <w:p w14:paraId="1BC71D7D" w14:textId="4816EFD4" w:rsidR="00AF75F9" w:rsidRPr="001F5D25" w:rsidRDefault="00AF75F9" w:rsidP="008013CB">
            <w:pPr>
              <w:ind w:right="-72"/>
              <w:jc w:val="right"/>
              <w:rPr>
                <w:rFonts w:eastAsia="Calibri"/>
                <w:bCs/>
                <w:sz w:val="18"/>
                <w:szCs w:val="18"/>
              </w:rPr>
            </w:pPr>
            <w:r w:rsidRPr="001F5D25">
              <w:rPr>
                <w:bCs/>
                <w:sz w:val="18"/>
                <w:szCs w:val="18"/>
                <w:lang w:val="en-GB"/>
              </w:rPr>
              <w:t>(25,800,000)</w:t>
            </w:r>
          </w:p>
        </w:tc>
        <w:tc>
          <w:tcPr>
            <w:tcW w:w="2104" w:type="dxa"/>
            <w:shd w:val="clear" w:color="auto" w:fill="auto"/>
            <w:vAlign w:val="bottom"/>
          </w:tcPr>
          <w:p w14:paraId="40C314BC" w14:textId="32FB6A10" w:rsidR="00AF75F9" w:rsidRPr="001F5D25" w:rsidRDefault="00AF75F9" w:rsidP="008013CB">
            <w:pPr>
              <w:ind w:right="-72"/>
              <w:jc w:val="right"/>
              <w:rPr>
                <w:rFonts w:eastAsia="Calibri"/>
                <w:bCs/>
                <w:sz w:val="18"/>
                <w:szCs w:val="18"/>
              </w:rPr>
            </w:pPr>
            <w:r w:rsidRPr="001F5D25">
              <w:rPr>
                <w:bCs/>
                <w:sz w:val="18"/>
                <w:szCs w:val="18"/>
              </w:rPr>
              <w:t>(</w:t>
            </w:r>
            <w:r w:rsidRPr="001F5D25">
              <w:rPr>
                <w:bCs/>
                <w:sz w:val="18"/>
                <w:szCs w:val="18"/>
                <w:lang w:val="en-GB"/>
              </w:rPr>
              <w:t>451</w:t>
            </w:r>
            <w:r w:rsidRPr="001F5D25">
              <w:rPr>
                <w:bCs/>
                <w:sz w:val="18"/>
                <w:szCs w:val="18"/>
              </w:rPr>
              <w:t>,</w:t>
            </w:r>
            <w:r w:rsidRPr="001F5D25">
              <w:rPr>
                <w:bCs/>
                <w:sz w:val="18"/>
                <w:szCs w:val="18"/>
                <w:lang w:val="en-GB"/>
              </w:rPr>
              <w:t>589</w:t>
            </w:r>
            <w:r w:rsidRPr="001F5D25">
              <w:rPr>
                <w:bCs/>
                <w:sz w:val="18"/>
                <w:szCs w:val="18"/>
              </w:rPr>
              <w:t>)</w:t>
            </w:r>
          </w:p>
        </w:tc>
        <w:tc>
          <w:tcPr>
            <w:tcW w:w="1817" w:type="dxa"/>
            <w:shd w:val="clear" w:color="auto" w:fill="auto"/>
            <w:vAlign w:val="bottom"/>
          </w:tcPr>
          <w:p w14:paraId="16FF3F59" w14:textId="7220BDAD" w:rsidR="00AF75F9" w:rsidRPr="001F5D25" w:rsidRDefault="00AF75F9" w:rsidP="008013CB">
            <w:pPr>
              <w:ind w:right="-72"/>
              <w:jc w:val="right"/>
              <w:rPr>
                <w:rFonts w:eastAsia="Calibri"/>
                <w:bCs/>
                <w:sz w:val="18"/>
                <w:szCs w:val="18"/>
              </w:rPr>
            </w:pPr>
            <w:r w:rsidRPr="001F5D25">
              <w:rPr>
                <w:bCs/>
                <w:sz w:val="18"/>
                <w:szCs w:val="18"/>
              </w:rPr>
              <w:t>(</w:t>
            </w:r>
            <w:r w:rsidRPr="001F5D25">
              <w:rPr>
                <w:bCs/>
                <w:sz w:val="18"/>
                <w:szCs w:val="18"/>
                <w:lang w:val="en-GB"/>
              </w:rPr>
              <w:t>26</w:t>
            </w:r>
            <w:r w:rsidRPr="001F5D25">
              <w:rPr>
                <w:bCs/>
                <w:sz w:val="18"/>
                <w:szCs w:val="18"/>
              </w:rPr>
              <w:t>,</w:t>
            </w:r>
            <w:r w:rsidRPr="001F5D25">
              <w:rPr>
                <w:bCs/>
                <w:sz w:val="18"/>
                <w:szCs w:val="18"/>
                <w:lang w:val="en-GB"/>
              </w:rPr>
              <w:t>251</w:t>
            </w:r>
            <w:r w:rsidRPr="001F5D25">
              <w:rPr>
                <w:bCs/>
                <w:sz w:val="18"/>
                <w:szCs w:val="18"/>
              </w:rPr>
              <w:t>,</w:t>
            </w:r>
            <w:r w:rsidRPr="001F5D25">
              <w:rPr>
                <w:bCs/>
                <w:sz w:val="18"/>
                <w:szCs w:val="18"/>
                <w:lang w:val="en-GB"/>
              </w:rPr>
              <w:t>589</w:t>
            </w:r>
            <w:r w:rsidRPr="001F5D25">
              <w:rPr>
                <w:bCs/>
                <w:sz w:val="18"/>
                <w:szCs w:val="18"/>
              </w:rPr>
              <w:t>)</w:t>
            </w:r>
          </w:p>
        </w:tc>
      </w:tr>
      <w:tr w:rsidR="00AF75F9" w:rsidRPr="001F5D25" w14:paraId="68A46A30" w14:textId="77777777" w:rsidTr="00C92E25">
        <w:tc>
          <w:tcPr>
            <w:tcW w:w="3355" w:type="dxa"/>
            <w:shd w:val="clear" w:color="auto" w:fill="auto"/>
            <w:vAlign w:val="bottom"/>
          </w:tcPr>
          <w:p w14:paraId="7870D5D9" w14:textId="19D89918" w:rsidR="00AF75F9" w:rsidRPr="001F5D25" w:rsidRDefault="00AF75F9" w:rsidP="008013CB">
            <w:pPr>
              <w:tabs>
                <w:tab w:val="left" w:pos="1569"/>
              </w:tabs>
              <w:ind w:left="127" w:hanging="127"/>
              <w:rPr>
                <w:rFonts w:eastAsia="Calibri"/>
                <w:bCs/>
                <w:spacing w:val="-4"/>
                <w:sz w:val="18"/>
                <w:szCs w:val="18"/>
              </w:rPr>
            </w:pPr>
            <w:r w:rsidRPr="001F5D25">
              <w:rPr>
                <w:rFonts w:eastAsia="Calibri"/>
                <w:bCs/>
                <w:spacing w:val="-6"/>
                <w:sz w:val="18"/>
                <w:szCs w:val="18"/>
              </w:rPr>
              <w:t>Deficits</w:t>
            </w:r>
          </w:p>
        </w:tc>
        <w:tc>
          <w:tcPr>
            <w:tcW w:w="730" w:type="dxa"/>
            <w:shd w:val="clear" w:color="auto" w:fill="auto"/>
          </w:tcPr>
          <w:p w14:paraId="1BC8E5B3" w14:textId="77777777" w:rsidR="00AF75F9" w:rsidRPr="001F5D25" w:rsidRDefault="00AF75F9" w:rsidP="008013CB">
            <w:pPr>
              <w:ind w:right="-72"/>
              <w:rPr>
                <w:rFonts w:eastAsia="Calibri"/>
                <w:bCs/>
                <w:sz w:val="18"/>
                <w:szCs w:val="18"/>
                <w:cs/>
              </w:rPr>
            </w:pPr>
          </w:p>
        </w:tc>
        <w:tc>
          <w:tcPr>
            <w:tcW w:w="1560" w:type="dxa"/>
            <w:shd w:val="clear" w:color="auto" w:fill="auto"/>
            <w:vAlign w:val="bottom"/>
          </w:tcPr>
          <w:p w14:paraId="0520C9A4" w14:textId="6D199C31" w:rsidR="00AF75F9" w:rsidRPr="001F5D25" w:rsidRDefault="00AF75F9" w:rsidP="008013CB">
            <w:pPr>
              <w:ind w:right="-72"/>
              <w:jc w:val="right"/>
              <w:rPr>
                <w:rFonts w:eastAsia="Calibri"/>
                <w:bCs/>
                <w:sz w:val="18"/>
                <w:szCs w:val="18"/>
              </w:rPr>
            </w:pPr>
            <w:r w:rsidRPr="001F5D25">
              <w:rPr>
                <w:bCs/>
                <w:sz w:val="18"/>
                <w:szCs w:val="18"/>
                <w:lang w:val="en-GB"/>
              </w:rPr>
              <w:t>326,905,033</w:t>
            </w:r>
          </w:p>
        </w:tc>
        <w:tc>
          <w:tcPr>
            <w:tcW w:w="2104" w:type="dxa"/>
            <w:shd w:val="clear" w:color="auto" w:fill="auto"/>
            <w:vAlign w:val="bottom"/>
          </w:tcPr>
          <w:p w14:paraId="55E4423D" w14:textId="0A89F7DE" w:rsidR="00AF75F9" w:rsidRPr="001F5D25" w:rsidRDefault="00AF75F9" w:rsidP="008013CB">
            <w:pPr>
              <w:ind w:right="-72"/>
              <w:jc w:val="right"/>
              <w:rPr>
                <w:rFonts w:eastAsia="Calibri"/>
                <w:bCs/>
                <w:sz w:val="18"/>
                <w:szCs w:val="18"/>
              </w:rPr>
            </w:pPr>
            <w:r w:rsidRPr="001F5D25">
              <w:rPr>
                <w:bCs/>
                <w:sz w:val="18"/>
                <w:szCs w:val="18"/>
              </w:rPr>
              <w:t>(</w:t>
            </w:r>
            <w:r w:rsidRPr="001F5D25">
              <w:rPr>
                <w:bCs/>
                <w:sz w:val="18"/>
                <w:szCs w:val="18"/>
                <w:lang w:val="en-GB"/>
              </w:rPr>
              <w:t>6</w:t>
            </w:r>
            <w:r w:rsidRPr="001F5D25">
              <w:rPr>
                <w:bCs/>
                <w:sz w:val="18"/>
                <w:szCs w:val="18"/>
              </w:rPr>
              <w:t>,</w:t>
            </w:r>
            <w:r w:rsidRPr="001F5D25">
              <w:rPr>
                <w:bCs/>
                <w:sz w:val="18"/>
                <w:szCs w:val="18"/>
                <w:lang w:val="en-GB"/>
              </w:rPr>
              <w:t>258</w:t>
            </w:r>
            <w:r w:rsidRPr="001F5D25">
              <w:rPr>
                <w:bCs/>
                <w:sz w:val="18"/>
                <w:szCs w:val="18"/>
              </w:rPr>
              <w:t>,</w:t>
            </w:r>
            <w:r w:rsidRPr="001F5D25">
              <w:rPr>
                <w:bCs/>
                <w:sz w:val="18"/>
                <w:szCs w:val="18"/>
                <w:lang w:val="en-GB"/>
              </w:rPr>
              <w:t>171</w:t>
            </w:r>
            <w:r w:rsidRPr="001F5D25">
              <w:rPr>
                <w:bCs/>
                <w:sz w:val="18"/>
                <w:szCs w:val="18"/>
              </w:rPr>
              <w:t>)</w:t>
            </w:r>
          </w:p>
        </w:tc>
        <w:tc>
          <w:tcPr>
            <w:tcW w:w="1817" w:type="dxa"/>
            <w:shd w:val="clear" w:color="auto" w:fill="auto"/>
            <w:vAlign w:val="bottom"/>
          </w:tcPr>
          <w:p w14:paraId="30CDF7B3" w14:textId="69F6C10F" w:rsidR="00AF75F9" w:rsidRPr="001F5D25" w:rsidRDefault="00AF75F9" w:rsidP="008013CB">
            <w:pPr>
              <w:ind w:right="-72"/>
              <w:jc w:val="right"/>
              <w:rPr>
                <w:rFonts w:eastAsia="Calibri"/>
                <w:bCs/>
                <w:sz w:val="18"/>
                <w:szCs w:val="18"/>
              </w:rPr>
            </w:pPr>
            <w:r w:rsidRPr="001F5D25">
              <w:rPr>
                <w:bCs/>
                <w:sz w:val="18"/>
                <w:szCs w:val="18"/>
                <w:lang w:val="en-GB"/>
              </w:rPr>
              <w:t>320,646,862</w:t>
            </w:r>
          </w:p>
        </w:tc>
      </w:tr>
      <w:tr w:rsidR="00AF75F9" w:rsidRPr="001F5D25" w14:paraId="671911E8" w14:textId="77777777" w:rsidTr="00C92E25">
        <w:tc>
          <w:tcPr>
            <w:tcW w:w="3355" w:type="dxa"/>
            <w:shd w:val="clear" w:color="auto" w:fill="auto"/>
            <w:vAlign w:val="bottom"/>
          </w:tcPr>
          <w:p w14:paraId="77A60945" w14:textId="611514E0" w:rsidR="00AF75F9" w:rsidRPr="001F5D25" w:rsidRDefault="00AF75F9" w:rsidP="008013CB">
            <w:pPr>
              <w:tabs>
                <w:tab w:val="left" w:pos="1569"/>
              </w:tabs>
              <w:ind w:left="127" w:hanging="127"/>
              <w:rPr>
                <w:rFonts w:eastAsia="Calibri"/>
                <w:bCs/>
                <w:spacing w:val="-4"/>
                <w:sz w:val="18"/>
                <w:szCs w:val="18"/>
              </w:rPr>
            </w:pPr>
            <w:r w:rsidRPr="001F5D25">
              <w:rPr>
                <w:rFonts w:eastAsia="Calibri"/>
                <w:bCs/>
                <w:spacing w:val="-4"/>
                <w:sz w:val="18"/>
                <w:szCs w:val="18"/>
              </w:rPr>
              <w:t>Other component of equity</w:t>
            </w:r>
          </w:p>
        </w:tc>
        <w:tc>
          <w:tcPr>
            <w:tcW w:w="730" w:type="dxa"/>
            <w:shd w:val="clear" w:color="auto" w:fill="auto"/>
          </w:tcPr>
          <w:p w14:paraId="37BE8D95" w14:textId="77777777" w:rsidR="00AF75F9" w:rsidRPr="001F5D25" w:rsidRDefault="00AF75F9" w:rsidP="008013CB">
            <w:pPr>
              <w:ind w:right="-72"/>
              <w:rPr>
                <w:rFonts w:eastAsia="Calibri"/>
                <w:bCs/>
                <w:sz w:val="18"/>
                <w:szCs w:val="18"/>
                <w:cs/>
              </w:rPr>
            </w:pPr>
          </w:p>
        </w:tc>
        <w:tc>
          <w:tcPr>
            <w:tcW w:w="1560" w:type="dxa"/>
            <w:tcBorders>
              <w:bottom w:val="single" w:sz="4" w:space="0" w:color="auto"/>
            </w:tcBorders>
            <w:shd w:val="clear" w:color="auto" w:fill="auto"/>
            <w:vAlign w:val="bottom"/>
          </w:tcPr>
          <w:p w14:paraId="244A6E2A" w14:textId="3A594C3E" w:rsidR="00AF75F9" w:rsidRPr="001F5D25" w:rsidRDefault="00AF75F9" w:rsidP="008013CB">
            <w:pPr>
              <w:ind w:right="-72"/>
              <w:jc w:val="right"/>
              <w:rPr>
                <w:rFonts w:eastAsia="Calibri"/>
                <w:bCs/>
                <w:sz w:val="18"/>
                <w:szCs w:val="18"/>
              </w:rPr>
            </w:pPr>
            <w:r w:rsidRPr="001F5D25">
              <w:rPr>
                <w:bCs/>
                <w:sz w:val="18"/>
                <w:szCs w:val="18"/>
                <w:lang w:val="en-GB"/>
              </w:rPr>
              <w:t>(21,681,228)</w:t>
            </w:r>
          </w:p>
        </w:tc>
        <w:tc>
          <w:tcPr>
            <w:tcW w:w="2104" w:type="dxa"/>
            <w:tcBorders>
              <w:bottom w:val="single" w:sz="4" w:space="0" w:color="auto"/>
            </w:tcBorders>
            <w:shd w:val="clear" w:color="auto" w:fill="auto"/>
            <w:vAlign w:val="bottom"/>
          </w:tcPr>
          <w:p w14:paraId="5670FD59" w14:textId="0ECEC0AA" w:rsidR="00AF75F9" w:rsidRPr="001F5D25" w:rsidRDefault="00AF75F9" w:rsidP="008013CB">
            <w:pPr>
              <w:ind w:right="-72"/>
              <w:jc w:val="right"/>
              <w:rPr>
                <w:rFonts w:eastAsia="Calibri"/>
                <w:bCs/>
                <w:sz w:val="18"/>
                <w:szCs w:val="18"/>
              </w:rPr>
            </w:pPr>
            <w:r w:rsidRPr="001F5D25">
              <w:rPr>
                <w:bCs/>
                <w:sz w:val="18"/>
                <w:szCs w:val="18"/>
                <w:lang w:val="en-GB"/>
              </w:rPr>
              <w:t>34,231,671</w:t>
            </w:r>
          </w:p>
        </w:tc>
        <w:tc>
          <w:tcPr>
            <w:tcW w:w="1817" w:type="dxa"/>
            <w:tcBorders>
              <w:bottom w:val="single" w:sz="4" w:space="0" w:color="auto"/>
            </w:tcBorders>
            <w:shd w:val="clear" w:color="auto" w:fill="auto"/>
            <w:vAlign w:val="bottom"/>
          </w:tcPr>
          <w:p w14:paraId="47B43319" w14:textId="2CC200F1" w:rsidR="00AF75F9" w:rsidRPr="001F5D25" w:rsidRDefault="00AF75F9" w:rsidP="008013CB">
            <w:pPr>
              <w:ind w:right="-72"/>
              <w:jc w:val="right"/>
              <w:rPr>
                <w:rFonts w:eastAsia="Calibri"/>
                <w:bCs/>
                <w:sz w:val="18"/>
                <w:szCs w:val="18"/>
              </w:rPr>
            </w:pPr>
            <w:r w:rsidRPr="001F5D25">
              <w:rPr>
                <w:bCs/>
                <w:sz w:val="18"/>
                <w:szCs w:val="18"/>
                <w:lang w:val="en-GB"/>
              </w:rPr>
              <w:t>12,550,443</w:t>
            </w:r>
          </w:p>
        </w:tc>
      </w:tr>
      <w:tr w:rsidR="003815E4" w:rsidRPr="001F5D25" w14:paraId="63384E67" w14:textId="77777777" w:rsidTr="00C92E25">
        <w:tc>
          <w:tcPr>
            <w:tcW w:w="3355" w:type="dxa"/>
            <w:shd w:val="clear" w:color="auto" w:fill="auto"/>
            <w:vAlign w:val="bottom"/>
          </w:tcPr>
          <w:p w14:paraId="317E1DC0" w14:textId="289F0CD7" w:rsidR="003815E4" w:rsidRPr="001F5D25" w:rsidRDefault="003815E4" w:rsidP="008013CB">
            <w:pPr>
              <w:tabs>
                <w:tab w:val="left" w:pos="1569"/>
              </w:tabs>
              <w:ind w:left="124" w:hanging="142"/>
              <w:jc w:val="both"/>
              <w:rPr>
                <w:rFonts w:eastAsia="Calibri"/>
                <w:b/>
                <w:sz w:val="18"/>
                <w:szCs w:val="18"/>
              </w:rPr>
            </w:pPr>
            <w:r w:rsidRPr="001F5D25">
              <w:rPr>
                <w:rFonts w:eastAsia="Calibri"/>
                <w:b/>
                <w:sz w:val="18"/>
                <w:szCs w:val="18"/>
              </w:rPr>
              <w:t>Total equity effected</w:t>
            </w:r>
          </w:p>
        </w:tc>
        <w:tc>
          <w:tcPr>
            <w:tcW w:w="730" w:type="dxa"/>
            <w:shd w:val="clear" w:color="auto" w:fill="auto"/>
          </w:tcPr>
          <w:p w14:paraId="4E48152F" w14:textId="77777777" w:rsidR="003815E4" w:rsidRPr="001F5D25" w:rsidRDefault="003815E4" w:rsidP="008013CB">
            <w:pPr>
              <w:ind w:right="-72"/>
              <w:jc w:val="center"/>
              <w:rPr>
                <w:rFonts w:eastAsia="Calibri"/>
                <w:bCs/>
                <w:sz w:val="18"/>
                <w:szCs w:val="18"/>
              </w:rPr>
            </w:pPr>
          </w:p>
        </w:tc>
        <w:tc>
          <w:tcPr>
            <w:tcW w:w="1560" w:type="dxa"/>
            <w:tcBorders>
              <w:bottom w:val="single" w:sz="4" w:space="0" w:color="auto"/>
            </w:tcBorders>
            <w:shd w:val="clear" w:color="auto" w:fill="auto"/>
            <w:vAlign w:val="bottom"/>
          </w:tcPr>
          <w:p w14:paraId="3E617C06" w14:textId="29AAE675" w:rsidR="003815E4" w:rsidRPr="001F5D25" w:rsidRDefault="003815E4" w:rsidP="008013CB">
            <w:pPr>
              <w:ind w:right="-72"/>
              <w:jc w:val="right"/>
              <w:rPr>
                <w:rFonts w:eastAsia="Calibri"/>
                <w:bCs/>
                <w:sz w:val="18"/>
                <w:szCs w:val="18"/>
              </w:rPr>
            </w:pPr>
            <w:r w:rsidRPr="001F5D25">
              <w:rPr>
                <w:bCs/>
                <w:sz w:val="18"/>
                <w:szCs w:val="18"/>
              </w:rPr>
              <w:t>(</w:t>
            </w:r>
            <w:r w:rsidRPr="001F5D25">
              <w:rPr>
                <w:bCs/>
                <w:sz w:val="18"/>
                <w:szCs w:val="18"/>
                <w:lang w:val="en-GB"/>
              </w:rPr>
              <w:t>935</w:t>
            </w:r>
            <w:r w:rsidRPr="001F5D25">
              <w:rPr>
                <w:bCs/>
                <w:sz w:val="18"/>
                <w:szCs w:val="18"/>
              </w:rPr>
              <w:t>,</w:t>
            </w:r>
            <w:r w:rsidRPr="001F5D25">
              <w:rPr>
                <w:bCs/>
                <w:sz w:val="18"/>
                <w:szCs w:val="18"/>
                <w:lang w:val="en-GB"/>
              </w:rPr>
              <w:t>224</w:t>
            </w:r>
            <w:r w:rsidRPr="001F5D25">
              <w:rPr>
                <w:bCs/>
                <w:sz w:val="18"/>
                <w:szCs w:val="18"/>
              </w:rPr>
              <w:t>,</w:t>
            </w:r>
            <w:r w:rsidRPr="001F5D25">
              <w:rPr>
                <w:bCs/>
                <w:sz w:val="18"/>
                <w:szCs w:val="18"/>
                <w:lang w:val="en-GB"/>
              </w:rPr>
              <w:t>126</w:t>
            </w:r>
            <w:r w:rsidRPr="001F5D25">
              <w:rPr>
                <w:bCs/>
                <w:sz w:val="18"/>
                <w:szCs w:val="18"/>
              </w:rPr>
              <w:t>)</w:t>
            </w:r>
          </w:p>
        </w:tc>
        <w:tc>
          <w:tcPr>
            <w:tcW w:w="2104" w:type="dxa"/>
            <w:tcBorders>
              <w:bottom w:val="single" w:sz="4" w:space="0" w:color="auto"/>
            </w:tcBorders>
            <w:shd w:val="clear" w:color="auto" w:fill="auto"/>
            <w:vAlign w:val="bottom"/>
          </w:tcPr>
          <w:p w14:paraId="3CDFC4C0" w14:textId="1C57E63B" w:rsidR="003815E4" w:rsidRPr="001F5D25" w:rsidRDefault="003815E4" w:rsidP="008013CB">
            <w:pPr>
              <w:ind w:right="-72"/>
              <w:jc w:val="right"/>
              <w:rPr>
                <w:rFonts w:eastAsia="Calibri"/>
                <w:bCs/>
                <w:sz w:val="18"/>
                <w:szCs w:val="18"/>
              </w:rPr>
            </w:pPr>
            <w:r w:rsidRPr="001F5D25">
              <w:rPr>
                <w:bCs/>
                <w:sz w:val="18"/>
                <w:szCs w:val="18"/>
                <w:lang w:val="en-GB"/>
              </w:rPr>
              <w:t>2,857,135</w:t>
            </w:r>
          </w:p>
        </w:tc>
        <w:tc>
          <w:tcPr>
            <w:tcW w:w="1817" w:type="dxa"/>
            <w:tcBorders>
              <w:bottom w:val="single" w:sz="4" w:space="0" w:color="auto"/>
            </w:tcBorders>
            <w:shd w:val="clear" w:color="auto" w:fill="auto"/>
            <w:vAlign w:val="bottom"/>
          </w:tcPr>
          <w:p w14:paraId="6F8BDA08" w14:textId="73282319" w:rsidR="003815E4" w:rsidRPr="001F5D25" w:rsidRDefault="003815E4" w:rsidP="008013CB">
            <w:pPr>
              <w:ind w:right="-72"/>
              <w:jc w:val="right"/>
              <w:rPr>
                <w:rFonts w:eastAsia="Calibri"/>
                <w:bCs/>
                <w:sz w:val="18"/>
                <w:szCs w:val="18"/>
              </w:rPr>
            </w:pPr>
            <w:r w:rsidRPr="001F5D25">
              <w:rPr>
                <w:bCs/>
                <w:sz w:val="18"/>
                <w:szCs w:val="18"/>
              </w:rPr>
              <w:t>(</w:t>
            </w:r>
            <w:r w:rsidRPr="001F5D25">
              <w:rPr>
                <w:bCs/>
                <w:sz w:val="18"/>
                <w:szCs w:val="18"/>
                <w:lang w:val="en-GB"/>
              </w:rPr>
              <w:t>932,366,991</w:t>
            </w:r>
            <w:r w:rsidRPr="001F5D25">
              <w:rPr>
                <w:bCs/>
                <w:sz w:val="18"/>
                <w:szCs w:val="18"/>
              </w:rPr>
              <w:t>)</w:t>
            </w:r>
          </w:p>
        </w:tc>
      </w:tr>
    </w:tbl>
    <w:p w14:paraId="0139584E" w14:textId="77777777" w:rsidR="00B96C4C" w:rsidRPr="001F5D25" w:rsidRDefault="00B96C4C" w:rsidP="00784067">
      <w:pPr>
        <w:jc w:val="both"/>
        <w:rPr>
          <w:sz w:val="18"/>
          <w:szCs w:val="18"/>
          <w:lang w:val="en-GB"/>
        </w:rPr>
      </w:pPr>
    </w:p>
    <w:tbl>
      <w:tblPr>
        <w:tblW w:w="9566" w:type="dxa"/>
        <w:tblInd w:w="-90" w:type="dxa"/>
        <w:tblLayout w:type="fixed"/>
        <w:tblLook w:val="0600" w:firstRow="0" w:lastRow="0" w:firstColumn="0" w:lastColumn="0" w:noHBand="1" w:noVBand="1"/>
      </w:tblPr>
      <w:tblGrid>
        <w:gridCol w:w="3355"/>
        <w:gridCol w:w="730"/>
        <w:gridCol w:w="1560"/>
        <w:gridCol w:w="2104"/>
        <w:gridCol w:w="1817"/>
      </w:tblGrid>
      <w:tr w:rsidR="00AF75F9" w:rsidRPr="001F5D25" w14:paraId="1DE4D3C2" w14:textId="77777777" w:rsidTr="006A3E62">
        <w:trPr>
          <w:tblHeader/>
        </w:trPr>
        <w:tc>
          <w:tcPr>
            <w:tcW w:w="3355" w:type="dxa"/>
            <w:shd w:val="clear" w:color="auto" w:fill="auto"/>
            <w:vAlign w:val="bottom"/>
          </w:tcPr>
          <w:p w14:paraId="765D3322" w14:textId="77777777" w:rsidR="00AF75F9" w:rsidRPr="001F5D25" w:rsidRDefault="00AF75F9" w:rsidP="008013CB">
            <w:pPr>
              <w:jc w:val="both"/>
              <w:rPr>
                <w:rFonts w:eastAsia="Calibri"/>
                <w:b/>
                <w:sz w:val="18"/>
                <w:szCs w:val="18"/>
              </w:rPr>
            </w:pPr>
          </w:p>
        </w:tc>
        <w:tc>
          <w:tcPr>
            <w:tcW w:w="730" w:type="dxa"/>
            <w:shd w:val="clear" w:color="auto" w:fill="auto"/>
          </w:tcPr>
          <w:p w14:paraId="707FA8D8" w14:textId="77777777" w:rsidR="00AF75F9" w:rsidRPr="001F5D25" w:rsidRDefault="00AF75F9" w:rsidP="008013CB">
            <w:pPr>
              <w:ind w:right="-72"/>
              <w:jc w:val="center"/>
              <w:rPr>
                <w:rFonts w:eastAsia="Calibri"/>
                <w:b/>
                <w:sz w:val="18"/>
                <w:szCs w:val="18"/>
              </w:rPr>
            </w:pPr>
          </w:p>
        </w:tc>
        <w:tc>
          <w:tcPr>
            <w:tcW w:w="5481" w:type="dxa"/>
            <w:gridSpan w:val="3"/>
            <w:tcBorders>
              <w:top w:val="single" w:sz="4" w:space="0" w:color="auto"/>
            </w:tcBorders>
            <w:shd w:val="clear" w:color="auto" w:fill="auto"/>
            <w:vAlign w:val="bottom"/>
          </w:tcPr>
          <w:p w14:paraId="6C7D4C4B" w14:textId="0DBBF3DF" w:rsidR="00AF75F9" w:rsidRPr="001F5D25" w:rsidRDefault="00AF75F9" w:rsidP="008013CB">
            <w:pPr>
              <w:ind w:right="-72"/>
              <w:jc w:val="center"/>
              <w:rPr>
                <w:rFonts w:eastAsia="Calibri"/>
                <w:b/>
                <w:sz w:val="18"/>
                <w:szCs w:val="18"/>
                <w:lang w:val="en-GB"/>
              </w:rPr>
            </w:pPr>
            <w:r w:rsidRPr="001F5D25">
              <w:rPr>
                <w:rFonts w:eastAsia="Calibri"/>
                <w:b/>
                <w:sz w:val="18"/>
                <w:szCs w:val="18"/>
                <w:lang w:val="en-GB"/>
              </w:rPr>
              <w:t>Separate financial statements</w:t>
            </w:r>
          </w:p>
        </w:tc>
      </w:tr>
      <w:tr w:rsidR="00AF75F9" w:rsidRPr="001F5D25" w14:paraId="6D3A960B" w14:textId="77777777" w:rsidTr="00C92E25">
        <w:trPr>
          <w:tblHeader/>
        </w:trPr>
        <w:tc>
          <w:tcPr>
            <w:tcW w:w="3355" w:type="dxa"/>
            <w:shd w:val="clear" w:color="auto" w:fill="auto"/>
            <w:vAlign w:val="bottom"/>
          </w:tcPr>
          <w:p w14:paraId="6E9C6C5A" w14:textId="77777777" w:rsidR="00AF75F9" w:rsidRPr="001F5D25" w:rsidRDefault="00AF75F9" w:rsidP="008013CB">
            <w:pPr>
              <w:jc w:val="both"/>
              <w:rPr>
                <w:rFonts w:eastAsia="Calibri"/>
                <w:b/>
                <w:sz w:val="18"/>
                <w:szCs w:val="18"/>
              </w:rPr>
            </w:pPr>
          </w:p>
        </w:tc>
        <w:tc>
          <w:tcPr>
            <w:tcW w:w="730" w:type="dxa"/>
            <w:shd w:val="clear" w:color="auto" w:fill="auto"/>
          </w:tcPr>
          <w:p w14:paraId="01F59F5A" w14:textId="77777777" w:rsidR="00AF75F9" w:rsidRPr="001F5D25" w:rsidRDefault="00AF75F9" w:rsidP="008013CB">
            <w:pPr>
              <w:ind w:right="-72"/>
              <w:jc w:val="center"/>
              <w:rPr>
                <w:rFonts w:eastAsia="Calibri"/>
                <w:b/>
                <w:sz w:val="18"/>
                <w:szCs w:val="18"/>
              </w:rPr>
            </w:pPr>
          </w:p>
        </w:tc>
        <w:tc>
          <w:tcPr>
            <w:tcW w:w="1560" w:type="dxa"/>
            <w:tcBorders>
              <w:top w:val="single" w:sz="4" w:space="0" w:color="auto"/>
            </w:tcBorders>
            <w:shd w:val="clear" w:color="auto" w:fill="auto"/>
            <w:vAlign w:val="bottom"/>
          </w:tcPr>
          <w:p w14:paraId="6FC21AE7" w14:textId="77777777" w:rsidR="00190804" w:rsidRPr="001F5D25" w:rsidRDefault="00190804" w:rsidP="008013CB">
            <w:pPr>
              <w:ind w:right="-72"/>
              <w:jc w:val="right"/>
              <w:rPr>
                <w:b/>
                <w:bCs/>
                <w:sz w:val="18"/>
                <w:szCs w:val="18"/>
              </w:rPr>
            </w:pPr>
            <w:r w:rsidRPr="001F5D25">
              <w:rPr>
                <w:b/>
                <w:bCs/>
                <w:sz w:val="18"/>
                <w:szCs w:val="18"/>
              </w:rPr>
              <w:t>As previously reported</w:t>
            </w:r>
          </w:p>
          <w:p w14:paraId="7D2B60DF" w14:textId="63C1FF7F" w:rsidR="00190804" w:rsidRPr="001F5D25" w:rsidRDefault="00190804" w:rsidP="008013CB">
            <w:pPr>
              <w:ind w:right="-72"/>
              <w:jc w:val="right"/>
              <w:rPr>
                <w:b/>
                <w:bCs/>
                <w:sz w:val="18"/>
                <w:szCs w:val="18"/>
              </w:rPr>
            </w:pPr>
            <w:r w:rsidRPr="001F5D25">
              <w:rPr>
                <w:b/>
                <w:bCs/>
                <w:sz w:val="18"/>
                <w:szCs w:val="18"/>
              </w:rPr>
              <w:t>as at</w:t>
            </w:r>
            <w:r w:rsidR="00C92E25" w:rsidRPr="001F5D25">
              <w:rPr>
                <w:b/>
                <w:bCs/>
                <w:sz w:val="18"/>
                <w:szCs w:val="18"/>
              </w:rPr>
              <w:t xml:space="preserve"> </w:t>
            </w:r>
            <w:r w:rsidRPr="001F5D25">
              <w:rPr>
                <w:b/>
                <w:bCs/>
                <w:sz w:val="18"/>
                <w:szCs w:val="18"/>
              </w:rPr>
              <w:t>30 June 2022</w:t>
            </w:r>
          </w:p>
          <w:p w14:paraId="57193A7C" w14:textId="04303DF5" w:rsidR="00AF75F9" w:rsidRPr="001F5D25" w:rsidRDefault="00190804" w:rsidP="008013CB">
            <w:pPr>
              <w:ind w:right="-72"/>
              <w:jc w:val="right"/>
              <w:rPr>
                <w:rFonts w:eastAsia="Calibri"/>
                <w:b/>
                <w:sz w:val="18"/>
                <w:szCs w:val="18"/>
                <w:highlight w:val="yellow"/>
                <w:rtl/>
                <w:cs/>
                <w:lang w:val="en-GB"/>
              </w:rPr>
            </w:pPr>
            <w:r w:rsidRPr="001F5D25">
              <w:rPr>
                <w:b/>
                <w:bCs/>
                <w:sz w:val="18"/>
                <w:szCs w:val="18"/>
              </w:rPr>
              <w:t xml:space="preserve">- adjusted </w:t>
            </w:r>
          </w:p>
        </w:tc>
        <w:tc>
          <w:tcPr>
            <w:tcW w:w="2104" w:type="dxa"/>
            <w:tcBorders>
              <w:top w:val="single" w:sz="4" w:space="0" w:color="auto"/>
            </w:tcBorders>
            <w:shd w:val="clear" w:color="auto" w:fill="auto"/>
            <w:vAlign w:val="bottom"/>
          </w:tcPr>
          <w:p w14:paraId="7DE59DBB" w14:textId="77777777" w:rsidR="00AF75F9" w:rsidRPr="001F5D25" w:rsidRDefault="00AF75F9" w:rsidP="008013CB">
            <w:pPr>
              <w:ind w:right="-72"/>
              <w:jc w:val="right"/>
              <w:rPr>
                <w:rFonts w:eastAsia="Calibri"/>
                <w:b/>
                <w:sz w:val="18"/>
                <w:szCs w:val="18"/>
                <w:highlight w:val="yellow"/>
                <w:rtl/>
              </w:rPr>
            </w:pPr>
            <w:r w:rsidRPr="001F5D25">
              <w:rPr>
                <w:b/>
                <w:sz w:val="18"/>
                <w:szCs w:val="18"/>
              </w:rPr>
              <w:t xml:space="preserve">  Impact from change in functional currency</w:t>
            </w:r>
          </w:p>
        </w:tc>
        <w:tc>
          <w:tcPr>
            <w:tcW w:w="1817" w:type="dxa"/>
            <w:tcBorders>
              <w:top w:val="single" w:sz="4" w:space="0" w:color="auto"/>
            </w:tcBorders>
            <w:shd w:val="clear" w:color="auto" w:fill="auto"/>
            <w:vAlign w:val="bottom"/>
          </w:tcPr>
          <w:p w14:paraId="3CA72696" w14:textId="77777777" w:rsidR="00C92E25" w:rsidRPr="001F5D25" w:rsidRDefault="00AF75F9" w:rsidP="008013CB">
            <w:pPr>
              <w:ind w:right="-72"/>
              <w:jc w:val="right"/>
              <w:rPr>
                <w:rFonts w:eastAsia="Calibri"/>
                <w:b/>
                <w:sz w:val="18"/>
                <w:szCs w:val="18"/>
              </w:rPr>
            </w:pPr>
            <w:r w:rsidRPr="001F5D25">
              <w:rPr>
                <w:rFonts w:eastAsia="Calibri"/>
                <w:b/>
                <w:sz w:val="18"/>
                <w:szCs w:val="18"/>
              </w:rPr>
              <w:t>As of 1 July</w:t>
            </w:r>
          </w:p>
          <w:p w14:paraId="6CE10458" w14:textId="7E9BDE2B" w:rsidR="00AF75F9" w:rsidRPr="001F5D25" w:rsidRDefault="00AF75F9" w:rsidP="008013CB">
            <w:pPr>
              <w:ind w:right="-72"/>
              <w:jc w:val="right"/>
              <w:rPr>
                <w:rFonts w:eastAsia="Calibri"/>
                <w:b/>
                <w:sz w:val="18"/>
                <w:szCs w:val="18"/>
              </w:rPr>
            </w:pPr>
            <w:r w:rsidRPr="001F5D25">
              <w:rPr>
                <w:rFonts w:eastAsia="Calibri"/>
                <w:b/>
                <w:sz w:val="18"/>
                <w:szCs w:val="18"/>
              </w:rPr>
              <w:t xml:space="preserve"> 2022 </w:t>
            </w:r>
          </w:p>
          <w:p w14:paraId="0F709616" w14:textId="77777777" w:rsidR="00AF75F9" w:rsidRPr="001F5D25" w:rsidRDefault="00AF75F9" w:rsidP="008013CB">
            <w:pPr>
              <w:ind w:right="-72"/>
              <w:jc w:val="right"/>
              <w:rPr>
                <w:rFonts w:eastAsia="Calibri"/>
                <w:b/>
                <w:sz w:val="18"/>
                <w:szCs w:val="18"/>
                <w:highlight w:val="yellow"/>
                <w:rtl/>
                <w:cs/>
              </w:rPr>
            </w:pPr>
            <w:r w:rsidRPr="001F5D25">
              <w:rPr>
                <w:rFonts w:eastAsia="Calibri"/>
                <w:b/>
                <w:sz w:val="18"/>
                <w:szCs w:val="18"/>
              </w:rPr>
              <w:t>As restated</w:t>
            </w:r>
          </w:p>
        </w:tc>
      </w:tr>
      <w:tr w:rsidR="00AF75F9" w:rsidRPr="001F5D25" w14:paraId="6EFCBA4E" w14:textId="77777777" w:rsidTr="00C92E25">
        <w:trPr>
          <w:tblHeader/>
        </w:trPr>
        <w:tc>
          <w:tcPr>
            <w:tcW w:w="3355" w:type="dxa"/>
            <w:shd w:val="clear" w:color="auto" w:fill="auto"/>
            <w:vAlign w:val="bottom"/>
          </w:tcPr>
          <w:p w14:paraId="7B9B0BD8" w14:textId="77777777" w:rsidR="00AF75F9" w:rsidRPr="001F5D25" w:rsidRDefault="00AF75F9" w:rsidP="008013CB">
            <w:pPr>
              <w:jc w:val="both"/>
              <w:rPr>
                <w:rFonts w:eastAsia="Calibri"/>
                <w:b/>
                <w:sz w:val="18"/>
                <w:szCs w:val="18"/>
              </w:rPr>
            </w:pPr>
            <w:r w:rsidRPr="001F5D25">
              <w:rPr>
                <w:rFonts w:eastAsia="Calibri"/>
                <w:b/>
                <w:sz w:val="18"/>
                <w:szCs w:val="18"/>
              </w:rPr>
              <w:t>Statement of financial position</w:t>
            </w:r>
          </w:p>
        </w:tc>
        <w:tc>
          <w:tcPr>
            <w:tcW w:w="730" w:type="dxa"/>
            <w:tcBorders>
              <w:bottom w:val="single" w:sz="4" w:space="0" w:color="auto"/>
            </w:tcBorders>
            <w:shd w:val="clear" w:color="auto" w:fill="auto"/>
            <w:vAlign w:val="bottom"/>
          </w:tcPr>
          <w:p w14:paraId="06225462" w14:textId="53D43BF2" w:rsidR="00AF75F9" w:rsidRPr="001F5D25" w:rsidRDefault="00801E1E" w:rsidP="008013CB">
            <w:pPr>
              <w:ind w:right="-72"/>
              <w:jc w:val="center"/>
              <w:rPr>
                <w:rFonts w:eastAsia="Calibri"/>
                <w:b/>
                <w:sz w:val="18"/>
                <w:szCs w:val="18"/>
              </w:rPr>
            </w:pPr>
            <w:r w:rsidRPr="001F5D25">
              <w:rPr>
                <w:rFonts w:eastAsia="Calibri"/>
                <w:b/>
                <w:sz w:val="18"/>
                <w:szCs w:val="18"/>
              </w:rPr>
              <w:t>Note</w:t>
            </w:r>
            <w:r w:rsidR="00C92E25" w:rsidRPr="001F5D25">
              <w:rPr>
                <w:rFonts w:eastAsia="Calibri"/>
                <w:b/>
                <w:sz w:val="18"/>
                <w:szCs w:val="18"/>
              </w:rPr>
              <w:t>s</w:t>
            </w:r>
          </w:p>
        </w:tc>
        <w:tc>
          <w:tcPr>
            <w:tcW w:w="1560" w:type="dxa"/>
            <w:tcBorders>
              <w:bottom w:val="single" w:sz="4" w:space="0" w:color="auto"/>
            </w:tcBorders>
            <w:shd w:val="clear" w:color="auto" w:fill="auto"/>
            <w:vAlign w:val="bottom"/>
          </w:tcPr>
          <w:p w14:paraId="6E0BF144" w14:textId="60E97BB1" w:rsidR="00AF75F9" w:rsidRPr="001F5D25" w:rsidRDefault="001E5506" w:rsidP="008013CB">
            <w:pPr>
              <w:ind w:right="-72"/>
              <w:jc w:val="right"/>
              <w:rPr>
                <w:rFonts w:eastAsia="Calibri"/>
                <w:b/>
                <w:sz w:val="18"/>
                <w:szCs w:val="18"/>
                <w:cs/>
              </w:rPr>
            </w:pPr>
            <w:r w:rsidRPr="001F5D25">
              <w:rPr>
                <w:rFonts w:eastAsia="Calibri"/>
                <w:b/>
                <w:sz w:val="18"/>
                <w:szCs w:val="18"/>
              </w:rPr>
              <w:t>Baht</w:t>
            </w:r>
          </w:p>
        </w:tc>
        <w:tc>
          <w:tcPr>
            <w:tcW w:w="2104" w:type="dxa"/>
            <w:tcBorders>
              <w:bottom w:val="single" w:sz="4" w:space="0" w:color="auto"/>
            </w:tcBorders>
            <w:shd w:val="clear" w:color="auto" w:fill="auto"/>
            <w:vAlign w:val="bottom"/>
          </w:tcPr>
          <w:p w14:paraId="5B33AA59" w14:textId="0CB80A24" w:rsidR="00AF75F9" w:rsidRPr="001F5D25" w:rsidRDefault="001E5506" w:rsidP="008013CB">
            <w:pPr>
              <w:ind w:right="-72"/>
              <w:jc w:val="right"/>
              <w:rPr>
                <w:rFonts w:eastAsia="Calibri"/>
                <w:b/>
                <w:sz w:val="18"/>
                <w:szCs w:val="18"/>
                <w:cs/>
              </w:rPr>
            </w:pPr>
            <w:r w:rsidRPr="001F5D25">
              <w:rPr>
                <w:rFonts w:eastAsia="Calibri"/>
                <w:b/>
                <w:sz w:val="18"/>
                <w:szCs w:val="18"/>
              </w:rPr>
              <w:t>Baht</w:t>
            </w:r>
          </w:p>
        </w:tc>
        <w:tc>
          <w:tcPr>
            <w:tcW w:w="1817" w:type="dxa"/>
            <w:tcBorders>
              <w:bottom w:val="single" w:sz="4" w:space="0" w:color="auto"/>
            </w:tcBorders>
            <w:shd w:val="clear" w:color="auto" w:fill="auto"/>
            <w:vAlign w:val="bottom"/>
          </w:tcPr>
          <w:p w14:paraId="681B00DB" w14:textId="73F29690" w:rsidR="00AF75F9" w:rsidRPr="001F5D25" w:rsidRDefault="001E5506" w:rsidP="008013CB">
            <w:pPr>
              <w:ind w:right="-72"/>
              <w:jc w:val="right"/>
              <w:rPr>
                <w:rFonts w:eastAsia="Calibri"/>
                <w:b/>
                <w:sz w:val="18"/>
                <w:szCs w:val="18"/>
                <w:cs/>
              </w:rPr>
            </w:pPr>
            <w:r w:rsidRPr="001F5D25">
              <w:rPr>
                <w:rFonts w:eastAsia="Calibri"/>
                <w:b/>
                <w:sz w:val="18"/>
                <w:szCs w:val="18"/>
              </w:rPr>
              <w:t>Baht</w:t>
            </w:r>
          </w:p>
        </w:tc>
      </w:tr>
      <w:tr w:rsidR="00AF75F9" w:rsidRPr="001F5D25" w14:paraId="58CF2B84" w14:textId="77777777" w:rsidTr="00C92E25">
        <w:trPr>
          <w:tblHeader/>
        </w:trPr>
        <w:tc>
          <w:tcPr>
            <w:tcW w:w="3355" w:type="dxa"/>
            <w:shd w:val="clear" w:color="auto" w:fill="auto"/>
            <w:vAlign w:val="bottom"/>
          </w:tcPr>
          <w:p w14:paraId="70843FFD" w14:textId="77777777" w:rsidR="00AF75F9" w:rsidRPr="001F5D25" w:rsidRDefault="00AF75F9" w:rsidP="008013CB">
            <w:pPr>
              <w:jc w:val="both"/>
              <w:rPr>
                <w:rFonts w:eastAsia="Calibri"/>
                <w:b/>
                <w:sz w:val="18"/>
                <w:szCs w:val="18"/>
              </w:rPr>
            </w:pPr>
          </w:p>
        </w:tc>
        <w:tc>
          <w:tcPr>
            <w:tcW w:w="730" w:type="dxa"/>
            <w:tcBorders>
              <w:top w:val="single" w:sz="4" w:space="0" w:color="auto"/>
            </w:tcBorders>
            <w:shd w:val="clear" w:color="auto" w:fill="auto"/>
          </w:tcPr>
          <w:p w14:paraId="1C97BE47" w14:textId="77777777" w:rsidR="00AF75F9" w:rsidRPr="001F5D25" w:rsidRDefault="00AF75F9" w:rsidP="008013CB">
            <w:pPr>
              <w:ind w:right="-72"/>
              <w:jc w:val="center"/>
              <w:rPr>
                <w:rFonts w:eastAsia="Calibri"/>
                <w:sz w:val="18"/>
                <w:szCs w:val="18"/>
              </w:rPr>
            </w:pPr>
          </w:p>
        </w:tc>
        <w:tc>
          <w:tcPr>
            <w:tcW w:w="1560" w:type="dxa"/>
            <w:tcBorders>
              <w:top w:val="single" w:sz="4" w:space="0" w:color="auto"/>
            </w:tcBorders>
            <w:shd w:val="clear" w:color="auto" w:fill="auto"/>
            <w:vAlign w:val="bottom"/>
          </w:tcPr>
          <w:p w14:paraId="046B7CE4" w14:textId="77777777" w:rsidR="00AF75F9" w:rsidRPr="001F5D25" w:rsidRDefault="00AF75F9" w:rsidP="008013CB">
            <w:pPr>
              <w:ind w:right="-72"/>
              <w:jc w:val="right"/>
              <w:rPr>
                <w:rFonts w:eastAsia="Calibri"/>
                <w:sz w:val="18"/>
                <w:szCs w:val="18"/>
              </w:rPr>
            </w:pPr>
          </w:p>
        </w:tc>
        <w:tc>
          <w:tcPr>
            <w:tcW w:w="2104" w:type="dxa"/>
            <w:tcBorders>
              <w:top w:val="single" w:sz="4" w:space="0" w:color="auto"/>
            </w:tcBorders>
            <w:shd w:val="clear" w:color="auto" w:fill="auto"/>
            <w:vAlign w:val="bottom"/>
          </w:tcPr>
          <w:p w14:paraId="2AA2FB2A" w14:textId="77777777" w:rsidR="00AF75F9" w:rsidRPr="001F5D25" w:rsidRDefault="00AF75F9" w:rsidP="008013CB">
            <w:pPr>
              <w:ind w:right="-72"/>
              <w:jc w:val="right"/>
              <w:rPr>
                <w:rFonts w:eastAsia="Calibri"/>
                <w:sz w:val="18"/>
                <w:szCs w:val="18"/>
              </w:rPr>
            </w:pPr>
          </w:p>
        </w:tc>
        <w:tc>
          <w:tcPr>
            <w:tcW w:w="1817" w:type="dxa"/>
            <w:tcBorders>
              <w:top w:val="single" w:sz="4" w:space="0" w:color="auto"/>
            </w:tcBorders>
            <w:shd w:val="clear" w:color="auto" w:fill="auto"/>
            <w:vAlign w:val="bottom"/>
          </w:tcPr>
          <w:p w14:paraId="498A46E9" w14:textId="77777777" w:rsidR="00AF75F9" w:rsidRPr="001F5D25" w:rsidRDefault="00AF75F9" w:rsidP="008013CB">
            <w:pPr>
              <w:ind w:right="-72"/>
              <w:jc w:val="right"/>
              <w:rPr>
                <w:rFonts w:eastAsia="Calibri"/>
                <w:sz w:val="18"/>
                <w:szCs w:val="18"/>
              </w:rPr>
            </w:pPr>
          </w:p>
        </w:tc>
      </w:tr>
      <w:tr w:rsidR="00AF75F9" w:rsidRPr="001F5D25" w14:paraId="6D160985" w14:textId="77777777" w:rsidTr="00C92E25">
        <w:tc>
          <w:tcPr>
            <w:tcW w:w="3355" w:type="dxa"/>
            <w:shd w:val="clear" w:color="auto" w:fill="auto"/>
            <w:vAlign w:val="bottom"/>
          </w:tcPr>
          <w:p w14:paraId="24A1716E" w14:textId="356DE7A6" w:rsidR="00AF75F9" w:rsidRPr="001F5D25" w:rsidRDefault="00AF75F9" w:rsidP="008013CB">
            <w:pPr>
              <w:tabs>
                <w:tab w:val="left" w:pos="2563"/>
              </w:tabs>
              <w:jc w:val="both"/>
              <w:rPr>
                <w:rFonts w:eastAsia="Calibri"/>
                <w:b/>
                <w:sz w:val="18"/>
                <w:szCs w:val="18"/>
              </w:rPr>
            </w:pPr>
            <w:r w:rsidRPr="001F5D25">
              <w:rPr>
                <w:rFonts w:eastAsia="Calibri"/>
                <w:b/>
                <w:spacing w:val="-2"/>
                <w:sz w:val="18"/>
                <w:szCs w:val="18"/>
              </w:rPr>
              <w:t>Non-current assets</w:t>
            </w:r>
          </w:p>
        </w:tc>
        <w:tc>
          <w:tcPr>
            <w:tcW w:w="730" w:type="dxa"/>
            <w:shd w:val="clear" w:color="auto" w:fill="auto"/>
          </w:tcPr>
          <w:p w14:paraId="6089620D" w14:textId="77777777" w:rsidR="00AF75F9" w:rsidRPr="001F5D25" w:rsidRDefault="00AF75F9" w:rsidP="008013CB">
            <w:pPr>
              <w:ind w:right="-72"/>
              <w:jc w:val="center"/>
              <w:rPr>
                <w:rFonts w:eastAsia="Calibri"/>
                <w:bCs/>
                <w:sz w:val="18"/>
                <w:szCs w:val="18"/>
              </w:rPr>
            </w:pPr>
          </w:p>
        </w:tc>
        <w:tc>
          <w:tcPr>
            <w:tcW w:w="1560" w:type="dxa"/>
            <w:shd w:val="clear" w:color="auto" w:fill="auto"/>
            <w:vAlign w:val="bottom"/>
          </w:tcPr>
          <w:p w14:paraId="11836571" w14:textId="77777777" w:rsidR="00AF75F9" w:rsidRPr="001F5D25" w:rsidRDefault="00AF75F9" w:rsidP="008013CB">
            <w:pPr>
              <w:ind w:right="-72"/>
              <w:jc w:val="right"/>
              <w:rPr>
                <w:rFonts w:eastAsia="Calibri"/>
                <w:bCs/>
                <w:sz w:val="18"/>
                <w:szCs w:val="18"/>
              </w:rPr>
            </w:pPr>
          </w:p>
        </w:tc>
        <w:tc>
          <w:tcPr>
            <w:tcW w:w="2104" w:type="dxa"/>
            <w:shd w:val="clear" w:color="auto" w:fill="auto"/>
            <w:vAlign w:val="bottom"/>
          </w:tcPr>
          <w:p w14:paraId="78D755EC" w14:textId="77777777" w:rsidR="00AF75F9" w:rsidRPr="001F5D25" w:rsidRDefault="00AF75F9" w:rsidP="008013CB">
            <w:pPr>
              <w:ind w:right="-72"/>
              <w:jc w:val="right"/>
              <w:rPr>
                <w:rFonts w:eastAsia="Calibri"/>
                <w:bCs/>
                <w:sz w:val="18"/>
                <w:szCs w:val="18"/>
              </w:rPr>
            </w:pPr>
          </w:p>
        </w:tc>
        <w:tc>
          <w:tcPr>
            <w:tcW w:w="1817" w:type="dxa"/>
            <w:shd w:val="clear" w:color="auto" w:fill="auto"/>
            <w:vAlign w:val="bottom"/>
          </w:tcPr>
          <w:p w14:paraId="78082F93" w14:textId="77777777" w:rsidR="00AF75F9" w:rsidRPr="001F5D25" w:rsidRDefault="00AF75F9" w:rsidP="008013CB">
            <w:pPr>
              <w:ind w:right="-72"/>
              <w:jc w:val="right"/>
              <w:rPr>
                <w:rFonts w:eastAsia="Calibri"/>
                <w:bCs/>
                <w:sz w:val="18"/>
                <w:szCs w:val="18"/>
              </w:rPr>
            </w:pPr>
          </w:p>
        </w:tc>
      </w:tr>
      <w:tr w:rsidR="00AF75F9" w:rsidRPr="001F5D25" w14:paraId="080E073B" w14:textId="77777777" w:rsidTr="00C92E25">
        <w:tc>
          <w:tcPr>
            <w:tcW w:w="3355" w:type="dxa"/>
            <w:shd w:val="clear" w:color="auto" w:fill="auto"/>
            <w:vAlign w:val="bottom"/>
          </w:tcPr>
          <w:p w14:paraId="16E1ACA6" w14:textId="7FFEFC35" w:rsidR="00AF75F9" w:rsidRPr="001F5D25" w:rsidRDefault="00AF75F9" w:rsidP="008013CB">
            <w:pPr>
              <w:tabs>
                <w:tab w:val="left" w:pos="2563"/>
              </w:tabs>
              <w:jc w:val="both"/>
              <w:rPr>
                <w:rFonts w:eastAsia="Calibri"/>
                <w:bCs/>
                <w:sz w:val="18"/>
                <w:szCs w:val="18"/>
              </w:rPr>
            </w:pPr>
            <w:r w:rsidRPr="001F5D25">
              <w:rPr>
                <w:rFonts w:eastAsia="Calibri"/>
                <w:bCs/>
                <w:sz w:val="18"/>
                <w:szCs w:val="18"/>
              </w:rPr>
              <w:t>Investment in subsidiaries</w:t>
            </w:r>
          </w:p>
        </w:tc>
        <w:tc>
          <w:tcPr>
            <w:tcW w:w="730" w:type="dxa"/>
            <w:shd w:val="clear" w:color="auto" w:fill="auto"/>
          </w:tcPr>
          <w:p w14:paraId="6AA91792" w14:textId="10015235" w:rsidR="00AF75F9" w:rsidRPr="001F5D25" w:rsidRDefault="001D4929" w:rsidP="008013CB">
            <w:pPr>
              <w:ind w:right="-72"/>
              <w:jc w:val="center"/>
              <w:rPr>
                <w:rFonts w:eastAsia="Calibri"/>
                <w:bCs/>
                <w:sz w:val="18"/>
                <w:szCs w:val="18"/>
              </w:rPr>
            </w:pPr>
            <w:r w:rsidRPr="001F5D25">
              <w:rPr>
                <w:rFonts w:eastAsia="Calibri"/>
                <w:bCs/>
                <w:sz w:val="18"/>
                <w:szCs w:val="18"/>
              </w:rPr>
              <w:t>19</w:t>
            </w:r>
          </w:p>
        </w:tc>
        <w:tc>
          <w:tcPr>
            <w:tcW w:w="1560" w:type="dxa"/>
            <w:tcBorders>
              <w:bottom w:val="single" w:sz="4" w:space="0" w:color="auto"/>
            </w:tcBorders>
            <w:shd w:val="clear" w:color="auto" w:fill="auto"/>
            <w:vAlign w:val="bottom"/>
          </w:tcPr>
          <w:p w14:paraId="73FA2FE0" w14:textId="17CE5802" w:rsidR="00AF75F9" w:rsidRPr="001F5D25" w:rsidRDefault="00AF75F9" w:rsidP="008013CB">
            <w:pPr>
              <w:ind w:right="-72"/>
              <w:jc w:val="right"/>
              <w:rPr>
                <w:rFonts w:eastAsia="Calibri"/>
                <w:bCs/>
                <w:sz w:val="18"/>
                <w:szCs w:val="18"/>
              </w:rPr>
            </w:pPr>
            <w:r w:rsidRPr="001F5D25">
              <w:rPr>
                <w:bCs/>
                <w:sz w:val="18"/>
                <w:szCs w:val="18"/>
                <w:lang w:val="en-GB"/>
              </w:rPr>
              <w:t>569</w:t>
            </w:r>
            <w:r w:rsidRPr="001F5D25">
              <w:rPr>
                <w:bCs/>
                <w:sz w:val="18"/>
                <w:szCs w:val="18"/>
              </w:rPr>
              <w:t>,</w:t>
            </w:r>
            <w:r w:rsidRPr="001F5D25">
              <w:rPr>
                <w:bCs/>
                <w:sz w:val="18"/>
                <w:szCs w:val="18"/>
                <w:lang w:val="en-GB"/>
              </w:rPr>
              <w:t>897</w:t>
            </w:r>
            <w:r w:rsidRPr="001F5D25">
              <w:rPr>
                <w:bCs/>
                <w:sz w:val="18"/>
                <w:szCs w:val="18"/>
              </w:rPr>
              <w:t>,</w:t>
            </w:r>
            <w:r w:rsidRPr="001F5D25">
              <w:rPr>
                <w:bCs/>
                <w:sz w:val="18"/>
                <w:szCs w:val="18"/>
                <w:lang w:val="en-GB"/>
              </w:rPr>
              <w:t>736</w:t>
            </w:r>
          </w:p>
        </w:tc>
        <w:tc>
          <w:tcPr>
            <w:tcW w:w="2104" w:type="dxa"/>
            <w:tcBorders>
              <w:bottom w:val="single" w:sz="4" w:space="0" w:color="auto"/>
            </w:tcBorders>
            <w:shd w:val="clear" w:color="auto" w:fill="auto"/>
            <w:vAlign w:val="bottom"/>
          </w:tcPr>
          <w:p w14:paraId="600B9D88" w14:textId="6212F9ED" w:rsidR="00AF75F9" w:rsidRPr="001F5D25" w:rsidRDefault="00AF75F9" w:rsidP="008013CB">
            <w:pPr>
              <w:ind w:right="-72"/>
              <w:jc w:val="right"/>
              <w:rPr>
                <w:rFonts w:eastAsia="Calibri"/>
                <w:bCs/>
                <w:sz w:val="18"/>
                <w:szCs w:val="18"/>
              </w:rPr>
            </w:pPr>
            <w:r w:rsidRPr="001F5D25">
              <w:rPr>
                <w:bCs/>
                <w:sz w:val="18"/>
                <w:szCs w:val="18"/>
              </w:rPr>
              <w:t>(</w:t>
            </w:r>
            <w:r w:rsidRPr="001F5D25">
              <w:rPr>
                <w:bCs/>
                <w:sz w:val="18"/>
                <w:szCs w:val="18"/>
                <w:lang w:val="en-GB"/>
              </w:rPr>
              <w:t>2,857</w:t>
            </w:r>
            <w:r w:rsidRPr="001F5D25">
              <w:rPr>
                <w:bCs/>
                <w:sz w:val="18"/>
                <w:szCs w:val="18"/>
              </w:rPr>
              <w:t>,</w:t>
            </w:r>
            <w:r w:rsidRPr="001F5D25">
              <w:rPr>
                <w:bCs/>
                <w:sz w:val="18"/>
                <w:szCs w:val="18"/>
                <w:lang w:val="en-GB"/>
              </w:rPr>
              <w:t>135</w:t>
            </w:r>
            <w:r w:rsidRPr="001F5D25">
              <w:rPr>
                <w:bCs/>
                <w:sz w:val="18"/>
                <w:szCs w:val="18"/>
              </w:rPr>
              <w:t>)</w:t>
            </w:r>
          </w:p>
        </w:tc>
        <w:tc>
          <w:tcPr>
            <w:tcW w:w="1817" w:type="dxa"/>
            <w:tcBorders>
              <w:bottom w:val="single" w:sz="4" w:space="0" w:color="auto"/>
            </w:tcBorders>
            <w:shd w:val="clear" w:color="auto" w:fill="auto"/>
            <w:vAlign w:val="bottom"/>
          </w:tcPr>
          <w:p w14:paraId="38A75FAB" w14:textId="0D0AD197" w:rsidR="00AF75F9" w:rsidRPr="001F5D25" w:rsidRDefault="00AF75F9" w:rsidP="008013CB">
            <w:pPr>
              <w:ind w:right="-72"/>
              <w:jc w:val="right"/>
              <w:rPr>
                <w:rFonts w:eastAsia="Calibri"/>
                <w:bCs/>
                <w:sz w:val="18"/>
                <w:szCs w:val="18"/>
              </w:rPr>
            </w:pPr>
            <w:r w:rsidRPr="001F5D25">
              <w:rPr>
                <w:bCs/>
                <w:sz w:val="18"/>
                <w:szCs w:val="18"/>
                <w:lang w:val="en-GB"/>
              </w:rPr>
              <w:t>567</w:t>
            </w:r>
            <w:r w:rsidRPr="001F5D25">
              <w:rPr>
                <w:bCs/>
                <w:sz w:val="18"/>
                <w:szCs w:val="18"/>
              </w:rPr>
              <w:t>,</w:t>
            </w:r>
            <w:r w:rsidRPr="001F5D25">
              <w:rPr>
                <w:bCs/>
                <w:sz w:val="18"/>
                <w:szCs w:val="18"/>
                <w:lang w:val="en-GB"/>
              </w:rPr>
              <w:t>040</w:t>
            </w:r>
            <w:r w:rsidRPr="001F5D25">
              <w:rPr>
                <w:bCs/>
                <w:sz w:val="18"/>
                <w:szCs w:val="18"/>
              </w:rPr>
              <w:t>,</w:t>
            </w:r>
            <w:r w:rsidRPr="001F5D25">
              <w:rPr>
                <w:bCs/>
                <w:sz w:val="18"/>
                <w:szCs w:val="18"/>
                <w:lang w:val="en-GB"/>
              </w:rPr>
              <w:t>601</w:t>
            </w:r>
          </w:p>
        </w:tc>
      </w:tr>
      <w:tr w:rsidR="00AF75F9" w:rsidRPr="001F5D25" w14:paraId="0E420235" w14:textId="77777777" w:rsidTr="00C92E25">
        <w:tc>
          <w:tcPr>
            <w:tcW w:w="3355" w:type="dxa"/>
            <w:shd w:val="clear" w:color="auto" w:fill="auto"/>
            <w:vAlign w:val="bottom"/>
          </w:tcPr>
          <w:p w14:paraId="2874DF65" w14:textId="77777777" w:rsidR="00AF75F9" w:rsidRPr="001F5D25" w:rsidRDefault="00AF75F9" w:rsidP="008013CB">
            <w:pPr>
              <w:tabs>
                <w:tab w:val="left" w:pos="2563"/>
              </w:tabs>
              <w:jc w:val="both"/>
              <w:rPr>
                <w:rFonts w:eastAsia="Calibri"/>
                <w:b/>
                <w:sz w:val="18"/>
                <w:szCs w:val="18"/>
              </w:rPr>
            </w:pPr>
          </w:p>
        </w:tc>
        <w:tc>
          <w:tcPr>
            <w:tcW w:w="730" w:type="dxa"/>
            <w:shd w:val="clear" w:color="auto" w:fill="auto"/>
          </w:tcPr>
          <w:p w14:paraId="26AAFFD5" w14:textId="77777777" w:rsidR="00AF75F9" w:rsidRPr="001F5D25" w:rsidRDefault="00AF75F9" w:rsidP="008013CB">
            <w:pPr>
              <w:ind w:right="-72"/>
              <w:jc w:val="center"/>
              <w:rPr>
                <w:rFonts w:eastAsia="Calibri"/>
                <w:bCs/>
                <w:sz w:val="18"/>
                <w:szCs w:val="18"/>
              </w:rPr>
            </w:pPr>
          </w:p>
        </w:tc>
        <w:tc>
          <w:tcPr>
            <w:tcW w:w="1560" w:type="dxa"/>
            <w:tcBorders>
              <w:top w:val="single" w:sz="4" w:space="0" w:color="auto"/>
            </w:tcBorders>
            <w:shd w:val="clear" w:color="auto" w:fill="auto"/>
            <w:vAlign w:val="bottom"/>
          </w:tcPr>
          <w:p w14:paraId="09255591" w14:textId="77777777" w:rsidR="00AF75F9" w:rsidRPr="001F5D25" w:rsidRDefault="00AF75F9" w:rsidP="008013CB">
            <w:pPr>
              <w:ind w:right="-72"/>
              <w:jc w:val="right"/>
              <w:rPr>
                <w:rFonts w:eastAsia="Calibri"/>
                <w:bCs/>
                <w:sz w:val="18"/>
                <w:szCs w:val="18"/>
              </w:rPr>
            </w:pPr>
          </w:p>
        </w:tc>
        <w:tc>
          <w:tcPr>
            <w:tcW w:w="2104" w:type="dxa"/>
            <w:tcBorders>
              <w:top w:val="single" w:sz="4" w:space="0" w:color="auto"/>
            </w:tcBorders>
            <w:shd w:val="clear" w:color="auto" w:fill="auto"/>
            <w:vAlign w:val="bottom"/>
          </w:tcPr>
          <w:p w14:paraId="78503E37" w14:textId="77777777" w:rsidR="00AF75F9" w:rsidRPr="001F5D25" w:rsidRDefault="00AF75F9" w:rsidP="008013CB">
            <w:pPr>
              <w:ind w:right="-72"/>
              <w:jc w:val="right"/>
              <w:rPr>
                <w:rFonts w:eastAsia="Calibri"/>
                <w:bCs/>
                <w:sz w:val="18"/>
                <w:szCs w:val="18"/>
              </w:rPr>
            </w:pPr>
          </w:p>
        </w:tc>
        <w:tc>
          <w:tcPr>
            <w:tcW w:w="1817" w:type="dxa"/>
            <w:tcBorders>
              <w:top w:val="single" w:sz="4" w:space="0" w:color="auto"/>
            </w:tcBorders>
            <w:shd w:val="clear" w:color="auto" w:fill="auto"/>
            <w:vAlign w:val="bottom"/>
          </w:tcPr>
          <w:p w14:paraId="396FBA11" w14:textId="77777777" w:rsidR="00AF75F9" w:rsidRPr="001F5D25" w:rsidRDefault="00AF75F9" w:rsidP="008013CB">
            <w:pPr>
              <w:ind w:right="-72"/>
              <w:jc w:val="right"/>
              <w:rPr>
                <w:rFonts w:eastAsia="Calibri"/>
                <w:bCs/>
                <w:sz w:val="18"/>
                <w:szCs w:val="18"/>
              </w:rPr>
            </w:pPr>
          </w:p>
        </w:tc>
      </w:tr>
      <w:tr w:rsidR="00AF75F9" w:rsidRPr="001F5D25" w14:paraId="04F5E7FF" w14:textId="77777777" w:rsidTr="00C92E25">
        <w:tc>
          <w:tcPr>
            <w:tcW w:w="3355" w:type="dxa"/>
            <w:shd w:val="clear" w:color="auto" w:fill="auto"/>
            <w:vAlign w:val="bottom"/>
          </w:tcPr>
          <w:p w14:paraId="1EC53CC0" w14:textId="77777777" w:rsidR="00AF75F9" w:rsidRPr="001F5D25" w:rsidRDefault="00AF75F9" w:rsidP="008013CB">
            <w:pPr>
              <w:tabs>
                <w:tab w:val="left" w:pos="2563"/>
              </w:tabs>
              <w:jc w:val="both"/>
              <w:rPr>
                <w:rFonts w:eastAsia="Calibri"/>
                <w:b/>
                <w:sz w:val="18"/>
                <w:szCs w:val="18"/>
              </w:rPr>
            </w:pPr>
            <w:r w:rsidRPr="001F5D25">
              <w:rPr>
                <w:rFonts w:eastAsia="Calibri"/>
                <w:b/>
                <w:sz w:val="18"/>
                <w:szCs w:val="18"/>
              </w:rPr>
              <w:t>Equity</w:t>
            </w:r>
          </w:p>
        </w:tc>
        <w:tc>
          <w:tcPr>
            <w:tcW w:w="730" w:type="dxa"/>
            <w:shd w:val="clear" w:color="auto" w:fill="auto"/>
          </w:tcPr>
          <w:p w14:paraId="0FB84468" w14:textId="77777777" w:rsidR="00AF75F9" w:rsidRPr="001F5D25" w:rsidRDefault="00AF75F9" w:rsidP="008013CB">
            <w:pPr>
              <w:ind w:right="-72"/>
              <w:jc w:val="center"/>
              <w:rPr>
                <w:rFonts w:eastAsia="Calibri"/>
                <w:bCs/>
                <w:sz w:val="18"/>
                <w:szCs w:val="18"/>
              </w:rPr>
            </w:pPr>
          </w:p>
        </w:tc>
        <w:tc>
          <w:tcPr>
            <w:tcW w:w="1560" w:type="dxa"/>
            <w:shd w:val="clear" w:color="auto" w:fill="auto"/>
            <w:vAlign w:val="bottom"/>
          </w:tcPr>
          <w:p w14:paraId="2B24F52B" w14:textId="77777777" w:rsidR="00AF75F9" w:rsidRPr="001F5D25" w:rsidRDefault="00AF75F9" w:rsidP="008013CB">
            <w:pPr>
              <w:ind w:right="-72"/>
              <w:jc w:val="right"/>
              <w:rPr>
                <w:rFonts w:eastAsia="Calibri"/>
                <w:bCs/>
                <w:sz w:val="18"/>
                <w:szCs w:val="18"/>
              </w:rPr>
            </w:pPr>
          </w:p>
        </w:tc>
        <w:tc>
          <w:tcPr>
            <w:tcW w:w="2104" w:type="dxa"/>
            <w:shd w:val="clear" w:color="auto" w:fill="auto"/>
            <w:vAlign w:val="bottom"/>
          </w:tcPr>
          <w:p w14:paraId="43DE2C9E" w14:textId="77777777" w:rsidR="00AF75F9" w:rsidRPr="001F5D25" w:rsidRDefault="00AF75F9" w:rsidP="008013CB">
            <w:pPr>
              <w:ind w:right="-72"/>
              <w:jc w:val="right"/>
              <w:rPr>
                <w:rFonts w:eastAsia="Calibri"/>
                <w:bCs/>
                <w:sz w:val="18"/>
                <w:szCs w:val="18"/>
              </w:rPr>
            </w:pPr>
          </w:p>
        </w:tc>
        <w:tc>
          <w:tcPr>
            <w:tcW w:w="1817" w:type="dxa"/>
            <w:shd w:val="clear" w:color="auto" w:fill="auto"/>
            <w:vAlign w:val="bottom"/>
          </w:tcPr>
          <w:p w14:paraId="3D627381" w14:textId="77777777" w:rsidR="00AF75F9" w:rsidRPr="001F5D25" w:rsidRDefault="00AF75F9" w:rsidP="008013CB">
            <w:pPr>
              <w:ind w:right="-72"/>
              <w:jc w:val="right"/>
              <w:rPr>
                <w:rFonts w:eastAsia="Calibri"/>
                <w:bCs/>
                <w:sz w:val="18"/>
                <w:szCs w:val="18"/>
              </w:rPr>
            </w:pPr>
          </w:p>
        </w:tc>
      </w:tr>
      <w:tr w:rsidR="006F2180" w:rsidRPr="001F5D25" w14:paraId="1A28EA90" w14:textId="77777777" w:rsidTr="00C92E25">
        <w:tc>
          <w:tcPr>
            <w:tcW w:w="3355" w:type="dxa"/>
            <w:shd w:val="clear" w:color="auto" w:fill="auto"/>
            <w:vAlign w:val="bottom"/>
          </w:tcPr>
          <w:p w14:paraId="68D1C3BA" w14:textId="77777777" w:rsidR="006F2180" w:rsidRPr="001F5D25" w:rsidRDefault="006F2180" w:rsidP="008013CB">
            <w:pPr>
              <w:tabs>
                <w:tab w:val="left" w:pos="1569"/>
              </w:tabs>
              <w:jc w:val="both"/>
              <w:rPr>
                <w:rFonts w:eastAsia="Calibri"/>
                <w:bCs/>
                <w:sz w:val="18"/>
                <w:szCs w:val="18"/>
              </w:rPr>
            </w:pPr>
            <w:r w:rsidRPr="001F5D25">
              <w:rPr>
                <w:rFonts w:eastAsia="Calibri"/>
                <w:bCs/>
                <w:sz w:val="18"/>
                <w:szCs w:val="18"/>
              </w:rPr>
              <w:t>Ordinary shares</w:t>
            </w:r>
          </w:p>
        </w:tc>
        <w:tc>
          <w:tcPr>
            <w:tcW w:w="730" w:type="dxa"/>
            <w:shd w:val="clear" w:color="auto" w:fill="auto"/>
          </w:tcPr>
          <w:p w14:paraId="524EA936" w14:textId="1010D8D8" w:rsidR="006F2180" w:rsidRPr="001F5D25" w:rsidRDefault="00C27668" w:rsidP="008013CB">
            <w:pPr>
              <w:ind w:right="-72"/>
              <w:jc w:val="center"/>
              <w:rPr>
                <w:rFonts w:eastAsia="Calibri"/>
                <w:bCs/>
                <w:sz w:val="18"/>
                <w:szCs w:val="18"/>
              </w:rPr>
            </w:pPr>
            <w:r w:rsidRPr="001F5D25">
              <w:rPr>
                <w:rFonts w:eastAsia="Calibri"/>
                <w:bCs/>
                <w:sz w:val="18"/>
                <w:szCs w:val="18"/>
              </w:rPr>
              <w:t>26</w:t>
            </w:r>
          </w:p>
        </w:tc>
        <w:tc>
          <w:tcPr>
            <w:tcW w:w="1560" w:type="dxa"/>
            <w:tcBorders>
              <w:left w:val="nil"/>
            </w:tcBorders>
            <w:shd w:val="clear" w:color="auto" w:fill="auto"/>
            <w:vAlign w:val="bottom"/>
          </w:tcPr>
          <w:p w14:paraId="2EBE5303" w14:textId="237229F1" w:rsidR="006F2180" w:rsidRPr="001F5D25" w:rsidRDefault="006F2180" w:rsidP="008013CB">
            <w:pPr>
              <w:ind w:right="-72"/>
              <w:jc w:val="right"/>
              <w:rPr>
                <w:rFonts w:eastAsia="Calibri"/>
                <w:bCs/>
                <w:sz w:val="18"/>
                <w:szCs w:val="18"/>
              </w:rPr>
            </w:pPr>
            <w:r w:rsidRPr="001F5D25">
              <w:rPr>
                <w:bCs/>
                <w:sz w:val="18"/>
                <w:szCs w:val="18"/>
                <w:lang w:val="en-GB"/>
              </w:rPr>
              <w:t>(6,840,764,265)</w:t>
            </w:r>
          </w:p>
        </w:tc>
        <w:tc>
          <w:tcPr>
            <w:tcW w:w="2104" w:type="dxa"/>
            <w:shd w:val="clear" w:color="auto" w:fill="auto"/>
            <w:vAlign w:val="bottom"/>
          </w:tcPr>
          <w:p w14:paraId="56835E20" w14:textId="7199BAFA" w:rsidR="006F2180" w:rsidRPr="001F5D25" w:rsidRDefault="006F2180" w:rsidP="008013CB">
            <w:pPr>
              <w:ind w:right="-72"/>
              <w:jc w:val="right"/>
              <w:rPr>
                <w:rFonts w:eastAsia="Calibri"/>
                <w:bCs/>
                <w:sz w:val="18"/>
                <w:szCs w:val="18"/>
              </w:rPr>
            </w:pPr>
            <w:r w:rsidRPr="001F5D25">
              <w:rPr>
                <w:bCs/>
                <w:sz w:val="18"/>
                <w:szCs w:val="18"/>
              </w:rPr>
              <w:t>(</w:t>
            </w:r>
            <w:r w:rsidRPr="001F5D25">
              <w:rPr>
                <w:bCs/>
                <w:sz w:val="18"/>
                <w:szCs w:val="18"/>
                <w:lang w:val="en-GB"/>
              </w:rPr>
              <w:t>375</w:t>
            </w:r>
            <w:r w:rsidRPr="001F5D25">
              <w:rPr>
                <w:bCs/>
                <w:sz w:val="18"/>
                <w:szCs w:val="18"/>
              </w:rPr>
              <w:t>,</w:t>
            </w:r>
            <w:r w:rsidRPr="001F5D25">
              <w:rPr>
                <w:bCs/>
                <w:sz w:val="18"/>
                <w:szCs w:val="18"/>
                <w:lang w:val="en-GB"/>
              </w:rPr>
              <w:t>056</w:t>
            </w:r>
            <w:r w:rsidRPr="001F5D25">
              <w:rPr>
                <w:bCs/>
                <w:sz w:val="18"/>
                <w:szCs w:val="18"/>
              </w:rPr>
              <w:t>,</w:t>
            </w:r>
            <w:r w:rsidRPr="001F5D25">
              <w:rPr>
                <w:bCs/>
                <w:sz w:val="18"/>
                <w:szCs w:val="18"/>
                <w:lang w:val="en-GB"/>
              </w:rPr>
              <w:t>034</w:t>
            </w:r>
            <w:r w:rsidRPr="001F5D25">
              <w:rPr>
                <w:bCs/>
                <w:sz w:val="18"/>
                <w:szCs w:val="18"/>
              </w:rPr>
              <w:t>)</w:t>
            </w:r>
          </w:p>
        </w:tc>
        <w:tc>
          <w:tcPr>
            <w:tcW w:w="1817" w:type="dxa"/>
            <w:shd w:val="clear" w:color="auto" w:fill="auto"/>
            <w:vAlign w:val="bottom"/>
          </w:tcPr>
          <w:p w14:paraId="08BEC8C5" w14:textId="6C85A5CB" w:rsidR="006F2180" w:rsidRPr="001F5D25" w:rsidRDefault="006F2180" w:rsidP="008013CB">
            <w:pPr>
              <w:ind w:right="-72"/>
              <w:jc w:val="right"/>
              <w:rPr>
                <w:rFonts w:eastAsia="Calibri"/>
                <w:bCs/>
                <w:sz w:val="18"/>
                <w:szCs w:val="18"/>
              </w:rPr>
            </w:pPr>
            <w:r w:rsidRPr="001F5D25">
              <w:rPr>
                <w:bCs/>
                <w:sz w:val="18"/>
                <w:szCs w:val="18"/>
              </w:rPr>
              <w:t>(</w:t>
            </w:r>
            <w:r w:rsidRPr="001F5D25">
              <w:rPr>
                <w:bCs/>
                <w:sz w:val="18"/>
                <w:szCs w:val="18"/>
                <w:lang w:val="en-GB"/>
              </w:rPr>
              <w:t>7</w:t>
            </w:r>
            <w:r w:rsidRPr="001F5D25">
              <w:rPr>
                <w:bCs/>
                <w:sz w:val="18"/>
                <w:szCs w:val="18"/>
              </w:rPr>
              <w:t>,</w:t>
            </w:r>
            <w:r w:rsidRPr="001F5D25">
              <w:rPr>
                <w:bCs/>
                <w:sz w:val="18"/>
                <w:szCs w:val="18"/>
                <w:lang w:val="en-GB"/>
              </w:rPr>
              <w:t>215</w:t>
            </w:r>
            <w:r w:rsidRPr="001F5D25">
              <w:rPr>
                <w:bCs/>
                <w:sz w:val="18"/>
                <w:szCs w:val="18"/>
              </w:rPr>
              <w:t>,</w:t>
            </w:r>
            <w:r w:rsidRPr="001F5D25">
              <w:rPr>
                <w:bCs/>
                <w:sz w:val="18"/>
                <w:szCs w:val="18"/>
                <w:lang w:val="en-GB"/>
              </w:rPr>
              <w:t>820</w:t>
            </w:r>
            <w:r w:rsidRPr="001F5D25">
              <w:rPr>
                <w:bCs/>
                <w:sz w:val="18"/>
                <w:szCs w:val="18"/>
              </w:rPr>
              <w:t>,</w:t>
            </w:r>
            <w:r w:rsidRPr="001F5D25">
              <w:rPr>
                <w:bCs/>
                <w:sz w:val="18"/>
                <w:szCs w:val="18"/>
                <w:lang w:val="en-GB"/>
              </w:rPr>
              <w:t>299</w:t>
            </w:r>
            <w:r w:rsidRPr="001F5D25">
              <w:rPr>
                <w:bCs/>
                <w:sz w:val="18"/>
                <w:szCs w:val="18"/>
              </w:rPr>
              <w:t>)</w:t>
            </w:r>
          </w:p>
        </w:tc>
      </w:tr>
      <w:tr w:rsidR="006F2180" w:rsidRPr="001F5D25" w14:paraId="2EB205AE" w14:textId="77777777" w:rsidTr="00C92E25">
        <w:tc>
          <w:tcPr>
            <w:tcW w:w="3355" w:type="dxa"/>
            <w:shd w:val="clear" w:color="auto" w:fill="auto"/>
            <w:vAlign w:val="bottom"/>
          </w:tcPr>
          <w:p w14:paraId="2EBB443F" w14:textId="77777777" w:rsidR="006F2180" w:rsidRPr="001F5D25" w:rsidRDefault="006F2180" w:rsidP="008013CB">
            <w:pPr>
              <w:tabs>
                <w:tab w:val="left" w:pos="1569"/>
              </w:tabs>
              <w:ind w:left="269" w:hanging="269"/>
              <w:rPr>
                <w:rFonts w:eastAsia="Calibri"/>
                <w:bCs/>
                <w:spacing w:val="-6"/>
                <w:sz w:val="18"/>
                <w:szCs w:val="18"/>
                <w:lang w:val="en-GB"/>
              </w:rPr>
            </w:pPr>
            <w:r w:rsidRPr="001F5D25">
              <w:rPr>
                <w:rFonts w:eastAsia="Calibri"/>
                <w:bCs/>
                <w:spacing w:val="-6"/>
                <w:sz w:val="18"/>
                <w:szCs w:val="18"/>
              </w:rPr>
              <w:t>Preference shares</w:t>
            </w:r>
          </w:p>
        </w:tc>
        <w:tc>
          <w:tcPr>
            <w:tcW w:w="730" w:type="dxa"/>
            <w:shd w:val="clear" w:color="auto" w:fill="auto"/>
          </w:tcPr>
          <w:p w14:paraId="6135E5A0" w14:textId="77777777" w:rsidR="006F2180" w:rsidRPr="001F5D25" w:rsidRDefault="006F2180" w:rsidP="008013CB">
            <w:pPr>
              <w:ind w:right="-72"/>
              <w:jc w:val="center"/>
              <w:rPr>
                <w:rFonts w:eastAsia="Calibri"/>
                <w:bCs/>
                <w:sz w:val="18"/>
                <w:szCs w:val="18"/>
              </w:rPr>
            </w:pPr>
          </w:p>
        </w:tc>
        <w:tc>
          <w:tcPr>
            <w:tcW w:w="1560" w:type="dxa"/>
            <w:tcBorders>
              <w:left w:val="nil"/>
            </w:tcBorders>
            <w:shd w:val="clear" w:color="auto" w:fill="auto"/>
            <w:vAlign w:val="bottom"/>
          </w:tcPr>
          <w:p w14:paraId="6BB70290" w14:textId="618282AF" w:rsidR="006F2180" w:rsidRPr="001F5D25" w:rsidRDefault="006F2180" w:rsidP="008013CB">
            <w:pPr>
              <w:ind w:right="-72"/>
              <w:jc w:val="right"/>
              <w:rPr>
                <w:rFonts w:eastAsia="Calibri"/>
                <w:bCs/>
                <w:sz w:val="18"/>
                <w:szCs w:val="18"/>
              </w:rPr>
            </w:pPr>
            <w:r w:rsidRPr="001F5D25">
              <w:rPr>
                <w:bCs/>
                <w:sz w:val="18"/>
                <w:szCs w:val="18"/>
                <w:lang w:val="en-GB"/>
              </w:rPr>
              <w:t>(7,650,000)</w:t>
            </w:r>
          </w:p>
        </w:tc>
        <w:tc>
          <w:tcPr>
            <w:tcW w:w="2104" w:type="dxa"/>
            <w:shd w:val="clear" w:color="auto" w:fill="auto"/>
            <w:vAlign w:val="bottom"/>
          </w:tcPr>
          <w:p w14:paraId="66EA4D8A" w14:textId="2CA6CC47" w:rsidR="006F2180" w:rsidRPr="001F5D25" w:rsidRDefault="006F2180" w:rsidP="008013CB">
            <w:pPr>
              <w:ind w:right="-72"/>
              <w:jc w:val="right"/>
              <w:rPr>
                <w:rFonts w:eastAsia="Calibri"/>
                <w:bCs/>
                <w:sz w:val="18"/>
                <w:szCs w:val="18"/>
              </w:rPr>
            </w:pPr>
            <w:r w:rsidRPr="001F5D25">
              <w:rPr>
                <w:bCs/>
                <w:sz w:val="18"/>
                <w:szCs w:val="18"/>
                <w:lang w:val="en-GB"/>
              </w:rPr>
              <w:t>1</w:t>
            </w:r>
            <w:r w:rsidRPr="001F5D25">
              <w:rPr>
                <w:bCs/>
                <w:sz w:val="18"/>
                <w:szCs w:val="18"/>
              </w:rPr>
              <w:t>,</w:t>
            </w:r>
            <w:r w:rsidRPr="001F5D25">
              <w:rPr>
                <w:bCs/>
                <w:sz w:val="18"/>
                <w:szCs w:val="18"/>
                <w:lang w:val="en-GB"/>
              </w:rPr>
              <w:t>345</w:t>
            </w:r>
            <w:r w:rsidRPr="001F5D25">
              <w:rPr>
                <w:bCs/>
                <w:sz w:val="18"/>
                <w:szCs w:val="18"/>
              </w:rPr>
              <w:t>,</w:t>
            </w:r>
            <w:r w:rsidRPr="001F5D25">
              <w:rPr>
                <w:bCs/>
                <w:sz w:val="18"/>
                <w:szCs w:val="18"/>
                <w:lang w:val="en-GB"/>
              </w:rPr>
              <w:t>920</w:t>
            </w:r>
          </w:p>
        </w:tc>
        <w:tc>
          <w:tcPr>
            <w:tcW w:w="1817" w:type="dxa"/>
            <w:shd w:val="clear" w:color="auto" w:fill="auto"/>
            <w:vAlign w:val="bottom"/>
          </w:tcPr>
          <w:p w14:paraId="45AD9175" w14:textId="5269C017" w:rsidR="006F2180" w:rsidRPr="001F5D25" w:rsidRDefault="006F2180" w:rsidP="008013CB">
            <w:pPr>
              <w:ind w:right="-72"/>
              <w:jc w:val="right"/>
              <w:rPr>
                <w:rFonts w:eastAsia="Calibri"/>
                <w:bCs/>
                <w:sz w:val="18"/>
                <w:szCs w:val="18"/>
              </w:rPr>
            </w:pPr>
            <w:r w:rsidRPr="001F5D25">
              <w:rPr>
                <w:bCs/>
                <w:sz w:val="18"/>
                <w:szCs w:val="18"/>
              </w:rPr>
              <w:t>(</w:t>
            </w:r>
            <w:r w:rsidRPr="001F5D25">
              <w:rPr>
                <w:bCs/>
                <w:sz w:val="18"/>
                <w:szCs w:val="18"/>
                <w:lang w:val="en-GB"/>
              </w:rPr>
              <w:t>6</w:t>
            </w:r>
            <w:r w:rsidRPr="001F5D25">
              <w:rPr>
                <w:bCs/>
                <w:sz w:val="18"/>
                <w:szCs w:val="18"/>
              </w:rPr>
              <w:t>,</w:t>
            </w:r>
            <w:r w:rsidRPr="001F5D25">
              <w:rPr>
                <w:bCs/>
                <w:sz w:val="18"/>
                <w:szCs w:val="18"/>
                <w:lang w:val="en-GB"/>
              </w:rPr>
              <w:t>304</w:t>
            </w:r>
            <w:r w:rsidRPr="001F5D25">
              <w:rPr>
                <w:bCs/>
                <w:sz w:val="18"/>
                <w:szCs w:val="18"/>
              </w:rPr>
              <w:t>,</w:t>
            </w:r>
            <w:r w:rsidRPr="001F5D25">
              <w:rPr>
                <w:bCs/>
                <w:sz w:val="18"/>
                <w:szCs w:val="18"/>
                <w:lang w:val="en-GB"/>
              </w:rPr>
              <w:t>080</w:t>
            </w:r>
            <w:r w:rsidRPr="001F5D25">
              <w:rPr>
                <w:bCs/>
                <w:sz w:val="18"/>
                <w:szCs w:val="18"/>
              </w:rPr>
              <w:t>)</w:t>
            </w:r>
          </w:p>
        </w:tc>
      </w:tr>
      <w:tr w:rsidR="006F2180" w:rsidRPr="001F5D25" w14:paraId="7AF6F3A7" w14:textId="77777777" w:rsidTr="00C92E25">
        <w:tc>
          <w:tcPr>
            <w:tcW w:w="3355" w:type="dxa"/>
            <w:shd w:val="clear" w:color="auto" w:fill="auto"/>
            <w:vAlign w:val="bottom"/>
          </w:tcPr>
          <w:p w14:paraId="7E90A552" w14:textId="77777777" w:rsidR="006F2180" w:rsidRPr="001F5D25" w:rsidRDefault="006F2180" w:rsidP="008013CB">
            <w:pPr>
              <w:tabs>
                <w:tab w:val="left" w:pos="1569"/>
              </w:tabs>
              <w:ind w:left="127" w:hanging="127"/>
              <w:rPr>
                <w:rFonts w:eastAsia="Calibri"/>
                <w:bCs/>
                <w:spacing w:val="-4"/>
                <w:sz w:val="18"/>
                <w:szCs w:val="18"/>
              </w:rPr>
            </w:pPr>
            <w:r w:rsidRPr="001F5D25">
              <w:rPr>
                <w:rFonts w:eastAsia="Calibri"/>
                <w:bCs/>
                <w:spacing w:val="-4"/>
                <w:sz w:val="18"/>
                <w:szCs w:val="18"/>
              </w:rPr>
              <w:t>Discount on share capital</w:t>
            </w:r>
          </w:p>
        </w:tc>
        <w:tc>
          <w:tcPr>
            <w:tcW w:w="730" w:type="dxa"/>
            <w:shd w:val="clear" w:color="auto" w:fill="auto"/>
          </w:tcPr>
          <w:p w14:paraId="0E233513" w14:textId="18FDC426" w:rsidR="006F2180" w:rsidRPr="001F5D25" w:rsidRDefault="00C27668" w:rsidP="008013CB">
            <w:pPr>
              <w:ind w:right="-72"/>
              <w:jc w:val="center"/>
              <w:rPr>
                <w:rFonts w:eastAsia="Calibri"/>
                <w:bCs/>
                <w:sz w:val="18"/>
                <w:szCs w:val="18"/>
                <w:cs/>
              </w:rPr>
            </w:pPr>
            <w:r w:rsidRPr="001F5D25">
              <w:rPr>
                <w:rFonts w:eastAsia="Calibri"/>
                <w:bCs/>
                <w:sz w:val="18"/>
                <w:szCs w:val="18"/>
              </w:rPr>
              <w:t>26</w:t>
            </w:r>
          </w:p>
        </w:tc>
        <w:tc>
          <w:tcPr>
            <w:tcW w:w="1560" w:type="dxa"/>
            <w:shd w:val="clear" w:color="auto" w:fill="auto"/>
            <w:vAlign w:val="bottom"/>
          </w:tcPr>
          <w:p w14:paraId="77B7DE29" w14:textId="63014C7B" w:rsidR="006F2180" w:rsidRPr="001F5D25" w:rsidRDefault="006F2180" w:rsidP="008013CB">
            <w:pPr>
              <w:ind w:right="-72"/>
              <w:jc w:val="right"/>
              <w:rPr>
                <w:rFonts w:eastAsia="Calibri"/>
                <w:bCs/>
                <w:sz w:val="18"/>
                <w:szCs w:val="18"/>
              </w:rPr>
            </w:pPr>
            <w:r w:rsidRPr="001F5D25">
              <w:rPr>
                <w:bCs/>
                <w:sz w:val="18"/>
                <w:szCs w:val="18"/>
                <w:lang w:val="en-GB"/>
              </w:rPr>
              <w:t>5,633,766,334</w:t>
            </w:r>
          </w:p>
        </w:tc>
        <w:tc>
          <w:tcPr>
            <w:tcW w:w="2104" w:type="dxa"/>
            <w:shd w:val="clear" w:color="auto" w:fill="auto"/>
            <w:vAlign w:val="bottom"/>
          </w:tcPr>
          <w:p w14:paraId="63D2B6F0" w14:textId="0253F791" w:rsidR="006F2180" w:rsidRPr="001F5D25" w:rsidRDefault="006F2180" w:rsidP="008013CB">
            <w:pPr>
              <w:ind w:right="-72"/>
              <w:jc w:val="right"/>
              <w:rPr>
                <w:rFonts w:eastAsia="Calibri"/>
                <w:bCs/>
                <w:sz w:val="18"/>
                <w:szCs w:val="18"/>
              </w:rPr>
            </w:pPr>
            <w:r w:rsidRPr="001F5D25">
              <w:rPr>
                <w:bCs/>
                <w:sz w:val="18"/>
                <w:szCs w:val="18"/>
                <w:lang w:val="en-GB"/>
              </w:rPr>
              <w:t>349</w:t>
            </w:r>
            <w:r w:rsidRPr="001F5D25">
              <w:rPr>
                <w:bCs/>
                <w:sz w:val="18"/>
                <w:szCs w:val="18"/>
              </w:rPr>
              <w:t>,</w:t>
            </w:r>
            <w:r w:rsidRPr="001F5D25">
              <w:rPr>
                <w:bCs/>
                <w:sz w:val="18"/>
                <w:szCs w:val="18"/>
                <w:lang w:val="en-GB"/>
              </w:rPr>
              <w:t>045</w:t>
            </w:r>
            <w:r w:rsidRPr="001F5D25">
              <w:rPr>
                <w:bCs/>
                <w:sz w:val="18"/>
                <w:szCs w:val="18"/>
              </w:rPr>
              <w:t>,</w:t>
            </w:r>
            <w:r w:rsidRPr="001F5D25">
              <w:rPr>
                <w:bCs/>
                <w:sz w:val="18"/>
                <w:szCs w:val="18"/>
                <w:lang w:val="en-GB"/>
              </w:rPr>
              <w:t>338</w:t>
            </w:r>
          </w:p>
        </w:tc>
        <w:tc>
          <w:tcPr>
            <w:tcW w:w="1817" w:type="dxa"/>
            <w:shd w:val="clear" w:color="auto" w:fill="auto"/>
            <w:vAlign w:val="bottom"/>
          </w:tcPr>
          <w:p w14:paraId="25C112B2" w14:textId="2DB7A8C4" w:rsidR="006F2180" w:rsidRPr="001F5D25" w:rsidRDefault="006F2180" w:rsidP="008013CB">
            <w:pPr>
              <w:ind w:right="-72"/>
              <w:jc w:val="right"/>
              <w:rPr>
                <w:rFonts w:eastAsia="Calibri"/>
                <w:bCs/>
                <w:sz w:val="18"/>
                <w:szCs w:val="18"/>
              </w:rPr>
            </w:pPr>
            <w:r w:rsidRPr="001F5D25">
              <w:rPr>
                <w:bCs/>
                <w:sz w:val="18"/>
                <w:szCs w:val="18"/>
                <w:lang w:val="en-GB"/>
              </w:rPr>
              <w:t>5</w:t>
            </w:r>
            <w:r w:rsidRPr="001F5D25">
              <w:rPr>
                <w:bCs/>
                <w:sz w:val="18"/>
                <w:szCs w:val="18"/>
              </w:rPr>
              <w:t>,</w:t>
            </w:r>
            <w:r w:rsidRPr="001F5D25">
              <w:rPr>
                <w:bCs/>
                <w:sz w:val="18"/>
                <w:szCs w:val="18"/>
                <w:lang w:val="en-GB"/>
              </w:rPr>
              <w:t>982</w:t>
            </w:r>
            <w:r w:rsidRPr="001F5D25">
              <w:rPr>
                <w:bCs/>
                <w:sz w:val="18"/>
                <w:szCs w:val="18"/>
              </w:rPr>
              <w:t>,</w:t>
            </w:r>
            <w:r w:rsidRPr="001F5D25">
              <w:rPr>
                <w:bCs/>
                <w:sz w:val="18"/>
                <w:szCs w:val="18"/>
                <w:lang w:val="en-GB"/>
              </w:rPr>
              <w:t>811</w:t>
            </w:r>
            <w:r w:rsidRPr="001F5D25">
              <w:rPr>
                <w:bCs/>
                <w:sz w:val="18"/>
                <w:szCs w:val="18"/>
              </w:rPr>
              <w:t>,</w:t>
            </w:r>
            <w:r w:rsidRPr="001F5D25">
              <w:rPr>
                <w:bCs/>
                <w:sz w:val="18"/>
                <w:szCs w:val="18"/>
                <w:lang w:val="en-GB"/>
              </w:rPr>
              <w:t>672</w:t>
            </w:r>
          </w:p>
        </w:tc>
      </w:tr>
      <w:tr w:rsidR="006F2180" w:rsidRPr="001F5D25" w14:paraId="3A19A0F3" w14:textId="77777777" w:rsidTr="00C92E25">
        <w:tc>
          <w:tcPr>
            <w:tcW w:w="3355" w:type="dxa"/>
            <w:shd w:val="clear" w:color="auto" w:fill="auto"/>
            <w:vAlign w:val="bottom"/>
          </w:tcPr>
          <w:p w14:paraId="6EEE4853" w14:textId="77777777" w:rsidR="006F2180" w:rsidRPr="001F5D25" w:rsidRDefault="006F2180" w:rsidP="008013CB">
            <w:pPr>
              <w:tabs>
                <w:tab w:val="left" w:pos="1569"/>
              </w:tabs>
              <w:ind w:left="127" w:hanging="127"/>
              <w:rPr>
                <w:rFonts w:eastAsia="Calibri"/>
                <w:bCs/>
                <w:spacing w:val="-4"/>
                <w:sz w:val="18"/>
                <w:szCs w:val="18"/>
              </w:rPr>
            </w:pPr>
            <w:r w:rsidRPr="001F5D25">
              <w:rPr>
                <w:rFonts w:eastAsia="Calibri"/>
                <w:bCs/>
                <w:spacing w:val="-6"/>
                <w:sz w:val="18"/>
                <w:szCs w:val="18"/>
              </w:rPr>
              <w:t>Retained earnings</w:t>
            </w:r>
            <w:r w:rsidRPr="001F5D25">
              <w:rPr>
                <w:rFonts w:eastAsia="Calibri"/>
                <w:bCs/>
                <w:spacing w:val="-4"/>
                <w:sz w:val="18"/>
                <w:szCs w:val="18"/>
              </w:rPr>
              <w:t xml:space="preserve"> - Legal reserve</w:t>
            </w:r>
          </w:p>
        </w:tc>
        <w:tc>
          <w:tcPr>
            <w:tcW w:w="730" w:type="dxa"/>
            <w:shd w:val="clear" w:color="auto" w:fill="auto"/>
          </w:tcPr>
          <w:p w14:paraId="46597F54" w14:textId="77777777" w:rsidR="006F2180" w:rsidRPr="001F5D25" w:rsidRDefault="006F2180" w:rsidP="008013CB">
            <w:pPr>
              <w:ind w:right="-72"/>
              <w:rPr>
                <w:rFonts w:eastAsia="Calibri"/>
                <w:bCs/>
                <w:sz w:val="18"/>
                <w:szCs w:val="18"/>
                <w:cs/>
              </w:rPr>
            </w:pPr>
          </w:p>
        </w:tc>
        <w:tc>
          <w:tcPr>
            <w:tcW w:w="1560" w:type="dxa"/>
            <w:shd w:val="clear" w:color="auto" w:fill="auto"/>
            <w:vAlign w:val="bottom"/>
          </w:tcPr>
          <w:p w14:paraId="727697FF" w14:textId="0F6FB331" w:rsidR="006F2180" w:rsidRPr="001F5D25" w:rsidRDefault="006F2180" w:rsidP="008013CB">
            <w:pPr>
              <w:ind w:right="-72"/>
              <w:jc w:val="right"/>
              <w:rPr>
                <w:rFonts w:eastAsia="Calibri"/>
                <w:bCs/>
                <w:sz w:val="18"/>
                <w:szCs w:val="18"/>
              </w:rPr>
            </w:pPr>
            <w:r w:rsidRPr="001F5D25">
              <w:rPr>
                <w:bCs/>
                <w:sz w:val="18"/>
                <w:szCs w:val="18"/>
                <w:lang w:val="en-GB"/>
              </w:rPr>
              <w:t>(25,800,000)</w:t>
            </w:r>
          </w:p>
        </w:tc>
        <w:tc>
          <w:tcPr>
            <w:tcW w:w="2104" w:type="dxa"/>
            <w:shd w:val="clear" w:color="auto" w:fill="auto"/>
            <w:vAlign w:val="bottom"/>
          </w:tcPr>
          <w:p w14:paraId="4AB213B6" w14:textId="0FD5E8B5" w:rsidR="006F2180" w:rsidRPr="001F5D25" w:rsidRDefault="006F2180" w:rsidP="008013CB">
            <w:pPr>
              <w:ind w:right="-72"/>
              <w:jc w:val="right"/>
              <w:rPr>
                <w:rFonts w:eastAsia="Calibri"/>
                <w:bCs/>
                <w:sz w:val="18"/>
                <w:szCs w:val="18"/>
              </w:rPr>
            </w:pPr>
            <w:r w:rsidRPr="001F5D25">
              <w:rPr>
                <w:bCs/>
                <w:sz w:val="18"/>
                <w:szCs w:val="18"/>
              </w:rPr>
              <w:t>(</w:t>
            </w:r>
            <w:r w:rsidRPr="001F5D25">
              <w:rPr>
                <w:bCs/>
                <w:sz w:val="18"/>
                <w:szCs w:val="18"/>
                <w:lang w:val="en-GB"/>
              </w:rPr>
              <w:t>451</w:t>
            </w:r>
            <w:r w:rsidRPr="001F5D25">
              <w:rPr>
                <w:bCs/>
                <w:sz w:val="18"/>
                <w:szCs w:val="18"/>
              </w:rPr>
              <w:t>,</w:t>
            </w:r>
            <w:r w:rsidRPr="001F5D25">
              <w:rPr>
                <w:bCs/>
                <w:sz w:val="18"/>
                <w:szCs w:val="18"/>
                <w:lang w:val="en-GB"/>
              </w:rPr>
              <w:t>589</w:t>
            </w:r>
            <w:r w:rsidRPr="001F5D25">
              <w:rPr>
                <w:bCs/>
                <w:sz w:val="18"/>
                <w:szCs w:val="18"/>
              </w:rPr>
              <w:t>)</w:t>
            </w:r>
          </w:p>
        </w:tc>
        <w:tc>
          <w:tcPr>
            <w:tcW w:w="1817" w:type="dxa"/>
            <w:shd w:val="clear" w:color="auto" w:fill="auto"/>
            <w:vAlign w:val="bottom"/>
          </w:tcPr>
          <w:p w14:paraId="2CAB138C" w14:textId="559332AC" w:rsidR="006F2180" w:rsidRPr="001F5D25" w:rsidRDefault="006F2180" w:rsidP="008013CB">
            <w:pPr>
              <w:ind w:right="-72"/>
              <w:jc w:val="right"/>
              <w:rPr>
                <w:rFonts w:eastAsia="Calibri"/>
                <w:bCs/>
                <w:sz w:val="18"/>
                <w:szCs w:val="18"/>
              </w:rPr>
            </w:pPr>
            <w:r w:rsidRPr="001F5D25">
              <w:rPr>
                <w:bCs/>
                <w:sz w:val="18"/>
                <w:szCs w:val="18"/>
              </w:rPr>
              <w:t>(</w:t>
            </w:r>
            <w:r w:rsidRPr="001F5D25">
              <w:rPr>
                <w:bCs/>
                <w:sz w:val="18"/>
                <w:szCs w:val="18"/>
                <w:lang w:val="en-GB"/>
              </w:rPr>
              <w:t>26</w:t>
            </w:r>
            <w:r w:rsidRPr="001F5D25">
              <w:rPr>
                <w:bCs/>
                <w:sz w:val="18"/>
                <w:szCs w:val="18"/>
              </w:rPr>
              <w:t>,</w:t>
            </w:r>
            <w:r w:rsidRPr="001F5D25">
              <w:rPr>
                <w:bCs/>
                <w:sz w:val="18"/>
                <w:szCs w:val="18"/>
                <w:lang w:val="en-GB"/>
              </w:rPr>
              <w:t>251</w:t>
            </w:r>
            <w:r w:rsidRPr="001F5D25">
              <w:rPr>
                <w:bCs/>
                <w:sz w:val="18"/>
                <w:szCs w:val="18"/>
              </w:rPr>
              <w:t>,</w:t>
            </w:r>
            <w:r w:rsidRPr="001F5D25">
              <w:rPr>
                <w:bCs/>
                <w:sz w:val="18"/>
                <w:szCs w:val="18"/>
                <w:lang w:val="en-GB"/>
              </w:rPr>
              <w:t>589</w:t>
            </w:r>
            <w:r w:rsidRPr="001F5D25">
              <w:rPr>
                <w:bCs/>
                <w:sz w:val="18"/>
                <w:szCs w:val="18"/>
              </w:rPr>
              <w:t>)</w:t>
            </w:r>
          </w:p>
        </w:tc>
      </w:tr>
      <w:tr w:rsidR="006F2180" w:rsidRPr="001F5D25" w14:paraId="44E6D596" w14:textId="77777777" w:rsidTr="00C92E25">
        <w:tc>
          <w:tcPr>
            <w:tcW w:w="3355" w:type="dxa"/>
            <w:shd w:val="clear" w:color="auto" w:fill="auto"/>
            <w:vAlign w:val="bottom"/>
          </w:tcPr>
          <w:p w14:paraId="044061DF" w14:textId="72017D31" w:rsidR="006F2180" w:rsidRPr="001F5D25" w:rsidRDefault="006F2180" w:rsidP="008013CB">
            <w:pPr>
              <w:tabs>
                <w:tab w:val="left" w:pos="1569"/>
              </w:tabs>
              <w:ind w:left="127" w:hanging="127"/>
              <w:rPr>
                <w:rFonts w:eastAsia="Calibri"/>
                <w:bCs/>
                <w:spacing w:val="-4"/>
                <w:sz w:val="18"/>
                <w:szCs w:val="18"/>
              </w:rPr>
            </w:pPr>
            <w:r w:rsidRPr="001F5D25">
              <w:rPr>
                <w:rFonts w:eastAsia="Calibri"/>
                <w:bCs/>
                <w:spacing w:val="-6"/>
                <w:sz w:val="18"/>
                <w:szCs w:val="18"/>
              </w:rPr>
              <w:t xml:space="preserve">Deficits </w:t>
            </w:r>
          </w:p>
        </w:tc>
        <w:tc>
          <w:tcPr>
            <w:tcW w:w="730" w:type="dxa"/>
            <w:shd w:val="clear" w:color="auto" w:fill="auto"/>
          </w:tcPr>
          <w:p w14:paraId="34F76873" w14:textId="77777777" w:rsidR="006F2180" w:rsidRPr="001F5D25" w:rsidRDefault="006F2180" w:rsidP="008013CB">
            <w:pPr>
              <w:ind w:right="-72"/>
              <w:rPr>
                <w:rFonts w:eastAsia="Calibri"/>
                <w:bCs/>
                <w:sz w:val="18"/>
                <w:szCs w:val="18"/>
                <w:cs/>
              </w:rPr>
            </w:pPr>
          </w:p>
        </w:tc>
        <w:tc>
          <w:tcPr>
            <w:tcW w:w="1560" w:type="dxa"/>
            <w:shd w:val="clear" w:color="auto" w:fill="auto"/>
            <w:vAlign w:val="bottom"/>
          </w:tcPr>
          <w:p w14:paraId="126EE5B6" w14:textId="611B0444" w:rsidR="006F2180" w:rsidRPr="001F5D25" w:rsidRDefault="006F2180" w:rsidP="008013CB">
            <w:pPr>
              <w:ind w:right="-72"/>
              <w:jc w:val="right"/>
              <w:rPr>
                <w:rFonts w:eastAsia="Calibri"/>
                <w:bCs/>
                <w:sz w:val="18"/>
                <w:szCs w:val="18"/>
              </w:rPr>
            </w:pPr>
            <w:r w:rsidRPr="001F5D25">
              <w:rPr>
                <w:bCs/>
                <w:sz w:val="18"/>
                <w:szCs w:val="18"/>
                <w:lang w:val="en-GB"/>
              </w:rPr>
              <w:t>554</w:t>
            </w:r>
            <w:r w:rsidRPr="001F5D25">
              <w:rPr>
                <w:bCs/>
                <w:sz w:val="18"/>
                <w:szCs w:val="18"/>
              </w:rPr>
              <w:t>,</w:t>
            </w:r>
            <w:r w:rsidRPr="001F5D25">
              <w:rPr>
                <w:bCs/>
                <w:sz w:val="18"/>
                <w:szCs w:val="18"/>
                <w:lang w:val="en-GB"/>
              </w:rPr>
              <w:t>395</w:t>
            </w:r>
            <w:r w:rsidRPr="001F5D25">
              <w:rPr>
                <w:bCs/>
                <w:sz w:val="18"/>
                <w:szCs w:val="18"/>
              </w:rPr>
              <w:t>,</w:t>
            </w:r>
            <w:r w:rsidRPr="001F5D25">
              <w:rPr>
                <w:bCs/>
                <w:sz w:val="18"/>
                <w:szCs w:val="18"/>
                <w:lang w:val="en-GB"/>
              </w:rPr>
              <w:t>645</w:t>
            </w:r>
          </w:p>
        </w:tc>
        <w:tc>
          <w:tcPr>
            <w:tcW w:w="2104" w:type="dxa"/>
            <w:shd w:val="clear" w:color="auto" w:fill="auto"/>
            <w:vAlign w:val="bottom"/>
          </w:tcPr>
          <w:p w14:paraId="436F3A1A" w14:textId="0E9E78B3" w:rsidR="006F2180" w:rsidRPr="001F5D25" w:rsidRDefault="006F2180" w:rsidP="008013CB">
            <w:pPr>
              <w:ind w:right="-72"/>
              <w:jc w:val="right"/>
              <w:rPr>
                <w:rFonts w:eastAsia="Calibri"/>
                <w:bCs/>
                <w:sz w:val="18"/>
                <w:szCs w:val="18"/>
              </w:rPr>
            </w:pPr>
            <w:r w:rsidRPr="001F5D25">
              <w:rPr>
                <w:bCs/>
                <w:sz w:val="18"/>
                <w:szCs w:val="18"/>
              </w:rPr>
              <w:t>(</w:t>
            </w:r>
            <w:r w:rsidRPr="001F5D25">
              <w:rPr>
                <w:bCs/>
                <w:sz w:val="18"/>
                <w:szCs w:val="18"/>
                <w:lang w:val="en-GB"/>
              </w:rPr>
              <w:t>6</w:t>
            </w:r>
            <w:r w:rsidRPr="001F5D25">
              <w:rPr>
                <w:bCs/>
                <w:sz w:val="18"/>
                <w:szCs w:val="18"/>
              </w:rPr>
              <w:t>,</w:t>
            </w:r>
            <w:r w:rsidRPr="001F5D25">
              <w:rPr>
                <w:bCs/>
                <w:sz w:val="18"/>
                <w:szCs w:val="18"/>
                <w:lang w:val="en-GB"/>
              </w:rPr>
              <w:t>258</w:t>
            </w:r>
            <w:r w:rsidRPr="001F5D25">
              <w:rPr>
                <w:bCs/>
                <w:sz w:val="18"/>
                <w:szCs w:val="18"/>
              </w:rPr>
              <w:t>,</w:t>
            </w:r>
            <w:r w:rsidRPr="001F5D25">
              <w:rPr>
                <w:bCs/>
                <w:sz w:val="18"/>
                <w:szCs w:val="18"/>
                <w:lang w:val="en-GB"/>
              </w:rPr>
              <w:t>171</w:t>
            </w:r>
            <w:r w:rsidRPr="001F5D25">
              <w:rPr>
                <w:bCs/>
                <w:sz w:val="18"/>
                <w:szCs w:val="18"/>
              </w:rPr>
              <w:t>)</w:t>
            </w:r>
          </w:p>
        </w:tc>
        <w:tc>
          <w:tcPr>
            <w:tcW w:w="1817" w:type="dxa"/>
            <w:shd w:val="clear" w:color="auto" w:fill="auto"/>
            <w:vAlign w:val="bottom"/>
          </w:tcPr>
          <w:p w14:paraId="1D14E01F" w14:textId="58BCFD04" w:rsidR="006F2180" w:rsidRPr="001F5D25" w:rsidRDefault="006F2180" w:rsidP="008013CB">
            <w:pPr>
              <w:ind w:right="-72"/>
              <w:jc w:val="right"/>
              <w:rPr>
                <w:rFonts w:eastAsia="Calibri"/>
                <w:bCs/>
                <w:sz w:val="18"/>
                <w:szCs w:val="18"/>
              </w:rPr>
            </w:pPr>
            <w:r w:rsidRPr="001F5D25">
              <w:rPr>
                <w:bCs/>
                <w:sz w:val="18"/>
                <w:szCs w:val="18"/>
                <w:lang w:val="en-GB"/>
              </w:rPr>
              <w:t>548,137,474</w:t>
            </w:r>
          </w:p>
        </w:tc>
      </w:tr>
      <w:tr w:rsidR="006F2180" w:rsidRPr="001F5D25" w14:paraId="0CDA9E2C" w14:textId="77777777" w:rsidTr="00C92E25">
        <w:tc>
          <w:tcPr>
            <w:tcW w:w="3355" w:type="dxa"/>
            <w:shd w:val="clear" w:color="auto" w:fill="auto"/>
            <w:vAlign w:val="bottom"/>
          </w:tcPr>
          <w:p w14:paraId="669CAA8A" w14:textId="77777777" w:rsidR="006F2180" w:rsidRPr="001F5D25" w:rsidRDefault="006F2180" w:rsidP="008013CB">
            <w:pPr>
              <w:tabs>
                <w:tab w:val="left" w:pos="1569"/>
              </w:tabs>
              <w:ind w:left="127" w:hanging="127"/>
              <w:rPr>
                <w:rFonts w:eastAsia="Calibri"/>
                <w:bCs/>
                <w:spacing w:val="-4"/>
                <w:sz w:val="18"/>
                <w:szCs w:val="18"/>
              </w:rPr>
            </w:pPr>
            <w:r w:rsidRPr="001F5D25">
              <w:rPr>
                <w:rFonts w:eastAsia="Calibri"/>
                <w:bCs/>
                <w:spacing w:val="-4"/>
                <w:sz w:val="18"/>
                <w:szCs w:val="18"/>
              </w:rPr>
              <w:t>Other component of equity</w:t>
            </w:r>
          </w:p>
        </w:tc>
        <w:tc>
          <w:tcPr>
            <w:tcW w:w="730" w:type="dxa"/>
            <w:shd w:val="clear" w:color="auto" w:fill="auto"/>
          </w:tcPr>
          <w:p w14:paraId="2347622D" w14:textId="77777777" w:rsidR="006F2180" w:rsidRPr="001F5D25" w:rsidRDefault="006F2180" w:rsidP="008013CB">
            <w:pPr>
              <w:ind w:right="-72"/>
              <w:rPr>
                <w:rFonts w:eastAsia="Calibri"/>
                <w:bCs/>
                <w:sz w:val="18"/>
                <w:szCs w:val="18"/>
                <w:cs/>
              </w:rPr>
            </w:pPr>
          </w:p>
        </w:tc>
        <w:tc>
          <w:tcPr>
            <w:tcW w:w="1560" w:type="dxa"/>
            <w:tcBorders>
              <w:bottom w:val="single" w:sz="4" w:space="0" w:color="auto"/>
            </w:tcBorders>
            <w:shd w:val="clear" w:color="auto" w:fill="auto"/>
            <w:vAlign w:val="bottom"/>
          </w:tcPr>
          <w:p w14:paraId="048E1D5C" w14:textId="64CDF431" w:rsidR="006F2180" w:rsidRPr="001F5D25" w:rsidRDefault="006F2180" w:rsidP="008013CB">
            <w:pPr>
              <w:ind w:right="-72"/>
              <w:jc w:val="right"/>
              <w:rPr>
                <w:rFonts w:eastAsia="Calibri"/>
                <w:bCs/>
                <w:sz w:val="18"/>
                <w:szCs w:val="18"/>
              </w:rPr>
            </w:pPr>
            <w:r w:rsidRPr="001F5D25">
              <w:rPr>
                <w:bCs/>
                <w:sz w:val="18"/>
                <w:szCs w:val="18"/>
                <w:lang w:val="en-GB"/>
              </w:rPr>
              <w:t>(34</w:t>
            </w:r>
            <w:r w:rsidRPr="001F5D25">
              <w:rPr>
                <w:bCs/>
                <w:sz w:val="18"/>
                <w:szCs w:val="18"/>
              </w:rPr>
              <w:t>,</w:t>
            </w:r>
            <w:r w:rsidRPr="001F5D25">
              <w:rPr>
                <w:bCs/>
                <w:sz w:val="18"/>
                <w:szCs w:val="18"/>
                <w:lang w:val="en-GB"/>
              </w:rPr>
              <w:t>231</w:t>
            </w:r>
            <w:r w:rsidRPr="001F5D25">
              <w:rPr>
                <w:bCs/>
                <w:sz w:val="18"/>
                <w:szCs w:val="18"/>
              </w:rPr>
              <w:t>,</w:t>
            </w:r>
            <w:r w:rsidRPr="001F5D25">
              <w:rPr>
                <w:bCs/>
                <w:sz w:val="18"/>
                <w:szCs w:val="18"/>
                <w:lang w:val="en-GB"/>
              </w:rPr>
              <w:t>671)</w:t>
            </w:r>
          </w:p>
        </w:tc>
        <w:tc>
          <w:tcPr>
            <w:tcW w:w="2104" w:type="dxa"/>
            <w:tcBorders>
              <w:bottom w:val="single" w:sz="4" w:space="0" w:color="auto"/>
            </w:tcBorders>
            <w:shd w:val="clear" w:color="auto" w:fill="auto"/>
            <w:vAlign w:val="bottom"/>
          </w:tcPr>
          <w:p w14:paraId="5B091110" w14:textId="31E9EB9C" w:rsidR="006F2180" w:rsidRPr="001F5D25" w:rsidRDefault="006F2180" w:rsidP="008013CB">
            <w:pPr>
              <w:ind w:right="-72"/>
              <w:jc w:val="right"/>
              <w:rPr>
                <w:rFonts w:eastAsia="Calibri"/>
                <w:bCs/>
                <w:sz w:val="18"/>
                <w:szCs w:val="18"/>
              </w:rPr>
            </w:pPr>
            <w:r w:rsidRPr="001F5D25">
              <w:rPr>
                <w:bCs/>
                <w:sz w:val="18"/>
                <w:szCs w:val="18"/>
                <w:lang w:val="en-GB"/>
              </w:rPr>
              <w:t>34</w:t>
            </w:r>
            <w:r w:rsidRPr="001F5D25">
              <w:rPr>
                <w:bCs/>
                <w:sz w:val="18"/>
                <w:szCs w:val="18"/>
              </w:rPr>
              <w:t>,</w:t>
            </w:r>
            <w:r w:rsidRPr="001F5D25">
              <w:rPr>
                <w:bCs/>
                <w:sz w:val="18"/>
                <w:szCs w:val="18"/>
                <w:lang w:val="en-GB"/>
              </w:rPr>
              <w:t>231</w:t>
            </w:r>
            <w:r w:rsidRPr="001F5D25">
              <w:rPr>
                <w:bCs/>
                <w:sz w:val="18"/>
                <w:szCs w:val="18"/>
              </w:rPr>
              <w:t>,</w:t>
            </w:r>
            <w:r w:rsidRPr="001F5D25">
              <w:rPr>
                <w:bCs/>
                <w:sz w:val="18"/>
                <w:szCs w:val="18"/>
                <w:lang w:val="en-GB"/>
              </w:rPr>
              <w:t>671</w:t>
            </w:r>
          </w:p>
        </w:tc>
        <w:tc>
          <w:tcPr>
            <w:tcW w:w="1817" w:type="dxa"/>
            <w:tcBorders>
              <w:bottom w:val="single" w:sz="4" w:space="0" w:color="auto"/>
            </w:tcBorders>
            <w:shd w:val="clear" w:color="auto" w:fill="auto"/>
            <w:vAlign w:val="bottom"/>
          </w:tcPr>
          <w:p w14:paraId="05E066F6" w14:textId="0F3F1194" w:rsidR="006F2180" w:rsidRPr="001F5D25" w:rsidRDefault="006F2180" w:rsidP="008013CB">
            <w:pPr>
              <w:ind w:right="-72"/>
              <w:jc w:val="right"/>
              <w:rPr>
                <w:rFonts w:eastAsia="Calibri"/>
                <w:bCs/>
                <w:sz w:val="18"/>
                <w:szCs w:val="18"/>
              </w:rPr>
            </w:pPr>
            <w:r w:rsidRPr="001F5D25">
              <w:rPr>
                <w:bCs/>
                <w:sz w:val="18"/>
                <w:szCs w:val="18"/>
                <w:lang w:val="en-GB"/>
              </w:rPr>
              <w:t>-</w:t>
            </w:r>
          </w:p>
        </w:tc>
      </w:tr>
      <w:tr w:rsidR="003815E4" w:rsidRPr="001F5D25" w14:paraId="60B949F3" w14:textId="77777777" w:rsidTr="00C92E25">
        <w:tc>
          <w:tcPr>
            <w:tcW w:w="3355" w:type="dxa"/>
            <w:shd w:val="clear" w:color="auto" w:fill="auto"/>
            <w:vAlign w:val="bottom"/>
          </w:tcPr>
          <w:p w14:paraId="39F2B74E" w14:textId="5C503A95" w:rsidR="003815E4" w:rsidRPr="001F5D25" w:rsidRDefault="003815E4" w:rsidP="008013CB">
            <w:pPr>
              <w:tabs>
                <w:tab w:val="left" w:pos="1569"/>
              </w:tabs>
              <w:ind w:left="124" w:hanging="142"/>
              <w:jc w:val="both"/>
              <w:rPr>
                <w:rFonts w:eastAsia="Calibri"/>
                <w:b/>
                <w:sz w:val="18"/>
                <w:szCs w:val="18"/>
              </w:rPr>
            </w:pPr>
            <w:r w:rsidRPr="001F5D25">
              <w:rPr>
                <w:rFonts w:eastAsia="Calibri"/>
                <w:b/>
                <w:sz w:val="18"/>
                <w:szCs w:val="18"/>
              </w:rPr>
              <w:t>Total equity effected</w:t>
            </w:r>
          </w:p>
        </w:tc>
        <w:tc>
          <w:tcPr>
            <w:tcW w:w="730" w:type="dxa"/>
            <w:shd w:val="clear" w:color="auto" w:fill="auto"/>
          </w:tcPr>
          <w:p w14:paraId="2F6F0374" w14:textId="77777777" w:rsidR="003815E4" w:rsidRPr="001F5D25" w:rsidRDefault="003815E4" w:rsidP="008013CB">
            <w:pPr>
              <w:ind w:right="-72"/>
              <w:jc w:val="center"/>
              <w:rPr>
                <w:rFonts w:eastAsia="Calibri"/>
                <w:bCs/>
                <w:sz w:val="18"/>
                <w:szCs w:val="18"/>
              </w:rPr>
            </w:pPr>
          </w:p>
        </w:tc>
        <w:tc>
          <w:tcPr>
            <w:tcW w:w="1560" w:type="dxa"/>
            <w:tcBorders>
              <w:bottom w:val="single" w:sz="4" w:space="0" w:color="auto"/>
            </w:tcBorders>
            <w:shd w:val="clear" w:color="auto" w:fill="auto"/>
            <w:vAlign w:val="bottom"/>
          </w:tcPr>
          <w:p w14:paraId="50E443FE" w14:textId="51D692B2" w:rsidR="003815E4" w:rsidRPr="001F5D25" w:rsidRDefault="003815E4" w:rsidP="008013CB">
            <w:pPr>
              <w:ind w:right="-72"/>
              <w:jc w:val="right"/>
              <w:rPr>
                <w:rFonts w:eastAsia="Calibri"/>
                <w:bCs/>
                <w:sz w:val="18"/>
                <w:szCs w:val="18"/>
              </w:rPr>
            </w:pPr>
            <w:r w:rsidRPr="001F5D25">
              <w:rPr>
                <w:bCs/>
                <w:sz w:val="18"/>
                <w:szCs w:val="18"/>
              </w:rPr>
              <w:t>(</w:t>
            </w:r>
            <w:r w:rsidRPr="001F5D25">
              <w:rPr>
                <w:bCs/>
                <w:sz w:val="18"/>
                <w:szCs w:val="18"/>
                <w:lang w:val="en-GB"/>
              </w:rPr>
              <w:t>720</w:t>
            </w:r>
            <w:r w:rsidRPr="001F5D25">
              <w:rPr>
                <w:bCs/>
                <w:sz w:val="18"/>
                <w:szCs w:val="18"/>
              </w:rPr>
              <w:t>,</w:t>
            </w:r>
            <w:r w:rsidRPr="001F5D25">
              <w:rPr>
                <w:bCs/>
                <w:sz w:val="18"/>
                <w:szCs w:val="18"/>
                <w:lang w:val="en-GB"/>
              </w:rPr>
              <w:t>283</w:t>
            </w:r>
            <w:r w:rsidRPr="001F5D25">
              <w:rPr>
                <w:bCs/>
                <w:sz w:val="18"/>
                <w:szCs w:val="18"/>
              </w:rPr>
              <w:t>,</w:t>
            </w:r>
            <w:r w:rsidRPr="001F5D25">
              <w:rPr>
                <w:bCs/>
                <w:sz w:val="18"/>
                <w:szCs w:val="18"/>
                <w:lang w:val="en-GB"/>
              </w:rPr>
              <w:t>957</w:t>
            </w:r>
            <w:r w:rsidRPr="001F5D25">
              <w:rPr>
                <w:bCs/>
                <w:sz w:val="18"/>
                <w:szCs w:val="18"/>
              </w:rPr>
              <w:t>)</w:t>
            </w:r>
          </w:p>
        </w:tc>
        <w:tc>
          <w:tcPr>
            <w:tcW w:w="2104" w:type="dxa"/>
            <w:tcBorders>
              <w:bottom w:val="single" w:sz="4" w:space="0" w:color="auto"/>
            </w:tcBorders>
            <w:shd w:val="clear" w:color="auto" w:fill="auto"/>
            <w:vAlign w:val="bottom"/>
          </w:tcPr>
          <w:p w14:paraId="601152B8" w14:textId="6E88C335" w:rsidR="003815E4" w:rsidRPr="001F5D25" w:rsidRDefault="003815E4" w:rsidP="008013CB">
            <w:pPr>
              <w:ind w:right="-72"/>
              <w:jc w:val="right"/>
              <w:rPr>
                <w:rFonts w:eastAsia="Calibri"/>
                <w:bCs/>
                <w:sz w:val="18"/>
                <w:szCs w:val="18"/>
              </w:rPr>
            </w:pPr>
            <w:r w:rsidRPr="001F5D25">
              <w:rPr>
                <w:bCs/>
                <w:sz w:val="18"/>
                <w:szCs w:val="18"/>
                <w:lang w:val="en-GB"/>
              </w:rPr>
              <w:t>2</w:t>
            </w:r>
            <w:r w:rsidRPr="001F5D25">
              <w:rPr>
                <w:bCs/>
                <w:sz w:val="18"/>
                <w:szCs w:val="18"/>
              </w:rPr>
              <w:t>,</w:t>
            </w:r>
            <w:r w:rsidRPr="001F5D25">
              <w:rPr>
                <w:bCs/>
                <w:sz w:val="18"/>
                <w:szCs w:val="18"/>
                <w:lang w:val="en-GB"/>
              </w:rPr>
              <w:t>857</w:t>
            </w:r>
            <w:r w:rsidRPr="001F5D25">
              <w:rPr>
                <w:bCs/>
                <w:sz w:val="18"/>
                <w:szCs w:val="18"/>
              </w:rPr>
              <w:t>,</w:t>
            </w:r>
            <w:r w:rsidRPr="001F5D25">
              <w:rPr>
                <w:bCs/>
                <w:sz w:val="18"/>
                <w:szCs w:val="18"/>
                <w:lang w:val="en-GB"/>
              </w:rPr>
              <w:t>135</w:t>
            </w:r>
          </w:p>
        </w:tc>
        <w:tc>
          <w:tcPr>
            <w:tcW w:w="1817" w:type="dxa"/>
            <w:tcBorders>
              <w:bottom w:val="single" w:sz="4" w:space="0" w:color="auto"/>
            </w:tcBorders>
            <w:shd w:val="clear" w:color="auto" w:fill="auto"/>
            <w:vAlign w:val="bottom"/>
          </w:tcPr>
          <w:p w14:paraId="139F48D2" w14:textId="490F2253" w:rsidR="003815E4" w:rsidRPr="001F5D25" w:rsidRDefault="003815E4" w:rsidP="008013CB">
            <w:pPr>
              <w:ind w:right="-72"/>
              <w:jc w:val="right"/>
              <w:rPr>
                <w:rFonts w:eastAsia="Calibri"/>
                <w:bCs/>
                <w:sz w:val="18"/>
                <w:szCs w:val="18"/>
              </w:rPr>
            </w:pPr>
            <w:r w:rsidRPr="001F5D25">
              <w:rPr>
                <w:bCs/>
                <w:sz w:val="18"/>
                <w:szCs w:val="18"/>
              </w:rPr>
              <w:t>(</w:t>
            </w:r>
            <w:r w:rsidRPr="001F5D25">
              <w:rPr>
                <w:bCs/>
                <w:sz w:val="18"/>
                <w:szCs w:val="18"/>
                <w:lang w:val="en-GB"/>
              </w:rPr>
              <w:t>717</w:t>
            </w:r>
            <w:r w:rsidRPr="001F5D25">
              <w:rPr>
                <w:bCs/>
                <w:sz w:val="18"/>
                <w:szCs w:val="18"/>
              </w:rPr>
              <w:t>,</w:t>
            </w:r>
            <w:r w:rsidRPr="001F5D25">
              <w:rPr>
                <w:bCs/>
                <w:sz w:val="18"/>
                <w:szCs w:val="18"/>
                <w:lang w:val="en-GB"/>
              </w:rPr>
              <w:t>426</w:t>
            </w:r>
            <w:r w:rsidRPr="001F5D25">
              <w:rPr>
                <w:bCs/>
                <w:sz w:val="18"/>
                <w:szCs w:val="18"/>
              </w:rPr>
              <w:t>,</w:t>
            </w:r>
            <w:r w:rsidRPr="001F5D25">
              <w:rPr>
                <w:bCs/>
                <w:sz w:val="18"/>
                <w:szCs w:val="18"/>
                <w:lang w:val="en-GB"/>
              </w:rPr>
              <w:t>822</w:t>
            </w:r>
            <w:r w:rsidRPr="001F5D25">
              <w:rPr>
                <w:bCs/>
                <w:sz w:val="18"/>
                <w:szCs w:val="18"/>
              </w:rPr>
              <w:t>)</w:t>
            </w:r>
          </w:p>
        </w:tc>
      </w:tr>
    </w:tbl>
    <w:p w14:paraId="1A1D457E" w14:textId="1DBB6A03" w:rsidR="006F2180" w:rsidRPr="001F5D25" w:rsidRDefault="006F2180" w:rsidP="008013CB">
      <w:pPr>
        <w:jc w:val="both"/>
        <w:rPr>
          <w:sz w:val="18"/>
          <w:szCs w:val="18"/>
          <w:lang w:val="en-GB"/>
        </w:rPr>
      </w:pPr>
    </w:p>
    <w:p w14:paraId="322C8CE6" w14:textId="77777777" w:rsidR="00250B87" w:rsidRPr="001F5D25" w:rsidRDefault="00250B87"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392A8118" w14:textId="77777777" w:rsidTr="003B4679">
        <w:trPr>
          <w:trHeight w:val="398"/>
        </w:trPr>
        <w:tc>
          <w:tcPr>
            <w:tcW w:w="9461" w:type="dxa"/>
            <w:shd w:val="clear" w:color="auto" w:fill="FFA543"/>
            <w:vAlign w:val="center"/>
          </w:tcPr>
          <w:p w14:paraId="72260F6B" w14:textId="51E545F4" w:rsidR="00250B87" w:rsidRPr="001F5D25" w:rsidRDefault="00C92E25" w:rsidP="008013CB">
            <w:pPr>
              <w:tabs>
                <w:tab w:val="left" w:pos="432"/>
              </w:tabs>
              <w:ind w:left="432" w:hanging="432"/>
              <w:rPr>
                <w:b/>
                <w:color w:val="FFFFFF"/>
                <w:sz w:val="18"/>
                <w:szCs w:val="18"/>
              </w:rPr>
            </w:pPr>
            <w:r w:rsidRPr="001F5D25">
              <w:rPr>
                <w:b/>
                <w:color w:val="FFFFFF"/>
                <w:sz w:val="18"/>
                <w:szCs w:val="18"/>
              </w:rPr>
              <w:t>7</w:t>
            </w:r>
            <w:r w:rsidRPr="001F5D25">
              <w:rPr>
                <w:b/>
                <w:color w:val="FFFFFF"/>
                <w:sz w:val="18"/>
                <w:szCs w:val="18"/>
              </w:rPr>
              <w:tab/>
              <w:t>Accounting policies</w:t>
            </w:r>
          </w:p>
        </w:tc>
      </w:tr>
    </w:tbl>
    <w:p w14:paraId="40AA8DA3" w14:textId="77777777" w:rsidR="00400918" w:rsidRPr="001F5D25" w:rsidRDefault="00400918" w:rsidP="008013CB">
      <w:pPr>
        <w:rPr>
          <w:color w:val="000000"/>
          <w:sz w:val="18"/>
          <w:szCs w:val="18"/>
          <w:lang w:eastAsia="th-TH"/>
        </w:rPr>
      </w:pPr>
      <w:bookmarkStart w:id="11" w:name="_Toc48736013"/>
      <w:bookmarkStart w:id="12" w:name="_Toc122629606"/>
    </w:p>
    <w:p w14:paraId="1F7A9524" w14:textId="01987D15" w:rsidR="006B4851" w:rsidRPr="001F5D25" w:rsidRDefault="00400918" w:rsidP="008013CB">
      <w:pPr>
        <w:rPr>
          <w:color w:val="000000"/>
          <w:sz w:val="18"/>
          <w:szCs w:val="18"/>
          <w:lang w:eastAsia="th-TH"/>
        </w:rPr>
      </w:pPr>
      <w:r w:rsidRPr="001F5D25">
        <w:rPr>
          <w:color w:val="000000"/>
          <w:sz w:val="18"/>
          <w:szCs w:val="18"/>
          <w:lang w:eastAsia="th-TH"/>
        </w:rPr>
        <w:t xml:space="preserve">The significant accounting policies adopted in the preparation of the consolidated and separate financial statements are </w:t>
      </w:r>
      <w:r w:rsidRPr="001F5D25">
        <w:rPr>
          <w:sz w:val="18"/>
          <w:szCs w:val="18"/>
        </w:rPr>
        <w:t>as follows:</w:t>
      </w:r>
    </w:p>
    <w:p w14:paraId="47C2168F" w14:textId="77777777" w:rsidR="00400918" w:rsidRPr="001F5D25" w:rsidRDefault="00400918" w:rsidP="008013CB">
      <w:pPr>
        <w:rPr>
          <w:sz w:val="18"/>
          <w:szCs w:val="18"/>
          <w:lang w:val="en-GB"/>
        </w:rPr>
      </w:pPr>
    </w:p>
    <w:p w14:paraId="456BE12A" w14:textId="756E31D4" w:rsidR="001B7DE7" w:rsidRPr="001F5D25" w:rsidRDefault="00AF70A3" w:rsidP="008013CB">
      <w:pPr>
        <w:pStyle w:val="Heading2"/>
        <w:ind w:left="540" w:hanging="540"/>
        <w:rPr>
          <w:sz w:val="18"/>
          <w:szCs w:val="18"/>
          <w:lang w:val="en-GB"/>
        </w:rPr>
      </w:pPr>
      <w:r w:rsidRPr="001F5D25">
        <w:rPr>
          <w:sz w:val="18"/>
          <w:szCs w:val="18"/>
          <w:lang w:val="en-GB"/>
        </w:rPr>
        <w:t>7</w:t>
      </w:r>
      <w:r w:rsidR="001B7DE7" w:rsidRPr="001F5D25">
        <w:rPr>
          <w:sz w:val="18"/>
          <w:szCs w:val="18"/>
          <w:lang w:val="en-GB"/>
        </w:rPr>
        <w:t>.1</w:t>
      </w:r>
      <w:r w:rsidR="001B7DE7" w:rsidRPr="001F5D25">
        <w:rPr>
          <w:sz w:val="18"/>
          <w:szCs w:val="18"/>
          <w:lang w:val="en-GB"/>
        </w:rPr>
        <w:tab/>
        <w:t>Principles of consolidat</w:t>
      </w:r>
      <w:r w:rsidR="00C51A7C" w:rsidRPr="001F5D25">
        <w:rPr>
          <w:sz w:val="18"/>
          <w:szCs w:val="18"/>
          <w:lang w:val="en-GB"/>
        </w:rPr>
        <w:t>ion</w:t>
      </w:r>
      <w:r w:rsidR="001B7DE7" w:rsidRPr="001F5D25">
        <w:rPr>
          <w:sz w:val="18"/>
          <w:szCs w:val="18"/>
          <w:lang w:val="en-GB"/>
        </w:rPr>
        <w:t xml:space="preserve"> </w:t>
      </w:r>
      <w:bookmarkEnd w:id="11"/>
      <w:bookmarkEnd w:id="12"/>
    </w:p>
    <w:p w14:paraId="56A9CF5D" w14:textId="77777777" w:rsidR="001B7DE7" w:rsidRPr="001F5D25" w:rsidRDefault="001B7DE7" w:rsidP="008013CB">
      <w:pPr>
        <w:pBdr>
          <w:top w:val="nil"/>
          <w:left w:val="nil"/>
          <w:bottom w:val="nil"/>
          <w:right w:val="nil"/>
          <w:between w:val="nil"/>
        </w:pBdr>
        <w:ind w:left="27"/>
        <w:jc w:val="both"/>
        <w:rPr>
          <w:color w:val="CF4A02"/>
          <w:sz w:val="18"/>
          <w:szCs w:val="18"/>
          <w:lang w:val="en-GB"/>
        </w:rPr>
      </w:pPr>
    </w:p>
    <w:p w14:paraId="4B850B16" w14:textId="77777777" w:rsidR="001B7DE7" w:rsidRPr="001F5D25" w:rsidRDefault="001B7DE7" w:rsidP="008013CB">
      <w:pPr>
        <w:ind w:left="1080" w:hanging="540"/>
        <w:jc w:val="both"/>
        <w:rPr>
          <w:color w:val="CF4A02"/>
          <w:sz w:val="18"/>
          <w:szCs w:val="18"/>
          <w:lang w:val="en-GB"/>
        </w:rPr>
      </w:pPr>
      <w:r w:rsidRPr="001F5D25">
        <w:rPr>
          <w:color w:val="CF4A02"/>
          <w:sz w:val="18"/>
          <w:szCs w:val="18"/>
          <w:lang w:val="en-GB"/>
        </w:rPr>
        <w:t>a)</w:t>
      </w:r>
      <w:r w:rsidRPr="001F5D25">
        <w:rPr>
          <w:color w:val="CF4A02"/>
          <w:sz w:val="18"/>
          <w:szCs w:val="18"/>
          <w:lang w:val="en-GB"/>
        </w:rPr>
        <w:tab/>
        <w:t>Subsidiaries</w:t>
      </w:r>
    </w:p>
    <w:p w14:paraId="4A071ED6" w14:textId="77777777" w:rsidR="001B7DE7" w:rsidRPr="001F5D25" w:rsidRDefault="001B7DE7" w:rsidP="008013CB">
      <w:pPr>
        <w:pBdr>
          <w:top w:val="nil"/>
          <w:left w:val="nil"/>
          <w:bottom w:val="nil"/>
          <w:right w:val="nil"/>
          <w:between w:val="nil"/>
        </w:pBdr>
        <w:ind w:left="1080"/>
        <w:jc w:val="both"/>
        <w:rPr>
          <w:color w:val="CF4A02"/>
          <w:sz w:val="18"/>
          <w:szCs w:val="18"/>
          <w:lang w:val="en-GB"/>
        </w:rPr>
      </w:pPr>
    </w:p>
    <w:p w14:paraId="0E36DB66" w14:textId="77777777" w:rsidR="001B7DE7" w:rsidRPr="001F5D25" w:rsidRDefault="001B7DE7" w:rsidP="008013CB">
      <w:pPr>
        <w:ind w:left="1080"/>
        <w:jc w:val="both"/>
        <w:rPr>
          <w:sz w:val="18"/>
          <w:szCs w:val="18"/>
          <w:lang w:val="en-GB"/>
        </w:rPr>
      </w:pPr>
      <w:r w:rsidRPr="001F5D25">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98BA1DB" w14:textId="24FE44B1" w:rsidR="001B7DE7" w:rsidRPr="001F5D25" w:rsidRDefault="001B7DE7" w:rsidP="008013CB">
      <w:pPr>
        <w:ind w:left="1080"/>
        <w:jc w:val="both"/>
        <w:rPr>
          <w:color w:val="000000" w:themeColor="text1"/>
          <w:sz w:val="18"/>
          <w:szCs w:val="18"/>
          <w:lang w:val="en-GB"/>
        </w:rPr>
      </w:pPr>
    </w:p>
    <w:p w14:paraId="57101F7E" w14:textId="77777777" w:rsidR="001D4929" w:rsidRPr="001F5D25" w:rsidRDefault="001B7DE7" w:rsidP="008013CB">
      <w:pPr>
        <w:pBdr>
          <w:top w:val="nil"/>
          <w:left w:val="nil"/>
          <w:bottom w:val="nil"/>
          <w:right w:val="nil"/>
          <w:between w:val="nil"/>
        </w:pBdr>
        <w:ind w:left="1080"/>
        <w:jc w:val="both"/>
        <w:rPr>
          <w:color w:val="000000" w:themeColor="text1"/>
          <w:sz w:val="18"/>
          <w:szCs w:val="18"/>
          <w:lang w:val="en-GB"/>
        </w:rPr>
      </w:pPr>
      <w:r w:rsidRPr="001F5D25">
        <w:rPr>
          <w:color w:val="000000" w:themeColor="text1"/>
          <w:sz w:val="18"/>
          <w:szCs w:val="18"/>
          <w:lang w:val="en-GB"/>
        </w:rPr>
        <w:t xml:space="preserve">In the separate financial statements, investments in subsidiaries are accounted for using cost method. </w:t>
      </w:r>
    </w:p>
    <w:p w14:paraId="6BD52CDF" w14:textId="77777777" w:rsidR="001D4929" w:rsidRPr="001F5D25" w:rsidRDefault="001D4929" w:rsidP="008013CB">
      <w:pPr>
        <w:pBdr>
          <w:top w:val="nil"/>
          <w:left w:val="nil"/>
          <w:bottom w:val="nil"/>
          <w:right w:val="nil"/>
          <w:between w:val="nil"/>
        </w:pBdr>
        <w:ind w:left="1080"/>
        <w:jc w:val="both"/>
        <w:rPr>
          <w:color w:val="000000" w:themeColor="text1"/>
          <w:sz w:val="18"/>
          <w:szCs w:val="18"/>
          <w:lang w:val="en-GB"/>
        </w:rPr>
      </w:pPr>
    </w:p>
    <w:p w14:paraId="22D691AF" w14:textId="77777777" w:rsidR="001B7DE7" w:rsidRPr="001F5D25" w:rsidRDefault="001B7DE7" w:rsidP="008013CB">
      <w:pPr>
        <w:ind w:left="1080" w:hanging="540"/>
        <w:jc w:val="both"/>
        <w:rPr>
          <w:color w:val="CF4A02"/>
          <w:sz w:val="18"/>
          <w:szCs w:val="18"/>
          <w:lang w:val="en-GB"/>
        </w:rPr>
      </w:pPr>
      <w:r w:rsidRPr="001F5D25">
        <w:rPr>
          <w:color w:val="CF4A02"/>
          <w:sz w:val="18"/>
          <w:szCs w:val="18"/>
          <w:lang w:val="en-GB"/>
        </w:rPr>
        <w:t>b)</w:t>
      </w:r>
      <w:r w:rsidRPr="001F5D25">
        <w:rPr>
          <w:color w:val="CF4A02"/>
          <w:sz w:val="18"/>
          <w:szCs w:val="18"/>
          <w:lang w:val="en-GB"/>
        </w:rPr>
        <w:tab/>
        <w:t>Associates</w:t>
      </w:r>
    </w:p>
    <w:p w14:paraId="1C9FA4B1" w14:textId="77777777" w:rsidR="001B7DE7" w:rsidRPr="001F5D25" w:rsidRDefault="001B7DE7" w:rsidP="008013CB">
      <w:pPr>
        <w:pBdr>
          <w:top w:val="nil"/>
          <w:left w:val="nil"/>
          <w:bottom w:val="nil"/>
          <w:right w:val="nil"/>
          <w:between w:val="nil"/>
        </w:pBdr>
        <w:ind w:left="1080"/>
        <w:jc w:val="both"/>
        <w:rPr>
          <w:color w:val="CF4A02"/>
          <w:sz w:val="18"/>
          <w:szCs w:val="18"/>
          <w:lang w:val="en-GB"/>
        </w:rPr>
      </w:pPr>
    </w:p>
    <w:p w14:paraId="337DE408" w14:textId="77777777" w:rsidR="001B7DE7" w:rsidRPr="001F5D25" w:rsidRDefault="001B7DE7" w:rsidP="008013CB">
      <w:pPr>
        <w:pBdr>
          <w:top w:val="nil"/>
          <w:left w:val="nil"/>
          <w:bottom w:val="nil"/>
          <w:right w:val="nil"/>
          <w:between w:val="nil"/>
        </w:pBdr>
        <w:ind w:left="1080"/>
        <w:jc w:val="both"/>
        <w:rPr>
          <w:color w:val="000000"/>
          <w:sz w:val="18"/>
          <w:szCs w:val="18"/>
          <w:lang w:val="en-GB"/>
        </w:rPr>
      </w:pPr>
      <w:r w:rsidRPr="001F5D25">
        <w:rPr>
          <w:color w:val="000000"/>
          <w:sz w:val="18"/>
          <w:szCs w:val="18"/>
          <w:lang w:val="en-GB"/>
        </w:rPr>
        <w:t>Associates are all entities over which the Group has significant influence but not control or joint control. Investments in associates are accounted for using the equity method of accounting.</w:t>
      </w:r>
    </w:p>
    <w:p w14:paraId="7FA1D68D" w14:textId="0BFB8F52" w:rsidR="001B7DE7" w:rsidRPr="001F5D25" w:rsidRDefault="001B7DE7" w:rsidP="008013CB">
      <w:pPr>
        <w:ind w:left="1080"/>
        <w:jc w:val="both"/>
        <w:rPr>
          <w:sz w:val="18"/>
          <w:szCs w:val="18"/>
          <w:lang w:val="en-GB"/>
        </w:rPr>
      </w:pPr>
    </w:p>
    <w:p w14:paraId="3CD3FB92" w14:textId="7ABDF326" w:rsidR="001B7DE7" w:rsidRPr="001F5D25" w:rsidRDefault="001B7DE7" w:rsidP="008013CB">
      <w:pPr>
        <w:pBdr>
          <w:top w:val="nil"/>
          <w:left w:val="nil"/>
          <w:bottom w:val="nil"/>
          <w:right w:val="nil"/>
          <w:between w:val="nil"/>
        </w:pBdr>
        <w:ind w:left="1080"/>
        <w:jc w:val="both"/>
        <w:rPr>
          <w:color w:val="000000"/>
          <w:sz w:val="18"/>
          <w:szCs w:val="18"/>
          <w:lang w:val="en-GB"/>
        </w:rPr>
      </w:pPr>
      <w:r w:rsidRPr="001F5D25">
        <w:rPr>
          <w:color w:val="000000"/>
          <w:sz w:val="18"/>
          <w:szCs w:val="18"/>
          <w:lang w:val="en-GB"/>
        </w:rPr>
        <w:t xml:space="preserve">In the separate financial statements, investments in associates are accounted for </w:t>
      </w:r>
      <w:r w:rsidRPr="001F5D25">
        <w:rPr>
          <w:color w:val="000000" w:themeColor="text1"/>
          <w:sz w:val="18"/>
          <w:szCs w:val="18"/>
          <w:lang w:val="en-GB"/>
        </w:rPr>
        <w:t>using</w:t>
      </w:r>
      <w:r w:rsidR="00AF70A3" w:rsidRPr="001F5D25">
        <w:rPr>
          <w:color w:val="000000" w:themeColor="text1"/>
          <w:sz w:val="18"/>
          <w:szCs w:val="18"/>
          <w:lang w:val="en-GB"/>
        </w:rPr>
        <w:t xml:space="preserve"> </w:t>
      </w:r>
      <w:r w:rsidRPr="001F5D25">
        <w:rPr>
          <w:color w:val="000000" w:themeColor="text1"/>
          <w:sz w:val="18"/>
          <w:szCs w:val="18"/>
          <w:lang w:val="en-GB"/>
        </w:rPr>
        <w:t xml:space="preserve">equity method. </w:t>
      </w:r>
    </w:p>
    <w:p w14:paraId="7F90EA90" w14:textId="15DE9E25" w:rsidR="001F5D25" w:rsidRDefault="001F5D25">
      <w:pPr>
        <w:spacing w:after="160" w:line="259" w:lineRule="auto"/>
        <w:rPr>
          <w:color w:val="A44E00"/>
          <w:sz w:val="18"/>
          <w:szCs w:val="18"/>
          <w:lang w:val="en-GB"/>
        </w:rPr>
      </w:pPr>
      <w:r>
        <w:rPr>
          <w:color w:val="A44E00"/>
          <w:sz w:val="18"/>
          <w:szCs w:val="18"/>
          <w:lang w:val="en-GB"/>
        </w:rPr>
        <w:br w:type="page"/>
      </w:r>
    </w:p>
    <w:p w14:paraId="1865BF38" w14:textId="77777777" w:rsidR="001B7DE7" w:rsidRPr="001F5D25" w:rsidRDefault="001B7DE7" w:rsidP="006A3E62">
      <w:pPr>
        <w:rPr>
          <w:color w:val="A44E00"/>
          <w:sz w:val="18"/>
          <w:szCs w:val="18"/>
          <w:lang w:val="en-GB"/>
        </w:rPr>
      </w:pPr>
    </w:p>
    <w:p w14:paraId="6C8D2E02" w14:textId="1DB22BCA" w:rsidR="001B7DE7" w:rsidRPr="001F5D25" w:rsidRDefault="00AF70A3" w:rsidP="008013CB">
      <w:pPr>
        <w:ind w:left="1080" w:hanging="540"/>
        <w:jc w:val="both"/>
        <w:rPr>
          <w:color w:val="CF4A02"/>
          <w:sz w:val="18"/>
          <w:szCs w:val="18"/>
          <w:lang w:val="en-GB"/>
        </w:rPr>
      </w:pPr>
      <w:r w:rsidRPr="001F5D25">
        <w:rPr>
          <w:color w:val="CF4A02"/>
          <w:sz w:val="18"/>
          <w:szCs w:val="18"/>
          <w:lang w:val="en-GB"/>
        </w:rPr>
        <w:t>c</w:t>
      </w:r>
      <w:r w:rsidR="001B7DE7" w:rsidRPr="001F5D25">
        <w:rPr>
          <w:color w:val="CF4A02"/>
          <w:sz w:val="18"/>
          <w:szCs w:val="18"/>
          <w:lang w:val="en-GB"/>
        </w:rPr>
        <w:t>)</w:t>
      </w:r>
      <w:r w:rsidR="001B7DE7" w:rsidRPr="001F5D25">
        <w:rPr>
          <w:color w:val="CF4A02"/>
          <w:sz w:val="18"/>
          <w:szCs w:val="18"/>
          <w:lang w:val="en-GB"/>
        </w:rPr>
        <w:tab/>
        <w:t>Equity method</w:t>
      </w:r>
    </w:p>
    <w:p w14:paraId="7F2B0240" w14:textId="77777777" w:rsidR="001B7DE7" w:rsidRPr="001F5D25" w:rsidRDefault="001B7DE7" w:rsidP="008013CB">
      <w:pPr>
        <w:pBdr>
          <w:top w:val="nil"/>
          <w:left w:val="nil"/>
          <w:bottom w:val="nil"/>
          <w:right w:val="nil"/>
          <w:between w:val="nil"/>
        </w:pBdr>
        <w:ind w:left="1080"/>
        <w:jc w:val="both"/>
        <w:rPr>
          <w:color w:val="A44E00"/>
          <w:sz w:val="18"/>
          <w:szCs w:val="18"/>
          <w:lang w:val="en-GB"/>
        </w:rPr>
      </w:pPr>
    </w:p>
    <w:p w14:paraId="30025773" w14:textId="77777777" w:rsidR="001B7DE7" w:rsidRPr="001F5D25" w:rsidRDefault="001B7DE7" w:rsidP="008013CB">
      <w:pPr>
        <w:pBdr>
          <w:top w:val="nil"/>
          <w:left w:val="nil"/>
          <w:bottom w:val="nil"/>
          <w:right w:val="nil"/>
          <w:between w:val="nil"/>
        </w:pBdr>
        <w:ind w:left="1080"/>
        <w:jc w:val="both"/>
        <w:rPr>
          <w:color w:val="000000"/>
          <w:sz w:val="18"/>
          <w:szCs w:val="18"/>
          <w:lang w:val="en-GB"/>
        </w:rPr>
      </w:pPr>
      <w:r w:rsidRPr="001F5D25">
        <w:rPr>
          <w:color w:val="000000"/>
          <w:sz w:val="18"/>
          <w:szCs w:val="18"/>
          <w:lang w:val="en-GB"/>
        </w:rPr>
        <w:t>The investment is initially recognised at cost which is consideration paid and directly attributable costs.</w:t>
      </w:r>
    </w:p>
    <w:p w14:paraId="64E1968A" w14:textId="77777777" w:rsidR="001B7DE7" w:rsidRPr="001F5D25" w:rsidRDefault="001B7DE7" w:rsidP="008013CB">
      <w:pPr>
        <w:pBdr>
          <w:top w:val="nil"/>
          <w:left w:val="nil"/>
          <w:bottom w:val="nil"/>
          <w:right w:val="nil"/>
          <w:between w:val="nil"/>
        </w:pBdr>
        <w:ind w:left="1080"/>
        <w:jc w:val="both"/>
        <w:rPr>
          <w:color w:val="000000"/>
          <w:sz w:val="18"/>
          <w:szCs w:val="18"/>
          <w:lang w:val="en-GB"/>
        </w:rPr>
      </w:pPr>
    </w:p>
    <w:p w14:paraId="3D591C13" w14:textId="71C55C45" w:rsidR="001B7DE7" w:rsidRPr="001F5D25" w:rsidRDefault="001B7DE7" w:rsidP="008013CB">
      <w:pPr>
        <w:pBdr>
          <w:top w:val="nil"/>
          <w:left w:val="nil"/>
          <w:bottom w:val="nil"/>
          <w:right w:val="nil"/>
          <w:between w:val="nil"/>
        </w:pBdr>
        <w:ind w:left="1080"/>
        <w:jc w:val="both"/>
        <w:rPr>
          <w:color w:val="000000"/>
          <w:sz w:val="18"/>
          <w:szCs w:val="18"/>
          <w:lang w:val="en-GB"/>
        </w:rPr>
      </w:pPr>
      <w:r w:rsidRPr="001F5D25">
        <w:rPr>
          <w:color w:val="000000"/>
          <w:sz w:val="18"/>
          <w:szCs w:val="18"/>
          <w:lang w:val="en-GB"/>
        </w:rPr>
        <w:t>The Group</w:t>
      </w:r>
      <w:r w:rsidR="00E77181" w:rsidRPr="001F5D25">
        <w:rPr>
          <w:color w:val="000000"/>
          <w:sz w:val="18"/>
          <w:szCs w:val="18"/>
          <w:lang w:val="en-GB"/>
        </w:rPr>
        <w:t>’</w:t>
      </w:r>
      <w:r w:rsidRPr="001F5D25">
        <w:rPr>
          <w:color w:val="000000"/>
          <w:sz w:val="18"/>
          <w:szCs w:val="18"/>
          <w:lang w:val="en-GB"/>
        </w:rPr>
        <w:t>s subsequently recognises shares of its associates</w:t>
      </w:r>
      <w:r w:rsidR="00E77181" w:rsidRPr="001F5D25">
        <w:rPr>
          <w:color w:val="000000"/>
          <w:sz w:val="18"/>
          <w:szCs w:val="18"/>
          <w:lang w:val="en-GB"/>
        </w:rPr>
        <w:t>’</w:t>
      </w:r>
      <w:r w:rsidRPr="001F5D25">
        <w:rPr>
          <w:color w:val="000000"/>
          <w:sz w:val="18"/>
          <w:szCs w:val="18"/>
          <w:lang w:val="en-GB"/>
        </w:rPr>
        <w:t xml:space="preserve"> profits or losses and other comprehensive income in the profit or loss and other comprehensive income, respectively. The subsequent cumulative movements are adjusted against the carrying amount of the investment. </w:t>
      </w:r>
    </w:p>
    <w:p w14:paraId="1E96ECFB" w14:textId="77777777" w:rsidR="001B7DE7" w:rsidRPr="001F5D25" w:rsidRDefault="001B7DE7" w:rsidP="008013CB">
      <w:pPr>
        <w:pBdr>
          <w:top w:val="nil"/>
          <w:left w:val="nil"/>
          <w:bottom w:val="nil"/>
          <w:right w:val="nil"/>
          <w:between w:val="nil"/>
        </w:pBdr>
        <w:ind w:left="1080"/>
        <w:jc w:val="both"/>
        <w:rPr>
          <w:color w:val="000000"/>
          <w:sz w:val="18"/>
          <w:szCs w:val="18"/>
          <w:lang w:val="en-GB"/>
        </w:rPr>
      </w:pPr>
    </w:p>
    <w:p w14:paraId="1F0E1820" w14:textId="12BF6976" w:rsidR="001B7DE7" w:rsidRPr="001F5D25" w:rsidRDefault="001B7DE7" w:rsidP="008013CB">
      <w:pPr>
        <w:pBdr>
          <w:top w:val="nil"/>
          <w:left w:val="nil"/>
          <w:bottom w:val="nil"/>
          <w:right w:val="nil"/>
          <w:between w:val="nil"/>
        </w:pBdr>
        <w:ind w:left="1080"/>
        <w:jc w:val="both"/>
        <w:rPr>
          <w:color w:val="000000"/>
          <w:sz w:val="18"/>
          <w:szCs w:val="18"/>
          <w:lang w:val="en-GB"/>
        </w:rPr>
      </w:pPr>
      <w:r w:rsidRPr="001F5D25">
        <w:rPr>
          <w:color w:val="000000"/>
          <w:sz w:val="18"/>
          <w:szCs w:val="18"/>
          <w:lang w:val="en-GB"/>
        </w:rPr>
        <w:t>When the Group</w:t>
      </w:r>
      <w:r w:rsidR="00E77181" w:rsidRPr="001F5D25">
        <w:rPr>
          <w:color w:val="000000"/>
          <w:sz w:val="18"/>
          <w:szCs w:val="18"/>
          <w:lang w:val="en-GB"/>
        </w:rPr>
        <w:t>’</w:t>
      </w:r>
      <w:r w:rsidRPr="001F5D25">
        <w:rPr>
          <w:color w:val="000000"/>
          <w:sz w:val="18"/>
          <w:szCs w:val="18"/>
          <w:lang w:val="en-GB"/>
        </w:rPr>
        <w:t>s share of losses in associates equals or exceeds its interest in the associates, the Group does not recognise further losses, unless it has incurred obligations or made payments on behalf of the associates.</w:t>
      </w:r>
    </w:p>
    <w:p w14:paraId="34D8DCD5" w14:textId="2D6CD940" w:rsidR="001B7DE7" w:rsidRPr="001F5D25" w:rsidRDefault="001B7DE7" w:rsidP="008013CB">
      <w:pPr>
        <w:ind w:left="1080"/>
        <w:rPr>
          <w:sz w:val="18"/>
          <w:szCs w:val="18"/>
          <w:lang w:val="en-GB"/>
        </w:rPr>
      </w:pPr>
    </w:p>
    <w:p w14:paraId="7E9C981D" w14:textId="345275E8" w:rsidR="001B7DE7" w:rsidRPr="001F5D25" w:rsidRDefault="00AF70A3" w:rsidP="008013CB">
      <w:pPr>
        <w:ind w:left="1080" w:hanging="540"/>
        <w:jc w:val="both"/>
        <w:rPr>
          <w:color w:val="CF4A02"/>
          <w:sz w:val="18"/>
          <w:szCs w:val="18"/>
          <w:lang w:val="en-GB"/>
        </w:rPr>
      </w:pPr>
      <w:r w:rsidRPr="001F5D25">
        <w:rPr>
          <w:color w:val="CF4A02"/>
          <w:sz w:val="18"/>
          <w:szCs w:val="18"/>
          <w:lang w:val="en-GB"/>
        </w:rPr>
        <w:t>d</w:t>
      </w:r>
      <w:r w:rsidR="001B7DE7" w:rsidRPr="001F5D25">
        <w:rPr>
          <w:color w:val="CF4A02"/>
          <w:sz w:val="18"/>
          <w:szCs w:val="18"/>
          <w:lang w:val="en-GB"/>
        </w:rPr>
        <w:t>)</w:t>
      </w:r>
      <w:r w:rsidR="001B7DE7" w:rsidRPr="001F5D25">
        <w:rPr>
          <w:color w:val="CF4A02"/>
          <w:sz w:val="18"/>
          <w:szCs w:val="18"/>
          <w:lang w:val="en-GB"/>
        </w:rPr>
        <w:tab/>
        <w:t>Intercompany transactions on consolidation</w:t>
      </w:r>
    </w:p>
    <w:p w14:paraId="58848E57" w14:textId="77777777" w:rsidR="001B7DE7" w:rsidRPr="001F5D25" w:rsidRDefault="001B7DE7" w:rsidP="008013CB">
      <w:pPr>
        <w:ind w:left="1080"/>
        <w:jc w:val="both"/>
        <w:rPr>
          <w:sz w:val="18"/>
          <w:szCs w:val="18"/>
          <w:lang w:val="en-GB"/>
        </w:rPr>
      </w:pPr>
    </w:p>
    <w:p w14:paraId="7055788B" w14:textId="076B0797" w:rsidR="001B7DE7" w:rsidRPr="001F5D25" w:rsidRDefault="001B7DE7" w:rsidP="008013CB">
      <w:pPr>
        <w:ind w:left="1080"/>
        <w:jc w:val="both"/>
        <w:rPr>
          <w:sz w:val="18"/>
          <w:szCs w:val="18"/>
          <w:lang w:val="en-GB"/>
        </w:rPr>
      </w:pPr>
      <w:r w:rsidRPr="001F5D25">
        <w:rPr>
          <w:sz w:val="18"/>
          <w:szCs w:val="18"/>
          <w:lang w:val="en-GB"/>
        </w:rPr>
        <w:t xml:space="preserve">Intra-group transactions, balances and </w:t>
      </w:r>
      <w:r w:rsidR="00F15AC8" w:rsidRPr="001F5D25">
        <w:rPr>
          <w:sz w:val="18"/>
          <w:szCs w:val="18"/>
          <w:lang w:val="en-GB"/>
        </w:rPr>
        <w:t xml:space="preserve">Unrealised </w:t>
      </w:r>
      <w:r w:rsidRPr="001F5D25">
        <w:rPr>
          <w:sz w:val="18"/>
          <w:szCs w:val="18"/>
          <w:lang w:val="en-GB"/>
        </w:rPr>
        <w:t xml:space="preserve">gains on transactions are eliminated. </w:t>
      </w:r>
      <w:r w:rsidR="00F15AC8" w:rsidRPr="001F5D25">
        <w:rPr>
          <w:sz w:val="18"/>
          <w:szCs w:val="18"/>
          <w:lang w:val="en-GB"/>
        </w:rPr>
        <w:t xml:space="preserve">Unrealised </w:t>
      </w:r>
      <w:r w:rsidRPr="001F5D25">
        <w:rPr>
          <w:sz w:val="18"/>
          <w:szCs w:val="18"/>
          <w:lang w:val="en-GB"/>
        </w:rPr>
        <w:t>gains on transactions between the Group and its associates are eliminated to the extent of the Group</w:t>
      </w:r>
      <w:r w:rsidR="00E77181" w:rsidRPr="001F5D25">
        <w:rPr>
          <w:sz w:val="18"/>
          <w:szCs w:val="18"/>
          <w:lang w:val="en-GB"/>
        </w:rPr>
        <w:t>’</w:t>
      </w:r>
      <w:r w:rsidRPr="001F5D25">
        <w:rPr>
          <w:sz w:val="18"/>
          <w:szCs w:val="18"/>
          <w:lang w:val="en-GB"/>
        </w:rPr>
        <w:t xml:space="preserve">s interest in the associates. </w:t>
      </w:r>
      <w:r w:rsidR="00F15AC8" w:rsidRPr="001F5D25">
        <w:rPr>
          <w:sz w:val="18"/>
          <w:szCs w:val="18"/>
          <w:lang w:val="en-GB"/>
        </w:rPr>
        <w:t xml:space="preserve">Unrealised </w:t>
      </w:r>
      <w:r w:rsidRPr="001F5D25">
        <w:rPr>
          <w:sz w:val="18"/>
          <w:szCs w:val="18"/>
          <w:lang w:val="en-GB"/>
        </w:rPr>
        <w:t>losses are also eliminated in the same manner unless the transaction provides evidence of an impairment of the asset transferred.</w:t>
      </w:r>
    </w:p>
    <w:p w14:paraId="3915ECB8" w14:textId="77777777" w:rsidR="006A3E62" w:rsidRPr="001F5D25" w:rsidRDefault="006A3E62" w:rsidP="008013CB">
      <w:pPr>
        <w:ind w:left="1080"/>
        <w:jc w:val="both"/>
        <w:rPr>
          <w:sz w:val="18"/>
          <w:szCs w:val="18"/>
          <w:lang w:val="en-GB"/>
        </w:rPr>
      </w:pPr>
    </w:p>
    <w:p w14:paraId="4E5B1AD8" w14:textId="45B3BDD6" w:rsidR="001B7DE7" w:rsidRPr="001F5D25" w:rsidRDefault="00AF70A3" w:rsidP="008013CB">
      <w:pPr>
        <w:pStyle w:val="Heading2"/>
        <w:ind w:left="540" w:hanging="540"/>
        <w:rPr>
          <w:sz w:val="18"/>
          <w:szCs w:val="18"/>
          <w:lang w:val="en-GB"/>
        </w:rPr>
      </w:pPr>
      <w:bookmarkStart w:id="13" w:name="_Toc48736014"/>
      <w:bookmarkStart w:id="14" w:name="_Toc122629607"/>
      <w:r w:rsidRPr="001F5D25">
        <w:rPr>
          <w:sz w:val="18"/>
          <w:szCs w:val="18"/>
          <w:lang w:val="en-GB"/>
        </w:rPr>
        <w:t>7</w:t>
      </w:r>
      <w:r w:rsidR="001B7DE7" w:rsidRPr="001F5D25">
        <w:rPr>
          <w:sz w:val="18"/>
          <w:szCs w:val="18"/>
          <w:lang w:val="en-GB"/>
        </w:rPr>
        <w:t>.2</w:t>
      </w:r>
      <w:r w:rsidR="001B7DE7" w:rsidRPr="001F5D25">
        <w:rPr>
          <w:sz w:val="18"/>
          <w:szCs w:val="18"/>
          <w:lang w:val="en-GB"/>
        </w:rPr>
        <w:tab/>
        <w:t>Business combination</w:t>
      </w:r>
      <w:bookmarkEnd w:id="13"/>
      <w:bookmarkEnd w:id="14"/>
    </w:p>
    <w:p w14:paraId="1821A823" w14:textId="77777777" w:rsidR="001B7DE7" w:rsidRPr="001F5D25" w:rsidRDefault="001B7DE7" w:rsidP="008013CB">
      <w:pPr>
        <w:ind w:left="540"/>
        <w:jc w:val="both"/>
        <w:rPr>
          <w:sz w:val="18"/>
          <w:szCs w:val="18"/>
          <w:lang w:val="en-GB"/>
        </w:rPr>
      </w:pPr>
    </w:p>
    <w:p w14:paraId="5E3C0E1F" w14:textId="77777777" w:rsidR="001B7DE7" w:rsidRPr="001F5D25" w:rsidRDefault="001B7DE7" w:rsidP="008013CB">
      <w:pPr>
        <w:ind w:left="540"/>
        <w:jc w:val="both"/>
        <w:rPr>
          <w:sz w:val="18"/>
          <w:szCs w:val="18"/>
          <w:lang w:val="en-GB"/>
        </w:rPr>
      </w:pPr>
      <w:r w:rsidRPr="001F5D25">
        <w:rPr>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0F69912" w14:textId="77777777" w:rsidR="001B7DE7" w:rsidRPr="001F5D25" w:rsidRDefault="001B7DE7" w:rsidP="008013CB">
      <w:pPr>
        <w:ind w:left="540"/>
        <w:jc w:val="both"/>
        <w:rPr>
          <w:sz w:val="18"/>
          <w:szCs w:val="18"/>
          <w:lang w:val="en-GB"/>
        </w:rPr>
      </w:pPr>
    </w:p>
    <w:p w14:paraId="4F5B3143" w14:textId="77777777" w:rsidR="001B7DE7" w:rsidRPr="001F5D25" w:rsidRDefault="001B7DE7" w:rsidP="008013CB">
      <w:pPr>
        <w:numPr>
          <w:ilvl w:val="0"/>
          <w:numId w:val="3"/>
        </w:numPr>
        <w:pBdr>
          <w:top w:val="nil"/>
          <w:left w:val="nil"/>
          <w:bottom w:val="nil"/>
          <w:right w:val="nil"/>
          <w:between w:val="nil"/>
        </w:pBdr>
        <w:ind w:left="900"/>
        <w:jc w:val="both"/>
        <w:rPr>
          <w:color w:val="000000"/>
          <w:sz w:val="18"/>
          <w:szCs w:val="18"/>
          <w:lang w:val="en-GB"/>
        </w:rPr>
      </w:pPr>
      <w:r w:rsidRPr="001F5D25">
        <w:rPr>
          <w:color w:val="000000"/>
          <w:sz w:val="18"/>
          <w:szCs w:val="18"/>
          <w:lang w:val="en-GB"/>
        </w:rPr>
        <w:t xml:space="preserve">fair value of the assets transferred, </w:t>
      </w:r>
    </w:p>
    <w:p w14:paraId="787DBC7D" w14:textId="77777777" w:rsidR="001B7DE7" w:rsidRPr="001F5D25" w:rsidRDefault="001B7DE7" w:rsidP="008013CB">
      <w:pPr>
        <w:numPr>
          <w:ilvl w:val="0"/>
          <w:numId w:val="3"/>
        </w:numPr>
        <w:pBdr>
          <w:top w:val="nil"/>
          <w:left w:val="nil"/>
          <w:bottom w:val="nil"/>
          <w:right w:val="nil"/>
          <w:between w:val="nil"/>
        </w:pBdr>
        <w:ind w:left="900"/>
        <w:jc w:val="both"/>
        <w:rPr>
          <w:color w:val="000000"/>
          <w:sz w:val="18"/>
          <w:szCs w:val="18"/>
          <w:lang w:val="en-GB"/>
        </w:rPr>
      </w:pPr>
      <w:r w:rsidRPr="001F5D25">
        <w:rPr>
          <w:color w:val="000000"/>
          <w:sz w:val="18"/>
          <w:szCs w:val="18"/>
          <w:lang w:val="en-GB"/>
        </w:rPr>
        <w:t>liabilities incurred to the former owners of the acquiree</w:t>
      </w:r>
    </w:p>
    <w:p w14:paraId="0AB50FDC" w14:textId="77777777" w:rsidR="001B7DE7" w:rsidRPr="001F5D25" w:rsidRDefault="001B7DE7" w:rsidP="008013CB">
      <w:pPr>
        <w:numPr>
          <w:ilvl w:val="0"/>
          <w:numId w:val="3"/>
        </w:numPr>
        <w:pBdr>
          <w:top w:val="nil"/>
          <w:left w:val="nil"/>
          <w:bottom w:val="nil"/>
          <w:right w:val="nil"/>
          <w:between w:val="nil"/>
        </w:pBdr>
        <w:ind w:left="900"/>
        <w:jc w:val="both"/>
        <w:rPr>
          <w:color w:val="000000"/>
          <w:sz w:val="18"/>
          <w:szCs w:val="18"/>
          <w:lang w:val="en-GB"/>
        </w:rPr>
      </w:pPr>
      <w:r w:rsidRPr="001F5D25">
        <w:rPr>
          <w:color w:val="000000"/>
          <w:sz w:val="18"/>
          <w:szCs w:val="18"/>
          <w:lang w:val="en-GB"/>
        </w:rPr>
        <w:t>equity interests issued by the Group</w:t>
      </w:r>
    </w:p>
    <w:p w14:paraId="5F2E158E" w14:textId="77777777" w:rsidR="001B7DE7" w:rsidRPr="001F5D25" w:rsidRDefault="001B7DE7" w:rsidP="008013CB">
      <w:pPr>
        <w:pBdr>
          <w:top w:val="nil"/>
          <w:left w:val="nil"/>
          <w:bottom w:val="nil"/>
          <w:right w:val="nil"/>
          <w:between w:val="nil"/>
        </w:pBdr>
        <w:ind w:left="540"/>
        <w:jc w:val="both"/>
        <w:rPr>
          <w:color w:val="000000"/>
          <w:sz w:val="18"/>
          <w:szCs w:val="18"/>
          <w:lang w:val="en-GB"/>
        </w:rPr>
      </w:pPr>
    </w:p>
    <w:p w14:paraId="05FDCFFE" w14:textId="77777777" w:rsidR="001B7DE7" w:rsidRPr="001F5D25" w:rsidRDefault="001B7DE7" w:rsidP="008013CB">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Identifiable assets and liabilities acquired and contingent liabilities assumed in a business combination are measured initially at their fair values at the acquisition date.</w:t>
      </w:r>
    </w:p>
    <w:p w14:paraId="7520E9DC" w14:textId="77777777" w:rsidR="001B7DE7" w:rsidRPr="001F5D25" w:rsidRDefault="001B7DE7" w:rsidP="008013CB">
      <w:pPr>
        <w:pBdr>
          <w:top w:val="nil"/>
          <w:left w:val="nil"/>
          <w:bottom w:val="nil"/>
          <w:right w:val="nil"/>
          <w:between w:val="nil"/>
        </w:pBdr>
        <w:ind w:left="540"/>
        <w:jc w:val="both"/>
        <w:rPr>
          <w:color w:val="000000"/>
          <w:sz w:val="18"/>
          <w:szCs w:val="18"/>
          <w:lang w:val="en-GB"/>
        </w:rPr>
      </w:pPr>
    </w:p>
    <w:p w14:paraId="0AB88BAB" w14:textId="1664BBFC" w:rsidR="001B7DE7" w:rsidRPr="001F5D25" w:rsidRDefault="001B7DE7" w:rsidP="008013CB">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On an acquisition-by-acquisition basis, the Group initially recognises any non-controlling interest in the acquiree either at fair value or at the non-controlling interest</w:t>
      </w:r>
      <w:r w:rsidR="00E77181" w:rsidRPr="001F5D25">
        <w:rPr>
          <w:color w:val="000000"/>
          <w:sz w:val="18"/>
          <w:szCs w:val="18"/>
          <w:lang w:val="en-GB"/>
        </w:rPr>
        <w:t>’</w:t>
      </w:r>
      <w:r w:rsidRPr="001F5D25">
        <w:rPr>
          <w:color w:val="000000"/>
          <w:sz w:val="18"/>
          <w:szCs w:val="18"/>
          <w:lang w:val="en-GB"/>
        </w:rPr>
        <w:t>s proportionate share of the acquiree</w:t>
      </w:r>
      <w:r w:rsidR="00E77181" w:rsidRPr="001F5D25">
        <w:rPr>
          <w:color w:val="000000"/>
          <w:sz w:val="18"/>
          <w:szCs w:val="18"/>
          <w:lang w:val="en-GB"/>
        </w:rPr>
        <w:t>’</w:t>
      </w:r>
      <w:r w:rsidRPr="001F5D25">
        <w:rPr>
          <w:color w:val="000000"/>
          <w:sz w:val="18"/>
          <w:szCs w:val="18"/>
          <w:lang w:val="en-GB"/>
        </w:rPr>
        <w:t>s net assets.</w:t>
      </w:r>
    </w:p>
    <w:p w14:paraId="64D2E494" w14:textId="77777777" w:rsidR="001B7DE7" w:rsidRPr="001F5D25" w:rsidRDefault="001B7DE7" w:rsidP="008013CB">
      <w:pPr>
        <w:ind w:left="540"/>
        <w:jc w:val="both"/>
        <w:rPr>
          <w:sz w:val="18"/>
          <w:szCs w:val="18"/>
          <w:lang w:val="en-GB"/>
        </w:rPr>
      </w:pPr>
    </w:p>
    <w:p w14:paraId="0997EA38" w14:textId="77777777" w:rsidR="001B7DE7" w:rsidRPr="001F5D25" w:rsidRDefault="001B7DE7" w:rsidP="008013CB">
      <w:pPr>
        <w:ind w:left="540"/>
        <w:jc w:val="both"/>
        <w:rPr>
          <w:sz w:val="18"/>
          <w:szCs w:val="18"/>
          <w:lang w:val="en-GB"/>
        </w:rPr>
      </w:pPr>
      <w:r w:rsidRPr="001F5D25">
        <w:rPr>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0121C4" w14:textId="77777777" w:rsidR="001B7DE7" w:rsidRPr="001F5D25" w:rsidRDefault="001B7DE7" w:rsidP="008013CB">
      <w:pPr>
        <w:ind w:left="540"/>
        <w:jc w:val="both"/>
        <w:rPr>
          <w:sz w:val="18"/>
          <w:szCs w:val="18"/>
          <w:lang w:val="en-GB"/>
        </w:rPr>
      </w:pPr>
    </w:p>
    <w:p w14:paraId="5A791140" w14:textId="77777777" w:rsidR="001B7DE7" w:rsidRPr="001F5D25" w:rsidRDefault="001B7DE7" w:rsidP="008013CB">
      <w:pPr>
        <w:ind w:left="540"/>
        <w:jc w:val="both"/>
        <w:rPr>
          <w:i/>
          <w:color w:val="CF4A02"/>
          <w:sz w:val="18"/>
          <w:szCs w:val="18"/>
          <w:lang w:val="en-GB"/>
        </w:rPr>
      </w:pPr>
      <w:r w:rsidRPr="001F5D25">
        <w:rPr>
          <w:i/>
          <w:color w:val="CF4A02"/>
          <w:sz w:val="18"/>
          <w:szCs w:val="18"/>
          <w:lang w:val="en-GB"/>
        </w:rPr>
        <w:t>Acquisition-related cost</w:t>
      </w:r>
    </w:p>
    <w:p w14:paraId="7197B52A" w14:textId="77777777" w:rsidR="001B7DE7" w:rsidRPr="001F5D25" w:rsidRDefault="001B7DE7" w:rsidP="008013CB">
      <w:pPr>
        <w:ind w:left="540"/>
        <w:jc w:val="both"/>
        <w:rPr>
          <w:sz w:val="18"/>
          <w:szCs w:val="18"/>
          <w:lang w:val="en-GB"/>
        </w:rPr>
      </w:pPr>
    </w:p>
    <w:p w14:paraId="640E0231" w14:textId="40691E91" w:rsidR="001B7DE7" w:rsidRPr="001F5D25" w:rsidRDefault="001B7DE7" w:rsidP="008013CB">
      <w:pPr>
        <w:ind w:left="540"/>
        <w:jc w:val="both"/>
        <w:rPr>
          <w:sz w:val="18"/>
          <w:szCs w:val="18"/>
          <w:lang w:val="en-GB"/>
        </w:rPr>
      </w:pPr>
      <w:r w:rsidRPr="001F5D25">
        <w:rPr>
          <w:sz w:val="18"/>
          <w:szCs w:val="18"/>
          <w:lang w:val="en-GB"/>
        </w:rPr>
        <w:t>Acquisition-related cost are recognised as expenses in consolidated financial statements</w:t>
      </w:r>
      <w:r w:rsidR="00C92E25" w:rsidRPr="001F5D25">
        <w:rPr>
          <w:sz w:val="18"/>
          <w:szCs w:val="18"/>
          <w:lang w:val="en-GB"/>
        </w:rPr>
        <w:t>.</w:t>
      </w:r>
    </w:p>
    <w:p w14:paraId="08770E69" w14:textId="77777777" w:rsidR="001B7DE7" w:rsidRPr="001F5D25" w:rsidRDefault="001B7DE7" w:rsidP="008013CB">
      <w:pPr>
        <w:ind w:left="540"/>
        <w:jc w:val="both"/>
        <w:rPr>
          <w:sz w:val="18"/>
          <w:szCs w:val="18"/>
          <w:lang w:val="en-GB"/>
        </w:rPr>
      </w:pPr>
    </w:p>
    <w:p w14:paraId="5A70883E" w14:textId="77777777" w:rsidR="001B7DE7" w:rsidRPr="001F5D25" w:rsidRDefault="001B7DE7" w:rsidP="008013CB">
      <w:pPr>
        <w:ind w:left="540"/>
        <w:jc w:val="both"/>
        <w:rPr>
          <w:i/>
          <w:color w:val="CF4A02"/>
          <w:sz w:val="18"/>
          <w:szCs w:val="18"/>
          <w:lang w:val="en-GB"/>
        </w:rPr>
      </w:pPr>
      <w:r w:rsidRPr="001F5D25">
        <w:rPr>
          <w:i/>
          <w:color w:val="CF4A02"/>
          <w:sz w:val="18"/>
          <w:szCs w:val="18"/>
          <w:lang w:val="en-GB"/>
        </w:rPr>
        <w:t>Step-up acquisition</w:t>
      </w:r>
    </w:p>
    <w:p w14:paraId="2A2791E9" w14:textId="77777777" w:rsidR="001B7DE7" w:rsidRPr="001F5D25" w:rsidRDefault="001B7DE7" w:rsidP="008013CB">
      <w:pPr>
        <w:ind w:left="540"/>
        <w:jc w:val="both"/>
        <w:rPr>
          <w:sz w:val="18"/>
          <w:szCs w:val="18"/>
          <w:lang w:val="en-GB"/>
        </w:rPr>
      </w:pPr>
    </w:p>
    <w:p w14:paraId="06500BDD" w14:textId="73385A14" w:rsidR="00AF70A3" w:rsidRPr="001F5D25" w:rsidRDefault="001B7DE7" w:rsidP="008013CB">
      <w:pPr>
        <w:ind w:left="540"/>
        <w:jc w:val="both"/>
        <w:rPr>
          <w:sz w:val="18"/>
          <w:szCs w:val="18"/>
          <w:lang w:val="en-GB"/>
        </w:rPr>
      </w:pPr>
      <w:r w:rsidRPr="001F5D25">
        <w:rPr>
          <w:sz w:val="18"/>
          <w:szCs w:val="18"/>
          <w:lang w:val="en-GB"/>
        </w:rPr>
        <w:t>If the business combination is achieved in stages, the acquisition date carrying value of the acquirer</w:t>
      </w:r>
      <w:r w:rsidR="00E77181" w:rsidRPr="001F5D25">
        <w:rPr>
          <w:sz w:val="18"/>
          <w:szCs w:val="18"/>
          <w:lang w:val="en-GB"/>
        </w:rPr>
        <w:t>’</w:t>
      </w:r>
      <w:r w:rsidRPr="001F5D25">
        <w:rPr>
          <w:sz w:val="18"/>
          <w:szCs w:val="18"/>
          <w:lang w:val="en-GB"/>
        </w:rPr>
        <w:t>s previously held equity interest in the acquiree is re-measured to fair value at the acquisition date; any gains or losses arising from such re-measured are recognised in profit or loss.</w:t>
      </w:r>
    </w:p>
    <w:p w14:paraId="07AD52F5" w14:textId="5DE1B8EB" w:rsidR="00AF70A3" w:rsidRPr="001F5D25" w:rsidRDefault="00AF70A3" w:rsidP="008013CB">
      <w:pPr>
        <w:ind w:left="540"/>
        <w:jc w:val="both"/>
        <w:rPr>
          <w:sz w:val="18"/>
          <w:szCs w:val="18"/>
          <w:lang w:val="en-GB"/>
        </w:rPr>
      </w:pPr>
    </w:p>
    <w:p w14:paraId="50B592EE" w14:textId="1F543FA5" w:rsidR="001B7DE7" w:rsidRPr="001F5D25" w:rsidRDefault="001B7DE7" w:rsidP="008013CB">
      <w:pPr>
        <w:ind w:left="540"/>
        <w:jc w:val="both"/>
        <w:rPr>
          <w:sz w:val="18"/>
          <w:szCs w:val="18"/>
          <w:lang w:val="en-GB"/>
        </w:rPr>
      </w:pPr>
      <w:r w:rsidRPr="001F5D25">
        <w:rPr>
          <w:i/>
          <w:color w:val="CF4A02"/>
          <w:sz w:val="18"/>
          <w:szCs w:val="18"/>
          <w:lang w:val="en-GB"/>
        </w:rPr>
        <w:t>Changes in fair value of contingent consideration paid/received</w:t>
      </w:r>
    </w:p>
    <w:p w14:paraId="60D28A2D" w14:textId="77777777" w:rsidR="001B7DE7" w:rsidRPr="001F5D25" w:rsidRDefault="001B7DE7" w:rsidP="008013CB">
      <w:pPr>
        <w:ind w:left="540"/>
        <w:jc w:val="both"/>
        <w:rPr>
          <w:sz w:val="18"/>
          <w:szCs w:val="18"/>
          <w:lang w:val="en-GB"/>
        </w:rPr>
      </w:pPr>
    </w:p>
    <w:p w14:paraId="080BD8C3" w14:textId="77777777" w:rsidR="001B7DE7" w:rsidRPr="001F5D25" w:rsidRDefault="001B7DE7" w:rsidP="008013CB">
      <w:pPr>
        <w:ind w:left="540"/>
        <w:jc w:val="both"/>
        <w:rPr>
          <w:sz w:val="18"/>
          <w:szCs w:val="18"/>
          <w:lang w:val="en-GB"/>
        </w:rPr>
      </w:pPr>
      <w:r w:rsidRPr="001F5D25">
        <w:rPr>
          <w:sz w:val="18"/>
          <w:szCs w:val="18"/>
          <w:lang w:val="en-GB"/>
        </w:rPr>
        <w:t>Subsequent changes to the fair value of the contingent consideration that is an asset or liability is recognised in profit or loss. Contingent consideration that is classified as equity is not re-measured.</w:t>
      </w:r>
    </w:p>
    <w:p w14:paraId="0CC2A016" w14:textId="12658FA7" w:rsidR="001F5D25" w:rsidRDefault="001F5D25">
      <w:pPr>
        <w:spacing w:after="160" w:line="259" w:lineRule="auto"/>
        <w:rPr>
          <w:sz w:val="18"/>
          <w:szCs w:val="18"/>
          <w:lang w:val="en-GB"/>
        </w:rPr>
      </w:pPr>
      <w:r>
        <w:rPr>
          <w:sz w:val="18"/>
          <w:szCs w:val="18"/>
          <w:lang w:val="en-GB"/>
        </w:rPr>
        <w:br w:type="page"/>
      </w:r>
    </w:p>
    <w:p w14:paraId="5D44B802" w14:textId="77777777" w:rsidR="001B7DE7" w:rsidRPr="001F5D25" w:rsidRDefault="001B7DE7" w:rsidP="008013CB">
      <w:pPr>
        <w:ind w:left="540"/>
        <w:jc w:val="both"/>
        <w:rPr>
          <w:sz w:val="18"/>
          <w:szCs w:val="18"/>
          <w:lang w:val="en-GB"/>
        </w:rPr>
      </w:pPr>
    </w:p>
    <w:p w14:paraId="21841308" w14:textId="17438FAE" w:rsidR="001B7DE7" w:rsidRPr="001F5D25" w:rsidRDefault="00AF70A3" w:rsidP="008013CB">
      <w:pPr>
        <w:pStyle w:val="Heading2"/>
        <w:ind w:left="540" w:hanging="540"/>
        <w:rPr>
          <w:sz w:val="18"/>
          <w:szCs w:val="18"/>
          <w:lang w:val="en-GB"/>
        </w:rPr>
      </w:pPr>
      <w:bookmarkStart w:id="15" w:name="_Toc48736015"/>
      <w:bookmarkStart w:id="16" w:name="_Toc122629608"/>
      <w:r w:rsidRPr="001F5D25">
        <w:rPr>
          <w:sz w:val="18"/>
          <w:szCs w:val="18"/>
          <w:lang w:val="en-GB"/>
        </w:rPr>
        <w:t>7</w:t>
      </w:r>
      <w:r w:rsidR="001B7DE7" w:rsidRPr="001F5D25">
        <w:rPr>
          <w:sz w:val="18"/>
          <w:szCs w:val="18"/>
          <w:lang w:val="en-GB"/>
        </w:rPr>
        <w:t>.3</w:t>
      </w:r>
      <w:r w:rsidR="001B7DE7" w:rsidRPr="001F5D25">
        <w:rPr>
          <w:sz w:val="18"/>
          <w:szCs w:val="18"/>
          <w:lang w:val="en-GB"/>
        </w:rPr>
        <w:tab/>
        <w:t>Foreign currency translation</w:t>
      </w:r>
      <w:bookmarkEnd w:id="15"/>
      <w:bookmarkEnd w:id="16"/>
    </w:p>
    <w:p w14:paraId="62DAE5BB" w14:textId="77777777" w:rsidR="001B7DE7" w:rsidRPr="001F5D25" w:rsidRDefault="001B7DE7" w:rsidP="001F5D25">
      <w:pPr>
        <w:pBdr>
          <w:top w:val="nil"/>
          <w:left w:val="nil"/>
          <w:bottom w:val="nil"/>
          <w:right w:val="nil"/>
          <w:between w:val="nil"/>
        </w:pBdr>
        <w:tabs>
          <w:tab w:val="center" w:pos="4680"/>
          <w:tab w:val="right" w:pos="9360"/>
        </w:tabs>
        <w:ind w:left="1080"/>
        <w:jc w:val="both"/>
        <w:rPr>
          <w:color w:val="000000"/>
          <w:sz w:val="18"/>
          <w:szCs w:val="18"/>
          <w:lang w:val="en-GB"/>
        </w:rPr>
      </w:pPr>
    </w:p>
    <w:p w14:paraId="02AC303F" w14:textId="15EBC4C7" w:rsidR="001B7DE7" w:rsidRPr="001F5D25" w:rsidRDefault="001B7DE7" w:rsidP="008013CB">
      <w:pPr>
        <w:tabs>
          <w:tab w:val="left" w:pos="1078"/>
        </w:tabs>
        <w:ind w:left="1080" w:hanging="540"/>
        <w:jc w:val="both"/>
        <w:rPr>
          <w:color w:val="CF4A02"/>
          <w:sz w:val="18"/>
          <w:szCs w:val="18"/>
          <w:lang w:val="en-GB"/>
        </w:rPr>
      </w:pPr>
      <w:r w:rsidRPr="001F5D25">
        <w:rPr>
          <w:color w:val="CF4A02"/>
          <w:sz w:val="18"/>
          <w:szCs w:val="18"/>
          <w:lang w:val="en-GB"/>
        </w:rPr>
        <w:t>a)</w:t>
      </w:r>
      <w:r w:rsidRPr="001F5D25">
        <w:rPr>
          <w:color w:val="CF4A02"/>
          <w:sz w:val="18"/>
          <w:szCs w:val="18"/>
          <w:lang w:val="en-GB"/>
        </w:rPr>
        <w:tab/>
        <w:t>Functional and presentation currency</w:t>
      </w:r>
    </w:p>
    <w:p w14:paraId="22C39749" w14:textId="77777777" w:rsidR="001B7DE7" w:rsidRPr="001F5D25" w:rsidRDefault="001B7DE7" w:rsidP="008013CB">
      <w:pPr>
        <w:pBdr>
          <w:top w:val="nil"/>
          <w:left w:val="nil"/>
          <w:bottom w:val="nil"/>
          <w:right w:val="nil"/>
          <w:between w:val="nil"/>
        </w:pBdr>
        <w:tabs>
          <w:tab w:val="center" w:pos="4680"/>
          <w:tab w:val="right" w:pos="9360"/>
        </w:tabs>
        <w:ind w:left="1080"/>
        <w:jc w:val="both"/>
        <w:rPr>
          <w:color w:val="000000"/>
          <w:sz w:val="18"/>
          <w:szCs w:val="18"/>
          <w:lang w:val="en-GB"/>
        </w:rPr>
      </w:pPr>
    </w:p>
    <w:p w14:paraId="448FA06A" w14:textId="08B26C2C" w:rsidR="001B7DE7" w:rsidRPr="001F5D25" w:rsidRDefault="001B7DE7" w:rsidP="008013CB">
      <w:pPr>
        <w:ind w:left="1080"/>
        <w:jc w:val="both"/>
        <w:rPr>
          <w:color w:val="0070C0"/>
          <w:sz w:val="18"/>
          <w:szCs w:val="18"/>
          <w:lang w:val="en-GB"/>
        </w:rPr>
      </w:pPr>
      <w:r w:rsidRPr="001F5D25">
        <w:rPr>
          <w:sz w:val="18"/>
          <w:szCs w:val="18"/>
          <w:lang w:val="en-GB"/>
        </w:rPr>
        <w:t xml:space="preserve">The financial </w:t>
      </w:r>
      <w:r w:rsidRPr="001F5D25">
        <w:rPr>
          <w:color w:val="000000" w:themeColor="text1"/>
          <w:sz w:val="18"/>
          <w:szCs w:val="18"/>
          <w:lang w:val="en-GB"/>
        </w:rPr>
        <w:t xml:space="preserve">statements are presented in Thai </w:t>
      </w:r>
      <w:r w:rsidR="001E5506" w:rsidRPr="001F5D25">
        <w:rPr>
          <w:color w:val="000000" w:themeColor="text1"/>
          <w:sz w:val="18"/>
          <w:szCs w:val="18"/>
          <w:lang w:val="en-GB"/>
        </w:rPr>
        <w:t>Baht</w:t>
      </w:r>
      <w:r w:rsidRPr="001F5D25">
        <w:rPr>
          <w:color w:val="000000" w:themeColor="text1"/>
          <w:sz w:val="18"/>
          <w:szCs w:val="18"/>
          <w:lang w:val="en-GB"/>
        </w:rPr>
        <w:t>, which is the Company</w:t>
      </w:r>
      <w:r w:rsidR="00E77181" w:rsidRPr="001F5D25">
        <w:rPr>
          <w:color w:val="000000" w:themeColor="text1"/>
          <w:sz w:val="18"/>
          <w:szCs w:val="18"/>
          <w:lang w:val="en-GB"/>
        </w:rPr>
        <w:t>’</w:t>
      </w:r>
      <w:r w:rsidRPr="001F5D25">
        <w:rPr>
          <w:color w:val="000000" w:themeColor="text1"/>
          <w:sz w:val="18"/>
          <w:szCs w:val="18"/>
          <w:lang w:val="en-GB"/>
        </w:rPr>
        <w:t>s</w:t>
      </w:r>
      <w:r w:rsidR="00487EA4" w:rsidRPr="001F5D25">
        <w:rPr>
          <w:color w:val="000000" w:themeColor="text1"/>
          <w:sz w:val="18"/>
          <w:szCs w:val="18"/>
          <w:cs/>
          <w:lang w:val="en-GB"/>
        </w:rPr>
        <w:t xml:space="preserve"> </w:t>
      </w:r>
      <w:r w:rsidRPr="001F5D25">
        <w:rPr>
          <w:color w:val="000000" w:themeColor="text1"/>
          <w:sz w:val="18"/>
          <w:szCs w:val="18"/>
          <w:lang w:val="en-GB"/>
        </w:rPr>
        <w:t>functional and presentation currency.</w:t>
      </w:r>
    </w:p>
    <w:p w14:paraId="59ECFA9F" w14:textId="470BDDB4" w:rsidR="001B7DE7" w:rsidRPr="001F5D25" w:rsidRDefault="001B7DE7" w:rsidP="001F5D25">
      <w:pPr>
        <w:pBdr>
          <w:top w:val="nil"/>
          <w:left w:val="nil"/>
          <w:bottom w:val="nil"/>
          <w:right w:val="nil"/>
          <w:between w:val="nil"/>
        </w:pBdr>
        <w:tabs>
          <w:tab w:val="center" w:pos="4680"/>
          <w:tab w:val="right" w:pos="9360"/>
        </w:tabs>
        <w:ind w:left="1080"/>
        <w:jc w:val="both"/>
        <w:rPr>
          <w:color w:val="000000"/>
          <w:sz w:val="18"/>
          <w:szCs w:val="18"/>
          <w:lang w:val="en-GB"/>
        </w:rPr>
      </w:pPr>
    </w:p>
    <w:p w14:paraId="78A1799E" w14:textId="77777777" w:rsidR="001B7DE7" w:rsidRPr="001F5D25" w:rsidRDefault="001B7DE7" w:rsidP="008013CB">
      <w:pPr>
        <w:tabs>
          <w:tab w:val="left" w:pos="1078"/>
        </w:tabs>
        <w:ind w:left="1080" w:hanging="540"/>
        <w:jc w:val="both"/>
        <w:rPr>
          <w:color w:val="CF4A02"/>
          <w:sz w:val="18"/>
          <w:szCs w:val="18"/>
          <w:lang w:val="en-GB"/>
        </w:rPr>
      </w:pPr>
      <w:r w:rsidRPr="001F5D25">
        <w:rPr>
          <w:color w:val="CF4A02"/>
          <w:sz w:val="18"/>
          <w:szCs w:val="18"/>
          <w:lang w:val="en-GB"/>
        </w:rPr>
        <w:t>b)</w:t>
      </w:r>
      <w:r w:rsidRPr="001F5D25">
        <w:rPr>
          <w:color w:val="CF4A02"/>
          <w:sz w:val="18"/>
          <w:szCs w:val="18"/>
          <w:lang w:val="en-GB"/>
        </w:rPr>
        <w:tab/>
        <w:t>Transactions and balances</w:t>
      </w:r>
    </w:p>
    <w:p w14:paraId="65C3A572" w14:textId="77777777" w:rsidR="001B7DE7" w:rsidRPr="001F5D25" w:rsidRDefault="001B7DE7" w:rsidP="008013CB">
      <w:pPr>
        <w:pBdr>
          <w:top w:val="nil"/>
          <w:left w:val="nil"/>
          <w:bottom w:val="nil"/>
          <w:right w:val="nil"/>
          <w:between w:val="nil"/>
        </w:pBdr>
        <w:ind w:left="1080"/>
        <w:jc w:val="both"/>
        <w:rPr>
          <w:color w:val="000000"/>
          <w:sz w:val="18"/>
          <w:szCs w:val="18"/>
          <w:lang w:val="en-GB"/>
        </w:rPr>
      </w:pPr>
    </w:p>
    <w:p w14:paraId="1DAEFAC8" w14:textId="7F0365E6" w:rsidR="001B7DE7" w:rsidRPr="001F5D25" w:rsidRDefault="001B7DE7" w:rsidP="008013CB">
      <w:pPr>
        <w:ind w:left="1080"/>
        <w:jc w:val="both"/>
        <w:rPr>
          <w:sz w:val="18"/>
          <w:szCs w:val="18"/>
          <w:lang w:val="en-GB"/>
        </w:rPr>
      </w:pPr>
      <w:r w:rsidRPr="001F5D25">
        <w:rPr>
          <w:sz w:val="18"/>
          <w:szCs w:val="18"/>
          <w:lang w:val="en-GB"/>
        </w:rPr>
        <w:t xml:space="preserve">Foreign currency transactions are translated into the functional currency using the </w:t>
      </w:r>
      <w:r w:rsidRPr="001F5D25">
        <w:rPr>
          <w:color w:val="000000"/>
          <w:sz w:val="18"/>
          <w:szCs w:val="18"/>
          <w:lang w:val="en-GB"/>
        </w:rPr>
        <w:t xml:space="preserve">exchange rates prevailing at the dates of the </w:t>
      </w:r>
      <w:r w:rsidRPr="001F5D25">
        <w:rPr>
          <w:sz w:val="18"/>
          <w:szCs w:val="18"/>
          <w:lang w:val="en-GB"/>
        </w:rPr>
        <w:t>transactions</w:t>
      </w:r>
      <w:r w:rsidR="00C92E25" w:rsidRPr="001F5D25">
        <w:rPr>
          <w:sz w:val="18"/>
          <w:szCs w:val="18"/>
          <w:lang w:val="en-GB"/>
        </w:rPr>
        <w:t>.</w:t>
      </w:r>
    </w:p>
    <w:p w14:paraId="5CD78181" w14:textId="77777777" w:rsidR="001B7DE7" w:rsidRPr="001F5D25" w:rsidRDefault="001B7DE7" w:rsidP="008013CB">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52900A34" w14:textId="77777777" w:rsidR="001B7DE7" w:rsidRPr="001F5D25" w:rsidRDefault="001B7DE7" w:rsidP="008013CB">
      <w:pPr>
        <w:ind w:left="1080"/>
        <w:jc w:val="both"/>
        <w:rPr>
          <w:sz w:val="18"/>
          <w:szCs w:val="18"/>
          <w:lang w:val="en-GB"/>
        </w:rPr>
      </w:pPr>
      <w:r w:rsidRPr="001F5D25">
        <w:rPr>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7AE44CA5" w14:textId="77777777" w:rsidR="001B7DE7" w:rsidRPr="001F5D25" w:rsidRDefault="001B7DE7" w:rsidP="008013CB">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235D5B64" w14:textId="2107BA0D" w:rsidR="001B7DE7" w:rsidRPr="001F5D25" w:rsidRDefault="001B7DE7" w:rsidP="008013CB">
      <w:pPr>
        <w:ind w:left="1080"/>
        <w:jc w:val="both"/>
        <w:rPr>
          <w:sz w:val="18"/>
          <w:szCs w:val="18"/>
          <w:lang w:val="en-GB"/>
        </w:rPr>
      </w:pPr>
      <w:r w:rsidRPr="001F5D25">
        <w:rPr>
          <w:sz w:val="18"/>
          <w:szCs w:val="18"/>
          <w:lang w:val="en-GB"/>
        </w:rPr>
        <w:t>Any exchange component of gains and losses on a non-monetary item that recognised in profit or loss, or other comprehensive income is recognised following the recognition of a gain or loss on the non-monetary item.</w:t>
      </w:r>
    </w:p>
    <w:p w14:paraId="4F87D222" w14:textId="77777777" w:rsidR="001B7DE7" w:rsidRPr="001F5D25" w:rsidRDefault="001B7DE7" w:rsidP="008013CB">
      <w:pPr>
        <w:pBdr>
          <w:top w:val="nil"/>
          <w:left w:val="nil"/>
          <w:bottom w:val="nil"/>
          <w:right w:val="nil"/>
          <w:between w:val="nil"/>
        </w:pBdr>
        <w:tabs>
          <w:tab w:val="center" w:pos="4680"/>
          <w:tab w:val="right" w:pos="9360"/>
          <w:tab w:val="left" w:pos="567"/>
          <w:tab w:val="left" w:pos="680"/>
        </w:tabs>
        <w:ind w:left="1080"/>
        <w:jc w:val="both"/>
        <w:rPr>
          <w:color w:val="000000"/>
          <w:sz w:val="18"/>
          <w:szCs w:val="18"/>
          <w:lang w:val="en-GB"/>
        </w:rPr>
      </w:pPr>
    </w:p>
    <w:p w14:paraId="2F97B9F0" w14:textId="5053A636" w:rsidR="001B7DE7" w:rsidRPr="001F5D25" w:rsidRDefault="001B7DE7" w:rsidP="008013CB">
      <w:pPr>
        <w:tabs>
          <w:tab w:val="left" w:pos="1078"/>
        </w:tabs>
        <w:ind w:left="1080" w:hanging="540"/>
        <w:jc w:val="both"/>
        <w:rPr>
          <w:color w:val="CF4A02"/>
          <w:sz w:val="18"/>
          <w:szCs w:val="18"/>
          <w:lang w:val="en-GB"/>
        </w:rPr>
      </w:pPr>
      <w:r w:rsidRPr="001F5D25">
        <w:rPr>
          <w:color w:val="CF4A02"/>
          <w:sz w:val="18"/>
          <w:szCs w:val="18"/>
          <w:lang w:val="en-GB"/>
        </w:rPr>
        <w:t>c)</w:t>
      </w:r>
      <w:r w:rsidRPr="001F5D25">
        <w:rPr>
          <w:color w:val="CF4A02"/>
          <w:sz w:val="18"/>
          <w:szCs w:val="18"/>
          <w:lang w:val="en-GB"/>
        </w:rPr>
        <w:tab/>
        <w:t xml:space="preserve">Group companies </w:t>
      </w:r>
    </w:p>
    <w:p w14:paraId="6AC50413" w14:textId="77777777" w:rsidR="001B7DE7" w:rsidRPr="001F5D25" w:rsidRDefault="001B7DE7" w:rsidP="008013CB">
      <w:pPr>
        <w:pBdr>
          <w:top w:val="nil"/>
          <w:left w:val="nil"/>
          <w:bottom w:val="nil"/>
          <w:right w:val="nil"/>
          <w:between w:val="nil"/>
        </w:pBdr>
        <w:tabs>
          <w:tab w:val="center" w:pos="4680"/>
          <w:tab w:val="right" w:pos="9360"/>
        </w:tabs>
        <w:ind w:left="1080"/>
        <w:jc w:val="both"/>
        <w:rPr>
          <w:color w:val="CF4A02"/>
          <w:sz w:val="18"/>
          <w:szCs w:val="18"/>
          <w:lang w:val="en-GB"/>
        </w:rPr>
      </w:pPr>
    </w:p>
    <w:p w14:paraId="233A4F94" w14:textId="6582DDE6" w:rsidR="001B7DE7" w:rsidRPr="001F5D25" w:rsidRDefault="001B7DE7" w:rsidP="008013CB">
      <w:pPr>
        <w:ind w:left="1080"/>
        <w:jc w:val="both"/>
        <w:rPr>
          <w:sz w:val="18"/>
          <w:szCs w:val="18"/>
          <w:lang w:val="en-GB"/>
        </w:rPr>
      </w:pPr>
      <w:r w:rsidRPr="001F5D25">
        <w:rPr>
          <w:sz w:val="18"/>
          <w:szCs w:val="18"/>
          <w:lang w:val="en-GB"/>
        </w:rPr>
        <w:t>The operational results and financial position of the Group</w:t>
      </w:r>
      <w:r w:rsidR="00E77181" w:rsidRPr="001F5D25">
        <w:rPr>
          <w:sz w:val="18"/>
          <w:szCs w:val="18"/>
          <w:lang w:val="en-GB"/>
        </w:rPr>
        <w:t>’</w:t>
      </w:r>
      <w:r w:rsidRPr="001F5D25">
        <w:rPr>
          <w:sz w:val="18"/>
          <w:szCs w:val="18"/>
          <w:lang w:val="en-GB"/>
        </w:rPr>
        <w:t>s entities (none of which has the currency of a hyper-inflationary economy) that have a different functional currency from the Group</w:t>
      </w:r>
      <w:r w:rsidR="00E77181" w:rsidRPr="001F5D25">
        <w:rPr>
          <w:sz w:val="18"/>
          <w:szCs w:val="18"/>
          <w:lang w:val="en-GB"/>
        </w:rPr>
        <w:t>’</w:t>
      </w:r>
      <w:r w:rsidRPr="001F5D25">
        <w:rPr>
          <w:sz w:val="18"/>
          <w:szCs w:val="18"/>
          <w:lang w:val="en-GB"/>
        </w:rPr>
        <w:t>s presentation currency are translated into the presentation currency as follows.</w:t>
      </w:r>
    </w:p>
    <w:p w14:paraId="0F0BB237" w14:textId="77777777" w:rsidR="001B7DE7" w:rsidRPr="001F5D25" w:rsidRDefault="001B7DE7" w:rsidP="008013CB">
      <w:pPr>
        <w:ind w:left="1080"/>
        <w:jc w:val="both"/>
        <w:rPr>
          <w:sz w:val="18"/>
          <w:szCs w:val="18"/>
          <w:lang w:val="en-GB"/>
        </w:rPr>
      </w:pPr>
    </w:p>
    <w:p w14:paraId="4EC0AC77" w14:textId="77777777" w:rsidR="001B7DE7" w:rsidRPr="001F5D25" w:rsidRDefault="001B7DE7" w:rsidP="008013CB">
      <w:pPr>
        <w:pBdr>
          <w:top w:val="nil"/>
          <w:left w:val="nil"/>
          <w:bottom w:val="nil"/>
          <w:right w:val="nil"/>
          <w:between w:val="nil"/>
        </w:pBdr>
        <w:tabs>
          <w:tab w:val="center" w:pos="4680"/>
          <w:tab w:val="right" w:pos="9360"/>
          <w:tab w:val="left" w:pos="1440"/>
        </w:tabs>
        <w:ind w:left="1440" w:hanging="360"/>
        <w:jc w:val="both"/>
        <w:rPr>
          <w:color w:val="000000"/>
          <w:sz w:val="18"/>
          <w:szCs w:val="18"/>
          <w:lang w:val="en-GB"/>
        </w:rPr>
      </w:pPr>
      <w:r w:rsidRPr="001F5D25">
        <w:rPr>
          <w:color w:val="000000"/>
          <w:sz w:val="18"/>
          <w:szCs w:val="18"/>
          <w:lang w:val="en-GB"/>
        </w:rPr>
        <w:t>-</w:t>
      </w:r>
      <w:r w:rsidRPr="001F5D25">
        <w:rPr>
          <w:color w:val="000000"/>
          <w:sz w:val="18"/>
          <w:szCs w:val="18"/>
          <w:lang w:val="en-GB"/>
        </w:rPr>
        <w:tab/>
        <w:t>Assets and liabilities are translated at the closing rate at the date of respective statement of financial position;</w:t>
      </w:r>
    </w:p>
    <w:p w14:paraId="50A52BD1" w14:textId="10F11271" w:rsidR="001B7DE7" w:rsidRPr="001F5D25" w:rsidRDefault="001B7DE7" w:rsidP="008013CB">
      <w:pPr>
        <w:pBdr>
          <w:top w:val="nil"/>
          <w:left w:val="nil"/>
          <w:bottom w:val="nil"/>
          <w:right w:val="nil"/>
          <w:between w:val="nil"/>
        </w:pBdr>
        <w:tabs>
          <w:tab w:val="center" w:pos="4680"/>
          <w:tab w:val="right" w:pos="9360"/>
          <w:tab w:val="left" w:pos="1440"/>
        </w:tabs>
        <w:ind w:left="1440" w:hanging="360"/>
        <w:jc w:val="both"/>
        <w:rPr>
          <w:color w:val="000000"/>
          <w:sz w:val="18"/>
          <w:szCs w:val="18"/>
          <w:lang w:val="en-GB"/>
        </w:rPr>
      </w:pPr>
      <w:r w:rsidRPr="001F5D25">
        <w:rPr>
          <w:color w:val="000000"/>
          <w:sz w:val="18"/>
          <w:szCs w:val="18"/>
          <w:lang w:val="en-GB"/>
        </w:rPr>
        <w:t>-</w:t>
      </w:r>
      <w:r w:rsidRPr="001F5D25">
        <w:rPr>
          <w:color w:val="000000"/>
          <w:sz w:val="18"/>
          <w:szCs w:val="18"/>
          <w:lang w:val="en-GB"/>
        </w:rPr>
        <w:tab/>
        <w:t>Income and expenses for statement of comprehensive income are translated at average exchange rates; and</w:t>
      </w:r>
    </w:p>
    <w:p w14:paraId="6BDE450D" w14:textId="0F3E559C" w:rsidR="001B7DE7" w:rsidRPr="001F5D25" w:rsidRDefault="001B7DE7" w:rsidP="008013CB">
      <w:pPr>
        <w:pBdr>
          <w:top w:val="nil"/>
          <w:left w:val="nil"/>
          <w:bottom w:val="nil"/>
          <w:right w:val="nil"/>
          <w:between w:val="nil"/>
        </w:pBdr>
        <w:tabs>
          <w:tab w:val="left" w:pos="1440"/>
          <w:tab w:val="center" w:pos="4680"/>
          <w:tab w:val="right" w:pos="9360"/>
          <w:tab w:val="left" w:pos="1440"/>
        </w:tabs>
        <w:ind w:left="1440" w:hanging="360"/>
        <w:jc w:val="both"/>
        <w:rPr>
          <w:color w:val="000000"/>
          <w:sz w:val="18"/>
          <w:szCs w:val="18"/>
          <w:lang w:val="en-GB"/>
        </w:rPr>
      </w:pPr>
      <w:r w:rsidRPr="001F5D25">
        <w:rPr>
          <w:color w:val="000000"/>
          <w:sz w:val="18"/>
          <w:szCs w:val="18"/>
          <w:lang w:val="en-GB"/>
        </w:rPr>
        <w:t>-</w:t>
      </w:r>
      <w:r w:rsidRPr="001F5D25">
        <w:rPr>
          <w:color w:val="000000"/>
          <w:sz w:val="18"/>
          <w:szCs w:val="18"/>
          <w:lang w:val="en-GB"/>
        </w:rPr>
        <w:tab/>
        <w:t>All resulting exchange differences are recognised in other comprehensive income.</w:t>
      </w:r>
    </w:p>
    <w:p w14:paraId="4F7E336C" w14:textId="77777777" w:rsidR="00F50485" w:rsidRPr="001F5D25" w:rsidRDefault="00F50485" w:rsidP="008013CB">
      <w:pPr>
        <w:pBdr>
          <w:top w:val="nil"/>
          <w:left w:val="nil"/>
          <w:bottom w:val="nil"/>
          <w:right w:val="nil"/>
          <w:between w:val="nil"/>
        </w:pBdr>
        <w:tabs>
          <w:tab w:val="left" w:pos="360"/>
          <w:tab w:val="left" w:pos="1440"/>
          <w:tab w:val="center" w:pos="4680"/>
          <w:tab w:val="right" w:pos="9360"/>
          <w:tab w:val="left" w:pos="1440"/>
        </w:tabs>
        <w:ind w:left="360" w:hanging="360"/>
        <w:jc w:val="both"/>
        <w:rPr>
          <w:color w:val="000000"/>
          <w:sz w:val="18"/>
          <w:szCs w:val="18"/>
          <w:lang w:val="en-GB"/>
        </w:rPr>
      </w:pPr>
    </w:p>
    <w:p w14:paraId="490BFFF4" w14:textId="0FDBE632" w:rsidR="001B7DE7" w:rsidRPr="001F5D25" w:rsidRDefault="00AF70A3" w:rsidP="008013CB">
      <w:pPr>
        <w:pStyle w:val="Heading2"/>
        <w:ind w:left="540" w:hanging="540"/>
        <w:rPr>
          <w:sz w:val="18"/>
          <w:szCs w:val="18"/>
          <w:lang w:val="en-GB"/>
        </w:rPr>
      </w:pPr>
      <w:bookmarkStart w:id="17" w:name="_Toc48736016"/>
      <w:bookmarkStart w:id="18" w:name="_Toc122629609"/>
      <w:r w:rsidRPr="001F5D25">
        <w:rPr>
          <w:sz w:val="18"/>
          <w:szCs w:val="18"/>
          <w:lang w:val="en-GB"/>
        </w:rPr>
        <w:t>7</w:t>
      </w:r>
      <w:r w:rsidR="001B7DE7" w:rsidRPr="001F5D25">
        <w:rPr>
          <w:sz w:val="18"/>
          <w:szCs w:val="18"/>
          <w:lang w:val="en-GB"/>
        </w:rPr>
        <w:t>.4</w:t>
      </w:r>
      <w:r w:rsidR="001B7DE7" w:rsidRPr="001F5D25">
        <w:rPr>
          <w:sz w:val="18"/>
          <w:szCs w:val="18"/>
          <w:lang w:val="en-GB"/>
        </w:rPr>
        <w:tab/>
        <w:t>Cash and cash equivalents</w:t>
      </w:r>
      <w:bookmarkEnd w:id="17"/>
      <w:bookmarkEnd w:id="18"/>
    </w:p>
    <w:p w14:paraId="6C6713C5" w14:textId="77777777" w:rsidR="001B7DE7" w:rsidRPr="001F5D25" w:rsidRDefault="001B7DE7" w:rsidP="008013CB">
      <w:pPr>
        <w:ind w:left="540"/>
        <w:jc w:val="both"/>
        <w:rPr>
          <w:sz w:val="18"/>
          <w:szCs w:val="18"/>
          <w:lang w:val="en-GB"/>
        </w:rPr>
      </w:pPr>
    </w:p>
    <w:p w14:paraId="40DC1AC1" w14:textId="4CB9F494" w:rsidR="001B7DE7" w:rsidRPr="001F5D25" w:rsidRDefault="001B7DE7" w:rsidP="008013CB">
      <w:pPr>
        <w:ind w:left="540"/>
        <w:jc w:val="both"/>
        <w:rPr>
          <w:sz w:val="18"/>
          <w:szCs w:val="18"/>
          <w:lang w:val="en-GB"/>
        </w:rPr>
      </w:pPr>
      <w:r w:rsidRPr="001F5D25">
        <w:rPr>
          <w:spacing w:val="-2"/>
          <w:sz w:val="18"/>
          <w:szCs w:val="18"/>
          <w:lang w:val="en-GB"/>
        </w:rPr>
        <w:t>In the statements of cash flows, cash and cash equivalents includes cash on hand, deposits held at call, short-term</w:t>
      </w:r>
      <w:r w:rsidRPr="001F5D25">
        <w:rPr>
          <w:sz w:val="18"/>
          <w:szCs w:val="18"/>
          <w:lang w:val="en-GB"/>
        </w:rPr>
        <w:t xml:space="preserve"> highly liquid investments with maturities of three months or less from acquisition date</w:t>
      </w:r>
      <w:r w:rsidR="00D54B06" w:rsidRPr="001F5D25">
        <w:rPr>
          <w:sz w:val="18"/>
          <w:szCs w:val="18"/>
          <w:lang w:val="en-GB"/>
        </w:rPr>
        <w:t>.</w:t>
      </w:r>
    </w:p>
    <w:p w14:paraId="56FB4031" w14:textId="77777777" w:rsidR="001B7DE7" w:rsidRPr="001F5D25" w:rsidRDefault="001B7DE7" w:rsidP="008013CB">
      <w:pPr>
        <w:pStyle w:val="Heading2"/>
        <w:ind w:left="540"/>
        <w:rPr>
          <w:sz w:val="18"/>
          <w:szCs w:val="18"/>
          <w:lang w:val="en-GB"/>
        </w:rPr>
      </w:pPr>
    </w:p>
    <w:p w14:paraId="7FDA8F15" w14:textId="5A31BCBF" w:rsidR="001B7DE7" w:rsidRPr="001F5D25" w:rsidRDefault="00AF70A3" w:rsidP="008013CB">
      <w:pPr>
        <w:pStyle w:val="Heading2"/>
        <w:ind w:left="540" w:hanging="540"/>
        <w:rPr>
          <w:sz w:val="18"/>
          <w:szCs w:val="18"/>
          <w:lang w:val="en-GB"/>
        </w:rPr>
      </w:pPr>
      <w:bookmarkStart w:id="19" w:name="_Toc48736017"/>
      <w:bookmarkStart w:id="20" w:name="_Toc122629610"/>
      <w:r w:rsidRPr="001F5D25">
        <w:rPr>
          <w:sz w:val="18"/>
          <w:szCs w:val="18"/>
          <w:lang w:val="en-GB"/>
        </w:rPr>
        <w:t>7</w:t>
      </w:r>
      <w:r w:rsidR="001B7DE7" w:rsidRPr="001F5D25">
        <w:rPr>
          <w:sz w:val="18"/>
          <w:szCs w:val="18"/>
          <w:lang w:val="en-GB"/>
        </w:rPr>
        <w:t>.5</w:t>
      </w:r>
      <w:r w:rsidR="001B7DE7" w:rsidRPr="001F5D25">
        <w:rPr>
          <w:sz w:val="18"/>
          <w:szCs w:val="18"/>
          <w:lang w:val="en-GB"/>
        </w:rPr>
        <w:tab/>
        <w:t>Trade accounts receivable</w:t>
      </w:r>
      <w:bookmarkEnd w:id="19"/>
      <w:bookmarkEnd w:id="20"/>
    </w:p>
    <w:p w14:paraId="7EB01F6C" w14:textId="77777777" w:rsidR="001B7DE7" w:rsidRPr="001F5D25" w:rsidRDefault="001B7DE7" w:rsidP="008013CB">
      <w:pPr>
        <w:ind w:left="540"/>
        <w:jc w:val="both"/>
        <w:rPr>
          <w:sz w:val="18"/>
          <w:szCs w:val="18"/>
          <w:lang w:val="en-GB"/>
        </w:rPr>
      </w:pPr>
    </w:p>
    <w:p w14:paraId="45B269BF" w14:textId="77777777" w:rsidR="001B7DE7" w:rsidRPr="001F5D25" w:rsidRDefault="001B7DE7" w:rsidP="008013CB">
      <w:pPr>
        <w:tabs>
          <w:tab w:val="left" w:pos="567"/>
        </w:tabs>
        <w:ind w:left="540"/>
        <w:jc w:val="both"/>
        <w:rPr>
          <w:spacing w:val="-4"/>
          <w:sz w:val="18"/>
          <w:szCs w:val="18"/>
          <w:lang w:val="en-GB"/>
        </w:rPr>
      </w:pPr>
      <w:r w:rsidRPr="001F5D25">
        <w:rPr>
          <w:spacing w:val="-4"/>
          <w:sz w:val="18"/>
          <w:szCs w:val="18"/>
          <w:lang w:val="en-GB"/>
        </w:rPr>
        <w:t xml:space="preserve">Trade receivables are amounts due from customers for goods sold or services performed in the ordinary course of business. They are generally due for settlement within 30 days and therefore are all classified as current. </w:t>
      </w:r>
    </w:p>
    <w:p w14:paraId="688F936F" w14:textId="77777777" w:rsidR="001B7DE7" w:rsidRPr="001F5D25" w:rsidRDefault="001B7DE7" w:rsidP="008013CB">
      <w:pPr>
        <w:tabs>
          <w:tab w:val="left" w:pos="567"/>
        </w:tabs>
        <w:ind w:left="540"/>
        <w:jc w:val="both"/>
        <w:rPr>
          <w:sz w:val="18"/>
          <w:szCs w:val="18"/>
          <w:lang w:val="en-GB"/>
        </w:rPr>
      </w:pPr>
    </w:p>
    <w:p w14:paraId="6717FB5D" w14:textId="77777777" w:rsidR="001B7DE7" w:rsidRPr="001F5D25" w:rsidRDefault="001B7DE7" w:rsidP="008013CB">
      <w:pPr>
        <w:tabs>
          <w:tab w:val="left" w:pos="567"/>
        </w:tabs>
        <w:ind w:left="540"/>
        <w:jc w:val="both"/>
        <w:rPr>
          <w:sz w:val="18"/>
          <w:szCs w:val="18"/>
          <w:lang w:val="en-GB"/>
        </w:rPr>
      </w:pPr>
      <w:r w:rsidRPr="001F5D25">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E130A29" w14:textId="77777777" w:rsidR="001B7DE7" w:rsidRPr="001F5D25" w:rsidRDefault="001B7DE7" w:rsidP="008013CB">
      <w:pPr>
        <w:tabs>
          <w:tab w:val="left" w:pos="567"/>
        </w:tabs>
        <w:ind w:left="540"/>
        <w:jc w:val="both"/>
        <w:rPr>
          <w:sz w:val="18"/>
          <w:szCs w:val="18"/>
          <w:lang w:val="en-GB"/>
        </w:rPr>
      </w:pPr>
    </w:p>
    <w:p w14:paraId="5B798589" w14:textId="4B7B058E" w:rsidR="001B7DE7" w:rsidRPr="001F5D25" w:rsidRDefault="001B7DE7" w:rsidP="008013CB">
      <w:pPr>
        <w:tabs>
          <w:tab w:val="left" w:pos="567"/>
        </w:tabs>
        <w:ind w:left="540"/>
        <w:jc w:val="both"/>
        <w:rPr>
          <w:sz w:val="18"/>
          <w:szCs w:val="18"/>
          <w:lang w:val="en-GB"/>
        </w:rPr>
      </w:pPr>
      <w:r w:rsidRPr="001F5D25">
        <w:rPr>
          <w:sz w:val="18"/>
          <w:szCs w:val="18"/>
          <w:lang w:val="en-GB"/>
        </w:rPr>
        <w:t xml:space="preserve">The impairment of trade receivables are disclosed in </w:t>
      </w:r>
      <w:r w:rsidR="00801E1E" w:rsidRPr="001F5D25">
        <w:rPr>
          <w:sz w:val="18"/>
          <w:szCs w:val="18"/>
          <w:lang w:val="en-GB"/>
        </w:rPr>
        <w:t>Note</w:t>
      </w:r>
      <w:r w:rsidRPr="001F5D25">
        <w:rPr>
          <w:sz w:val="18"/>
          <w:szCs w:val="18"/>
          <w:lang w:val="en-GB"/>
        </w:rPr>
        <w:t xml:space="preserve"> </w:t>
      </w:r>
      <w:r w:rsidR="00AB4660" w:rsidRPr="001F5D25">
        <w:rPr>
          <w:sz w:val="18"/>
          <w:szCs w:val="18"/>
          <w:lang w:val="en-GB"/>
        </w:rPr>
        <w:t>7.8</w:t>
      </w:r>
      <w:r w:rsidRPr="001F5D25">
        <w:rPr>
          <w:sz w:val="18"/>
          <w:szCs w:val="18"/>
          <w:lang w:val="en-GB"/>
        </w:rPr>
        <w:t>(</w:t>
      </w:r>
      <w:r w:rsidR="00AB4660" w:rsidRPr="001F5D25">
        <w:rPr>
          <w:sz w:val="18"/>
          <w:szCs w:val="18"/>
          <w:lang w:val="en-GB"/>
        </w:rPr>
        <w:t>d</w:t>
      </w:r>
      <w:r w:rsidRPr="001F5D25">
        <w:rPr>
          <w:sz w:val="18"/>
          <w:szCs w:val="18"/>
          <w:lang w:val="en-GB"/>
        </w:rPr>
        <w:t>).</w:t>
      </w:r>
    </w:p>
    <w:p w14:paraId="6004ACEA" w14:textId="77777777" w:rsidR="001B7DE7" w:rsidRPr="001F5D25" w:rsidRDefault="001B7DE7" w:rsidP="008013CB">
      <w:pPr>
        <w:tabs>
          <w:tab w:val="left" w:pos="567"/>
        </w:tabs>
        <w:ind w:left="540"/>
        <w:jc w:val="both"/>
        <w:rPr>
          <w:sz w:val="18"/>
          <w:szCs w:val="18"/>
          <w:lang w:val="en-GB"/>
        </w:rPr>
      </w:pPr>
    </w:p>
    <w:p w14:paraId="2E6A662D" w14:textId="6E2BB148" w:rsidR="001B7DE7" w:rsidRPr="001F5D25" w:rsidRDefault="00AF70A3" w:rsidP="008013CB">
      <w:pPr>
        <w:pStyle w:val="Heading2"/>
        <w:ind w:left="540" w:hanging="540"/>
        <w:rPr>
          <w:sz w:val="18"/>
          <w:szCs w:val="18"/>
          <w:lang w:val="en-GB"/>
        </w:rPr>
      </w:pPr>
      <w:bookmarkStart w:id="21" w:name="_Toc48736018"/>
      <w:bookmarkStart w:id="22" w:name="_Toc122629611"/>
      <w:r w:rsidRPr="001F5D25">
        <w:rPr>
          <w:sz w:val="18"/>
          <w:szCs w:val="18"/>
          <w:lang w:val="en-GB"/>
        </w:rPr>
        <w:t>7</w:t>
      </w:r>
      <w:r w:rsidR="001B7DE7" w:rsidRPr="001F5D25">
        <w:rPr>
          <w:sz w:val="18"/>
          <w:szCs w:val="18"/>
          <w:lang w:val="en-GB"/>
        </w:rPr>
        <w:t>.6</w:t>
      </w:r>
      <w:r w:rsidR="001B7DE7" w:rsidRPr="001F5D25">
        <w:rPr>
          <w:sz w:val="18"/>
          <w:szCs w:val="18"/>
          <w:lang w:val="en-GB"/>
        </w:rPr>
        <w:tab/>
        <w:t>Inventories</w:t>
      </w:r>
      <w:bookmarkEnd w:id="21"/>
      <w:bookmarkEnd w:id="22"/>
    </w:p>
    <w:p w14:paraId="42DE85AB" w14:textId="77777777" w:rsidR="001B7DE7" w:rsidRPr="001F5D25" w:rsidRDefault="001B7DE7" w:rsidP="008013CB">
      <w:pPr>
        <w:ind w:left="540"/>
        <w:jc w:val="both"/>
        <w:rPr>
          <w:sz w:val="18"/>
          <w:szCs w:val="18"/>
          <w:lang w:val="en-GB"/>
        </w:rPr>
      </w:pPr>
    </w:p>
    <w:p w14:paraId="6DBAC93C" w14:textId="77777777" w:rsidR="001B7DE7" w:rsidRPr="001F5D25" w:rsidRDefault="001B7DE7" w:rsidP="008013CB">
      <w:pPr>
        <w:ind w:left="540"/>
        <w:jc w:val="both"/>
        <w:rPr>
          <w:sz w:val="18"/>
          <w:szCs w:val="18"/>
          <w:lang w:val="en-GB"/>
        </w:rPr>
      </w:pPr>
      <w:r w:rsidRPr="001F5D25">
        <w:rPr>
          <w:sz w:val="18"/>
          <w:szCs w:val="18"/>
          <w:lang w:val="en-GB"/>
        </w:rPr>
        <w:t xml:space="preserve">Inventories are stated at the lower of cost and net realisable value. </w:t>
      </w:r>
    </w:p>
    <w:p w14:paraId="31C6F404" w14:textId="77777777" w:rsidR="001B7DE7" w:rsidRPr="001F5D25" w:rsidRDefault="001B7DE7" w:rsidP="008013CB">
      <w:pPr>
        <w:ind w:left="540"/>
        <w:jc w:val="both"/>
        <w:rPr>
          <w:sz w:val="18"/>
          <w:szCs w:val="18"/>
          <w:lang w:val="en-GB"/>
        </w:rPr>
      </w:pPr>
    </w:p>
    <w:p w14:paraId="388C029D" w14:textId="75E7B259" w:rsidR="001B7DE7" w:rsidRPr="001F5D25" w:rsidRDefault="001B7DE7" w:rsidP="008013CB">
      <w:pPr>
        <w:ind w:left="540"/>
        <w:jc w:val="both"/>
        <w:rPr>
          <w:sz w:val="18"/>
          <w:szCs w:val="18"/>
          <w:lang w:val="en-GB"/>
        </w:rPr>
      </w:pPr>
      <w:r w:rsidRPr="001F5D25">
        <w:rPr>
          <w:sz w:val="18"/>
          <w:szCs w:val="18"/>
          <w:lang w:val="en-GB"/>
        </w:rPr>
        <w:t xml:space="preserve">Cost of inventories is determined by the </w:t>
      </w:r>
      <w:r w:rsidR="00FA50D4" w:rsidRPr="001F5D25">
        <w:rPr>
          <w:sz w:val="18"/>
          <w:szCs w:val="18"/>
          <w:lang w:val="en-GB"/>
        </w:rPr>
        <w:t>weighted</w:t>
      </w:r>
      <w:r w:rsidRPr="001F5D25">
        <w:rPr>
          <w:sz w:val="18"/>
          <w:szCs w:val="18"/>
          <w:lang w:val="en-GB"/>
        </w:rPr>
        <w:t xml:space="preserve">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712CDD1D" w14:textId="612B9A78" w:rsidR="001C118F" w:rsidRPr="001F5D25" w:rsidRDefault="001C118F" w:rsidP="008013CB">
      <w:pPr>
        <w:ind w:left="540"/>
        <w:jc w:val="both"/>
        <w:rPr>
          <w:sz w:val="18"/>
          <w:szCs w:val="18"/>
          <w:lang w:val="en-GB"/>
        </w:rPr>
      </w:pPr>
    </w:p>
    <w:p w14:paraId="60D1CE06" w14:textId="6A3B121C" w:rsidR="001C118F" w:rsidRPr="001F5D25" w:rsidRDefault="001C118F" w:rsidP="008013CB">
      <w:pPr>
        <w:pStyle w:val="Heading2"/>
        <w:ind w:left="540" w:hanging="540"/>
        <w:rPr>
          <w:sz w:val="18"/>
          <w:szCs w:val="18"/>
          <w:lang w:val="en-GB"/>
        </w:rPr>
      </w:pPr>
      <w:r w:rsidRPr="001F5D25">
        <w:rPr>
          <w:sz w:val="18"/>
          <w:szCs w:val="18"/>
          <w:lang w:val="en-GB"/>
        </w:rPr>
        <w:t>7.7</w:t>
      </w:r>
      <w:r w:rsidRPr="001F5D25">
        <w:rPr>
          <w:sz w:val="18"/>
          <w:szCs w:val="18"/>
          <w:lang w:val="en-GB"/>
        </w:rPr>
        <w:tab/>
      </w:r>
      <w:bookmarkStart w:id="23" w:name="_Hlk127695089"/>
      <w:r w:rsidR="00BF16A4" w:rsidRPr="001F5D25">
        <w:rPr>
          <w:sz w:val="18"/>
          <w:szCs w:val="18"/>
          <w:lang w:val="en-GB"/>
        </w:rPr>
        <w:t>Supplies of vessels</w:t>
      </w:r>
      <w:bookmarkEnd w:id="23"/>
    </w:p>
    <w:p w14:paraId="7732AD50" w14:textId="6E2FBA8A" w:rsidR="00BF16A4" w:rsidRPr="001F5D25" w:rsidRDefault="00BF16A4" w:rsidP="008013CB">
      <w:pPr>
        <w:ind w:left="540"/>
        <w:rPr>
          <w:sz w:val="18"/>
          <w:szCs w:val="18"/>
        </w:rPr>
      </w:pPr>
    </w:p>
    <w:p w14:paraId="7C330BC6" w14:textId="56FE4853" w:rsidR="00BF16A4" w:rsidRPr="001F5D25" w:rsidRDefault="00BF16A4" w:rsidP="008013CB">
      <w:pPr>
        <w:ind w:left="540"/>
        <w:jc w:val="both"/>
        <w:rPr>
          <w:sz w:val="18"/>
          <w:szCs w:val="18"/>
          <w:lang w:val="en-GB"/>
        </w:rPr>
      </w:pPr>
      <w:r w:rsidRPr="001F5D25">
        <w:rPr>
          <w:sz w:val="18"/>
          <w:szCs w:val="18"/>
          <w:lang w:val="en-GB"/>
        </w:rPr>
        <w:t xml:space="preserve">Supplies of vessels are stated at the lower of cost and net realisable value. </w:t>
      </w:r>
    </w:p>
    <w:p w14:paraId="3E56327B" w14:textId="77777777" w:rsidR="006B4851" w:rsidRPr="001F5D25" w:rsidRDefault="006B4851" w:rsidP="008013CB">
      <w:pPr>
        <w:ind w:left="540"/>
        <w:jc w:val="thaiDistribute"/>
        <w:rPr>
          <w:rFonts w:eastAsia="Arial Unicode MS"/>
          <w:sz w:val="18"/>
          <w:szCs w:val="18"/>
          <w:highlight w:val="yellow"/>
        </w:rPr>
      </w:pPr>
    </w:p>
    <w:p w14:paraId="4C60379C" w14:textId="0B5D2410" w:rsidR="00BF16A4" w:rsidRPr="001F5D25" w:rsidRDefault="00BF16A4" w:rsidP="008013CB">
      <w:pPr>
        <w:ind w:left="540"/>
        <w:jc w:val="both"/>
        <w:rPr>
          <w:sz w:val="18"/>
          <w:szCs w:val="18"/>
          <w:lang w:val="en-GB"/>
        </w:rPr>
      </w:pPr>
      <w:r w:rsidRPr="001F5D25">
        <w:rPr>
          <w:sz w:val="18"/>
          <w:szCs w:val="18"/>
          <w:lang w:val="en-GB"/>
        </w:rPr>
        <w:t>Cost of supplies of vessels is determined by fiest in first out method</w:t>
      </w:r>
      <w:r w:rsidRPr="001F5D25">
        <w:rPr>
          <w:rFonts w:eastAsia="Arial Unicode MS"/>
          <w:sz w:val="18"/>
          <w:szCs w:val="18"/>
        </w:rPr>
        <w:t xml:space="preserve">. </w:t>
      </w:r>
      <w:r w:rsidRPr="001F5D25">
        <w:rPr>
          <w:sz w:val="18"/>
          <w:szCs w:val="18"/>
          <w:lang w:val="en-GB"/>
        </w:rPr>
        <w:t>Cost of raw materials comprise all purchase cost and costs directly attributable to the acquisition of the supplies of vessels less all attributable discounts and directly attributable costs in bringing the supplies of vessels to their present location and condition.</w:t>
      </w:r>
    </w:p>
    <w:p w14:paraId="0B867299" w14:textId="3B2951B1" w:rsidR="001F5D25" w:rsidRDefault="001F5D25">
      <w:pPr>
        <w:spacing w:after="160" w:line="259" w:lineRule="auto"/>
        <w:rPr>
          <w:sz w:val="18"/>
          <w:szCs w:val="18"/>
          <w:lang w:val="en-GB"/>
        </w:rPr>
      </w:pPr>
      <w:r>
        <w:rPr>
          <w:sz w:val="18"/>
          <w:szCs w:val="18"/>
          <w:lang w:val="en-GB"/>
        </w:rPr>
        <w:br w:type="page"/>
      </w:r>
    </w:p>
    <w:p w14:paraId="3B2FD741" w14:textId="77777777" w:rsidR="001B7DE7" w:rsidRPr="001F5D25" w:rsidRDefault="001B7DE7" w:rsidP="00F50485">
      <w:pPr>
        <w:rPr>
          <w:sz w:val="18"/>
          <w:szCs w:val="18"/>
          <w:lang w:val="en-GB"/>
        </w:rPr>
      </w:pPr>
    </w:p>
    <w:p w14:paraId="1D100BF1" w14:textId="79D75D6B" w:rsidR="001B7DE7" w:rsidRPr="001F5D25" w:rsidRDefault="00AF70A3" w:rsidP="008013CB">
      <w:pPr>
        <w:pStyle w:val="Heading2"/>
        <w:ind w:left="540" w:hanging="540"/>
        <w:rPr>
          <w:sz w:val="18"/>
          <w:szCs w:val="18"/>
          <w:lang w:val="en-GB"/>
        </w:rPr>
      </w:pPr>
      <w:bookmarkStart w:id="24" w:name="_Toc48736019"/>
      <w:bookmarkStart w:id="25" w:name="_Toc122629612"/>
      <w:r w:rsidRPr="001F5D25">
        <w:rPr>
          <w:sz w:val="18"/>
          <w:szCs w:val="18"/>
          <w:lang w:val="en-GB"/>
        </w:rPr>
        <w:t>7</w:t>
      </w:r>
      <w:r w:rsidR="001B7DE7" w:rsidRPr="001F5D25">
        <w:rPr>
          <w:sz w:val="18"/>
          <w:szCs w:val="18"/>
          <w:lang w:val="en-GB"/>
        </w:rPr>
        <w:t>.</w:t>
      </w:r>
      <w:r w:rsidR="0033047D" w:rsidRPr="001F5D25">
        <w:rPr>
          <w:sz w:val="18"/>
          <w:szCs w:val="18"/>
          <w:lang w:val="en-GB"/>
        </w:rPr>
        <w:t>8</w:t>
      </w:r>
      <w:r w:rsidR="001B7DE7" w:rsidRPr="001F5D25">
        <w:rPr>
          <w:sz w:val="18"/>
          <w:szCs w:val="18"/>
          <w:lang w:val="en-GB"/>
        </w:rPr>
        <w:tab/>
        <w:t>Financial asset</w:t>
      </w:r>
      <w:bookmarkEnd w:id="24"/>
      <w:bookmarkEnd w:id="25"/>
    </w:p>
    <w:p w14:paraId="0BA6D02E" w14:textId="77777777" w:rsidR="001B7DE7" w:rsidRPr="001F5D25" w:rsidRDefault="001B7DE7" w:rsidP="008013CB">
      <w:pPr>
        <w:jc w:val="both"/>
        <w:rPr>
          <w:sz w:val="18"/>
          <w:szCs w:val="18"/>
          <w:lang w:val="en-GB"/>
        </w:rPr>
      </w:pPr>
    </w:p>
    <w:p w14:paraId="198D2DF5" w14:textId="77777777" w:rsidR="001B7DE7" w:rsidRPr="001F5D25" w:rsidRDefault="001B7DE7" w:rsidP="001F5D25">
      <w:pPr>
        <w:tabs>
          <w:tab w:val="left" w:pos="1078"/>
        </w:tabs>
        <w:ind w:left="1080" w:hanging="540"/>
        <w:jc w:val="both"/>
        <w:rPr>
          <w:color w:val="CF4A02"/>
          <w:sz w:val="18"/>
          <w:szCs w:val="18"/>
          <w:lang w:val="en-GB"/>
        </w:rPr>
      </w:pPr>
      <w:r w:rsidRPr="001F5D25">
        <w:rPr>
          <w:color w:val="CF4A02"/>
          <w:sz w:val="18"/>
          <w:szCs w:val="18"/>
          <w:lang w:val="en-GB"/>
        </w:rPr>
        <w:t>a)</w:t>
      </w:r>
      <w:r w:rsidRPr="001F5D25">
        <w:rPr>
          <w:color w:val="CF4A02"/>
          <w:sz w:val="18"/>
          <w:szCs w:val="18"/>
          <w:lang w:val="en-GB"/>
        </w:rPr>
        <w:tab/>
        <w:t>Classification</w:t>
      </w:r>
    </w:p>
    <w:p w14:paraId="5828E126" w14:textId="77777777" w:rsidR="001B7DE7" w:rsidRPr="001F5D25" w:rsidRDefault="001B7DE7" w:rsidP="008013CB">
      <w:pPr>
        <w:ind w:left="1080"/>
        <w:jc w:val="both"/>
        <w:rPr>
          <w:sz w:val="18"/>
          <w:szCs w:val="18"/>
          <w:lang w:val="en-GB"/>
        </w:rPr>
      </w:pPr>
    </w:p>
    <w:p w14:paraId="33526425" w14:textId="083EAC94" w:rsidR="001B7DE7" w:rsidRPr="001F5D25" w:rsidRDefault="002B23C4" w:rsidP="008013CB">
      <w:pPr>
        <w:ind w:left="1080"/>
        <w:jc w:val="both"/>
        <w:rPr>
          <w:sz w:val="18"/>
          <w:szCs w:val="18"/>
          <w:lang w:val="en-GB"/>
        </w:rPr>
      </w:pPr>
      <w:r w:rsidRPr="001F5D25">
        <w:rPr>
          <w:spacing w:val="-3"/>
          <w:sz w:val="18"/>
          <w:szCs w:val="18"/>
          <w:lang w:val="en-GB"/>
        </w:rPr>
        <w:t>T</w:t>
      </w:r>
      <w:r w:rsidR="001B7DE7" w:rsidRPr="001F5D25">
        <w:rPr>
          <w:spacing w:val="-3"/>
          <w:sz w:val="18"/>
          <w:szCs w:val="18"/>
          <w:lang w:val="en-GB"/>
        </w:rPr>
        <w:t>he Group classifies its debt instrument financial assets in the following measurement categories depending on</w:t>
      </w:r>
      <w:r w:rsidR="001B7DE7" w:rsidRPr="001F5D25">
        <w:rPr>
          <w:sz w:val="18"/>
          <w:szCs w:val="18"/>
          <w:lang w:val="en-GB"/>
        </w:rPr>
        <w:t xml:space="preserve"> i) business model for managing the asset and ii) the cash flow characteristics of the asset whether they represent solely payments of principal and interest (SPPI)</w:t>
      </w:r>
      <w:r w:rsidR="003C2517" w:rsidRPr="001F5D25">
        <w:rPr>
          <w:sz w:val="18"/>
          <w:szCs w:val="18"/>
          <w:lang w:val="en-GB"/>
        </w:rPr>
        <w:t xml:space="preserve"> are as follows</w:t>
      </w:r>
      <w:r w:rsidR="001B7DE7" w:rsidRPr="001F5D25">
        <w:rPr>
          <w:sz w:val="18"/>
          <w:szCs w:val="18"/>
          <w:lang w:val="en-GB"/>
        </w:rPr>
        <w:t xml:space="preserve">. </w:t>
      </w:r>
    </w:p>
    <w:p w14:paraId="7AD8A426" w14:textId="77777777" w:rsidR="001B7DE7" w:rsidRPr="001F5D25" w:rsidRDefault="001B7DE7" w:rsidP="008013CB">
      <w:pPr>
        <w:ind w:left="1080"/>
        <w:jc w:val="both"/>
        <w:rPr>
          <w:sz w:val="18"/>
          <w:szCs w:val="18"/>
          <w:lang w:val="en-GB"/>
        </w:rPr>
      </w:pPr>
    </w:p>
    <w:p w14:paraId="641E354C" w14:textId="77777777" w:rsidR="001B7DE7" w:rsidRPr="001F5D25" w:rsidRDefault="001B7DE7" w:rsidP="008013CB">
      <w:pPr>
        <w:pStyle w:val="ListParagraph"/>
        <w:numPr>
          <w:ilvl w:val="0"/>
          <w:numId w:val="11"/>
        </w:numPr>
        <w:tabs>
          <w:tab w:val="left" w:pos="1440"/>
        </w:tabs>
        <w:ind w:left="1440"/>
        <w:contextualSpacing w:val="0"/>
        <w:jc w:val="both"/>
        <w:rPr>
          <w:rFonts w:ascii="Arial" w:hAnsi="Arial" w:cs="Arial"/>
          <w:sz w:val="18"/>
          <w:szCs w:val="18"/>
          <w:lang w:val="en-GB"/>
        </w:rPr>
      </w:pPr>
      <w:r w:rsidRPr="001F5D25">
        <w:rPr>
          <w:rFonts w:ascii="Arial" w:hAnsi="Arial" w:cs="Arial"/>
          <w:spacing w:val="-2"/>
          <w:sz w:val="18"/>
          <w:szCs w:val="18"/>
          <w:lang w:val="en-GB"/>
        </w:rPr>
        <w:t>those to be measured subsequently at fair value (either through other comprehensive income or through</w:t>
      </w:r>
      <w:r w:rsidRPr="001F5D25">
        <w:rPr>
          <w:rFonts w:ascii="Arial" w:hAnsi="Arial" w:cs="Arial"/>
          <w:sz w:val="18"/>
          <w:szCs w:val="18"/>
          <w:lang w:val="en-GB"/>
        </w:rPr>
        <w:t xml:space="preserve"> profit or loss); and</w:t>
      </w:r>
    </w:p>
    <w:p w14:paraId="75EF893C" w14:textId="77777777" w:rsidR="001B7DE7" w:rsidRPr="001F5D25" w:rsidRDefault="001B7DE7" w:rsidP="008013CB">
      <w:pPr>
        <w:pStyle w:val="ListParagraph"/>
        <w:numPr>
          <w:ilvl w:val="0"/>
          <w:numId w:val="11"/>
        </w:numPr>
        <w:tabs>
          <w:tab w:val="left" w:pos="1440"/>
        </w:tabs>
        <w:ind w:left="1440"/>
        <w:contextualSpacing w:val="0"/>
        <w:jc w:val="both"/>
        <w:rPr>
          <w:rFonts w:ascii="Arial" w:hAnsi="Arial" w:cs="Arial"/>
          <w:sz w:val="18"/>
          <w:szCs w:val="18"/>
          <w:lang w:val="en-GB"/>
        </w:rPr>
      </w:pPr>
      <w:r w:rsidRPr="001F5D25">
        <w:rPr>
          <w:rFonts w:ascii="Arial" w:hAnsi="Arial" w:cs="Arial"/>
          <w:sz w:val="18"/>
          <w:szCs w:val="18"/>
          <w:lang w:val="en-GB"/>
        </w:rPr>
        <w:t>those to be measured at amortised cost.</w:t>
      </w:r>
    </w:p>
    <w:p w14:paraId="0170C0D5" w14:textId="77777777" w:rsidR="001B7DE7" w:rsidRPr="001F5D25" w:rsidRDefault="001B7DE7" w:rsidP="008013CB">
      <w:pPr>
        <w:ind w:left="1080"/>
        <w:jc w:val="both"/>
        <w:rPr>
          <w:spacing w:val="-3"/>
          <w:sz w:val="18"/>
          <w:szCs w:val="18"/>
          <w:lang w:val="en-GB"/>
        </w:rPr>
      </w:pPr>
    </w:p>
    <w:p w14:paraId="5DA24C92" w14:textId="77777777" w:rsidR="001B7DE7" w:rsidRPr="001F5D25" w:rsidRDefault="001B7DE7" w:rsidP="008013CB">
      <w:pPr>
        <w:ind w:left="1080"/>
        <w:jc w:val="both"/>
        <w:rPr>
          <w:spacing w:val="-3"/>
          <w:sz w:val="18"/>
          <w:szCs w:val="18"/>
          <w:lang w:val="en-GB"/>
        </w:rPr>
      </w:pPr>
      <w:r w:rsidRPr="001F5D25">
        <w:rPr>
          <w:spacing w:val="-3"/>
          <w:sz w:val="18"/>
          <w:szCs w:val="18"/>
          <w:lang w:val="en-GB"/>
        </w:rPr>
        <w:t xml:space="preserve">The Group reclassifies debt investments when and only when its business model for managing those assets changes. </w:t>
      </w:r>
    </w:p>
    <w:p w14:paraId="366068CA" w14:textId="77777777" w:rsidR="001B7DE7" w:rsidRPr="001F5D25" w:rsidRDefault="001B7DE7" w:rsidP="008013CB">
      <w:pPr>
        <w:ind w:left="1080"/>
        <w:jc w:val="both"/>
        <w:rPr>
          <w:spacing w:val="-3"/>
          <w:sz w:val="18"/>
          <w:szCs w:val="18"/>
          <w:lang w:val="en-GB"/>
        </w:rPr>
      </w:pPr>
    </w:p>
    <w:p w14:paraId="2BA0D3F8" w14:textId="77777777" w:rsidR="001B7DE7" w:rsidRPr="001F5D25" w:rsidRDefault="001B7DE7" w:rsidP="008013CB">
      <w:pPr>
        <w:ind w:left="1080"/>
        <w:jc w:val="both"/>
        <w:rPr>
          <w:spacing w:val="-3"/>
          <w:sz w:val="18"/>
          <w:szCs w:val="18"/>
          <w:lang w:val="en-GB"/>
        </w:rPr>
      </w:pPr>
      <w:r w:rsidRPr="001F5D25">
        <w:rPr>
          <w:spacing w:val="-3"/>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554C39A" w14:textId="3710E4C2" w:rsidR="00052C4D" w:rsidRPr="001F5D25" w:rsidRDefault="00052C4D" w:rsidP="008013CB">
      <w:pPr>
        <w:ind w:left="1080"/>
        <w:jc w:val="both"/>
        <w:rPr>
          <w:spacing w:val="-3"/>
          <w:sz w:val="18"/>
          <w:szCs w:val="18"/>
          <w:lang w:val="en-GB"/>
        </w:rPr>
      </w:pPr>
    </w:p>
    <w:p w14:paraId="2FE0CD67" w14:textId="77777777" w:rsidR="001B7DE7" w:rsidRPr="001F5D25" w:rsidRDefault="001B7DE7" w:rsidP="008013CB">
      <w:pPr>
        <w:tabs>
          <w:tab w:val="left" w:pos="1078"/>
        </w:tabs>
        <w:ind w:left="1080" w:hanging="540"/>
        <w:jc w:val="both"/>
        <w:rPr>
          <w:color w:val="CF4A02"/>
          <w:sz w:val="18"/>
          <w:szCs w:val="18"/>
          <w:lang w:val="en-GB"/>
        </w:rPr>
      </w:pPr>
      <w:r w:rsidRPr="001F5D25">
        <w:rPr>
          <w:color w:val="CF4A02"/>
          <w:sz w:val="18"/>
          <w:szCs w:val="18"/>
          <w:lang w:val="en-GB"/>
        </w:rPr>
        <w:t>b)</w:t>
      </w:r>
      <w:r w:rsidRPr="001F5D25">
        <w:rPr>
          <w:color w:val="CF4A02"/>
          <w:sz w:val="18"/>
          <w:szCs w:val="18"/>
          <w:lang w:val="en-GB"/>
        </w:rPr>
        <w:tab/>
        <w:t>Recognition and derecognition</w:t>
      </w:r>
    </w:p>
    <w:p w14:paraId="5E34B5D1" w14:textId="77777777" w:rsidR="001B7DE7" w:rsidRPr="001F5D25" w:rsidRDefault="001B7DE7" w:rsidP="008013CB">
      <w:pPr>
        <w:pStyle w:val="NoSpacing"/>
        <w:ind w:left="1080"/>
        <w:rPr>
          <w:rFonts w:ascii="Arial" w:hAnsi="Arial" w:cs="Arial"/>
          <w:color w:val="CF4A02"/>
          <w:sz w:val="18"/>
          <w:szCs w:val="18"/>
          <w:lang w:val="en-GB"/>
        </w:rPr>
      </w:pPr>
    </w:p>
    <w:p w14:paraId="2730051E" w14:textId="77777777" w:rsidR="001B7DE7" w:rsidRPr="001F5D25" w:rsidRDefault="001B7DE7" w:rsidP="008013CB">
      <w:pPr>
        <w:pStyle w:val="NoSpacing"/>
        <w:ind w:left="1080"/>
        <w:jc w:val="both"/>
        <w:rPr>
          <w:rFonts w:ascii="Arial" w:hAnsi="Arial" w:cs="Arial"/>
          <w:color w:val="auto"/>
          <w:sz w:val="18"/>
          <w:szCs w:val="18"/>
          <w:lang w:val="en-GB"/>
        </w:rPr>
      </w:pPr>
      <w:r w:rsidRPr="001F5D25">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4CD0471" w14:textId="77777777" w:rsidR="0019388C" w:rsidRPr="001F5D25" w:rsidRDefault="0019388C" w:rsidP="008013CB">
      <w:pPr>
        <w:pStyle w:val="NoSpacing"/>
        <w:ind w:left="1080"/>
        <w:jc w:val="both"/>
        <w:rPr>
          <w:rFonts w:ascii="Arial" w:hAnsi="Arial" w:cs="Arial"/>
          <w:color w:val="CF4A02"/>
          <w:sz w:val="18"/>
          <w:szCs w:val="18"/>
          <w:lang w:val="en-GB"/>
        </w:rPr>
      </w:pPr>
    </w:p>
    <w:p w14:paraId="75E2953A" w14:textId="77777777" w:rsidR="001B7DE7" w:rsidRPr="001F5D25" w:rsidRDefault="001B7DE7" w:rsidP="008013CB">
      <w:pPr>
        <w:ind w:left="1080"/>
        <w:rPr>
          <w:color w:val="CF4A02"/>
          <w:sz w:val="18"/>
          <w:szCs w:val="18"/>
          <w:lang w:val="en-GB"/>
        </w:rPr>
      </w:pPr>
      <w:r w:rsidRPr="001F5D25">
        <w:rPr>
          <w:color w:val="CF4A02"/>
          <w:sz w:val="18"/>
          <w:szCs w:val="18"/>
          <w:lang w:val="en-GB"/>
        </w:rPr>
        <w:t>Measurement</w:t>
      </w:r>
    </w:p>
    <w:p w14:paraId="1083CD7B" w14:textId="77777777" w:rsidR="001B7DE7" w:rsidRPr="001F5D25" w:rsidRDefault="001B7DE7" w:rsidP="008013CB">
      <w:pPr>
        <w:pStyle w:val="NoSpacing"/>
        <w:ind w:left="1080"/>
        <w:jc w:val="both"/>
        <w:rPr>
          <w:rFonts w:ascii="Arial" w:hAnsi="Arial" w:cs="Arial"/>
          <w:sz w:val="18"/>
          <w:szCs w:val="18"/>
          <w:lang w:val="en-GB"/>
        </w:rPr>
      </w:pPr>
    </w:p>
    <w:p w14:paraId="2B6EA174" w14:textId="77777777" w:rsidR="001B7DE7" w:rsidRPr="001F5D25" w:rsidRDefault="001B7DE7" w:rsidP="008013CB">
      <w:pPr>
        <w:pStyle w:val="NoSpacing"/>
        <w:ind w:left="1080"/>
        <w:jc w:val="both"/>
        <w:rPr>
          <w:rFonts w:ascii="Arial" w:hAnsi="Arial" w:cs="Arial"/>
          <w:color w:val="auto"/>
          <w:sz w:val="18"/>
          <w:szCs w:val="18"/>
          <w:lang w:val="en-GB"/>
        </w:rPr>
      </w:pPr>
      <w:r w:rsidRPr="001F5D25">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E34BAB4" w14:textId="77777777" w:rsidR="001B7DE7" w:rsidRPr="001F5D25" w:rsidRDefault="001B7DE7" w:rsidP="008013CB">
      <w:pPr>
        <w:pStyle w:val="NoSpacing"/>
        <w:ind w:left="1080"/>
        <w:jc w:val="both"/>
        <w:rPr>
          <w:rFonts w:ascii="Arial" w:hAnsi="Arial" w:cs="Arial"/>
          <w:color w:val="auto"/>
          <w:sz w:val="18"/>
          <w:szCs w:val="18"/>
          <w:lang w:val="en-GB"/>
        </w:rPr>
      </w:pPr>
    </w:p>
    <w:p w14:paraId="609385AA" w14:textId="2E4D48E0" w:rsidR="001B7DE7" w:rsidRPr="001F5D25" w:rsidRDefault="00AF70A3" w:rsidP="008013CB">
      <w:pPr>
        <w:tabs>
          <w:tab w:val="left" w:pos="1078"/>
        </w:tabs>
        <w:ind w:left="1080" w:hanging="540"/>
        <w:jc w:val="both"/>
        <w:rPr>
          <w:color w:val="CF4A02"/>
          <w:sz w:val="18"/>
          <w:szCs w:val="18"/>
          <w:lang w:val="en-GB"/>
        </w:rPr>
      </w:pPr>
      <w:r w:rsidRPr="001F5D25">
        <w:rPr>
          <w:color w:val="CF4A02"/>
          <w:sz w:val="18"/>
          <w:szCs w:val="18"/>
          <w:lang w:val="en-GB"/>
        </w:rPr>
        <w:t>c</w:t>
      </w:r>
      <w:r w:rsidR="001B7DE7" w:rsidRPr="001F5D25">
        <w:rPr>
          <w:color w:val="CF4A02"/>
          <w:sz w:val="18"/>
          <w:szCs w:val="18"/>
          <w:lang w:val="en-GB"/>
        </w:rPr>
        <w:t>)</w:t>
      </w:r>
      <w:r w:rsidR="001B7DE7" w:rsidRPr="001F5D25">
        <w:rPr>
          <w:color w:val="CF4A02"/>
          <w:sz w:val="18"/>
          <w:szCs w:val="18"/>
          <w:lang w:val="en-GB"/>
        </w:rPr>
        <w:tab/>
        <w:t>Equity instruments</w:t>
      </w:r>
    </w:p>
    <w:p w14:paraId="7A52B11F" w14:textId="77777777" w:rsidR="001B7DE7" w:rsidRPr="001F5D25" w:rsidRDefault="001B7DE7" w:rsidP="008013CB">
      <w:pPr>
        <w:ind w:left="1080"/>
        <w:jc w:val="both"/>
        <w:rPr>
          <w:sz w:val="18"/>
          <w:szCs w:val="18"/>
          <w:lang w:val="en-GB"/>
        </w:rPr>
      </w:pPr>
    </w:p>
    <w:p w14:paraId="5161EB45" w14:textId="78CFE1E3" w:rsidR="001B7DE7" w:rsidRPr="001F5D25" w:rsidRDefault="001B7DE7" w:rsidP="008013CB">
      <w:pPr>
        <w:ind w:left="1080"/>
        <w:jc w:val="both"/>
        <w:rPr>
          <w:sz w:val="18"/>
          <w:szCs w:val="18"/>
          <w:lang w:val="en-GB"/>
        </w:rPr>
      </w:pPr>
      <w:r w:rsidRPr="001F5D25">
        <w:rPr>
          <w:sz w:val="18"/>
          <w:szCs w:val="18"/>
          <w:lang w:val="en-GB"/>
        </w:rPr>
        <w:t xml:space="preserve">Changes in the fair value of financial assets at FVPL are recognised in other gains/(losses) in the statement of comprehensive income. </w:t>
      </w:r>
    </w:p>
    <w:p w14:paraId="348B9D65" w14:textId="77777777" w:rsidR="001B7DE7" w:rsidRPr="001F5D25" w:rsidRDefault="001B7DE7" w:rsidP="008013CB">
      <w:pPr>
        <w:ind w:left="1080"/>
        <w:jc w:val="both"/>
        <w:rPr>
          <w:sz w:val="18"/>
          <w:szCs w:val="18"/>
          <w:lang w:val="en-GB"/>
        </w:rPr>
      </w:pPr>
    </w:p>
    <w:p w14:paraId="1041465A" w14:textId="1E24C856" w:rsidR="00763C49" w:rsidRPr="001F5D25" w:rsidRDefault="001B7DE7" w:rsidP="008013CB">
      <w:pPr>
        <w:ind w:left="1080"/>
        <w:jc w:val="both"/>
        <w:rPr>
          <w:sz w:val="18"/>
          <w:szCs w:val="18"/>
          <w:lang w:val="en-GB"/>
        </w:rPr>
      </w:pPr>
      <w:r w:rsidRPr="001F5D25">
        <w:rPr>
          <w:sz w:val="18"/>
          <w:szCs w:val="18"/>
          <w:lang w:val="en-GB"/>
        </w:rPr>
        <w:t xml:space="preserve">Impairment losses (and reversal of impairment losses) on equity investments are reported together with changes in fair value. </w:t>
      </w:r>
    </w:p>
    <w:p w14:paraId="1DCD6ACA" w14:textId="6BC651B6" w:rsidR="001B7DE7" w:rsidRPr="001F5D25" w:rsidRDefault="001B7DE7" w:rsidP="008013CB">
      <w:pPr>
        <w:ind w:left="1080"/>
        <w:rPr>
          <w:rFonts w:eastAsia="Arial Unicode MS"/>
          <w:sz w:val="18"/>
          <w:szCs w:val="18"/>
          <w:lang w:val="en-GB" w:eastAsia="en-US"/>
        </w:rPr>
      </w:pPr>
    </w:p>
    <w:p w14:paraId="6C869767" w14:textId="1B2AF913" w:rsidR="001B7DE7" w:rsidRPr="001F5D25" w:rsidRDefault="00AF70A3" w:rsidP="008013CB">
      <w:pPr>
        <w:tabs>
          <w:tab w:val="left" w:pos="1078"/>
        </w:tabs>
        <w:ind w:left="1080" w:hanging="540"/>
        <w:jc w:val="both"/>
        <w:rPr>
          <w:color w:val="CF4A02"/>
          <w:sz w:val="18"/>
          <w:szCs w:val="18"/>
          <w:lang w:val="en-GB"/>
        </w:rPr>
      </w:pPr>
      <w:r w:rsidRPr="001F5D25">
        <w:rPr>
          <w:color w:val="CF4A02"/>
          <w:sz w:val="18"/>
          <w:szCs w:val="18"/>
          <w:lang w:val="en-GB"/>
        </w:rPr>
        <w:t>d</w:t>
      </w:r>
      <w:r w:rsidR="001B7DE7" w:rsidRPr="001F5D25">
        <w:rPr>
          <w:color w:val="CF4A02"/>
          <w:sz w:val="18"/>
          <w:szCs w:val="18"/>
          <w:lang w:val="en-GB"/>
        </w:rPr>
        <w:t>)</w:t>
      </w:r>
      <w:r w:rsidR="001B7DE7" w:rsidRPr="001F5D25">
        <w:rPr>
          <w:color w:val="CF4A02"/>
          <w:sz w:val="18"/>
          <w:szCs w:val="18"/>
          <w:lang w:val="en-GB"/>
        </w:rPr>
        <w:tab/>
        <w:t>Impairment</w:t>
      </w:r>
    </w:p>
    <w:p w14:paraId="026B4A53" w14:textId="77777777" w:rsidR="001B7DE7" w:rsidRPr="001F5D25" w:rsidRDefault="001B7DE7" w:rsidP="008013CB">
      <w:pPr>
        <w:ind w:left="1080"/>
        <w:rPr>
          <w:sz w:val="18"/>
          <w:szCs w:val="18"/>
          <w:lang w:val="en-GB"/>
        </w:rPr>
      </w:pPr>
    </w:p>
    <w:p w14:paraId="690F0806" w14:textId="4934E799" w:rsidR="0003006D" w:rsidRPr="001F5D25" w:rsidRDefault="00B77D88" w:rsidP="008013CB">
      <w:pPr>
        <w:ind w:left="1080"/>
        <w:jc w:val="both"/>
        <w:rPr>
          <w:sz w:val="18"/>
          <w:szCs w:val="18"/>
        </w:rPr>
      </w:pPr>
      <w:r w:rsidRPr="001F5D25">
        <w:rPr>
          <w:sz w:val="18"/>
          <w:szCs w:val="18"/>
          <w:lang w:val="en-GB"/>
        </w:rPr>
        <w:t>T</w:t>
      </w:r>
      <w:r w:rsidR="0003006D" w:rsidRPr="001F5D25">
        <w:rPr>
          <w:sz w:val="18"/>
          <w:szCs w:val="18"/>
        </w:rPr>
        <w:t xml:space="preserve">he Group applies the TFRS 9 simplified approach in measuring the impairment of </w:t>
      </w:r>
      <w:r w:rsidR="0003006D" w:rsidRPr="001F5D25">
        <w:rPr>
          <w:rFonts w:eastAsia="Arial Unicode MS"/>
          <w:sz w:val="18"/>
          <w:szCs w:val="18"/>
        </w:rPr>
        <w:t>trade receivables</w:t>
      </w:r>
      <w:r w:rsidR="0003006D" w:rsidRPr="001F5D25">
        <w:rPr>
          <w:sz w:val="18"/>
          <w:szCs w:val="18"/>
        </w:rPr>
        <w:t xml:space="preserve">, which applies lifetime expected credit loss, from initial recognition, for all </w:t>
      </w:r>
      <w:r w:rsidR="0003006D" w:rsidRPr="001F5D25">
        <w:rPr>
          <w:rFonts w:eastAsia="Arial Unicode MS"/>
          <w:sz w:val="18"/>
          <w:szCs w:val="18"/>
        </w:rPr>
        <w:t>trade receivables</w:t>
      </w:r>
      <w:r w:rsidR="008013CB" w:rsidRPr="001F5D25">
        <w:rPr>
          <w:sz w:val="18"/>
          <w:szCs w:val="18"/>
        </w:rPr>
        <w:t>.</w:t>
      </w:r>
    </w:p>
    <w:p w14:paraId="00B3BF07" w14:textId="77777777" w:rsidR="0003006D" w:rsidRPr="001F5D25" w:rsidRDefault="0003006D" w:rsidP="008013CB">
      <w:pPr>
        <w:ind w:left="1080"/>
        <w:jc w:val="both"/>
        <w:rPr>
          <w:sz w:val="18"/>
          <w:szCs w:val="18"/>
        </w:rPr>
      </w:pPr>
    </w:p>
    <w:p w14:paraId="7E804AAA" w14:textId="48BBF076" w:rsidR="00476D23" w:rsidRPr="001F5D25" w:rsidRDefault="0003006D" w:rsidP="008013CB">
      <w:pPr>
        <w:pStyle w:val="NoSpacing"/>
        <w:ind w:left="1080"/>
        <w:jc w:val="both"/>
        <w:rPr>
          <w:rFonts w:ascii="Arial" w:hAnsi="Arial" w:cs="Arial"/>
          <w:color w:val="auto"/>
          <w:sz w:val="18"/>
          <w:szCs w:val="18"/>
        </w:rPr>
      </w:pPr>
      <w:r w:rsidRPr="001F5D25">
        <w:rPr>
          <w:rFonts w:ascii="Arial" w:hAnsi="Arial" w:cs="Arial"/>
          <w:color w:val="auto"/>
          <w:sz w:val="18"/>
          <w:szCs w:val="18"/>
        </w:rPr>
        <w:t xml:space="preserve">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1F5D25">
        <w:rPr>
          <w:rFonts w:ascii="Arial" w:hAnsi="Arial" w:cs="Arial"/>
          <w:color w:val="auto"/>
          <w:sz w:val="18"/>
          <w:szCs w:val="18"/>
          <w:lang w:val="en-GB"/>
        </w:rPr>
        <w:t>outstanding balances</w:t>
      </w:r>
      <w:r w:rsidRPr="001F5D25">
        <w:rPr>
          <w:rFonts w:ascii="Arial" w:hAnsi="Arial" w:cs="Arial"/>
          <w:color w:val="auto"/>
          <w:sz w:val="18"/>
          <w:szCs w:val="18"/>
        </w:rPr>
        <w:t xml:space="preserve">. </w:t>
      </w:r>
    </w:p>
    <w:p w14:paraId="1ABD4D6D" w14:textId="77777777" w:rsidR="00F05399" w:rsidRPr="001F5D25" w:rsidRDefault="00F05399" w:rsidP="008013CB">
      <w:pPr>
        <w:pStyle w:val="NoSpacing"/>
        <w:ind w:left="1080"/>
        <w:jc w:val="both"/>
        <w:rPr>
          <w:rFonts w:ascii="Arial" w:hAnsi="Arial" w:cs="Arial"/>
          <w:color w:val="auto"/>
          <w:sz w:val="18"/>
          <w:szCs w:val="18"/>
          <w:lang w:val="en-GB"/>
        </w:rPr>
      </w:pPr>
    </w:p>
    <w:p w14:paraId="6B501733" w14:textId="77777777" w:rsidR="001B7DE7" w:rsidRPr="001F5D25" w:rsidRDefault="001B7DE7" w:rsidP="008013CB">
      <w:pPr>
        <w:ind w:left="1080"/>
        <w:jc w:val="both"/>
        <w:rPr>
          <w:sz w:val="18"/>
          <w:szCs w:val="18"/>
          <w:lang w:val="en-GB"/>
        </w:rPr>
      </w:pPr>
      <w:r w:rsidRPr="001F5D25">
        <w:rPr>
          <w:sz w:val="18"/>
          <w:szCs w:val="18"/>
          <w:lang w:val="en-GB"/>
        </w:rPr>
        <w:t>For other financial assets carried at amortised cost and FVOCI, the Group applies TFRS 9 general approach in measuring the impairment of</w:t>
      </w:r>
      <w:r w:rsidRPr="001F5D25">
        <w:rPr>
          <w:sz w:val="18"/>
          <w:szCs w:val="18"/>
          <w:cs/>
          <w:lang w:val="en-GB"/>
        </w:rPr>
        <w:t xml:space="preserve"> </w:t>
      </w:r>
      <w:r w:rsidRPr="001F5D25">
        <w:rPr>
          <w:sz w:val="18"/>
          <w:szCs w:val="18"/>
          <w:lang w:val="en-GB"/>
        </w:rPr>
        <w:t xml:space="preserve">those financial assets. Under the general approach, the 12-month or the lifetime expected credit loss is applied depending on whether there has been a significant increase in credit risk since the initial recognition. </w:t>
      </w:r>
    </w:p>
    <w:p w14:paraId="7A97001A" w14:textId="77777777" w:rsidR="001B7DE7" w:rsidRPr="001F5D25" w:rsidRDefault="001B7DE7" w:rsidP="008013CB">
      <w:pPr>
        <w:ind w:left="1080"/>
        <w:jc w:val="both"/>
        <w:rPr>
          <w:sz w:val="18"/>
          <w:szCs w:val="18"/>
          <w:lang w:val="en-GB"/>
        </w:rPr>
      </w:pPr>
    </w:p>
    <w:p w14:paraId="2A27BA7C" w14:textId="449D7B3F" w:rsidR="00052C4D" w:rsidRPr="001F5D25" w:rsidRDefault="001B7DE7" w:rsidP="00F50485">
      <w:pPr>
        <w:ind w:left="1080"/>
        <w:jc w:val="both"/>
        <w:rPr>
          <w:sz w:val="18"/>
          <w:szCs w:val="18"/>
          <w:lang w:val="en-GB"/>
        </w:rPr>
      </w:pPr>
      <w:r w:rsidRPr="001F5D25">
        <w:rPr>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88DF8E6" w14:textId="77777777" w:rsidR="00F50485" w:rsidRPr="001F5D25" w:rsidRDefault="00F50485" w:rsidP="00F50485">
      <w:pPr>
        <w:ind w:left="1080"/>
        <w:jc w:val="both"/>
        <w:rPr>
          <w:sz w:val="18"/>
          <w:szCs w:val="18"/>
          <w:lang w:val="en-GB"/>
        </w:rPr>
      </w:pPr>
    </w:p>
    <w:p w14:paraId="4E8BC323" w14:textId="77777777" w:rsidR="00305EF0" w:rsidRPr="001F5D25" w:rsidRDefault="001B7DE7" w:rsidP="008013CB">
      <w:pPr>
        <w:ind w:left="1080"/>
        <w:jc w:val="both"/>
        <w:rPr>
          <w:sz w:val="18"/>
          <w:szCs w:val="18"/>
          <w:lang w:val="en-GB"/>
        </w:rPr>
      </w:pPr>
      <w:r w:rsidRPr="001F5D25">
        <w:rPr>
          <w:sz w:val="18"/>
          <w:szCs w:val="18"/>
          <w:lang w:val="en-GB"/>
        </w:rPr>
        <w:t xml:space="preserve">The Group assesses expected credit loss by taking into consideration forward-looking information and past </w:t>
      </w:r>
      <w:r w:rsidRPr="001F5D25">
        <w:rPr>
          <w:spacing w:val="-4"/>
          <w:sz w:val="18"/>
          <w:szCs w:val="18"/>
          <w:lang w:val="en-GB"/>
        </w:rPr>
        <w:t>experiences. The expected credit loss is a probability-weighted estimate of credit losses (probability-weighte</w:t>
      </w:r>
      <w:r w:rsidRPr="001F5D25">
        <w:rPr>
          <w:sz w:val="18"/>
          <w:szCs w:val="18"/>
          <w:lang w:val="en-GB"/>
        </w:rPr>
        <w:t xml:space="preserve">d present value of estimated cash shortfall). The cash shortfall is the difference between all contractual cash flows that are due to the Group and all cash flows expected to receive, discounted at the original effective interest rate. </w:t>
      </w:r>
    </w:p>
    <w:p w14:paraId="62C9F21A" w14:textId="3561BE4B" w:rsidR="001F5D25" w:rsidRDefault="001F5D25">
      <w:pPr>
        <w:spacing w:after="160" w:line="259" w:lineRule="auto"/>
        <w:rPr>
          <w:sz w:val="18"/>
          <w:szCs w:val="18"/>
          <w:lang w:val="en-GB"/>
        </w:rPr>
      </w:pPr>
      <w:r>
        <w:rPr>
          <w:sz w:val="18"/>
          <w:szCs w:val="18"/>
          <w:lang w:val="en-GB"/>
        </w:rPr>
        <w:br w:type="page"/>
      </w:r>
    </w:p>
    <w:p w14:paraId="01CE0962" w14:textId="77777777" w:rsidR="00305EF0" w:rsidRPr="001F5D25" w:rsidRDefault="00305EF0" w:rsidP="008013CB">
      <w:pPr>
        <w:ind w:left="1080"/>
        <w:jc w:val="both"/>
        <w:rPr>
          <w:sz w:val="18"/>
          <w:szCs w:val="18"/>
          <w:lang w:val="en-GB"/>
        </w:rPr>
      </w:pPr>
    </w:p>
    <w:p w14:paraId="7859A7DC" w14:textId="77777777" w:rsidR="001B7DE7" w:rsidRPr="001F5D25" w:rsidRDefault="001B7DE7" w:rsidP="008013CB">
      <w:pPr>
        <w:ind w:left="1080"/>
        <w:jc w:val="both"/>
        <w:rPr>
          <w:sz w:val="18"/>
          <w:szCs w:val="18"/>
          <w:lang w:val="en-GB"/>
        </w:rPr>
      </w:pPr>
      <w:r w:rsidRPr="001F5D25">
        <w:rPr>
          <w:sz w:val="18"/>
          <w:szCs w:val="18"/>
          <w:lang w:val="en-GB"/>
        </w:rPr>
        <w:t>When measuring expected credit losses, the Group reflects the following:</w:t>
      </w:r>
    </w:p>
    <w:p w14:paraId="228989A7" w14:textId="77777777" w:rsidR="001B7DE7" w:rsidRPr="001F5D25" w:rsidRDefault="001B7DE7" w:rsidP="008013CB">
      <w:pPr>
        <w:ind w:left="1080"/>
        <w:jc w:val="both"/>
        <w:rPr>
          <w:sz w:val="18"/>
          <w:szCs w:val="18"/>
          <w:lang w:val="en-GB"/>
        </w:rPr>
      </w:pPr>
    </w:p>
    <w:p w14:paraId="11728059" w14:textId="77777777" w:rsidR="001B7DE7" w:rsidRPr="001F5D25" w:rsidRDefault="001B7DE7" w:rsidP="008013CB">
      <w:pPr>
        <w:pStyle w:val="ListParagraph"/>
        <w:numPr>
          <w:ilvl w:val="0"/>
          <w:numId w:val="12"/>
        </w:numPr>
        <w:ind w:left="1440"/>
        <w:rPr>
          <w:rFonts w:ascii="Arial" w:hAnsi="Arial" w:cs="Arial"/>
          <w:sz w:val="18"/>
          <w:szCs w:val="18"/>
          <w:lang w:val="en-GB"/>
        </w:rPr>
      </w:pPr>
      <w:r w:rsidRPr="001F5D25">
        <w:rPr>
          <w:rFonts w:ascii="Arial" w:hAnsi="Arial" w:cs="Arial"/>
          <w:sz w:val="18"/>
          <w:szCs w:val="18"/>
          <w:lang w:val="en-GB"/>
        </w:rPr>
        <w:t>probability-weighted estimated uncollectible amounts</w:t>
      </w:r>
    </w:p>
    <w:p w14:paraId="70B27E0B" w14:textId="77777777" w:rsidR="001B7DE7" w:rsidRPr="001F5D25" w:rsidRDefault="001B7DE7" w:rsidP="008013CB">
      <w:pPr>
        <w:pStyle w:val="ListParagraph"/>
        <w:numPr>
          <w:ilvl w:val="0"/>
          <w:numId w:val="12"/>
        </w:numPr>
        <w:ind w:left="1440"/>
        <w:rPr>
          <w:rFonts w:ascii="Arial" w:hAnsi="Arial" w:cs="Arial"/>
          <w:sz w:val="18"/>
          <w:szCs w:val="18"/>
          <w:lang w:val="en-GB"/>
        </w:rPr>
      </w:pPr>
      <w:r w:rsidRPr="001F5D25">
        <w:rPr>
          <w:rFonts w:ascii="Arial" w:hAnsi="Arial" w:cs="Arial"/>
          <w:sz w:val="18"/>
          <w:szCs w:val="18"/>
          <w:lang w:val="en-GB"/>
        </w:rPr>
        <w:t xml:space="preserve">time value of money; and </w:t>
      </w:r>
    </w:p>
    <w:p w14:paraId="0A9A502E" w14:textId="77777777" w:rsidR="001B7DE7" w:rsidRPr="001F5D25" w:rsidRDefault="001B7DE7" w:rsidP="008013CB">
      <w:pPr>
        <w:pStyle w:val="ListParagraph"/>
        <w:numPr>
          <w:ilvl w:val="0"/>
          <w:numId w:val="12"/>
        </w:numPr>
        <w:ind w:left="1440"/>
        <w:rPr>
          <w:rFonts w:ascii="Arial" w:hAnsi="Arial" w:cs="Arial"/>
          <w:sz w:val="18"/>
          <w:szCs w:val="18"/>
          <w:lang w:val="en-GB"/>
        </w:rPr>
      </w:pPr>
      <w:r w:rsidRPr="001F5D25">
        <w:rPr>
          <w:rFonts w:ascii="Arial" w:hAnsi="Arial" w:cs="Arial"/>
          <w:sz w:val="18"/>
          <w:szCs w:val="18"/>
          <w:lang w:val="en-GB"/>
        </w:rPr>
        <w:t>supportable and reasonable information as of the reporting date about past experience, current conditions and forecasts of future situations.</w:t>
      </w:r>
    </w:p>
    <w:p w14:paraId="5D02A2A4" w14:textId="77777777" w:rsidR="001B7DE7" w:rsidRPr="001F5D25" w:rsidRDefault="001B7DE7" w:rsidP="008013CB">
      <w:pPr>
        <w:ind w:left="1080"/>
        <w:jc w:val="both"/>
        <w:rPr>
          <w:sz w:val="18"/>
          <w:szCs w:val="18"/>
          <w:lang w:val="en-GB"/>
        </w:rPr>
      </w:pPr>
    </w:p>
    <w:p w14:paraId="492654AE" w14:textId="10A4E1ED" w:rsidR="001B7DE7" w:rsidRPr="001F5D25" w:rsidRDefault="001B7DE7" w:rsidP="008013CB">
      <w:pPr>
        <w:ind w:left="1080"/>
        <w:jc w:val="both"/>
        <w:rPr>
          <w:sz w:val="18"/>
          <w:szCs w:val="18"/>
          <w:lang w:val="en-GB"/>
        </w:rPr>
      </w:pPr>
      <w:r w:rsidRPr="001F5D25">
        <w:rPr>
          <w:spacing w:val="-2"/>
          <w:sz w:val="18"/>
          <w:szCs w:val="18"/>
          <w:lang w:val="en-GB"/>
        </w:rPr>
        <w:t>Impairment (and reversal of impairment) losses are recognised in profit or loss and included in administrative</w:t>
      </w:r>
      <w:r w:rsidRPr="001F5D25">
        <w:rPr>
          <w:sz w:val="18"/>
          <w:szCs w:val="18"/>
          <w:lang w:val="en-GB"/>
        </w:rPr>
        <w:t xml:space="preserve"> expenses.</w:t>
      </w:r>
    </w:p>
    <w:p w14:paraId="1CD19D95" w14:textId="77777777" w:rsidR="0003006D" w:rsidRPr="001F5D25" w:rsidRDefault="0003006D" w:rsidP="007A531E">
      <w:pPr>
        <w:pBdr>
          <w:top w:val="nil"/>
          <w:left w:val="nil"/>
          <w:bottom w:val="nil"/>
          <w:right w:val="nil"/>
          <w:between w:val="nil"/>
        </w:pBdr>
        <w:tabs>
          <w:tab w:val="right" w:pos="9450"/>
        </w:tabs>
        <w:ind w:left="1080"/>
        <w:jc w:val="both"/>
        <w:rPr>
          <w:color w:val="000000"/>
          <w:sz w:val="18"/>
          <w:szCs w:val="18"/>
          <w:lang w:val="en-GB"/>
        </w:rPr>
      </w:pPr>
    </w:p>
    <w:p w14:paraId="30972F8D" w14:textId="0EED82FF" w:rsidR="001B7DE7" w:rsidRPr="001F5D25" w:rsidRDefault="00377A38" w:rsidP="008013CB">
      <w:pPr>
        <w:pStyle w:val="Heading2"/>
        <w:ind w:left="540" w:hanging="540"/>
        <w:rPr>
          <w:sz w:val="18"/>
          <w:szCs w:val="18"/>
          <w:lang w:val="en-GB"/>
        </w:rPr>
      </w:pPr>
      <w:bookmarkStart w:id="26" w:name="_Toc48736024"/>
      <w:bookmarkStart w:id="27" w:name="_Toc122629615"/>
      <w:r w:rsidRPr="001F5D25">
        <w:rPr>
          <w:sz w:val="18"/>
          <w:szCs w:val="18"/>
          <w:lang w:val="en-GB"/>
        </w:rPr>
        <w:t>7</w:t>
      </w:r>
      <w:r w:rsidR="001B7DE7" w:rsidRPr="001F5D25">
        <w:rPr>
          <w:sz w:val="18"/>
          <w:szCs w:val="18"/>
          <w:lang w:val="en-GB"/>
        </w:rPr>
        <w:t>.</w:t>
      </w:r>
      <w:r w:rsidRPr="001F5D25">
        <w:rPr>
          <w:sz w:val="18"/>
          <w:szCs w:val="18"/>
          <w:lang w:val="en-GB"/>
        </w:rPr>
        <w:t>9</w:t>
      </w:r>
      <w:r w:rsidR="001B7DE7" w:rsidRPr="001F5D25">
        <w:rPr>
          <w:sz w:val="18"/>
          <w:szCs w:val="18"/>
          <w:lang w:val="en-GB"/>
        </w:rPr>
        <w:tab/>
      </w:r>
      <w:bookmarkEnd w:id="26"/>
      <w:bookmarkEnd w:id="27"/>
      <w:r w:rsidR="007A531E" w:rsidRPr="001F5D25">
        <w:rPr>
          <w:sz w:val="18"/>
          <w:szCs w:val="18"/>
          <w:lang w:val="en-GB"/>
        </w:rPr>
        <w:t xml:space="preserve">Property, plant, equipment and vessels  </w:t>
      </w:r>
    </w:p>
    <w:p w14:paraId="33080692" w14:textId="77777777" w:rsidR="00B77D88" w:rsidRPr="001F5D25" w:rsidRDefault="00B77D88" w:rsidP="008013CB">
      <w:pPr>
        <w:ind w:left="540"/>
        <w:rPr>
          <w:color w:val="000000" w:themeColor="text1"/>
          <w:sz w:val="18"/>
          <w:szCs w:val="18"/>
          <w:lang w:val="en-GB"/>
        </w:rPr>
      </w:pPr>
    </w:p>
    <w:p w14:paraId="3BB120EB" w14:textId="73628D69" w:rsidR="001B7DE7" w:rsidRPr="001F5D25" w:rsidRDefault="001B7DE7" w:rsidP="008013CB">
      <w:pPr>
        <w:ind w:left="540"/>
        <w:jc w:val="both"/>
        <w:rPr>
          <w:sz w:val="18"/>
          <w:szCs w:val="18"/>
          <w:lang w:val="en-GB"/>
        </w:rPr>
      </w:pPr>
      <w:r w:rsidRPr="001F5D25">
        <w:rPr>
          <w:color w:val="000000" w:themeColor="text1"/>
          <w:sz w:val="18"/>
          <w:szCs w:val="18"/>
          <w:lang w:val="en-GB"/>
        </w:rPr>
        <w:t xml:space="preserve">All other </w:t>
      </w:r>
      <w:r w:rsidR="007A531E" w:rsidRPr="001F5D25">
        <w:rPr>
          <w:color w:val="000000" w:themeColor="text1"/>
          <w:sz w:val="18"/>
          <w:szCs w:val="18"/>
          <w:lang w:val="en-GB"/>
        </w:rPr>
        <w:t>p</w:t>
      </w:r>
      <w:r w:rsidR="007A531E" w:rsidRPr="001F5D25">
        <w:rPr>
          <w:color w:val="000000" w:themeColor="text1"/>
          <w:sz w:val="18"/>
          <w:szCs w:val="18"/>
        </w:rPr>
        <w:t>roperty, plant</w:t>
      </w:r>
      <w:r w:rsidR="007A531E" w:rsidRPr="001F5D25">
        <w:rPr>
          <w:color w:val="000000" w:themeColor="text1"/>
          <w:sz w:val="18"/>
          <w:szCs w:val="22"/>
          <w:lang w:val="en-GB"/>
        </w:rPr>
        <w:t>,</w:t>
      </w:r>
      <w:r w:rsidR="007A531E" w:rsidRPr="001F5D25">
        <w:rPr>
          <w:color w:val="000000" w:themeColor="text1"/>
          <w:sz w:val="18"/>
          <w:szCs w:val="18"/>
        </w:rPr>
        <w:t xml:space="preserve"> equipment and vessels </w:t>
      </w:r>
      <w:r w:rsidRPr="001F5D25">
        <w:rPr>
          <w:color w:val="000000" w:themeColor="text1"/>
          <w:sz w:val="18"/>
          <w:szCs w:val="18"/>
          <w:lang w:val="en-GB"/>
        </w:rPr>
        <w:t xml:space="preserve">are </w:t>
      </w:r>
      <w:r w:rsidRPr="001F5D25">
        <w:rPr>
          <w:sz w:val="18"/>
          <w:szCs w:val="18"/>
          <w:lang w:val="en-GB"/>
        </w:rPr>
        <w:t>stated at historical cost less accumulated depreciation and impairment losses. Historical cost includes expenditure that is directly attributable to the acquisition of the items.</w:t>
      </w:r>
    </w:p>
    <w:p w14:paraId="1548A154" w14:textId="25810EBC" w:rsidR="001B7DE7" w:rsidRPr="001F5D25" w:rsidRDefault="001B7DE7" w:rsidP="008013CB">
      <w:pPr>
        <w:ind w:left="540"/>
        <w:jc w:val="both"/>
        <w:rPr>
          <w:sz w:val="18"/>
          <w:szCs w:val="18"/>
          <w:lang w:val="en-GB"/>
        </w:rPr>
      </w:pPr>
    </w:p>
    <w:p w14:paraId="1E61D1B5" w14:textId="382364DE" w:rsidR="001B7DE7" w:rsidRPr="001F5D25" w:rsidRDefault="001B7DE7" w:rsidP="008013CB">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Subsequent costs are included in the asset</w:t>
      </w:r>
      <w:r w:rsidR="00E77181" w:rsidRPr="001F5D25">
        <w:rPr>
          <w:color w:val="000000"/>
          <w:sz w:val="18"/>
          <w:szCs w:val="18"/>
          <w:lang w:val="en-GB"/>
        </w:rPr>
        <w:t>’</w:t>
      </w:r>
      <w:r w:rsidRPr="001F5D25">
        <w:rPr>
          <w:color w:val="000000"/>
          <w:sz w:val="18"/>
          <w:szCs w:val="18"/>
          <w:lang w:val="en-GB"/>
        </w:rPr>
        <w:t xml:space="preserve">s carrying amount, only when it is probable that future economic benefits associated with the item will flow to the Group. The carrying amount of the replaced part is derecognised. </w:t>
      </w:r>
    </w:p>
    <w:p w14:paraId="29B6DD74" w14:textId="77777777" w:rsidR="001B7DE7" w:rsidRPr="001F5D25" w:rsidRDefault="001B7DE7" w:rsidP="008013CB">
      <w:pPr>
        <w:pBdr>
          <w:top w:val="nil"/>
          <w:left w:val="nil"/>
          <w:bottom w:val="nil"/>
          <w:right w:val="nil"/>
          <w:between w:val="nil"/>
        </w:pBdr>
        <w:ind w:left="540"/>
        <w:jc w:val="both"/>
        <w:rPr>
          <w:color w:val="000000"/>
          <w:sz w:val="18"/>
          <w:szCs w:val="18"/>
          <w:lang w:val="en-GB"/>
        </w:rPr>
      </w:pPr>
    </w:p>
    <w:p w14:paraId="675A76AB" w14:textId="77777777" w:rsidR="001B7DE7" w:rsidRPr="001F5D25" w:rsidRDefault="00B77D88" w:rsidP="008013CB">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The Group will recognise</w:t>
      </w:r>
      <w:r w:rsidR="001B7DE7" w:rsidRPr="001F5D25">
        <w:rPr>
          <w:color w:val="000000"/>
          <w:sz w:val="18"/>
          <w:szCs w:val="18"/>
          <w:lang w:val="en-GB"/>
        </w:rPr>
        <w:t xml:space="preserve"> other repairs and maintenance to profit or loss when incurred.</w:t>
      </w:r>
    </w:p>
    <w:p w14:paraId="14875B8F" w14:textId="77777777" w:rsidR="001B7DE7" w:rsidRPr="001F5D25" w:rsidRDefault="001B7DE7" w:rsidP="008013CB">
      <w:pPr>
        <w:pBdr>
          <w:top w:val="nil"/>
          <w:left w:val="nil"/>
          <w:bottom w:val="nil"/>
          <w:right w:val="nil"/>
          <w:between w:val="nil"/>
        </w:pBdr>
        <w:ind w:left="540"/>
        <w:jc w:val="both"/>
        <w:rPr>
          <w:color w:val="000000"/>
          <w:sz w:val="18"/>
          <w:szCs w:val="18"/>
          <w:lang w:val="en-GB"/>
        </w:rPr>
      </w:pPr>
    </w:p>
    <w:p w14:paraId="27D043D5" w14:textId="283059F7" w:rsidR="001B7DE7" w:rsidRPr="001F5D25" w:rsidRDefault="001B7DE7" w:rsidP="008013CB">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Land is not depreciated. Depreciation on other assets is calculated using the straight-line method to allocate their cost to their residual values over their estimated useful lives, as follows:</w:t>
      </w:r>
    </w:p>
    <w:p w14:paraId="61F81652" w14:textId="77777777" w:rsidR="0019388C" w:rsidRPr="001F5D25" w:rsidRDefault="0019388C" w:rsidP="008013CB">
      <w:pPr>
        <w:pBdr>
          <w:top w:val="nil"/>
          <w:left w:val="nil"/>
          <w:bottom w:val="nil"/>
          <w:right w:val="nil"/>
          <w:between w:val="nil"/>
        </w:pBdr>
        <w:ind w:left="540"/>
        <w:jc w:val="both"/>
        <w:rPr>
          <w:color w:val="000000"/>
          <w:sz w:val="18"/>
          <w:szCs w:val="18"/>
          <w:lang w:val="en-GB"/>
        </w:rPr>
      </w:pPr>
    </w:p>
    <w:p w14:paraId="7BC715C5" w14:textId="77777777" w:rsidR="001B7DE7" w:rsidRPr="001F5D25" w:rsidRDefault="001B7DE7" w:rsidP="008013CB">
      <w:pPr>
        <w:pBdr>
          <w:top w:val="nil"/>
          <w:left w:val="nil"/>
          <w:bottom w:val="nil"/>
          <w:right w:val="nil"/>
          <w:between w:val="nil"/>
        </w:pBdr>
        <w:ind w:left="540"/>
        <w:jc w:val="both"/>
        <w:rPr>
          <w:color w:val="000000"/>
          <w:sz w:val="18"/>
          <w:szCs w:val="18"/>
          <w:lang w:val="en-GB"/>
        </w:rPr>
      </w:pPr>
    </w:p>
    <w:p w14:paraId="42719E46" w14:textId="77777777" w:rsidR="0019388C" w:rsidRPr="001F5D25" w:rsidRDefault="0019388C" w:rsidP="0019388C">
      <w:pPr>
        <w:pBdr>
          <w:top w:val="nil"/>
          <w:left w:val="nil"/>
          <w:bottom w:val="nil"/>
          <w:right w:val="nil"/>
          <w:between w:val="nil"/>
        </w:pBdr>
        <w:tabs>
          <w:tab w:val="right" w:pos="9450"/>
        </w:tabs>
        <w:ind w:left="540"/>
        <w:jc w:val="both"/>
        <w:rPr>
          <w:color w:val="000000"/>
          <w:sz w:val="18"/>
          <w:szCs w:val="18"/>
          <w:lang w:val="en-GB"/>
        </w:rPr>
      </w:pPr>
      <w:r w:rsidRPr="001F5D25">
        <w:rPr>
          <w:color w:val="000000"/>
          <w:sz w:val="18"/>
          <w:szCs w:val="18"/>
          <w:lang w:val="en-GB"/>
        </w:rPr>
        <w:t>Vessel</w:t>
      </w:r>
      <w:r w:rsidRPr="001F5D25">
        <w:rPr>
          <w:color w:val="000000"/>
          <w:sz w:val="18"/>
          <w:szCs w:val="18"/>
          <w:lang w:val="en-GB"/>
        </w:rPr>
        <w:tab/>
        <w:t>25 - 35 years</w:t>
      </w:r>
    </w:p>
    <w:p w14:paraId="27E97671" w14:textId="0DA1771C" w:rsidR="0019388C" w:rsidRPr="001F5D25" w:rsidRDefault="0019388C" w:rsidP="0019388C">
      <w:pPr>
        <w:pBdr>
          <w:top w:val="nil"/>
          <w:left w:val="nil"/>
          <w:bottom w:val="nil"/>
          <w:right w:val="nil"/>
          <w:between w:val="nil"/>
        </w:pBdr>
        <w:tabs>
          <w:tab w:val="right" w:pos="9450"/>
        </w:tabs>
        <w:ind w:left="540"/>
        <w:jc w:val="both"/>
        <w:rPr>
          <w:color w:val="000000"/>
          <w:sz w:val="18"/>
          <w:szCs w:val="18"/>
          <w:lang w:val="en-GB"/>
        </w:rPr>
      </w:pPr>
      <w:r w:rsidRPr="001F5D25">
        <w:rPr>
          <w:color w:val="000000"/>
          <w:sz w:val="18"/>
          <w:szCs w:val="18"/>
          <w:lang w:val="en-GB"/>
        </w:rPr>
        <w:t>Dry docking expense</w:t>
      </w:r>
      <w:r w:rsidRPr="001F5D25">
        <w:rPr>
          <w:color w:val="000000"/>
          <w:sz w:val="18"/>
          <w:szCs w:val="18"/>
          <w:lang w:val="en-GB"/>
        </w:rPr>
        <w:tab/>
        <w:t>27 months</w:t>
      </w:r>
    </w:p>
    <w:p w14:paraId="1F9B2D24" w14:textId="00B12BC9" w:rsidR="001B7DE7" w:rsidRPr="001F5D25" w:rsidRDefault="001B7DE7" w:rsidP="008013CB">
      <w:pPr>
        <w:pBdr>
          <w:top w:val="nil"/>
          <w:left w:val="nil"/>
          <w:bottom w:val="nil"/>
          <w:right w:val="nil"/>
          <w:between w:val="nil"/>
        </w:pBdr>
        <w:tabs>
          <w:tab w:val="right" w:pos="9450"/>
        </w:tabs>
        <w:ind w:left="540"/>
        <w:jc w:val="both"/>
        <w:rPr>
          <w:color w:val="000000"/>
          <w:sz w:val="18"/>
          <w:szCs w:val="18"/>
          <w:lang w:val="en-GB"/>
        </w:rPr>
      </w:pPr>
      <w:r w:rsidRPr="001F5D25">
        <w:rPr>
          <w:color w:val="000000"/>
          <w:sz w:val="18"/>
          <w:szCs w:val="18"/>
          <w:lang w:val="en-GB"/>
        </w:rPr>
        <w:t>Buildings</w:t>
      </w:r>
      <w:r w:rsidRPr="001F5D25">
        <w:rPr>
          <w:color w:val="000000"/>
          <w:sz w:val="18"/>
          <w:szCs w:val="18"/>
          <w:lang w:val="en-GB"/>
        </w:rPr>
        <w:tab/>
      </w:r>
      <w:r w:rsidR="00587B6D" w:rsidRPr="001F5D25">
        <w:rPr>
          <w:color w:val="000000"/>
          <w:sz w:val="18"/>
          <w:szCs w:val="18"/>
          <w:lang w:val="en-GB"/>
        </w:rPr>
        <w:t>20</w:t>
      </w:r>
      <w:r w:rsidRPr="001F5D25">
        <w:rPr>
          <w:color w:val="000000"/>
          <w:sz w:val="18"/>
          <w:szCs w:val="18"/>
          <w:lang w:val="en-GB"/>
        </w:rPr>
        <w:t xml:space="preserve"> years</w:t>
      </w:r>
    </w:p>
    <w:p w14:paraId="2D4FA736" w14:textId="77777777" w:rsidR="0019388C" w:rsidRPr="001F5D25" w:rsidRDefault="0019388C" w:rsidP="0019388C">
      <w:pPr>
        <w:pBdr>
          <w:top w:val="nil"/>
          <w:left w:val="nil"/>
          <w:bottom w:val="nil"/>
          <w:right w:val="nil"/>
          <w:between w:val="nil"/>
        </w:pBdr>
        <w:tabs>
          <w:tab w:val="right" w:pos="9450"/>
        </w:tabs>
        <w:ind w:left="540"/>
        <w:jc w:val="both"/>
        <w:rPr>
          <w:color w:val="000000"/>
          <w:sz w:val="18"/>
          <w:szCs w:val="18"/>
          <w:lang w:val="en-GB"/>
        </w:rPr>
      </w:pPr>
      <w:r w:rsidRPr="001F5D25">
        <w:rPr>
          <w:color w:val="000000"/>
          <w:sz w:val="18"/>
          <w:szCs w:val="18"/>
          <w:lang w:val="en-GB"/>
        </w:rPr>
        <w:t>Machinery</w:t>
      </w:r>
      <w:r w:rsidRPr="001F5D25">
        <w:rPr>
          <w:color w:val="000000"/>
          <w:sz w:val="18"/>
          <w:szCs w:val="18"/>
          <w:lang w:val="en-GB"/>
        </w:rPr>
        <w:tab/>
        <w:t>7 - 15 years</w:t>
      </w:r>
    </w:p>
    <w:p w14:paraId="27076E07" w14:textId="1C33A03B" w:rsidR="0019388C" w:rsidRPr="001F5D25" w:rsidRDefault="0019388C" w:rsidP="0019388C">
      <w:pPr>
        <w:pBdr>
          <w:top w:val="nil"/>
          <w:left w:val="nil"/>
          <w:bottom w:val="nil"/>
          <w:right w:val="nil"/>
          <w:between w:val="nil"/>
        </w:pBdr>
        <w:tabs>
          <w:tab w:val="right" w:pos="9450"/>
        </w:tabs>
        <w:ind w:left="540"/>
        <w:jc w:val="both"/>
        <w:rPr>
          <w:color w:val="000000"/>
          <w:sz w:val="18"/>
          <w:szCs w:val="18"/>
          <w:lang w:val="en-GB"/>
        </w:rPr>
      </w:pPr>
      <w:r w:rsidRPr="001F5D25">
        <w:rPr>
          <w:color w:val="000000"/>
          <w:sz w:val="18"/>
          <w:szCs w:val="18"/>
          <w:lang w:val="en-GB"/>
        </w:rPr>
        <w:t>Equipment</w:t>
      </w:r>
      <w:r w:rsidRPr="001F5D25">
        <w:rPr>
          <w:color w:val="000000"/>
          <w:sz w:val="18"/>
          <w:szCs w:val="18"/>
          <w:lang w:val="en-GB"/>
        </w:rPr>
        <w:tab/>
        <w:t>5 years</w:t>
      </w:r>
    </w:p>
    <w:p w14:paraId="1F1F7A3F" w14:textId="7A82D221" w:rsidR="001B7DE7" w:rsidRPr="001F5D25" w:rsidRDefault="002B2E7F" w:rsidP="008013CB">
      <w:pPr>
        <w:pBdr>
          <w:top w:val="nil"/>
          <w:left w:val="nil"/>
          <w:bottom w:val="nil"/>
          <w:right w:val="nil"/>
          <w:between w:val="nil"/>
        </w:pBdr>
        <w:tabs>
          <w:tab w:val="right" w:pos="9450"/>
        </w:tabs>
        <w:ind w:left="540"/>
        <w:jc w:val="both"/>
        <w:rPr>
          <w:color w:val="000000"/>
          <w:sz w:val="18"/>
          <w:szCs w:val="18"/>
          <w:lang w:val="en-GB"/>
        </w:rPr>
      </w:pPr>
      <w:r w:rsidRPr="001F5D25">
        <w:rPr>
          <w:color w:val="000000"/>
          <w:sz w:val="18"/>
          <w:szCs w:val="18"/>
          <w:lang w:val="en-GB"/>
        </w:rPr>
        <w:t>Office equipment</w:t>
      </w:r>
      <w:r w:rsidR="001B7DE7" w:rsidRPr="001F5D25">
        <w:rPr>
          <w:color w:val="000000"/>
          <w:sz w:val="18"/>
          <w:szCs w:val="18"/>
          <w:lang w:val="en-GB"/>
        </w:rPr>
        <w:tab/>
        <w:t xml:space="preserve"> </w:t>
      </w:r>
      <w:r w:rsidR="00587B6D" w:rsidRPr="001F5D25">
        <w:rPr>
          <w:color w:val="000000"/>
          <w:sz w:val="18"/>
          <w:szCs w:val="18"/>
          <w:lang w:val="en-GB"/>
        </w:rPr>
        <w:t>3</w:t>
      </w:r>
      <w:r w:rsidR="00FA50D4" w:rsidRPr="001F5D25">
        <w:rPr>
          <w:color w:val="000000"/>
          <w:sz w:val="18"/>
          <w:szCs w:val="18"/>
          <w:lang w:val="en-GB"/>
        </w:rPr>
        <w:t xml:space="preserve"> </w:t>
      </w:r>
      <w:r w:rsidR="00587B6D" w:rsidRPr="001F5D25">
        <w:rPr>
          <w:color w:val="000000"/>
          <w:sz w:val="18"/>
          <w:szCs w:val="18"/>
          <w:lang w:val="en-GB"/>
        </w:rPr>
        <w:t>-</w:t>
      </w:r>
      <w:r w:rsidR="00FA50D4" w:rsidRPr="001F5D25">
        <w:rPr>
          <w:color w:val="000000"/>
          <w:sz w:val="18"/>
          <w:szCs w:val="18"/>
          <w:lang w:val="en-GB"/>
        </w:rPr>
        <w:t xml:space="preserve"> </w:t>
      </w:r>
      <w:r w:rsidR="00587B6D" w:rsidRPr="001F5D25">
        <w:rPr>
          <w:color w:val="000000"/>
          <w:sz w:val="18"/>
          <w:szCs w:val="18"/>
          <w:lang w:val="en-GB"/>
        </w:rPr>
        <w:t>5</w:t>
      </w:r>
      <w:r w:rsidR="001B7DE7" w:rsidRPr="001F5D25">
        <w:rPr>
          <w:color w:val="000000"/>
          <w:sz w:val="18"/>
          <w:szCs w:val="18"/>
          <w:lang w:val="en-GB"/>
        </w:rPr>
        <w:t xml:space="preserve"> years</w:t>
      </w:r>
    </w:p>
    <w:p w14:paraId="733486AE" w14:textId="3FFC0360" w:rsidR="001B7DE7" w:rsidRPr="001F5D25" w:rsidRDefault="003B7F6F" w:rsidP="008013CB">
      <w:pPr>
        <w:pBdr>
          <w:top w:val="nil"/>
          <w:left w:val="nil"/>
          <w:bottom w:val="nil"/>
          <w:right w:val="nil"/>
          <w:between w:val="nil"/>
        </w:pBdr>
        <w:tabs>
          <w:tab w:val="right" w:pos="9450"/>
        </w:tabs>
        <w:ind w:left="540"/>
        <w:jc w:val="both"/>
        <w:rPr>
          <w:color w:val="000000"/>
          <w:sz w:val="18"/>
          <w:szCs w:val="18"/>
          <w:lang w:val="en-GB"/>
        </w:rPr>
      </w:pPr>
      <w:r w:rsidRPr="001F5D25">
        <w:rPr>
          <w:color w:val="000000"/>
          <w:sz w:val="18"/>
          <w:szCs w:val="18"/>
          <w:lang w:val="en-GB"/>
        </w:rPr>
        <w:t>Vehicles</w:t>
      </w:r>
      <w:r w:rsidRPr="001F5D25">
        <w:rPr>
          <w:color w:val="000000"/>
          <w:sz w:val="18"/>
          <w:szCs w:val="18"/>
          <w:lang w:val="en-GB"/>
        </w:rPr>
        <w:tab/>
        <w:t>5 years</w:t>
      </w:r>
    </w:p>
    <w:p w14:paraId="38A70DDB" w14:textId="77777777" w:rsidR="003B7F6F" w:rsidRPr="001F5D25" w:rsidRDefault="003B7F6F" w:rsidP="008013CB">
      <w:pPr>
        <w:ind w:left="540"/>
        <w:jc w:val="both"/>
        <w:rPr>
          <w:color w:val="000000"/>
          <w:sz w:val="18"/>
          <w:szCs w:val="18"/>
          <w:lang w:val="en-GB"/>
        </w:rPr>
      </w:pPr>
    </w:p>
    <w:p w14:paraId="411FBAE5" w14:textId="24E64C17" w:rsidR="001B7DE7" w:rsidRPr="001F5D25" w:rsidRDefault="001B7DE7" w:rsidP="008013CB">
      <w:pPr>
        <w:ind w:left="540"/>
        <w:jc w:val="both"/>
        <w:rPr>
          <w:color w:val="000000"/>
          <w:sz w:val="18"/>
          <w:szCs w:val="18"/>
          <w:lang w:val="en-GB"/>
        </w:rPr>
      </w:pPr>
      <w:r w:rsidRPr="001F5D25">
        <w:rPr>
          <w:color w:val="000000"/>
          <w:sz w:val="18"/>
          <w:szCs w:val="18"/>
          <w:lang w:val="en-GB"/>
        </w:rPr>
        <w:t>The assets</w:t>
      </w:r>
      <w:r w:rsidR="00E77181" w:rsidRPr="001F5D25">
        <w:rPr>
          <w:color w:val="000000"/>
          <w:sz w:val="18"/>
          <w:szCs w:val="18"/>
          <w:lang w:val="en-GB"/>
        </w:rPr>
        <w:t>’</w:t>
      </w:r>
      <w:r w:rsidRPr="001F5D25">
        <w:rPr>
          <w:color w:val="000000"/>
          <w:sz w:val="18"/>
          <w:szCs w:val="18"/>
          <w:lang w:val="en-GB"/>
        </w:rPr>
        <w:t xml:space="preserve"> residual values and useful lives are reviewed, and adjusted if appropriate, at the end of each reporting period.</w:t>
      </w:r>
    </w:p>
    <w:p w14:paraId="7951BC6E" w14:textId="77777777" w:rsidR="001B7DE7" w:rsidRPr="001F5D25" w:rsidRDefault="001B7DE7" w:rsidP="008013CB">
      <w:pPr>
        <w:pBdr>
          <w:top w:val="nil"/>
          <w:left w:val="nil"/>
          <w:bottom w:val="nil"/>
          <w:right w:val="nil"/>
          <w:between w:val="nil"/>
        </w:pBdr>
        <w:ind w:left="540"/>
        <w:jc w:val="both"/>
        <w:rPr>
          <w:color w:val="000000"/>
          <w:sz w:val="18"/>
          <w:szCs w:val="18"/>
          <w:lang w:val="en-GB"/>
        </w:rPr>
      </w:pPr>
    </w:p>
    <w:p w14:paraId="23AF6AE1" w14:textId="56AB68CA" w:rsidR="001B7DE7" w:rsidRPr="001F5D25" w:rsidRDefault="001B7DE7" w:rsidP="008013CB">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Gains or losses on disposals are determined by comparing the proceeds with the carrying amount and are recognised in gains or losses.</w:t>
      </w:r>
    </w:p>
    <w:p w14:paraId="7963D091" w14:textId="77777777" w:rsidR="00587B6D" w:rsidRPr="001F5D25" w:rsidRDefault="00587B6D" w:rsidP="008013CB">
      <w:pPr>
        <w:pBdr>
          <w:top w:val="nil"/>
          <w:left w:val="nil"/>
          <w:bottom w:val="nil"/>
          <w:right w:val="nil"/>
          <w:between w:val="nil"/>
        </w:pBdr>
        <w:ind w:left="540"/>
        <w:jc w:val="both"/>
        <w:rPr>
          <w:color w:val="000000"/>
          <w:sz w:val="18"/>
          <w:szCs w:val="18"/>
          <w:lang w:val="en-GB"/>
        </w:rPr>
      </w:pPr>
    </w:p>
    <w:p w14:paraId="1BA3F310" w14:textId="4D2665E7" w:rsidR="001B7DE7" w:rsidRPr="001F5D25" w:rsidRDefault="00577F77" w:rsidP="008013CB">
      <w:pPr>
        <w:pStyle w:val="Heading2"/>
        <w:ind w:left="540" w:hanging="540"/>
        <w:rPr>
          <w:sz w:val="18"/>
          <w:szCs w:val="18"/>
          <w:lang w:val="en-GB"/>
        </w:rPr>
      </w:pPr>
      <w:bookmarkStart w:id="28" w:name="_Toc48736025"/>
      <w:bookmarkStart w:id="29" w:name="_Toc122629616"/>
      <w:r w:rsidRPr="001F5D25">
        <w:rPr>
          <w:sz w:val="18"/>
          <w:szCs w:val="18"/>
          <w:lang w:val="en-GB"/>
        </w:rPr>
        <w:t>7</w:t>
      </w:r>
      <w:r w:rsidR="001B7DE7" w:rsidRPr="001F5D25">
        <w:rPr>
          <w:sz w:val="18"/>
          <w:szCs w:val="18"/>
          <w:lang w:val="en-GB"/>
        </w:rPr>
        <w:t>.1</w:t>
      </w:r>
      <w:r w:rsidR="004B12AB" w:rsidRPr="001F5D25">
        <w:rPr>
          <w:sz w:val="18"/>
          <w:szCs w:val="18"/>
          <w:lang w:val="en-GB"/>
        </w:rPr>
        <w:t>0</w:t>
      </w:r>
      <w:r w:rsidR="001B7DE7" w:rsidRPr="001F5D25">
        <w:rPr>
          <w:sz w:val="18"/>
          <w:szCs w:val="18"/>
          <w:lang w:val="en-GB"/>
        </w:rPr>
        <w:tab/>
        <w:t>Goodwill</w:t>
      </w:r>
      <w:bookmarkEnd w:id="28"/>
      <w:bookmarkEnd w:id="29"/>
    </w:p>
    <w:p w14:paraId="7BB05E90" w14:textId="77777777" w:rsidR="001B7DE7" w:rsidRPr="001F5D25" w:rsidRDefault="001B7DE7" w:rsidP="00F10BDA">
      <w:pPr>
        <w:pBdr>
          <w:top w:val="nil"/>
          <w:left w:val="nil"/>
          <w:bottom w:val="nil"/>
          <w:right w:val="nil"/>
          <w:between w:val="nil"/>
        </w:pBdr>
        <w:ind w:left="540"/>
        <w:jc w:val="both"/>
        <w:rPr>
          <w:color w:val="000000"/>
          <w:sz w:val="18"/>
          <w:szCs w:val="18"/>
          <w:lang w:val="en-GB"/>
        </w:rPr>
      </w:pPr>
    </w:p>
    <w:p w14:paraId="3828AB88" w14:textId="77777777" w:rsidR="001B7DE7" w:rsidRPr="001F5D25" w:rsidRDefault="001B7DE7" w:rsidP="00F10BDA">
      <w:pPr>
        <w:ind w:left="540"/>
        <w:jc w:val="both"/>
        <w:rPr>
          <w:sz w:val="18"/>
          <w:szCs w:val="18"/>
          <w:lang w:val="en-GB"/>
        </w:rPr>
      </w:pPr>
      <w:r w:rsidRPr="001F5D25">
        <w:rPr>
          <w:sz w:val="18"/>
          <w:szCs w:val="18"/>
          <w:lang w:val="en-GB"/>
        </w:rPr>
        <w:t xml:space="preserve">Goodwill is tested for impairment annually, or more frequently if events or changes in circumstances indicate that it might be impaired. It is carried at cost less accumulated impairment losses. </w:t>
      </w:r>
    </w:p>
    <w:p w14:paraId="0B494592" w14:textId="77777777" w:rsidR="001B7DE7" w:rsidRPr="001F5D25" w:rsidRDefault="001B7DE7" w:rsidP="00F10BDA">
      <w:pPr>
        <w:ind w:left="540"/>
        <w:jc w:val="both"/>
        <w:rPr>
          <w:sz w:val="18"/>
          <w:szCs w:val="18"/>
          <w:lang w:val="en-GB"/>
        </w:rPr>
      </w:pPr>
    </w:p>
    <w:p w14:paraId="14FE9841" w14:textId="0AFB770B" w:rsidR="001B7DE7" w:rsidRPr="001F5D25" w:rsidRDefault="001B7DE7" w:rsidP="00F10BDA">
      <w:pPr>
        <w:ind w:left="540"/>
        <w:jc w:val="both"/>
        <w:rPr>
          <w:sz w:val="18"/>
          <w:szCs w:val="18"/>
          <w:lang w:val="en-GB"/>
        </w:rPr>
      </w:pPr>
      <w:r w:rsidRPr="001F5D25">
        <w:rPr>
          <w:sz w:val="18"/>
          <w:szCs w:val="18"/>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r w:rsidR="00F10BDA" w:rsidRPr="001F5D25">
        <w:rPr>
          <w:sz w:val="18"/>
          <w:szCs w:val="18"/>
          <w:lang w:val="en-GB"/>
        </w:rPr>
        <w:t>.</w:t>
      </w:r>
    </w:p>
    <w:p w14:paraId="0623C185" w14:textId="77777777" w:rsidR="001B7DE7" w:rsidRPr="001F5D25" w:rsidRDefault="001B7DE7" w:rsidP="00F10BDA">
      <w:pPr>
        <w:pBdr>
          <w:top w:val="nil"/>
          <w:left w:val="nil"/>
          <w:bottom w:val="nil"/>
          <w:right w:val="nil"/>
          <w:between w:val="nil"/>
        </w:pBdr>
        <w:ind w:left="540"/>
        <w:jc w:val="both"/>
        <w:rPr>
          <w:color w:val="000000"/>
          <w:sz w:val="18"/>
          <w:szCs w:val="18"/>
          <w:lang w:val="en-GB"/>
        </w:rPr>
      </w:pPr>
    </w:p>
    <w:p w14:paraId="24C3BEDE" w14:textId="4FBF7584" w:rsidR="001B7DE7" w:rsidRPr="001F5D25" w:rsidRDefault="00577F77" w:rsidP="008013CB">
      <w:pPr>
        <w:pStyle w:val="Heading2"/>
        <w:ind w:left="540" w:hanging="540"/>
        <w:rPr>
          <w:sz w:val="18"/>
          <w:szCs w:val="18"/>
          <w:lang w:val="en-GB"/>
        </w:rPr>
      </w:pPr>
      <w:bookmarkStart w:id="30" w:name="_Toc48736026"/>
      <w:bookmarkStart w:id="31" w:name="_Toc122629617"/>
      <w:r w:rsidRPr="001F5D25">
        <w:rPr>
          <w:sz w:val="18"/>
          <w:szCs w:val="18"/>
          <w:lang w:val="en-GB"/>
        </w:rPr>
        <w:t>7</w:t>
      </w:r>
      <w:r w:rsidR="001B7DE7" w:rsidRPr="001F5D25">
        <w:rPr>
          <w:sz w:val="18"/>
          <w:szCs w:val="18"/>
          <w:lang w:val="en-GB"/>
        </w:rPr>
        <w:t>.1</w:t>
      </w:r>
      <w:r w:rsidR="004B12AB" w:rsidRPr="001F5D25">
        <w:rPr>
          <w:sz w:val="18"/>
          <w:szCs w:val="18"/>
          <w:lang w:val="en-GB"/>
        </w:rPr>
        <w:t>1</w:t>
      </w:r>
      <w:r w:rsidR="001B7DE7" w:rsidRPr="001F5D25">
        <w:rPr>
          <w:sz w:val="18"/>
          <w:szCs w:val="18"/>
          <w:lang w:val="en-GB"/>
        </w:rPr>
        <w:tab/>
        <w:t>Intangible assets</w:t>
      </w:r>
      <w:bookmarkEnd w:id="30"/>
      <w:bookmarkEnd w:id="31"/>
    </w:p>
    <w:p w14:paraId="047E234B" w14:textId="77777777" w:rsidR="001B7DE7" w:rsidRPr="001F5D25" w:rsidRDefault="001B7DE7" w:rsidP="00F10BDA">
      <w:pPr>
        <w:pBdr>
          <w:top w:val="nil"/>
          <w:left w:val="nil"/>
          <w:bottom w:val="nil"/>
          <w:right w:val="nil"/>
          <w:between w:val="nil"/>
        </w:pBdr>
        <w:ind w:left="540"/>
        <w:jc w:val="both"/>
        <w:rPr>
          <w:color w:val="000000"/>
          <w:sz w:val="18"/>
          <w:szCs w:val="18"/>
          <w:lang w:val="en-GB"/>
        </w:rPr>
      </w:pPr>
    </w:p>
    <w:p w14:paraId="761CA326" w14:textId="77777777" w:rsidR="001B7DE7" w:rsidRPr="001F5D25" w:rsidRDefault="001B7DE7" w:rsidP="00F10BDA">
      <w:pPr>
        <w:ind w:left="540"/>
        <w:jc w:val="both"/>
        <w:rPr>
          <w:i/>
          <w:color w:val="CF4A02"/>
          <w:sz w:val="18"/>
          <w:szCs w:val="18"/>
          <w:lang w:val="en-GB"/>
        </w:rPr>
      </w:pPr>
      <w:r w:rsidRPr="001F5D25">
        <w:rPr>
          <w:i/>
          <w:color w:val="CF4A02"/>
          <w:sz w:val="18"/>
          <w:szCs w:val="18"/>
          <w:lang w:val="en-GB"/>
        </w:rPr>
        <w:t>Acquired intangible assets</w:t>
      </w:r>
    </w:p>
    <w:p w14:paraId="43ABDDC5" w14:textId="77777777" w:rsidR="001B7DE7" w:rsidRPr="001F5D25" w:rsidRDefault="001B7DE7" w:rsidP="00F10BDA">
      <w:pPr>
        <w:ind w:left="540"/>
        <w:jc w:val="both"/>
        <w:rPr>
          <w:i/>
          <w:color w:val="CF4A02"/>
          <w:sz w:val="18"/>
          <w:szCs w:val="18"/>
          <w:lang w:val="en-GB"/>
        </w:rPr>
      </w:pPr>
    </w:p>
    <w:p w14:paraId="336796E0" w14:textId="77777777" w:rsidR="001B7DE7" w:rsidRPr="001F5D25" w:rsidRDefault="001B7DE7" w:rsidP="00F10BDA">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Separately acquired intangible assets such as trademark is measured at historical cost.</w:t>
      </w:r>
    </w:p>
    <w:p w14:paraId="434D0E18" w14:textId="77777777" w:rsidR="001F5D25" w:rsidRDefault="001F5D25" w:rsidP="003C2517">
      <w:pPr>
        <w:pBdr>
          <w:top w:val="nil"/>
          <w:left w:val="nil"/>
          <w:bottom w:val="nil"/>
          <w:right w:val="nil"/>
          <w:between w:val="nil"/>
        </w:pBdr>
        <w:ind w:left="540"/>
        <w:jc w:val="both"/>
        <w:rPr>
          <w:color w:val="000000"/>
          <w:sz w:val="18"/>
          <w:szCs w:val="18"/>
          <w:lang w:val="en-GB"/>
        </w:rPr>
      </w:pPr>
    </w:p>
    <w:p w14:paraId="1903D42A" w14:textId="7BE5BACF" w:rsidR="00F50485" w:rsidRPr="001F5D25" w:rsidRDefault="001B7DE7" w:rsidP="003C2517">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 xml:space="preserve">The assets with limited life are subsequently carried and cost less accumulated amortisation and impairment </w:t>
      </w:r>
      <w:r w:rsidRPr="001F5D25">
        <w:rPr>
          <w:color w:val="000000"/>
          <w:spacing w:val="-4"/>
          <w:sz w:val="18"/>
          <w:szCs w:val="18"/>
          <w:lang w:val="en-GB"/>
        </w:rPr>
        <w:t>losses. The amortisation is calculated using the straight-line metho</w:t>
      </w:r>
      <w:r w:rsidR="003D0598" w:rsidRPr="001F5D25">
        <w:rPr>
          <w:color w:val="000000"/>
          <w:spacing w:val="-4"/>
          <w:sz w:val="18"/>
          <w:szCs w:val="18"/>
          <w:lang w:val="en-GB"/>
        </w:rPr>
        <w:t>d</w:t>
      </w:r>
      <w:r w:rsidRPr="001F5D25">
        <w:rPr>
          <w:color w:val="0070C0"/>
          <w:spacing w:val="-4"/>
          <w:sz w:val="18"/>
          <w:szCs w:val="18"/>
          <w:lang w:val="en-GB"/>
        </w:rPr>
        <w:t xml:space="preserve"> </w:t>
      </w:r>
      <w:r w:rsidRPr="001F5D25">
        <w:rPr>
          <w:color w:val="000000"/>
          <w:spacing w:val="-4"/>
          <w:sz w:val="18"/>
          <w:szCs w:val="18"/>
          <w:lang w:val="en-GB"/>
        </w:rPr>
        <w:t>over their estimated useful lives</w:t>
      </w:r>
      <w:r w:rsidR="003C2517" w:rsidRPr="001F5D25">
        <w:rPr>
          <w:color w:val="000000"/>
          <w:spacing w:val="-4"/>
          <w:sz w:val="18"/>
          <w:szCs w:val="18"/>
          <w:lang w:val="en-GB"/>
        </w:rPr>
        <w:t xml:space="preserve"> of </w:t>
      </w:r>
      <w:r w:rsidR="00166DB5">
        <w:rPr>
          <w:color w:val="000000"/>
          <w:spacing w:val="-4"/>
          <w:sz w:val="18"/>
          <w:szCs w:val="18"/>
          <w:lang w:val="en-GB"/>
        </w:rPr>
        <w:t>3</w:t>
      </w:r>
      <w:r w:rsidR="001F5D25">
        <w:rPr>
          <w:color w:val="000000"/>
          <w:spacing w:val="-4"/>
          <w:sz w:val="18"/>
          <w:szCs w:val="18"/>
          <w:lang w:val="en-GB"/>
        </w:rPr>
        <w:t xml:space="preserve"> - </w:t>
      </w:r>
      <w:r w:rsidR="003C2517" w:rsidRPr="001F5D25">
        <w:rPr>
          <w:color w:val="000000"/>
          <w:spacing w:val="-4"/>
          <w:sz w:val="18"/>
          <w:szCs w:val="18"/>
          <w:lang w:val="en-GB"/>
        </w:rPr>
        <w:t>10 years.</w:t>
      </w:r>
    </w:p>
    <w:p w14:paraId="74401807" w14:textId="77777777" w:rsidR="003C2517" w:rsidRPr="001F5D25" w:rsidRDefault="003C2517" w:rsidP="003C2517">
      <w:pPr>
        <w:pBdr>
          <w:top w:val="nil"/>
          <w:left w:val="nil"/>
          <w:bottom w:val="nil"/>
          <w:right w:val="nil"/>
          <w:between w:val="nil"/>
        </w:pBdr>
        <w:ind w:left="540"/>
        <w:jc w:val="both"/>
        <w:rPr>
          <w:color w:val="000000"/>
          <w:sz w:val="18"/>
          <w:szCs w:val="18"/>
          <w:lang w:val="en-GB"/>
        </w:rPr>
      </w:pPr>
    </w:p>
    <w:p w14:paraId="330182C1" w14:textId="10B66AE0" w:rsidR="001B7DE7" w:rsidRPr="001F5D25" w:rsidRDefault="00577F77" w:rsidP="008013CB">
      <w:pPr>
        <w:pStyle w:val="Heading2"/>
        <w:ind w:left="540" w:hanging="540"/>
        <w:rPr>
          <w:sz w:val="18"/>
          <w:szCs w:val="18"/>
          <w:lang w:val="en-GB"/>
        </w:rPr>
      </w:pPr>
      <w:bookmarkStart w:id="32" w:name="_Toc48736027"/>
      <w:bookmarkStart w:id="33" w:name="_Toc122629618"/>
      <w:r w:rsidRPr="001F5D25">
        <w:rPr>
          <w:sz w:val="18"/>
          <w:szCs w:val="18"/>
          <w:lang w:val="en-GB"/>
        </w:rPr>
        <w:t>7</w:t>
      </w:r>
      <w:r w:rsidR="001B7DE7" w:rsidRPr="001F5D25">
        <w:rPr>
          <w:sz w:val="18"/>
          <w:szCs w:val="18"/>
          <w:lang w:val="en-GB"/>
        </w:rPr>
        <w:t>.1</w:t>
      </w:r>
      <w:r w:rsidR="004B12AB" w:rsidRPr="001F5D25">
        <w:rPr>
          <w:sz w:val="18"/>
          <w:szCs w:val="18"/>
          <w:lang w:val="en-GB"/>
        </w:rPr>
        <w:t>2</w:t>
      </w:r>
      <w:r w:rsidR="001B7DE7" w:rsidRPr="001F5D25">
        <w:rPr>
          <w:sz w:val="18"/>
          <w:szCs w:val="18"/>
          <w:lang w:val="en-GB"/>
        </w:rPr>
        <w:tab/>
        <w:t>Impairment of assets</w:t>
      </w:r>
      <w:bookmarkEnd w:id="32"/>
      <w:bookmarkEnd w:id="33"/>
    </w:p>
    <w:p w14:paraId="5C01E294" w14:textId="77777777" w:rsidR="001B7DE7" w:rsidRPr="001F5D25" w:rsidRDefault="001B7DE7" w:rsidP="001F5D25">
      <w:pPr>
        <w:pBdr>
          <w:top w:val="nil"/>
          <w:left w:val="nil"/>
          <w:bottom w:val="nil"/>
          <w:right w:val="nil"/>
          <w:between w:val="nil"/>
        </w:pBdr>
        <w:ind w:left="547"/>
        <w:jc w:val="both"/>
        <w:rPr>
          <w:color w:val="000000"/>
          <w:sz w:val="18"/>
          <w:szCs w:val="18"/>
          <w:lang w:val="en-GB"/>
        </w:rPr>
      </w:pPr>
    </w:p>
    <w:p w14:paraId="4F5E3802" w14:textId="0D63C148" w:rsidR="001B7DE7" w:rsidRPr="001F5D25" w:rsidRDefault="001B7DE7" w:rsidP="001F5D25">
      <w:pPr>
        <w:pBdr>
          <w:top w:val="nil"/>
          <w:left w:val="nil"/>
          <w:bottom w:val="nil"/>
          <w:right w:val="nil"/>
          <w:between w:val="nil"/>
        </w:pBdr>
        <w:ind w:left="547"/>
        <w:jc w:val="both"/>
        <w:rPr>
          <w:color w:val="000000"/>
          <w:sz w:val="18"/>
          <w:szCs w:val="18"/>
          <w:lang w:val="en-GB"/>
        </w:rPr>
      </w:pPr>
      <w:r w:rsidRPr="001F5D25">
        <w:rPr>
          <w:color w:val="000000"/>
          <w:sz w:val="18"/>
          <w:szCs w:val="18"/>
          <w:lang w:val="en-GB"/>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w:t>
      </w:r>
      <w:r w:rsidR="00E77181" w:rsidRPr="001F5D25">
        <w:rPr>
          <w:color w:val="000000"/>
          <w:sz w:val="18"/>
          <w:szCs w:val="18"/>
          <w:lang w:val="en-GB"/>
        </w:rPr>
        <w:t>’</w:t>
      </w:r>
      <w:r w:rsidRPr="001F5D25">
        <w:rPr>
          <w:color w:val="000000"/>
          <w:sz w:val="18"/>
          <w:szCs w:val="18"/>
          <w:lang w:val="en-GB"/>
        </w:rPr>
        <w:t xml:space="preserve">s fair value less costs of disposal and value in use. </w:t>
      </w:r>
    </w:p>
    <w:p w14:paraId="6C97824F" w14:textId="77777777" w:rsidR="001B7DE7" w:rsidRPr="001F5D25" w:rsidRDefault="001B7DE7" w:rsidP="001F5D25">
      <w:pPr>
        <w:pBdr>
          <w:top w:val="nil"/>
          <w:left w:val="nil"/>
          <w:bottom w:val="nil"/>
          <w:right w:val="nil"/>
          <w:between w:val="nil"/>
        </w:pBdr>
        <w:ind w:left="547"/>
        <w:jc w:val="both"/>
        <w:rPr>
          <w:color w:val="000000"/>
          <w:sz w:val="18"/>
          <w:szCs w:val="18"/>
          <w:lang w:val="en-GB"/>
        </w:rPr>
      </w:pPr>
    </w:p>
    <w:p w14:paraId="2E901465" w14:textId="03A8AEB6" w:rsidR="001F5D25" w:rsidRDefault="001B7DE7" w:rsidP="001F5D25">
      <w:pPr>
        <w:ind w:left="547"/>
        <w:jc w:val="both"/>
        <w:rPr>
          <w:color w:val="000000"/>
          <w:sz w:val="18"/>
          <w:szCs w:val="18"/>
          <w:lang w:val="en-GB"/>
        </w:rPr>
      </w:pPr>
      <w:r w:rsidRPr="001F5D25">
        <w:rPr>
          <w:color w:val="000000"/>
          <w:sz w:val="18"/>
          <w:szCs w:val="18"/>
          <w:lang w:val="en-GB"/>
        </w:rPr>
        <w:t xml:space="preserve">Where the reasons for previously recognised impairments no longer exist, the impairment losses on the assets concerned other than goodwill is reversed.  </w:t>
      </w:r>
    </w:p>
    <w:p w14:paraId="79431DE8" w14:textId="77777777" w:rsidR="001F5D25" w:rsidRDefault="001F5D25">
      <w:pPr>
        <w:spacing w:after="160" w:line="259" w:lineRule="auto"/>
        <w:rPr>
          <w:color w:val="000000"/>
          <w:sz w:val="18"/>
          <w:szCs w:val="18"/>
          <w:lang w:val="en-GB"/>
        </w:rPr>
      </w:pPr>
      <w:r>
        <w:rPr>
          <w:color w:val="000000"/>
          <w:sz w:val="18"/>
          <w:szCs w:val="18"/>
          <w:lang w:val="en-GB"/>
        </w:rPr>
        <w:br w:type="page"/>
      </w:r>
    </w:p>
    <w:p w14:paraId="2D217E34" w14:textId="77777777" w:rsidR="00AB4660" w:rsidRPr="001F5D25" w:rsidRDefault="00AB4660" w:rsidP="00F10BDA">
      <w:pPr>
        <w:ind w:left="540"/>
        <w:rPr>
          <w:color w:val="000000"/>
          <w:sz w:val="18"/>
          <w:szCs w:val="18"/>
          <w:lang w:val="en-GB"/>
        </w:rPr>
      </w:pPr>
    </w:p>
    <w:p w14:paraId="126EA693" w14:textId="0D0E015B" w:rsidR="001B7DE7" w:rsidRPr="001F5D25" w:rsidRDefault="00200E4E" w:rsidP="008013CB">
      <w:pPr>
        <w:pStyle w:val="Heading2"/>
        <w:ind w:left="540" w:hanging="540"/>
        <w:rPr>
          <w:sz w:val="18"/>
          <w:szCs w:val="18"/>
          <w:lang w:val="en-GB"/>
        </w:rPr>
      </w:pPr>
      <w:bookmarkStart w:id="34" w:name="_Toc48736028"/>
      <w:bookmarkStart w:id="35" w:name="_Toc122629619"/>
      <w:r w:rsidRPr="001F5D25">
        <w:rPr>
          <w:sz w:val="18"/>
          <w:szCs w:val="18"/>
          <w:lang w:val="en-GB"/>
        </w:rPr>
        <w:t>7</w:t>
      </w:r>
      <w:r w:rsidR="001B7DE7" w:rsidRPr="001F5D25">
        <w:rPr>
          <w:sz w:val="18"/>
          <w:szCs w:val="18"/>
          <w:lang w:val="en-GB"/>
        </w:rPr>
        <w:t>.1</w:t>
      </w:r>
      <w:r w:rsidR="004B12AB" w:rsidRPr="001F5D25">
        <w:rPr>
          <w:sz w:val="18"/>
          <w:szCs w:val="18"/>
          <w:lang w:val="en-GB"/>
        </w:rPr>
        <w:t>3</w:t>
      </w:r>
      <w:r w:rsidR="001B7DE7" w:rsidRPr="001F5D25">
        <w:rPr>
          <w:sz w:val="18"/>
          <w:szCs w:val="18"/>
          <w:lang w:val="en-GB"/>
        </w:rPr>
        <w:tab/>
        <w:t>Leases</w:t>
      </w:r>
      <w:bookmarkEnd w:id="34"/>
      <w:bookmarkEnd w:id="35"/>
    </w:p>
    <w:p w14:paraId="39F90A87" w14:textId="77777777" w:rsidR="001B7DE7" w:rsidRPr="001F5D25" w:rsidRDefault="001B7DE7" w:rsidP="00F10BDA">
      <w:pPr>
        <w:pBdr>
          <w:top w:val="nil"/>
          <w:left w:val="nil"/>
          <w:bottom w:val="nil"/>
          <w:right w:val="nil"/>
          <w:between w:val="nil"/>
        </w:pBdr>
        <w:ind w:left="540"/>
        <w:jc w:val="both"/>
        <w:rPr>
          <w:color w:val="000000"/>
          <w:sz w:val="18"/>
          <w:szCs w:val="18"/>
          <w:lang w:val="en-GB"/>
        </w:rPr>
      </w:pPr>
    </w:p>
    <w:p w14:paraId="2215AE91" w14:textId="77777777" w:rsidR="001B7DE7" w:rsidRPr="001F5D25" w:rsidRDefault="001B7DE7" w:rsidP="00F10BDA">
      <w:pPr>
        <w:pStyle w:val="Heading4"/>
        <w:keepNext w:val="0"/>
        <w:keepLines w:val="0"/>
        <w:ind w:left="540"/>
        <w:jc w:val="both"/>
        <w:rPr>
          <w:sz w:val="18"/>
          <w:szCs w:val="18"/>
          <w:lang w:val="en-GB"/>
        </w:rPr>
      </w:pPr>
      <w:r w:rsidRPr="001F5D25">
        <w:rPr>
          <w:sz w:val="18"/>
          <w:szCs w:val="18"/>
          <w:lang w:val="en-GB"/>
        </w:rPr>
        <w:t>Leases - where the Group is the lessee</w:t>
      </w:r>
    </w:p>
    <w:p w14:paraId="34D6BC21" w14:textId="77777777" w:rsidR="001B7DE7" w:rsidRPr="001F5D25" w:rsidRDefault="001B7DE7" w:rsidP="00F10BDA">
      <w:pPr>
        <w:pStyle w:val="ListParagraph"/>
        <w:ind w:left="540"/>
        <w:contextualSpacing w:val="0"/>
        <w:jc w:val="both"/>
        <w:rPr>
          <w:rFonts w:ascii="Arial" w:hAnsi="Arial" w:cs="Arial"/>
          <w:sz w:val="18"/>
          <w:szCs w:val="18"/>
          <w:lang w:val="en-GB"/>
        </w:rPr>
      </w:pPr>
    </w:p>
    <w:p w14:paraId="2CFC1475" w14:textId="1610F5C7" w:rsidR="001B7DE7" w:rsidRPr="001F5D25" w:rsidRDefault="001B7DE7" w:rsidP="00F10BDA">
      <w:pPr>
        <w:pStyle w:val="ListParagraph"/>
        <w:ind w:left="540"/>
        <w:contextualSpacing w:val="0"/>
        <w:jc w:val="both"/>
        <w:rPr>
          <w:rFonts w:ascii="Arial" w:hAnsi="Arial" w:cs="Arial"/>
          <w:sz w:val="18"/>
          <w:szCs w:val="18"/>
          <w:lang w:val="en-GB"/>
        </w:rPr>
      </w:pPr>
      <w:r w:rsidRPr="001F5D25">
        <w:rPr>
          <w:rFonts w:ascii="Arial" w:hAnsi="Arial" w:cs="Arial"/>
          <w:sz w:val="18"/>
          <w:szCs w:val="18"/>
          <w:lang w:val="en-GB"/>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w:t>
      </w:r>
      <w:r w:rsidR="00E77181" w:rsidRPr="001F5D25">
        <w:rPr>
          <w:rFonts w:ascii="Arial" w:hAnsi="Arial" w:cs="Arial"/>
          <w:sz w:val="18"/>
          <w:szCs w:val="18"/>
          <w:lang w:val="en-GB"/>
        </w:rPr>
        <w:t>’</w:t>
      </w:r>
      <w:r w:rsidRPr="001F5D25">
        <w:rPr>
          <w:rFonts w:ascii="Arial" w:hAnsi="Arial" w:cs="Arial"/>
          <w:sz w:val="18"/>
          <w:szCs w:val="18"/>
          <w:lang w:val="en-GB"/>
        </w:rPr>
        <w:t xml:space="preserve">s useful life and the lease term on a straight-line basis. </w:t>
      </w:r>
    </w:p>
    <w:p w14:paraId="5DA99781" w14:textId="77777777" w:rsidR="001B7DE7" w:rsidRPr="001F5D25" w:rsidRDefault="001B7DE7" w:rsidP="00F10BDA">
      <w:pPr>
        <w:pStyle w:val="ListParagraph"/>
        <w:ind w:left="540"/>
        <w:contextualSpacing w:val="0"/>
        <w:jc w:val="both"/>
        <w:rPr>
          <w:rFonts w:ascii="Arial" w:hAnsi="Arial" w:cs="Arial"/>
          <w:sz w:val="18"/>
          <w:szCs w:val="18"/>
          <w:lang w:val="en-GB"/>
        </w:rPr>
      </w:pPr>
    </w:p>
    <w:p w14:paraId="4E26293F" w14:textId="394D5CF2" w:rsidR="001B7DE7" w:rsidRPr="001F5D25" w:rsidRDefault="001B7DE7" w:rsidP="00F10BDA">
      <w:pPr>
        <w:pStyle w:val="ListParagraph"/>
        <w:ind w:left="540"/>
        <w:contextualSpacing w:val="0"/>
        <w:jc w:val="both"/>
        <w:rPr>
          <w:rFonts w:ascii="Arial" w:hAnsi="Arial" w:cs="Arial"/>
          <w:sz w:val="18"/>
          <w:szCs w:val="18"/>
          <w:lang w:val="en-GB"/>
        </w:rPr>
      </w:pPr>
      <w:r w:rsidRPr="001F5D25">
        <w:rPr>
          <w:rFonts w:ascii="Arial" w:hAnsi="Arial" w:cs="Arial"/>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F10BDA" w:rsidRPr="001F5D25">
        <w:rPr>
          <w:rFonts w:ascii="Arial" w:hAnsi="Arial" w:cs="Arial"/>
          <w:sz w:val="18"/>
          <w:szCs w:val="18"/>
          <w:lang w:val="en-GB"/>
        </w:rPr>
        <w:t>.</w:t>
      </w:r>
    </w:p>
    <w:p w14:paraId="2909399E" w14:textId="77777777" w:rsidR="001B7DE7" w:rsidRPr="001F5D25" w:rsidRDefault="001B7DE7" w:rsidP="00F10BDA">
      <w:pPr>
        <w:pStyle w:val="ListParagraph"/>
        <w:ind w:left="540"/>
        <w:contextualSpacing w:val="0"/>
        <w:jc w:val="both"/>
        <w:rPr>
          <w:rFonts w:ascii="Arial" w:hAnsi="Arial" w:cs="Arial"/>
          <w:sz w:val="18"/>
          <w:szCs w:val="18"/>
          <w:lang w:val="en-GB"/>
        </w:rPr>
      </w:pPr>
    </w:p>
    <w:p w14:paraId="61F4332B" w14:textId="77777777" w:rsidR="001B7DE7" w:rsidRPr="001F5D25" w:rsidRDefault="001B7DE7" w:rsidP="00F10BDA">
      <w:pPr>
        <w:pStyle w:val="ListParagraph"/>
        <w:ind w:left="540"/>
        <w:contextualSpacing w:val="0"/>
        <w:jc w:val="both"/>
        <w:rPr>
          <w:rFonts w:ascii="Arial" w:hAnsi="Arial" w:cs="Arial"/>
          <w:sz w:val="18"/>
          <w:szCs w:val="18"/>
          <w:lang w:val="en-GB"/>
        </w:rPr>
      </w:pPr>
      <w:r w:rsidRPr="001F5D25">
        <w:rPr>
          <w:rFonts w:ascii="Arial" w:hAnsi="Arial" w:cs="Arial"/>
          <w:sz w:val="18"/>
          <w:szCs w:val="18"/>
          <w:lang w:val="en-GB"/>
        </w:rPr>
        <w:t>Assets and liabilities arising from a lease are initially measured on a present value basis. Lease liabilities include the net present value of the following lease payments:</w:t>
      </w:r>
    </w:p>
    <w:p w14:paraId="705BF17A" w14:textId="77777777" w:rsidR="001B7DE7" w:rsidRPr="001F5D25" w:rsidRDefault="001B7DE7" w:rsidP="00F10BDA">
      <w:pPr>
        <w:pStyle w:val="ListParagraph"/>
        <w:ind w:left="540"/>
        <w:contextualSpacing w:val="0"/>
        <w:jc w:val="both"/>
        <w:rPr>
          <w:rFonts w:ascii="Arial" w:hAnsi="Arial" w:cs="Arial"/>
          <w:sz w:val="18"/>
          <w:szCs w:val="18"/>
          <w:lang w:val="en-GB"/>
        </w:rPr>
      </w:pPr>
    </w:p>
    <w:p w14:paraId="124BD500" w14:textId="77777777" w:rsidR="001B7DE7" w:rsidRPr="001F5D25" w:rsidRDefault="001B7DE7" w:rsidP="00F10BDA">
      <w:pPr>
        <w:pStyle w:val="ListParagraph"/>
        <w:numPr>
          <w:ilvl w:val="0"/>
          <w:numId w:val="4"/>
        </w:numPr>
        <w:ind w:left="900"/>
        <w:contextualSpacing w:val="0"/>
        <w:jc w:val="both"/>
        <w:rPr>
          <w:rFonts w:ascii="Arial" w:hAnsi="Arial" w:cs="Arial"/>
          <w:sz w:val="18"/>
          <w:szCs w:val="18"/>
          <w:lang w:val="en-GB"/>
        </w:rPr>
      </w:pPr>
      <w:r w:rsidRPr="001F5D25">
        <w:rPr>
          <w:rFonts w:ascii="Arial" w:hAnsi="Arial" w:cs="Arial"/>
          <w:sz w:val="18"/>
          <w:szCs w:val="18"/>
          <w:lang w:val="en-GB"/>
        </w:rPr>
        <w:t>fixed payments (including in-substance fixed payments), less any lease incentives receivable</w:t>
      </w:r>
    </w:p>
    <w:p w14:paraId="02372843" w14:textId="77777777" w:rsidR="001B7DE7" w:rsidRPr="001F5D25" w:rsidRDefault="001B7DE7" w:rsidP="00F10BDA">
      <w:pPr>
        <w:pStyle w:val="ListParagraph"/>
        <w:numPr>
          <w:ilvl w:val="0"/>
          <w:numId w:val="4"/>
        </w:numPr>
        <w:ind w:left="900"/>
        <w:contextualSpacing w:val="0"/>
        <w:jc w:val="both"/>
        <w:rPr>
          <w:rFonts w:ascii="Arial" w:hAnsi="Arial" w:cs="Arial"/>
          <w:sz w:val="18"/>
          <w:szCs w:val="18"/>
          <w:lang w:val="en-GB"/>
        </w:rPr>
      </w:pPr>
      <w:r w:rsidRPr="001F5D25">
        <w:rPr>
          <w:rFonts w:ascii="Arial" w:hAnsi="Arial" w:cs="Arial"/>
          <w:sz w:val="18"/>
          <w:szCs w:val="18"/>
          <w:lang w:val="en-GB"/>
        </w:rPr>
        <w:t>variable lease payment that are based on an index or a rate</w:t>
      </w:r>
    </w:p>
    <w:p w14:paraId="19103BDA" w14:textId="77777777" w:rsidR="001B7DE7" w:rsidRPr="001F5D25" w:rsidRDefault="001B7DE7" w:rsidP="00F10BDA">
      <w:pPr>
        <w:pStyle w:val="ListParagraph"/>
        <w:numPr>
          <w:ilvl w:val="0"/>
          <w:numId w:val="4"/>
        </w:numPr>
        <w:ind w:left="900"/>
        <w:contextualSpacing w:val="0"/>
        <w:jc w:val="both"/>
        <w:rPr>
          <w:rFonts w:ascii="Arial" w:hAnsi="Arial" w:cs="Arial"/>
          <w:sz w:val="18"/>
          <w:szCs w:val="18"/>
          <w:lang w:val="en-GB"/>
        </w:rPr>
      </w:pPr>
      <w:r w:rsidRPr="001F5D25">
        <w:rPr>
          <w:rFonts w:ascii="Arial" w:hAnsi="Arial" w:cs="Arial"/>
          <w:sz w:val="18"/>
          <w:szCs w:val="18"/>
          <w:lang w:val="en-GB"/>
        </w:rPr>
        <w:t>amounts expected to be payable by the lessee under residual value guarantees</w:t>
      </w:r>
    </w:p>
    <w:p w14:paraId="1ED4E5CD" w14:textId="77777777" w:rsidR="001B7DE7" w:rsidRPr="001F5D25" w:rsidRDefault="001B7DE7" w:rsidP="00F10BDA">
      <w:pPr>
        <w:pStyle w:val="ListParagraph"/>
        <w:numPr>
          <w:ilvl w:val="0"/>
          <w:numId w:val="4"/>
        </w:numPr>
        <w:ind w:left="900"/>
        <w:contextualSpacing w:val="0"/>
        <w:jc w:val="both"/>
        <w:rPr>
          <w:rFonts w:ascii="Arial" w:hAnsi="Arial" w:cs="Arial"/>
          <w:sz w:val="18"/>
          <w:szCs w:val="18"/>
          <w:lang w:val="en-GB"/>
        </w:rPr>
      </w:pPr>
      <w:r w:rsidRPr="001F5D25">
        <w:rPr>
          <w:rFonts w:ascii="Arial" w:hAnsi="Arial" w:cs="Arial"/>
          <w:sz w:val="18"/>
          <w:szCs w:val="18"/>
          <w:lang w:val="en-GB"/>
        </w:rPr>
        <w:t>the exercise price of a purchase option if the lessee is reasonably certain to exercise that option, and</w:t>
      </w:r>
    </w:p>
    <w:p w14:paraId="6880BE84" w14:textId="77777777" w:rsidR="001B7DE7" w:rsidRPr="001F5D25" w:rsidRDefault="001B7DE7" w:rsidP="00F10BDA">
      <w:pPr>
        <w:pStyle w:val="ListParagraph"/>
        <w:numPr>
          <w:ilvl w:val="0"/>
          <w:numId w:val="4"/>
        </w:numPr>
        <w:ind w:left="900"/>
        <w:contextualSpacing w:val="0"/>
        <w:jc w:val="both"/>
        <w:rPr>
          <w:rFonts w:ascii="Arial" w:hAnsi="Arial" w:cs="Arial"/>
          <w:sz w:val="18"/>
          <w:szCs w:val="18"/>
          <w:lang w:val="en-GB"/>
        </w:rPr>
      </w:pPr>
      <w:r w:rsidRPr="001F5D25">
        <w:rPr>
          <w:rFonts w:ascii="Arial" w:hAnsi="Arial" w:cs="Arial"/>
          <w:sz w:val="18"/>
          <w:szCs w:val="18"/>
          <w:lang w:val="en-GB"/>
        </w:rPr>
        <w:t>payments of penalties for terminating the lease, if the lease term reflects the lessee exercising that option.</w:t>
      </w:r>
    </w:p>
    <w:p w14:paraId="2E19AE03" w14:textId="77777777" w:rsidR="001B7DE7" w:rsidRPr="001F5D25" w:rsidRDefault="001B7DE7" w:rsidP="00F10BDA">
      <w:pPr>
        <w:pStyle w:val="ListParagraph"/>
        <w:ind w:left="540"/>
        <w:jc w:val="both"/>
        <w:rPr>
          <w:rFonts w:ascii="Arial" w:hAnsi="Arial" w:cs="Arial"/>
          <w:sz w:val="18"/>
          <w:szCs w:val="18"/>
          <w:lang w:val="en-GB"/>
        </w:rPr>
      </w:pPr>
    </w:p>
    <w:p w14:paraId="2A357DAF" w14:textId="77777777" w:rsidR="001B7DE7" w:rsidRPr="001F5D25" w:rsidRDefault="001B7DE7" w:rsidP="00F10BDA">
      <w:pPr>
        <w:pStyle w:val="ListParagraph"/>
        <w:ind w:left="540"/>
        <w:contextualSpacing w:val="0"/>
        <w:jc w:val="both"/>
        <w:rPr>
          <w:rFonts w:ascii="Arial" w:hAnsi="Arial" w:cs="Arial"/>
          <w:sz w:val="18"/>
          <w:szCs w:val="18"/>
          <w:lang w:val="en-GB"/>
        </w:rPr>
      </w:pPr>
      <w:r w:rsidRPr="001F5D25">
        <w:rPr>
          <w:rFonts w:ascii="Arial" w:hAnsi="Arial" w:cs="Arial"/>
          <w:sz w:val="18"/>
          <w:szCs w:val="18"/>
          <w:lang w:val="en-GB"/>
        </w:rPr>
        <w:t>Lease payments to be made under reasonably certain extension options are also included in the measurement of the liability.</w:t>
      </w:r>
    </w:p>
    <w:p w14:paraId="61237F2F" w14:textId="77777777" w:rsidR="001B7DE7" w:rsidRPr="001F5D25" w:rsidRDefault="001B7DE7" w:rsidP="00F10BDA">
      <w:pPr>
        <w:pStyle w:val="ListParagraph"/>
        <w:ind w:left="540"/>
        <w:contextualSpacing w:val="0"/>
        <w:jc w:val="both"/>
        <w:rPr>
          <w:rFonts w:ascii="Arial" w:hAnsi="Arial" w:cs="Arial"/>
          <w:sz w:val="18"/>
          <w:szCs w:val="18"/>
          <w:lang w:val="en-GB"/>
        </w:rPr>
      </w:pPr>
    </w:p>
    <w:p w14:paraId="29D31B65" w14:textId="6E778F1F" w:rsidR="001B7DE7" w:rsidRPr="001F5D25" w:rsidRDefault="001B7DE7" w:rsidP="00F10BDA">
      <w:pPr>
        <w:ind w:left="540"/>
        <w:jc w:val="both"/>
        <w:rPr>
          <w:sz w:val="18"/>
          <w:szCs w:val="18"/>
          <w:lang w:val="en-GB"/>
        </w:rPr>
      </w:pPr>
      <w:r w:rsidRPr="001F5D25">
        <w:rPr>
          <w:sz w:val="18"/>
          <w:szCs w:val="18"/>
          <w:lang w:val="en-GB"/>
        </w:rPr>
        <w:t>The lease payments are discounted using the interest rate implicit in the lease. If that rate cannot be determined, the lessee</w:t>
      </w:r>
      <w:r w:rsidR="00E77181" w:rsidRPr="001F5D25">
        <w:rPr>
          <w:sz w:val="18"/>
          <w:szCs w:val="18"/>
          <w:lang w:val="en-GB"/>
        </w:rPr>
        <w:t>’</w:t>
      </w:r>
      <w:r w:rsidRPr="001F5D25">
        <w:rPr>
          <w:sz w:val="18"/>
          <w:szCs w:val="18"/>
          <w:lang w:val="en-GB"/>
        </w:rPr>
        <w:t xml:space="preserve">s incremental borrowing rate is used, being the rate that the lessee would have to pay to borrow the funds necessary to obtain an asset of similar value in a similar economic environment with similar terms and conditions. </w:t>
      </w:r>
    </w:p>
    <w:p w14:paraId="22CECC0F" w14:textId="77777777" w:rsidR="001B7DE7" w:rsidRPr="001F5D25" w:rsidRDefault="001B7DE7" w:rsidP="00F10BDA">
      <w:pPr>
        <w:ind w:left="540"/>
        <w:jc w:val="both"/>
        <w:rPr>
          <w:spacing w:val="-4"/>
          <w:sz w:val="18"/>
          <w:szCs w:val="18"/>
          <w:lang w:val="en-GB"/>
        </w:rPr>
      </w:pPr>
    </w:p>
    <w:p w14:paraId="5CDAA7E3" w14:textId="18B4D7BF" w:rsidR="001B7DE7" w:rsidRPr="001F5D25" w:rsidRDefault="001B7DE7" w:rsidP="00F10BDA">
      <w:pPr>
        <w:ind w:left="540"/>
        <w:jc w:val="both"/>
        <w:rPr>
          <w:spacing w:val="-4"/>
          <w:sz w:val="18"/>
          <w:szCs w:val="18"/>
          <w:lang w:val="en-GB"/>
        </w:rPr>
      </w:pPr>
      <w:r w:rsidRPr="001F5D25">
        <w:rPr>
          <w:spacing w:val="-4"/>
          <w:sz w:val="18"/>
          <w:szCs w:val="18"/>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6CC5738E" w14:textId="77777777" w:rsidR="00012DF2" w:rsidRPr="001F5D25" w:rsidRDefault="00012DF2" w:rsidP="00F10BDA">
      <w:pPr>
        <w:ind w:left="540"/>
        <w:jc w:val="both"/>
        <w:rPr>
          <w:sz w:val="18"/>
          <w:szCs w:val="18"/>
          <w:lang w:val="en-GB"/>
        </w:rPr>
      </w:pPr>
    </w:p>
    <w:p w14:paraId="4B67A6AD" w14:textId="77777777" w:rsidR="001B7DE7" w:rsidRPr="001F5D25" w:rsidRDefault="001B7DE7" w:rsidP="00F10BDA">
      <w:pPr>
        <w:ind w:left="540"/>
        <w:jc w:val="both"/>
        <w:rPr>
          <w:sz w:val="18"/>
          <w:szCs w:val="18"/>
          <w:lang w:val="en-GB"/>
        </w:rPr>
      </w:pPr>
      <w:r w:rsidRPr="001F5D25">
        <w:rPr>
          <w:sz w:val="18"/>
          <w:szCs w:val="18"/>
          <w:lang w:val="en-GB"/>
        </w:rPr>
        <w:t>Right-of-use assets are measured at cost comprising the following:</w:t>
      </w:r>
    </w:p>
    <w:p w14:paraId="6272144F" w14:textId="77777777" w:rsidR="001B7DE7" w:rsidRPr="001F5D25" w:rsidRDefault="001B7DE7" w:rsidP="00F10BDA">
      <w:pPr>
        <w:ind w:left="540"/>
        <w:jc w:val="both"/>
        <w:rPr>
          <w:sz w:val="18"/>
          <w:szCs w:val="18"/>
          <w:lang w:val="en-GB"/>
        </w:rPr>
      </w:pPr>
    </w:p>
    <w:p w14:paraId="4D821641" w14:textId="77777777" w:rsidR="001B7DE7" w:rsidRPr="001F5D25" w:rsidRDefault="001B7DE7" w:rsidP="00F10BDA">
      <w:pPr>
        <w:pStyle w:val="ListParagraph"/>
        <w:numPr>
          <w:ilvl w:val="0"/>
          <w:numId w:val="4"/>
        </w:numPr>
        <w:ind w:left="900"/>
        <w:jc w:val="both"/>
        <w:rPr>
          <w:rFonts w:ascii="Arial" w:hAnsi="Arial" w:cs="Arial"/>
          <w:sz w:val="18"/>
          <w:szCs w:val="18"/>
          <w:lang w:val="en-GB"/>
        </w:rPr>
      </w:pPr>
      <w:r w:rsidRPr="001F5D25">
        <w:rPr>
          <w:rFonts w:ascii="Arial" w:hAnsi="Arial" w:cs="Arial"/>
          <w:sz w:val="18"/>
          <w:szCs w:val="18"/>
          <w:lang w:val="en-GB"/>
        </w:rPr>
        <w:t>the amount of the initial measurement of lease liability</w:t>
      </w:r>
    </w:p>
    <w:p w14:paraId="129CA99C" w14:textId="77777777" w:rsidR="001B7DE7" w:rsidRPr="001F5D25" w:rsidRDefault="001B7DE7" w:rsidP="00F10BDA">
      <w:pPr>
        <w:pStyle w:val="ListParagraph"/>
        <w:numPr>
          <w:ilvl w:val="0"/>
          <w:numId w:val="4"/>
        </w:numPr>
        <w:ind w:left="900"/>
        <w:jc w:val="both"/>
        <w:rPr>
          <w:rFonts w:ascii="Arial" w:hAnsi="Arial" w:cs="Arial"/>
          <w:sz w:val="18"/>
          <w:szCs w:val="18"/>
          <w:lang w:val="en-GB"/>
        </w:rPr>
      </w:pPr>
      <w:r w:rsidRPr="001F5D25">
        <w:rPr>
          <w:rFonts w:ascii="Arial" w:hAnsi="Arial" w:cs="Arial"/>
          <w:sz w:val="18"/>
          <w:szCs w:val="18"/>
          <w:lang w:val="en-GB"/>
        </w:rPr>
        <w:t>any lease payments made at or before the commencement date less any lease incentives received</w:t>
      </w:r>
    </w:p>
    <w:p w14:paraId="1F239207" w14:textId="77777777" w:rsidR="001B7DE7" w:rsidRPr="001F5D25" w:rsidRDefault="001B7DE7" w:rsidP="00F10BDA">
      <w:pPr>
        <w:pStyle w:val="ListParagraph"/>
        <w:numPr>
          <w:ilvl w:val="0"/>
          <w:numId w:val="4"/>
        </w:numPr>
        <w:ind w:left="900"/>
        <w:jc w:val="both"/>
        <w:rPr>
          <w:rFonts w:ascii="Arial" w:hAnsi="Arial" w:cs="Arial"/>
          <w:sz w:val="18"/>
          <w:szCs w:val="18"/>
          <w:lang w:val="en-GB"/>
        </w:rPr>
      </w:pPr>
      <w:r w:rsidRPr="001F5D25">
        <w:rPr>
          <w:rFonts w:ascii="Arial" w:hAnsi="Arial" w:cs="Arial"/>
          <w:sz w:val="18"/>
          <w:szCs w:val="18"/>
          <w:lang w:val="en-GB"/>
        </w:rPr>
        <w:t>any initial direct costs, and</w:t>
      </w:r>
    </w:p>
    <w:p w14:paraId="32A5CD8B" w14:textId="77777777" w:rsidR="001B7DE7" w:rsidRPr="001F5D25" w:rsidRDefault="001B7DE7" w:rsidP="00F10BDA">
      <w:pPr>
        <w:pStyle w:val="ListParagraph"/>
        <w:numPr>
          <w:ilvl w:val="0"/>
          <w:numId w:val="4"/>
        </w:numPr>
        <w:ind w:left="900"/>
        <w:jc w:val="both"/>
        <w:rPr>
          <w:rFonts w:ascii="Arial" w:hAnsi="Arial" w:cs="Arial"/>
          <w:sz w:val="18"/>
          <w:szCs w:val="18"/>
          <w:lang w:val="en-GB"/>
        </w:rPr>
      </w:pPr>
      <w:r w:rsidRPr="001F5D25">
        <w:rPr>
          <w:rFonts w:ascii="Arial" w:hAnsi="Arial" w:cs="Arial"/>
          <w:sz w:val="18"/>
          <w:szCs w:val="18"/>
          <w:lang w:val="en-GB"/>
        </w:rPr>
        <w:t xml:space="preserve">restoration costs. </w:t>
      </w:r>
    </w:p>
    <w:p w14:paraId="1DCB0D6A" w14:textId="77777777" w:rsidR="001B7DE7" w:rsidRPr="001F5D25" w:rsidRDefault="001B7DE7" w:rsidP="00F10BDA">
      <w:pPr>
        <w:pStyle w:val="ListParagraph"/>
        <w:ind w:left="540"/>
        <w:jc w:val="both"/>
        <w:rPr>
          <w:rFonts w:ascii="Arial" w:hAnsi="Arial" w:cs="Arial"/>
          <w:sz w:val="18"/>
          <w:szCs w:val="18"/>
          <w:lang w:val="en-GB"/>
        </w:rPr>
      </w:pPr>
    </w:p>
    <w:p w14:paraId="64610923" w14:textId="57AAD031" w:rsidR="00F10BDA" w:rsidRPr="001F5D25" w:rsidRDefault="001B7DE7" w:rsidP="00F50485">
      <w:pPr>
        <w:ind w:left="540"/>
        <w:jc w:val="both"/>
        <w:rPr>
          <w:sz w:val="18"/>
          <w:szCs w:val="18"/>
          <w:lang w:val="en-GB"/>
        </w:rPr>
      </w:pPr>
      <w:r w:rsidRPr="001F5D25">
        <w:rPr>
          <w:sz w:val="18"/>
          <w:szCs w:val="18"/>
          <w:lang w:val="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bookmarkStart w:id="36" w:name="_Toc48736031"/>
      <w:bookmarkStart w:id="37" w:name="_Toc122629620"/>
    </w:p>
    <w:p w14:paraId="4F01BF2B" w14:textId="77777777" w:rsidR="00F50485" w:rsidRPr="001F5D25" w:rsidRDefault="00F50485" w:rsidP="00F50485">
      <w:pPr>
        <w:ind w:left="540"/>
        <w:jc w:val="both"/>
        <w:rPr>
          <w:sz w:val="18"/>
          <w:szCs w:val="18"/>
          <w:lang w:val="en-GB"/>
        </w:rPr>
      </w:pPr>
    </w:p>
    <w:p w14:paraId="6B9E8DE9" w14:textId="1C939252" w:rsidR="001B7DE7" w:rsidRPr="001F5D25" w:rsidRDefault="00475D05" w:rsidP="008013CB">
      <w:pPr>
        <w:pStyle w:val="Heading2"/>
        <w:ind w:left="540" w:hanging="540"/>
        <w:rPr>
          <w:sz w:val="18"/>
          <w:szCs w:val="18"/>
          <w:lang w:val="en-GB"/>
        </w:rPr>
      </w:pPr>
      <w:r w:rsidRPr="001F5D25">
        <w:rPr>
          <w:sz w:val="18"/>
          <w:szCs w:val="18"/>
          <w:lang w:val="en-GB"/>
        </w:rPr>
        <w:t>7</w:t>
      </w:r>
      <w:r w:rsidR="001B7DE7" w:rsidRPr="001F5D25">
        <w:rPr>
          <w:sz w:val="18"/>
          <w:szCs w:val="18"/>
          <w:lang w:val="en-GB"/>
        </w:rPr>
        <w:t>.1</w:t>
      </w:r>
      <w:r w:rsidRPr="001F5D25">
        <w:rPr>
          <w:sz w:val="18"/>
          <w:szCs w:val="18"/>
          <w:lang w:val="en-GB"/>
        </w:rPr>
        <w:t>4</w:t>
      </w:r>
      <w:r w:rsidR="001B7DE7" w:rsidRPr="001F5D25">
        <w:rPr>
          <w:sz w:val="18"/>
          <w:szCs w:val="18"/>
          <w:lang w:val="en-GB"/>
        </w:rPr>
        <w:tab/>
        <w:t>Financial liabilities</w:t>
      </w:r>
      <w:bookmarkEnd w:id="36"/>
      <w:bookmarkEnd w:id="37"/>
    </w:p>
    <w:p w14:paraId="3CB70773" w14:textId="77777777" w:rsidR="001B7DE7" w:rsidRPr="001F5D25" w:rsidRDefault="001B7DE7" w:rsidP="008013CB">
      <w:pPr>
        <w:ind w:left="538"/>
        <w:jc w:val="both"/>
        <w:rPr>
          <w:sz w:val="18"/>
          <w:szCs w:val="18"/>
          <w:u w:val="single"/>
          <w:lang w:val="en-GB"/>
        </w:rPr>
      </w:pPr>
    </w:p>
    <w:p w14:paraId="54A59E84" w14:textId="28024CBD" w:rsidR="001B7DE7" w:rsidRPr="001F5D25" w:rsidRDefault="00F10BDA" w:rsidP="00F10BDA">
      <w:pPr>
        <w:pStyle w:val="NoSpacing"/>
        <w:ind w:left="1080" w:hanging="540"/>
        <w:rPr>
          <w:rFonts w:ascii="Arial" w:hAnsi="Arial" w:cs="Arial"/>
          <w:color w:val="CF4A02"/>
          <w:sz w:val="18"/>
          <w:szCs w:val="18"/>
          <w:lang w:val="en-GB"/>
        </w:rPr>
      </w:pPr>
      <w:r w:rsidRPr="001F5D25">
        <w:rPr>
          <w:rFonts w:ascii="Arial" w:hAnsi="Arial" w:cs="Arial"/>
          <w:color w:val="CF4A02"/>
          <w:sz w:val="18"/>
          <w:szCs w:val="18"/>
          <w:lang w:val="en-GB"/>
        </w:rPr>
        <w:t>a)</w:t>
      </w:r>
      <w:r w:rsidRPr="001F5D25">
        <w:rPr>
          <w:rFonts w:ascii="Arial" w:hAnsi="Arial" w:cs="Arial"/>
          <w:color w:val="CF4A02"/>
          <w:sz w:val="18"/>
          <w:szCs w:val="18"/>
          <w:lang w:val="en-GB"/>
        </w:rPr>
        <w:tab/>
      </w:r>
      <w:r w:rsidR="001B7DE7" w:rsidRPr="001F5D25">
        <w:rPr>
          <w:rFonts w:ascii="Arial" w:hAnsi="Arial" w:cs="Arial"/>
          <w:color w:val="CF4A02"/>
          <w:sz w:val="18"/>
          <w:szCs w:val="18"/>
          <w:lang w:val="en-GB"/>
        </w:rPr>
        <w:t>Classification</w:t>
      </w:r>
    </w:p>
    <w:p w14:paraId="70BF22B0" w14:textId="77777777" w:rsidR="001B7DE7" w:rsidRPr="001F5D25" w:rsidRDefault="001B7DE7" w:rsidP="00535BF7">
      <w:pPr>
        <w:pStyle w:val="NoSpacing"/>
        <w:ind w:left="1080"/>
        <w:rPr>
          <w:rFonts w:ascii="Arial" w:hAnsi="Arial" w:cs="Arial"/>
          <w:color w:val="auto"/>
          <w:sz w:val="18"/>
          <w:szCs w:val="18"/>
          <w:lang w:val="en-GB"/>
        </w:rPr>
      </w:pPr>
    </w:p>
    <w:p w14:paraId="6FA2B9FD" w14:textId="77777777" w:rsidR="001B7DE7" w:rsidRPr="001F5D25" w:rsidRDefault="001B7DE7" w:rsidP="00535BF7">
      <w:pPr>
        <w:pStyle w:val="NoSpacing"/>
        <w:ind w:left="1080"/>
        <w:jc w:val="both"/>
        <w:rPr>
          <w:rFonts w:ascii="Arial" w:hAnsi="Arial" w:cs="Arial"/>
          <w:color w:val="auto"/>
          <w:sz w:val="18"/>
          <w:szCs w:val="18"/>
          <w:lang w:val="en-GB"/>
        </w:rPr>
      </w:pPr>
      <w:r w:rsidRPr="001F5D25">
        <w:rPr>
          <w:rFonts w:ascii="Arial" w:hAnsi="Arial" w:cs="Arial"/>
          <w:color w:val="auto"/>
          <w:sz w:val="18"/>
          <w:szCs w:val="18"/>
          <w:lang w:val="en-GB"/>
        </w:rPr>
        <w:t>Financial instruments issued by the Group are classified as either financial liabilities or equity securities by considering contractual obligations.</w:t>
      </w:r>
    </w:p>
    <w:p w14:paraId="50C60915" w14:textId="77777777" w:rsidR="001B7DE7" w:rsidRPr="001F5D25" w:rsidRDefault="001B7DE7" w:rsidP="00535BF7">
      <w:pPr>
        <w:pStyle w:val="NoSpacing"/>
        <w:ind w:left="1080"/>
        <w:rPr>
          <w:rFonts w:ascii="Arial" w:hAnsi="Arial" w:cs="Arial"/>
          <w:color w:val="auto"/>
          <w:sz w:val="18"/>
          <w:szCs w:val="18"/>
          <w:lang w:val="en-GB"/>
        </w:rPr>
      </w:pPr>
    </w:p>
    <w:p w14:paraId="5857534D" w14:textId="3E47581F" w:rsidR="001B7DE7" w:rsidRPr="001F5D25" w:rsidRDefault="001B7DE7" w:rsidP="00535BF7">
      <w:pPr>
        <w:pStyle w:val="ListParagraph"/>
        <w:numPr>
          <w:ilvl w:val="0"/>
          <w:numId w:val="11"/>
        </w:numPr>
        <w:ind w:left="1440"/>
        <w:contextualSpacing w:val="0"/>
        <w:jc w:val="both"/>
        <w:rPr>
          <w:rFonts w:ascii="Arial" w:hAnsi="Arial" w:cs="Arial"/>
          <w:sz w:val="18"/>
          <w:szCs w:val="18"/>
          <w:lang w:val="en-GB"/>
        </w:rPr>
      </w:pPr>
      <w:r w:rsidRPr="001F5D25">
        <w:rPr>
          <w:rFonts w:ascii="Arial" w:hAnsi="Arial" w:cs="Arial"/>
          <w:sz w:val="18"/>
          <w:szCs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00E77181" w:rsidRPr="001F5D25">
        <w:rPr>
          <w:rFonts w:ascii="Arial" w:hAnsi="Arial" w:cs="Arial"/>
          <w:sz w:val="18"/>
          <w:szCs w:val="18"/>
          <w:lang w:val="en-GB"/>
        </w:rPr>
        <w:t>’</w:t>
      </w:r>
      <w:r w:rsidRPr="001F5D25">
        <w:rPr>
          <w:rFonts w:ascii="Arial" w:hAnsi="Arial" w:cs="Arial"/>
          <w:sz w:val="18"/>
          <w:szCs w:val="18"/>
          <w:lang w:val="en-GB"/>
        </w:rPr>
        <w:t>s own equity instruments.</w:t>
      </w:r>
    </w:p>
    <w:p w14:paraId="2923A7A9" w14:textId="77777777" w:rsidR="001B7DE7" w:rsidRPr="001F5D25" w:rsidRDefault="001B7DE7" w:rsidP="00535BF7">
      <w:pPr>
        <w:pStyle w:val="ListParagraph"/>
        <w:numPr>
          <w:ilvl w:val="0"/>
          <w:numId w:val="11"/>
        </w:numPr>
        <w:ind w:left="1440"/>
        <w:jc w:val="both"/>
        <w:rPr>
          <w:rFonts w:ascii="Arial" w:hAnsi="Arial" w:cs="Arial"/>
          <w:spacing w:val="-4"/>
          <w:sz w:val="18"/>
          <w:szCs w:val="18"/>
          <w:lang w:val="en-GB"/>
        </w:rPr>
      </w:pPr>
      <w:r w:rsidRPr="001F5D25">
        <w:rPr>
          <w:rFonts w:ascii="Arial" w:hAnsi="Arial" w:cs="Arial"/>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57E3CD71" w14:textId="77777777" w:rsidR="001B7DE7" w:rsidRPr="001F5D25" w:rsidRDefault="001B7DE7" w:rsidP="00535BF7">
      <w:pPr>
        <w:pStyle w:val="ListParagraph"/>
        <w:ind w:left="1080"/>
        <w:rPr>
          <w:rFonts w:ascii="Arial" w:hAnsi="Arial" w:cs="Arial"/>
          <w:spacing w:val="-4"/>
          <w:sz w:val="18"/>
          <w:szCs w:val="18"/>
          <w:lang w:val="en-GB"/>
        </w:rPr>
      </w:pPr>
    </w:p>
    <w:p w14:paraId="4C43CFDD" w14:textId="6F3C042C" w:rsidR="001B7DE7" w:rsidRPr="001F5D25" w:rsidRDefault="001B7DE7" w:rsidP="00535BF7">
      <w:pPr>
        <w:pBdr>
          <w:top w:val="nil"/>
          <w:left w:val="nil"/>
          <w:bottom w:val="nil"/>
          <w:right w:val="nil"/>
          <w:between w:val="nil"/>
        </w:pBdr>
        <w:ind w:left="1080"/>
        <w:jc w:val="both"/>
        <w:rPr>
          <w:color w:val="000000"/>
          <w:sz w:val="18"/>
          <w:szCs w:val="18"/>
        </w:rPr>
      </w:pPr>
      <w:r w:rsidRPr="001F5D25">
        <w:rPr>
          <w:sz w:val="18"/>
          <w:szCs w:val="18"/>
          <w:lang w:val="en-GB"/>
        </w:rPr>
        <w:t xml:space="preserve">Borrowings are classified </w:t>
      </w:r>
      <w:r w:rsidRPr="001F5D25">
        <w:rPr>
          <w:color w:val="000000"/>
          <w:sz w:val="18"/>
          <w:szCs w:val="18"/>
          <w:lang w:val="en-GB"/>
        </w:rPr>
        <w:t>as current liabilities unless the Group has an unconditional right to defer settlement of the liability for at least 12 months after the reporting date.</w:t>
      </w:r>
    </w:p>
    <w:p w14:paraId="608A2966" w14:textId="77777777" w:rsidR="006674CB" w:rsidRPr="001F5D25" w:rsidRDefault="006674CB" w:rsidP="00535BF7">
      <w:pPr>
        <w:pStyle w:val="NoSpacing"/>
        <w:ind w:left="1080"/>
        <w:jc w:val="both"/>
        <w:rPr>
          <w:rFonts w:ascii="Arial" w:hAnsi="Arial" w:cs="Arial"/>
          <w:color w:val="CF4A02"/>
          <w:sz w:val="18"/>
          <w:szCs w:val="18"/>
          <w:lang w:val="en-GB"/>
        </w:rPr>
      </w:pPr>
    </w:p>
    <w:p w14:paraId="2F631F46" w14:textId="6A296A05" w:rsidR="001B7DE7" w:rsidRPr="001F5D25" w:rsidRDefault="001B7DE7" w:rsidP="00F10BDA">
      <w:pPr>
        <w:pStyle w:val="NoSpacing"/>
        <w:ind w:left="1080" w:hanging="540"/>
        <w:rPr>
          <w:rFonts w:ascii="Arial" w:hAnsi="Arial" w:cs="Arial"/>
          <w:color w:val="CF4A02"/>
          <w:sz w:val="18"/>
          <w:szCs w:val="18"/>
          <w:lang w:val="en-GB"/>
        </w:rPr>
      </w:pPr>
      <w:r w:rsidRPr="001F5D25">
        <w:rPr>
          <w:rFonts w:ascii="Arial" w:hAnsi="Arial" w:cs="Arial"/>
          <w:color w:val="CF4A02"/>
          <w:sz w:val="18"/>
          <w:szCs w:val="18"/>
          <w:lang w:val="en-GB"/>
        </w:rPr>
        <w:t>b)</w:t>
      </w:r>
      <w:r w:rsidR="00F10BDA" w:rsidRPr="001F5D25">
        <w:rPr>
          <w:rFonts w:ascii="Arial" w:hAnsi="Arial" w:cs="Arial"/>
          <w:color w:val="CF4A02"/>
          <w:sz w:val="18"/>
          <w:szCs w:val="18"/>
          <w:lang w:val="en-GB"/>
        </w:rPr>
        <w:tab/>
      </w:r>
      <w:r w:rsidRPr="001F5D25">
        <w:rPr>
          <w:rFonts w:ascii="Arial" w:hAnsi="Arial" w:cs="Arial"/>
          <w:color w:val="CF4A02"/>
          <w:sz w:val="18"/>
          <w:szCs w:val="18"/>
          <w:lang w:val="en-GB"/>
        </w:rPr>
        <w:t>Measurement</w:t>
      </w:r>
    </w:p>
    <w:p w14:paraId="08B38584" w14:textId="77777777" w:rsidR="001B7DE7" w:rsidRPr="001F5D25" w:rsidRDefault="001B7DE7" w:rsidP="00535BF7">
      <w:pPr>
        <w:pStyle w:val="Style1"/>
        <w:ind w:left="1080"/>
        <w:rPr>
          <w:rFonts w:cs="Arial"/>
          <w:sz w:val="18"/>
          <w:szCs w:val="18"/>
        </w:rPr>
      </w:pPr>
    </w:p>
    <w:p w14:paraId="64080A56" w14:textId="03BF7065" w:rsidR="00481736" w:rsidRPr="001F5D25" w:rsidRDefault="001B7DE7" w:rsidP="00535BF7">
      <w:pPr>
        <w:pStyle w:val="Style1"/>
        <w:ind w:left="1080"/>
        <w:rPr>
          <w:rFonts w:cs="Arial"/>
          <w:sz w:val="18"/>
          <w:szCs w:val="18"/>
          <w:cs/>
        </w:rPr>
      </w:pPr>
      <w:r w:rsidRPr="001F5D25">
        <w:rPr>
          <w:rFonts w:cs="Arial"/>
          <w:sz w:val="18"/>
          <w:szCs w:val="18"/>
        </w:rPr>
        <w:t xml:space="preserve">Financial liabilities are initially recognised at fair value and are subsequently measured at amortised cost. </w:t>
      </w:r>
    </w:p>
    <w:p w14:paraId="23815EC9" w14:textId="7E227513" w:rsidR="001F5D25" w:rsidRDefault="001F5D25">
      <w:pPr>
        <w:spacing w:after="160" w:line="259" w:lineRule="auto"/>
        <w:rPr>
          <w:sz w:val="18"/>
          <w:szCs w:val="18"/>
          <w:lang w:val="en-GB"/>
        </w:rPr>
      </w:pPr>
      <w:r>
        <w:rPr>
          <w:sz w:val="18"/>
          <w:szCs w:val="18"/>
        </w:rPr>
        <w:br w:type="page"/>
      </w:r>
    </w:p>
    <w:p w14:paraId="0AF24940" w14:textId="77777777" w:rsidR="001B7DE7" w:rsidRPr="001F5D25" w:rsidRDefault="001B7DE7" w:rsidP="00535BF7">
      <w:pPr>
        <w:pStyle w:val="Style1"/>
        <w:ind w:left="1080"/>
        <w:rPr>
          <w:rFonts w:cs="Arial"/>
          <w:sz w:val="18"/>
          <w:szCs w:val="18"/>
        </w:rPr>
      </w:pPr>
    </w:p>
    <w:p w14:paraId="351DFAD2" w14:textId="77777777" w:rsidR="001B7DE7" w:rsidRPr="001F5D25" w:rsidRDefault="006674CB" w:rsidP="00F10BDA">
      <w:pPr>
        <w:pStyle w:val="NoSpacing"/>
        <w:ind w:left="1080" w:hanging="540"/>
        <w:rPr>
          <w:rFonts w:ascii="Arial" w:hAnsi="Arial" w:cs="Arial"/>
          <w:color w:val="CF4A02"/>
          <w:sz w:val="18"/>
          <w:szCs w:val="18"/>
          <w:lang w:val="en-GB"/>
        </w:rPr>
      </w:pPr>
      <w:r w:rsidRPr="001F5D25">
        <w:rPr>
          <w:rFonts w:ascii="Arial" w:hAnsi="Arial" w:cs="Arial"/>
          <w:color w:val="CF4A02"/>
          <w:sz w:val="18"/>
          <w:szCs w:val="18"/>
          <w:lang w:val="en-GB"/>
        </w:rPr>
        <w:t>c)</w:t>
      </w:r>
      <w:r w:rsidR="001B7DE7" w:rsidRPr="001F5D25">
        <w:rPr>
          <w:rFonts w:ascii="Arial" w:hAnsi="Arial" w:cs="Arial"/>
          <w:color w:val="CF4A02"/>
          <w:sz w:val="18"/>
          <w:szCs w:val="18"/>
          <w:lang w:val="en-GB"/>
        </w:rPr>
        <w:tab/>
        <w:t>Derecognition</w:t>
      </w:r>
      <w:r w:rsidR="001B7DE7" w:rsidRPr="001F5D25">
        <w:rPr>
          <w:rFonts w:ascii="Arial" w:hAnsi="Arial" w:cs="Arial"/>
          <w:color w:val="CF4A02"/>
          <w:sz w:val="18"/>
          <w:szCs w:val="18"/>
          <w:cs/>
          <w:lang w:val="en-GB"/>
        </w:rPr>
        <w:t xml:space="preserve"> </w:t>
      </w:r>
      <w:r w:rsidR="001B7DE7" w:rsidRPr="001F5D25">
        <w:rPr>
          <w:rFonts w:ascii="Arial" w:hAnsi="Arial" w:cs="Arial"/>
          <w:color w:val="CF4A02"/>
          <w:sz w:val="18"/>
          <w:szCs w:val="18"/>
          <w:lang w:val="en-GB"/>
        </w:rPr>
        <w:t xml:space="preserve">and modification </w:t>
      </w:r>
    </w:p>
    <w:p w14:paraId="5A2C0DCC" w14:textId="77777777" w:rsidR="001B7DE7" w:rsidRPr="001F5D25" w:rsidRDefault="001B7DE7" w:rsidP="00535BF7">
      <w:pPr>
        <w:pStyle w:val="NoSpacing"/>
        <w:ind w:left="1080"/>
        <w:jc w:val="both"/>
        <w:rPr>
          <w:rFonts w:ascii="Arial" w:hAnsi="Arial" w:cs="Arial"/>
          <w:color w:val="CF4A02"/>
          <w:sz w:val="18"/>
          <w:szCs w:val="18"/>
          <w:lang w:val="en-GB"/>
        </w:rPr>
      </w:pPr>
    </w:p>
    <w:p w14:paraId="671A3E32" w14:textId="77777777" w:rsidR="001B7DE7" w:rsidRPr="001F5D25" w:rsidRDefault="001B7DE7" w:rsidP="00535BF7">
      <w:pPr>
        <w:pStyle w:val="NoSpacing"/>
        <w:ind w:left="1080"/>
        <w:jc w:val="both"/>
        <w:rPr>
          <w:rFonts w:ascii="Arial" w:hAnsi="Arial" w:cs="Arial"/>
          <w:color w:val="auto"/>
          <w:sz w:val="18"/>
          <w:szCs w:val="18"/>
          <w:lang w:val="en-GB"/>
        </w:rPr>
      </w:pPr>
      <w:r w:rsidRPr="001F5D25">
        <w:rPr>
          <w:rFonts w:ascii="Arial" w:hAnsi="Arial" w:cs="Arial"/>
          <w:color w:val="auto"/>
          <w:sz w:val="18"/>
          <w:szCs w:val="18"/>
          <w:lang w:val="en-GB"/>
        </w:rPr>
        <w:t xml:space="preserve">Financial liabilities are derecognised when the obligation specified in the contract is discharged, cancelled, or expired. </w:t>
      </w:r>
    </w:p>
    <w:p w14:paraId="74D1045D" w14:textId="77777777" w:rsidR="001B7DE7" w:rsidRPr="001F5D25" w:rsidRDefault="001B7DE7" w:rsidP="00535BF7">
      <w:pPr>
        <w:pStyle w:val="NoSpacing"/>
        <w:ind w:left="1080"/>
        <w:jc w:val="both"/>
        <w:rPr>
          <w:rFonts w:ascii="Arial" w:hAnsi="Arial" w:cs="Arial"/>
          <w:color w:val="auto"/>
          <w:sz w:val="18"/>
          <w:szCs w:val="18"/>
          <w:lang w:val="en-GB"/>
        </w:rPr>
      </w:pPr>
    </w:p>
    <w:p w14:paraId="11A15BD3" w14:textId="0FE0CAEB" w:rsidR="001B7DE7" w:rsidRPr="001F5D25" w:rsidRDefault="001B7DE7" w:rsidP="00535BF7">
      <w:pPr>
        <w:pStyle w:val="NoSpacing"/>
        <w:ind w:left="1080"/>
        <w:jc w:val="both"/>
        <w:rPr>
          <w:rFonts w:ascii="Arial" w:hAnsi="Arial" w:cs="Arial"/>
          <w:color w:val="auto"/>
          <w:sz w:val="18"/>
          <w:szCs w:val="18"/>
          <w:lang w:val="en-GB"/>
        </w:rPr>
      </w:pPr>
      <w:r w:rsidRPr="001F5D25">
        <w:rPr>
          <w:rFonts w:ascii="Arial" w:hAnsi="Arial" w:cs="Arial"/>
          <w:color w:val="auto"/>
          <w:sz w:val="18"/>
          <w:szCs w:val="18"/>
          <w:lang w:val="en-GB"/>
        </w:rPr>
        <w:t>Where the terms of a financial liability are renegotiated</w:t>
      </w:r>
      <w:r w:rsidR="003C2517" w:rsidRPr="001F5D25">
        <w:rPr>
          <w:rFonts w:ascii="Arial" w:hAnsi="Arial" w:cs="Arial"/>
          <w:color w:val="auto"/>
          <w:sz w:val="18"/>
          <w:szCs w:val="18"/>
          <w:lang w:val="en-GB"/>
        </w:rPr>
        <w:t xml:space="preserve"> or </w:t>
      </w:r>
      <w:r w:rsidRPr="001F5D25">
        <w:rPr>
          <w:rFonts w:ascii="Arial" w:hAnsi="Arial" w:cs="Arial"/>
          <w:color w:val="auto"/>
          <w:sz w:val="18"/>
          <w:szCs w:val="18"/>
          <w:lang w:val="en-GB"/>
        </w:rPr>
        <w:t xml:space="preserve">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4C60D3" w14:textId="77777777" w:rsidR="001B7DE7" w:rsidRPr="001F5D25" w:rsidRDefault="001B7DE7" w:rsidP="00535BF7">
      <w:pPr>
        <w:pStyle w:val="NoSpacing"/>
        <w:ind w:left="1080"/>
        <w:jc w:val="both"/>
        <w:rPr>
          <w:rFonts w:ascii="Arial" w:hAnsi="Arial" w:cs="Arial"/>
          <w:color w:val="auto"/>
          <w:sz w:val="18"/>
          <w:szCs w:val="18"/>
          <w:lang w:val="en-GB"/>
        </w:rPr>
      </w:pPr>
    </w:p>
    <w:p w14:paraId="6B2B812D" w14:textId="5E4A67F1" w:rsidR="001B7DE7" w:rsidRDefault="001B7DE7" w:rsidP="00535BF7">
      <w:pPr>
        <w:pStyle w:val="NoSpacing"/>
        <w:ind w:left="1080"/>
        <w:jc w:val="both"/>
        <w:rPr>
          <w:rFonts w:ascii="Arial" w:hAnsi="Arial" w:cs="Arial"/>
          <w:color w:val="auto"/>
          <w:spacing w:val="-4"/>
          <w:sz w:val="18"/>
          <w:szCs w:val="18"/>
          <w:lang w:val="en-GB"/>
        </w:rPr>
      </w:pPr>
      <w:r w:rsidRPr="001F5D25">
        <w:rPr>
          <w:rFonts w:ascii="Arial" w:hAnsi="Arial" w:cs="Arial"/>
          <w:color w:val="auto"/>
          <w:spacing w:val="-4"/>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6DE38E1" w14:textId="77777777" w:rsidR="001B7DE7" w:rsidRPr="001F5D25" w:rsidRDefault="001B7DE7" w:rsidP="00535BF7">
      <w:pPr>
        <w:pBdr>
          <w:top w:val="nil"/>
          <w:left w:val="nil"/>
          <w:bottom w:val="nil"/>
          <w:right w:val="nil"/>
          <w:between w:val="nil"/>
        </w:pBdr>
        <w:ind w:left="1080"/>
        <w:jc w:val="both"/>
        <w:rPr>
          <w:color w:val="000000"/>
          <w:sz w:val="18"/>
          <w:szCs w:val="18"/>
          <w:lang w:val="en-GB"/>
        </w:rPr>
      </w:pPr>
    </w:p>
    <w:p w14:paraId="7A042532" w14:textId="2E9AD2D4" w:rsidR="001B7DE7" w:rsidRPr="001F5D25" w:rsidRDefault="00475D05" w:rsidP="008013CB">
      <w:pPr>
        <w:pStyle w:val="Heading2"/>
        <w:ind w:left="540" w:hanging="540"/>
        <w:rPr>
          <w:sz w:val="18"/>
          <w:szCs w:val="18"/>
          <w:lang w:val="en-GB"/>
        </w:rPr>
      </w:pPr>
      <w:bookmarkStart w:id="38" w:name="_Toc48736033"/>
      <w:bookmarkStart w:id="39" w:name="_Toc122629622"/>
      <w:r w:rsidRPr="001F5D25">
        <w:rPr>
          <w:sz w:val="18"/>
          <w:szCs w:val="18"/>
          <w:lang w:val="en-GB"/>
        </w:rPr>
        <w:t>7</w:t>
      </w:r>
      <w:r w:rsidR="001B7DE7" w:rsidRPr="001F5D25">
        <w:rPr>
          <w:sz w:val="18"/>
          <w:szCs w:val="18"/>
          <w:lang w:val="en-GB"/>
        </w:rPr>
        <w:t>.1</w:t>
      </w:r>
      <w:r w:rsidRPr="001F5D25">
        <w:rPr>
          <w:sz w:val="18"/>
          <w:szCs w:val="18"/>
          <w:lang w:val="en-GB"/>
        </w:rPr>
        <w:t>5</w:t>
      </w:r>
      <w:r w:rsidR="001B7DE7" w:rsidRPr="001F5D25">
        <w:rPr>
          <w:sz w:val="18"/>
          <w:szCs w:val="18"/>
          <w:lang w:val="en-GB"/>
        </w:rPr>
        <w:tab/>
        <w:t>Current and deferred income taxes</w:t>
      </w:r>
      <w:bookmarkEnd w:id="38"/>
      <w:bookmarkEnd w:id="39"/>
    </w:p>
    <w:p w14:paraId="0C13F7C3"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p>
    <w:p w14:paraId="7514AC68"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527174E"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p>
    <w:p w14:paraId="37B5D930" w14:textId="77777777" w:rsidR="001B7DE7" w:rsidRPr="001F5D25" w:rsidRDefault="001B7DE7" w:rsidP="00535BF7">
      <w:pPr>
        <w:pBdr>
          <w:top w:val="nil"/>
          <w:left w:val="nil"/>
          <w:bottom w:val="nil"/>
          <w:right w:val="nil"/>
          <w:between w:val="nil"/>
        </w:pBdr>
        <w:ind w:left="540"/>
        <w:jc w:val="both"/>
        <w:rPr>
          <w:i/>
          <w:color w:val="CF4A02"/>
          <w:sz w:val="18"/>
          <w:szCs w:val="18"/>
          <w:lang w:val="en-GB"/>
        </w:rPr>
      </w:pPr>
      <w:r w:rsidRPr="001F5D25">
        <w:rPr>
          <w:i/>
          <w:color w:val="CF4A02"/>
          <w:sz w:val="18"/>
          <w:szCs w:val="18"/>
          <w:lang w:val="en-GB"/>
        </w:rPr>
        <w:t>Current tax</w:t>
      </w:r>
    </w:p>
    <w:p w14:paraId="5659D5B6"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p>
    <w:p w14:paraId="4F6887B3" w14:textId="77777777" w:rsidR="001B7DE7" w:rsidRPr="001F5D25" w:rsidRDefault="001B7DE7" w:rsidP="00535BF7">
      <w:pPr>
        <w:ind w:left="540"/>
        <w:jc w:val="both"/>
        <w:rPr>
          <w:color w:val="000000"/>
          <w:sz w:val="18"/>
          <w:szCs w:val="18"/>
          <w:lang w:val="en-GB"/>
        </w:rPr>
      </w:pPr>
      <w:r w:rsidRPr="001F5D25">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82ABD09" w14:textId="3DD5528B" w:rsidR="001B7DE7" w:rsidRPr="001F5D25" w:rsidRDefault="001B7DE7" w:rsidP="00535BF7">
      <w:pPr>
        <w:pBdr>
          <w:top w:val="nil"/>
          <w:left w:val="nil"/>
          <w:bottom w:val="nil"/>
          <w:right w:val="nil"/>
          <w:between w:val="nil"/>
        </w:pBdr>
        <w:ind w:left="540"/>
        <w:jc w:val="both"/>
        <w:rPr>
          <w:color w:val="000000"/>
          <w:sz w:val="18"/>
          <w:szCs w:val="18"/>
          <w:lang w:val="en-GB"/>
        </w:rPr>
      </w:pPr>
    </w:p>
    <w:p w14:paraId="1AA2E866" w14:textId="77777777" w:rsidR="001B7DE7" w:rsidRPr="001F5D25" w:rsidRDefault="001B7DE7" w:rsidP="00535BF7">
      <w:pPr>
        <w:pBdr>
          <w:top w:val="nil"/>
          <w:left w:val="nil"/>
          <w:bottom w:val="nil"/>
          <w:right w:val="nil"/>
          <w:between w:val="nil"/>
        </w:pBdr>
        <w:ind w:left="540"/>
        <w:jc w:val="both"/>
        <w:rPr>
          <w:i/>
          <w:color w:val="CF4A02"/>
          <w:sz w:val="18"/>
          <w:szCs w:val="18"/>
          <w:lang w:val="en-GB"/>
        </w:rPr>
      </w:pPr>
      <w:r w:rsidRPr="001F5D25">
        <w:rPr>
          <w:i/>
          <w:color w:val="CF4A02"/>
          <w:sz w:val="18"/>
          <w:szCs w:val="18"/>
          <w:lang w:val="en-GB"/>
        </w:rPr>
        <w:t>Deferred income tax</w:t>
      </w:r>
    </w:p>
    <w:p w14:paraId="76BA5AB5"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p>
    <w:p w14:paraId="6636C0CC"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D8F3371"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p>
    <w:p w14:paraId="59B54E04" w14:textId="77777777" w:rsidR="001B7DE7" w:rsidRPr="001F5D25" w:rsidRDefault="001B7DE7" w:rsidP="00535BF7">
      <w:pPr>
        <w:numPr>
          <w:ilvl w:val="0"/>
          <w:numId w:val="3"/>
        </w:numPr>
        <w:pBdr>
          <w:top w:val="nil"/>
          <w:left w:val="nil"/>
          <w:bottom w:val="nil"/>
          <w:right w:val="nil"/>
          <w:between w:val="nil"/>
        </w:pBdr>
        <w:ind w:left="900"/>
        <w:jc w:val="both"/>
        <w:rPr>
          <w:color w:val="000000"/>
          <w:sz w:val="18"/>
          <w:szCs w:val="18"/>
          <w:lang w:val="en-GB"/>
        </w:rPr>
      </w:pPr>
      <w:r w:rsidRPr="001F5D25">
        <w:rPr>
          <w:color w:val="000000"/>
          <w:sz w:val="18"/>
          <w:szCs w:val="18"/>
          <w:lang w:val="en-GB"/>
        </w:rPr>
        <w:t>initial recognition of an asset or liability in a transaction other than a business combination that affects neither accounting nor taxable profit or loss is not recognised</w:t>
      </w:r>
    </w:p>
    <w:p w14:paraId="1B7ED2BC" w14:textId="77777777" w:rsidR="001B7DE7" w:rsidRPr="001F5D25" w:rsidRDefault="001B7DE7" w:rsidP="00535BF7">
      <w:pPr>
        <w:numPr>
          <w:ilvl w:val="0"/>
          <w:numId w:val="3"/>
        </w:numPr>
        <w:pBdr>
          <w:top w:val="nil"/>
          <w:left w:val="nil"/>
          <w:bottom w:val="nil"/>
          <w:right w:val="nil"/>
          <w:between w:val="nil"/>
        </w:pBdr>
        <w:ind w:left="900"/>
        <w:jc w:val="both"/>
        <w:rPr>
          <w:color w:val="000000"/>
          <w:sz w:val="18"/>
          <w:szCs w:val="18"/>
          <w:lang w:val="en-GB"/>
        </w:rPr>
      </w:pPr>
      <w:r w:rsidRPr="001F5D25">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6B67439F" w14:textId="77777777" w:rsidR="005963FF" w:rsidRPr="001F5D25" w:rsidRDefault="005963FF" w:rsidP="00535BF7">
      <w:pPr>
        <w:pBdr>
          <w:top w:val="nil"/>
          <w:left w:val="nil"/>
          <w:bottom w:val="nil"/>
          <w:right w:val="nil"/>
          <w:between w:val="nil"/>
        </w:pBdr>
        <w:ind w:left="540"/>
        <w:jc w:val="both"/>
        <w:rPr>
          <w:color w:val="000000"/>
          <w:sz w:val="18"/>
          <w:szCs w:val="18"/>
          <w:lang w:val="en-GB"/>
        </w:rPr>
      </w:pPr>
    </w:p>
    <w:p w14:paraId="43A0E5EC" w14:textId="16EBE9E7" w:rsidR="001B7DE7" w:rsidRPr="001F5D25" w:rsidRDefault="001B7DE7" w:rsidP="00F50485">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73790095" w14:textId="77777777" w:rsidR="00F50485" w:rsidRPr="001F5D25" w:rsidRDefault="00F50485" w:rsidP="00F50485">
      <w:pPr>
        <w:pBdr>
          <w:top w:val="nil"/>
          <w:left w:val="nil"/>
          <w:bottom w:val="nil"/>
          <w:right w:val="nil"/>
          <w:between w:val="nil"/>
        </w:pBdr>
        <w:ind w:left="540"/>
        <w:jc w:val="both"/>
        <w:rPr>
          <w:color w:val="000000"/>
          <w:sz w:val="18"/>
          <w:szCs w:val="18"/>
          <w:lang w:val="en-GB"/>
        </w:rPr>
      </w:pPr>
    </w:p>
    <w:p w14:paraId="3C84CDFF" w14:textId="297B5527" w:rsidR="001B7DE7" w:rsidRPr="001F5D25" w:rsidRDefault="001B7DE7" w:rsidP="00535BF7">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7B7E82BF" w14:textId="77777777" w:rsidR="00587B6D" w:rsidRPr="001F5D25" w:rsidRDefault="00587B6D" w:rsidP="00535BF7">
      <w:pPr>
        <w:pBdr>
          <w:top w:val="nil"/>
          <w:left w:val="nil"/>
          <w:bottom w:val="nil"/>
          <w:right w:val="nil"/>
          <w:between w:val="nil"/>
        </w:pBdr>
        <w:ind w:left="540"/>
        <w:jc w:val="both"/>
        <w:rPr>
          <w:color w:val="000000"/>
          <w:sz w:val="18"/>
          <w:szCs w:val="18"/>
          <w:lang w:val="en-GB"/>
        </w:rPr>
      </w:pPr>
    </w:p>
    <w:p w14:paraId="4DDF8355" w14:textId="77777777" w:rsidR="001B7DE7" w:rsidRPr="001F5D25" w:rsidRDefault="001B7DE7" w:rsidP="00535BF7">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44EA4A1" w14:textId="77777777" w:rsidR="000B0B08" w:rsidRPr="001F5D25" w:rsidRDefault="000B0B08" w:rsidP="00535BF7">
      <w:pPr>
        <w:pBdr>
          <w:top w:val="nil"/>
          <w:left w:val="nil"/>
          <w:bottom w:val="nil"/>
          <w:right w:val="nil"/>
          <w:between w:val="nil"/>
        </w:pBdr>
        <w:ind w:left="540"/>
        <w:jc w:val="both"/>
        <w:rPr>
          <w:color w:val="000000"/>
          <w:sz w:val="18"/>
          <w:szCs w:val="18"/>
          <w:lang w:val="en-GB"/>
        </w:rPr>
      </w:pPr>
    </w:p>
    <w:p w14:paraId="780E8A5A" w14:textId="1A2D120E" w:rsidR="001B7DE7" w:rsidRPr="001F5D25" w:rsidRDefault="00475D05" w:rsidP="008013CB">
      <w:pPr>
        <w:pStyle w:val="Heading2"/>
        <w:ind w:left="540" w:hanging="540"/>
        <w:rPr>
          <w:sz w:val="18"/>
          <w:szCs w:val="18"/>
          <w:lang w:val="en-GB"/>
        </w:rPr>
      </w:pPr>
      <w:bookmarkStart w:id="40" w:name="_Toc48736034"/>
      <w:bookmarkStart w:id="41" w:name="_Toc122629623"/>
      <w:r w:rsidRPr="001F5D25">
        <w:rPr>
          <w:sz w:val="18"/>
          <w:szCs w:val="18"/>
          <w:lang w:val="en-GB"/>
        </w:rPr>
        <w:t>7</w:t>
      </w:r>
      <w:r w:rsidR="001B7DE7" w:rsidRPr="001F5D25">
        <w:rPr>
          <w:sz w:val="18"/>
          <w:szCs w:val="18"/>
          <w:lang w:val="en-GB"/>
        </w:rPr>
        <w:t>.1</w:t>
      </w:r>
      <w:r w:rsidRPr="001F5D25">
        <w:rPr>
          <w:sz w:val="18"/>
          <w:szCs w:val="18"/>
          <w:lang w:val="en-GB"/>
        </w:rPr>
        <w:t>6</w:t>
      </w:r>
      <w:r w:rsidR="001B7DE7" w:rsidRPr="001F5D25">
        <w:rPr>
          <w:sz w:val="18"/>
          <w:szCs w:val="18"/>
          <w:lang w:val="en-GB"/>
        </w:rPr>
        <w:tab/>
        <w:t>Employee benefits</w:t>
      </w:r>
      <w:bookmarkEnd w:id="40"/>
      <w:bookmarkEnd w:id="41"/>
    </w:p>
    <w:p w14:paraId="60DEA50A" w14:textId="77777777" w:rsidR="001B7DE7" w:rsidRPr="001F5D25" w:rsidRDefault="001B7DE7" w:rsidP="008013CB">
      <w:pPr>
        <w:pBdr>
          <w:top w:val="nil"/>
          <w:left w:val="nil"/>
          <w:bottom w:val="nil"/>
          <w:right w:val="nil"/>
          <w:between w:val="nil"/>
        </w:pBdr>
        <w:ind w:left="567" w:hanging="567"/>
        <w:jc w:val="both"/>
        <w:rPr>
          <w:color w:val="A44E00"/>
          <w:sz w:val="18"/>
          <w:szCs w:val="18"/>
          <w:lang w:val="en-GB"/>
        </w:rPr>
      </w:pPr>
    </w:p>
    <w:p w14:paraId="586E64B2" w14:textId="04E3DD0C" w:rsidR="001B7DE7" w:rsidRPr="001F5D25" w:rsidRDefault="00F50485" w:rsidP="00535BF7">
      <w:pPr>
        <w:pBdr>
          <w:top w:val="nil"/>
          <w:left w:val="nil"/>
          <w:bottom w:val="nil"/>
          <w:right w:val="nil"/>
          <w:between w:val="nil"/>
        </w:pBdr>
        <w:ind w:left="1260" w:hanging="720"/>
        <w:jc w:val="both"/>
        <w:rPr>
          <w:iCs/>
          <w:color w:val="CF4A02"/>
          <w:sz w:val="18"/>
          <w:szCs w:val="18"/>
          <w:lang w:val="en-GB"/>
        </w:rPr>
      </w:pPr>
      <w:r w:rsidRPr="001F5D25">
        <w:rPr>
          <w:i/>
          <w:color w:val="CF4A02"/>
          <w:sz w:val="18"/>
          <w:szCs w:val="18"/>
          <w:lang w:val="en-GB"/>
        </w:rPr>
        <w:t>a</w:t>
      </w:r>
      <w:r w:rsidRPr="001F5D25">
        <w:rPr>
          <w:i/>
          <w:color w:val="CF4A02"/>
          <w:sz w:val="18"/>
          <w:szCs w:val="18"/>
          <w:cs/>
          <w:lang w:val="en-GB"/>
        </w:rPr>
        <w:t>)</w:t>
      </w:r>
      <w:r w:rsidR="001B7DE7" w:rsidRPr="001F5D25">
        <w:rPr>
          <w:i/>
          <w:color w:val="CF4A02"/>
          <w:sz w:val="18"/>
          <w:szCs w:val="18"/>
          <w:lang w:val="en-GB"/>
        </w:rPr>
        <w:tab/>
      </w:r>
      <w:r w:rsidR="001B7DE7" w:rsidRPr="001F5D25">
        <w:rPr>
          <w:iCs/>
          <w:color w:val="CF4A02"/>
          <w:sz w:val="18"/>
          <w:szCs w:val="18"/>
          <w:lang w:val="en-GB"/>
        </w:rPr>
        <w:t>Short-term employee benefits</w:t>
      </w:r>
    </w:p>
    <w:p w14:paraId="1E19E85E" w14:textId="77777777" w:rsidR="001B7DE7" w:rsidRPr="001F5D25" w:rsidRDefault="001B7DE7" w:rsidP="00DE2B91">
      <w:pPr>
        <w:pBdr>
          <w:top w:val="nil"/>
          <w:left w:val="nil"/>
          <w:bottom w:val="nil"/>
          <w:right w:val="nil"/>
          <w:between w:val="nil"/>
        </w:pBdr>
        <w:ind w:left="1260"/>
        <w:jc w:val="both"/>
        <w:rPr>
          <w:color w:val="A44E00"/>
          <w:sz w:val="18"/>
          <w:szCs w:val="18"/>
          <w:lang w:val="en-GB"/>
        </w:rPr>
      </w:pPr>
    </w:p>
    <w:p w14:paraId="62F4209C" w14:textId="42E5F641" w:rsidR="001B7DE7" w:rsidRPr="001F5D25" w:rsidRDefault="001B7DE7" w:rsidP="00DE2B91">
      <w:pPr>
        <w:pBdr>
          <w:top w:val="nil"/>
          <w:left w:val="nil"/>
          <w:bottom w:val="nil"/>
          <w:right w:val="nil"/>
          <w:between w:val="nil"/>
        </w:pBdr>
        <w:ind w:left="1260"/>
        <w:jc w:val="both"/>
        <w:rPr>
          <w:sz w:val="18"/>
          <w:szCs w:val="18"/>
          <w:lang w:val="en-GB"/>
        </w:rPr>
      </w:pPr>
      <w:r w:rsidRPr="001F5D25">
        <w:rPr>
          <w:color w:val="000000"/>
          <w:sz w:val="18"/>
          <w:szCs w:val="18"/>
          <w:lang w:val="en-GB"/>
        </w:rPr>
        <w:t xml:space="preserve">Liabilities for short-term employee benefits such as </w:t>
      </w:r>
      <w:r w:rsidRPr="001F5D25">
        <w:rPr>
          <w:sz w:val="18"/>
          <w:szCs w:val="18"/>
          <w:lang w:val="en-GB"/>
        </w:rPr>
        <w:t>wages, salaries, paid annual leave and paid sick leave, profit-sharing and bonuses, and medical car</w:t>
      </w:r>
      <w:r w:rsidR="002449FC" w:rsidRPr="001F5D25">
        <w:rPr>
          <w:sz w:val="18"/>
          <w:szCs w:val="18"/>
          <w:lang w:val="en-GB"/>
        </w:rPr>
        <w:t>e</w:t>
      </w:r>
      <w:r w:rsidRPr="001F5D25">
        <w:rPr>
          <w:sz w:val="18"/>
          <w:szCs w:val="18"/>
          <w:lang w:val="en-GB"/>
        </w:rPr>
        <w:t xml:space="preserve"> that are expected to be settled wholly within 12 months after the end of the period are recognised in respect of employees</w:t>
      </w:r>
      <w:r w:rsidR="00E77181" w:rsidRPr="001F5D25">
        <w:rPr>
          <w:sz w:val="18"/>
          <w:szCs w:val="18"/>
          <w:lang w:val="en-GB"/>
        </w:rPr>
        <w:t>’</w:t>
      </w:r>
      <w:r w:rsidRPr="001F5D25">
        <w:rPr>
          <w:sz w:val="18"/>
          <w:szCs w:val="18"/>
          <w:lang w:val="en-GB"/>
        </w:rPr>
        <w:t xml:space="preserve"> service up to the end of the reporting period. They are measured at the amount expected to be paid. </w:t>
      </w:r>
    </w:p>
    <w:p w14:paraId="4A93DEEE" w14:textId="77777777" w:rsidR="001B7DE7" w:rsidRPr="001F5D25" w:rsidRDefault="001B7DE7" w:rsidP="00DE2B91">
      <w:pPr>
        <w:pBdr>
          <w:top w:val="nil"/>
          <w:left w:val="nil"/>
          <w:bottom w:val="nil"/>
          <w:right w:val="nil"/>
          <w:between w:val="nil"/>
        </w:pBdr>
        <w:ind w:left="1260"/>
        <w:jc w:val="both"/>
        <w:rPr>
          <w:sz w:val="18"/>
          <w:szCs w:val="18"/>
          <w:lang w:val="en-GB"/>
        </w:rPr>
      </w:pPr>
    </w:p>
    <w:p w14:paraId="25DC3DA2" w14:textId="0DF346A0" w:rsidR="001B7DE7" w:rsidRPr="001F5D25" w:rsidRDefault="00F50485" w:rsidP="00535BF7">
      <w:pPr>
        <w:pBdr>
          <w:top w:val="nil"/>
          <w:left w:val="nil"/>
          <w:bottom w:val="nil"/>
          <w:right w:val="nil"/>
          <w:between w:val="nil"/>
        </w:pBdr>
        <w:ind w:left="1260" w:hanging="720"/>
        <w:jc w:val="both"/>
        <w:rPr>
          <w:iCs/>
          <w:color w:val="CF4A02"/>
          <w:sz w:val="18"/>
          <w:szCs w:val="18"/>
          <w:lang w:val="en-GB"/>
        </w:rPr>
      </w:pPr>
      <w:r w:rsidRPr="001F5D25">
        <w:rPr>
          <w:i/>
          <w:color w:val="CF4A02"/>
          <w:sz w:val="18"/>
          <w:szCs w:val="18"/>
          <w:lang w:val="en-GB"/>
        </w:rPr>
        <w:t>b</w:t>
      </w:r>
      <w:r w:rsidRPr="001F5D25">
        <w:rPr>
          <w:i/>
          <w:color w:val="CF4A02"/>
          <w:sz w:val="18"/>
          <w:szCs w:val="18"/>
          <w:cs/>
          <w:lang w:val="en-GB"/>
        </w:rPr>
        <w:t>)</w:t>
      </w:r>
      <w:r w:rsidR="001B7DE7" w:rsidRPr="001F5D25">
        <w:rPr>
          <w:i/>
          <w:color w:val="CF4A02"/>
          <w:sz w:val="18"/>
          <w:szCs w:val="18"/>
          <w:lang w:val="en-GB"/>
        </w:rPr>
        <w:tab/>
      </w:r>
      <w:r w:rsidR="001B7DE7" w:rsidRPr="001F5D25">
        <w:rPr>
          <w:iCs/>
          <w:color w:val="CF4A02"/>
          <w:sz w:val="18"/>
          <w:szCs w:val="18"/>
          <w:lang w:val="en-GB"/>
        </w:rPr>
        <w:t>Defined contribution plan</w:t>
      </w:r>
    </w:p>
    <w:p w14:paraId="113134E3" w14:textId="77777777" w:rsidR="001D4929" w:rsidRPr="001F5D25" w:rsidRDefault="001D4929" w:rsidP="00DE2B91">
      <w:pPr>
        <w:pBdr>
          <w:top w:val="nil"/>
          <w:left w:val="nil"/>
          <w:bottom w:val="nil"/>
          <w:right w:val="nil"/>
          <w:between w:val="nil"/>
        </w:pBdr>
        <w:ind w:left="1260"/>
        <w:jc w:val="both"/>
        <w:rPr>
          <w:i/>
          <w:color w:val="A44E00"/>
          <w:sz w:val="18"/>
          <w:szCs w:val="18"/>
          <w:lang w:val="en-GB"/>
        </w:rPr>
      </w:pPr>
    </w:p>
    <w:p w14:paraId="60E60B6B" w14:textId="27C6A289" w:rsidR="001B7DE7" w:rsidRPr="001F5D25" w:rsidRDefault="001D4929" w:rsidP="00DE2B91">
      <w:pPr>
        <w:pBdr>
          <w:top w:val="nil"/>
          <w:left w:val="nil"/>
          <w:bottom w:val="nil"/>
          <w:right w:val="nil"/>
          <w:between w:val="nil"/>
        </w:pBdr>
        <w:ind w:left="1260"/>
        <w:jc w:val="both"/>
        <w:rPr>
          <w:color w:val="A44E00"/>
          <w:sz w:val="18"/>
          <w:szCs w:val="18"/>
        </w:rPr>
      </w:pPr>
      <w:r w:rsidRPr="001F5D25">
        <w:rPr>
          <w:sz w:val="18"/>
          <w:szCs w:val="18"/>
          <w:lang w:val="en-GB"/>
        </w:rPr>
        <w:t>The Group pays defined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w:t>
      </w:r>
      <w:r w:rsidRPr="001F5D25">
        <w:rPr>
          <w:sz w:val="18"/>
          <w:szCs w:val="18"/>
        </w:rPr>
        <w:t>e.</w:t>
      </w:r>
    </w:p>
    <w:p w14:paraId="0A5632D8" w14:textId="79582A61" w:rsidR="001F5D25" w:rsidRDefault="001F5D25">
      <w:pPr>
        <w:spacing w:after="160" w:line="259" w:lineRule="auto"/>
        <w:rPr>
          <w:color w:val="A44E00"/>
          <w:sz w:val="18"/>
          <w:szCs w:val="18"/>
        </w:rPr>
      </w:pPr>
      <w:r>
        <w:rPr>
          <w:color w:val="A44E00"/>
          <w:sz w:val="18"/>
          <w:szCs w:val="18"/>
        </w:rPr>
        <w:br w:type="page"/>
      </w:r>
    </w:p>
    <w:p w14:paraId="465EBD0E" w14:textId="77777777" w:rsidR="001D4929" w:rsidRPr="001F5D25" w:rsidRDefault="001D4929" w:rsidP="00DE2B91">
      <w:pPr>
        <w:pBdr>
          <w:top w:val="nil"/>
          <w:left w:val="nil"/>
          <w:bottom w:val="nil"/>
          <w:right w:val="nil"/>
          <w:between w:val="nil"/>
        </w:pBdr>
        <w:ind w:left="1260"/>
        <w:jc w:val="both"/>
        <w:rPr>
          <w:color w:val="A44E00"/>
          <w:sz w:val="18"/>
          <w:szCs w:val="18"/>
        </w:rPr>
      </w:pPr>
    </w:p>
    <w:p w14:paraId="7450DFC2" w14:textId="5098E9D1" w:rsidR="001B7DE7" w:rsidRPr="001F5D25" w:rsidRDefault="00F50485" w:rsidP="00535BF7">
      <w:pPr>
        <w:pBdr>
          <w:top w:val="nil"/>
          <w:left w:val="nil"/>
          <w:bottom w:val="nil"/>
          <w:right w:val="nil"/>
          <w:between w:val="nil"/>
        </w:pBdr>
        <w:ind w:left="1260" w:hanging="720"/>
        <w:jc w:val="both"/>
        <w:rPr>
          <w:iCs/>
          <w:color w:val="CF4A02"/>
          <w:sz w:val="18"/>
          <w:szCs w:val="18"/>
          <w:lang w:val="en-GB"/>
        </w:rPr>
      </w:pPr>
      <w:r w:rsidRPr="001F5D25">
        <w:rPr>
          <w:i/>
          <w:color w:val="CF4A02"/>
          <w:sz w:val="18"/>
          <w:szCs w:val="22"/>
        </w:rPr>
        <w:t>c</w:t>
      </w:r>
      <w:r w:rsidRPr="001F5D25">
        <w:rPr>
          <w:i/>
          <w:color w:val="CF4A02"/>
          <w:sz w:val="18"/>
          <w:szCs w:val="18"/>
          <w:cs/>
          <w:lang w:val="en-GB"/>
        </w:rPr>
        <w:t>)</w:t>
      </w:r>
      <w:r w:rsidR="001B7DE7" w:rsidRPr="001F5D25">
        <w:rPr>
          <w:i/>
          <w:color w:val="CF4A02"/>
          <w:sz w:val="18"/>
          <w:szCs w:val="18"/>
          <w:lang w:val="en-GB"/>
        </w:rPr>
        <w:tab/>
      </w:r>
      <w:r w:rsidR="001B7DE7" w:rsidRPr="001F5D25">
        <w:rPr>
          <w:iCs/>
          <w:color w:val="CF4A02"/>
          <w:sz w:val="18"/>
          <w:szCs w:val="18"/>
          <w:lang w:val="en-GB"/>
        </w:rPr>
        <w:t>Defined benefit plans</w:t>
      </w:r>
    </w:p>
    <w:p w14:paraId="5DA51826" w14:textId="77777777" w:rsidR="001B7DE7" w:rsidRPr="001F5D25" w:rsidRDefault="001B7DE7" w:rsidP="00DE2B91">
      <w:pPr>
        <w:pBdr>
          <w:top w:val="nil"/>
          <w:left w:val="nil"/>
          <w:bottom w:val="nil"/>
          <w:right w:val="nil"/>
          <w:between w:val="nil"/>
        </w:pBdr>
        <w:ind w:left="1260"/>
        <w:jc w:val="both"/>
        <w:rPr>
          <w:color w:val="000000"/>
          <w:sz w:val="18"/>
          <w:szCs w:val="18"/>
          <w:lang w:val="en-GB"/>
        </w:rPr>
      </w:pPr>
    </w:p>
    <w:p w14:paraId="219C619E" w14:textId="265BD89F" w:rsidR="001B7DE7" w:rsidRPr="001F5D25" w:rsidRDefault="001B7DE7" w:rsidP="00DE2B91">
      <w:pPr>
        <w:pBdr>
          <w:top w:val="nil"/>
          <w:left w:val="nil"/>
          <w:bottom w:val="nil"/>
          <w:right w:val="nil"/>
          <w:between w:val="nil"/>
        </w:pBdr>
        <w:ind w:left="1260"/>
        <w:jc w:val="both"/>
        <w:rPr>
          <w:color w:val="000000" w:themeColor="text1"/>
          <w:sz w:val="18"/>
          <w:szCs w:val="18"/>
          <w:lang w:val="en-GB"/>
        </w:rPr>
      </w:pPr>
      <w:r w:rsidRPr="001F5D25">
        <w:rPr>
          <w:color w:val="000000" w:themeColor="text1"/>
          <w:sz w:val="18"/>
          <w:szCs w:val="18"/>
          <w:lang w:val="en-GB"/>
        </w:rPr>
        <w:t>Amount of retirement benefits is defined by the agreed benefits the employees will receive after the completion of employment. It usually depends on factors such as age, years of service and an employee</w:t>
      </w:r>
      <w:r w:rsidR="00E77181" w:rsidRPr="001F5D25">
        <w:rPr>
          <w:color w:val="000000" w:themeColor="text1"/>
          <w:sz w:val="18"/>
          <w:szCs w:val="18"/>
          <w:lang w:val="en-GB"/>
        </w:rPr>
        <w:t>’</w:t>
      </w:r>
      <w:r w:rsidRPr="001F5D25">
        <w:rPr>
          <w:color w:val="000000" w:themeColor="text1"/>
          <w:sz w:val="18"/>
          <w:szCs w:val="18"/>
          <w:lang w:val="en-GB"/>
        </w:rPr>
        <w:t xml:space="preserve">s latest compensation at retirement. </w:t>
      </w:r>
    </w:p>
    <w:p w14:paraId="0759AEE3" w14:textId="77777777" w:rsidR="001B7DE7" w:rsidRPr="001F5D25" w:rsidRDefault="001B7DE7" w:rsidP="00DE2B91">
      <w:pPr>
        <w:pBdr>
          <w:top w:val="nil"/>
          <w:left w:val="nil"/>
          <w:bottom w:val="nil"/>
          <w:right w:val="nil"/>
          <w:between w:val="nil"/>
        </w:pBdr>
        <w:ind w:left="1260"/>
        <w:jc w:val="both"/>
        <w:rPr>
          <w:color w:val="000000" w:themeColor="text1"/>
          <w:sz w:val="18"/>
          <w:szCs w:val="18"/>
          <w:lang w:val="en-GB"/>
        </w:rPr>
      </w:pPr>
    </w:p>
    <w:p w14:paraId="1696EEB1" w14:textId="157446FC" w:rsidR="001B7DE7" w:rsidRPr="001F5D25" w:rsidRDefault="001B7DE7" w:rsidP="00DE2B91">
      <w:pPr>
        <w:pBdr>
          <w:top w:val="nil"/>
          <w:left w:val="nil"/>
          <w:bottom w:val="nil"/>
          <w:right w:val="nil"/>
          <w:between w:val="nil"/>
        </w:pBdr>
        <w:ind w:left="1260"/>
        <w:jc w:val="both"/>
        <w:rPr>
          <w:color w:val="000000" w:themeColor="text1"/>
          <w:sz w:val="18"/>
          <w:szCs w:val="18"/>
          <w:lang w:val="en-GB"/>
        </w:rPr>
      </w:pPr>
      <w:r w:rsidRPr="001F5D25">
        <w:rPr>
          <w:color w:val="000000" w:themeColor="text1"/>
          <w:sz w:val="18"/>
          <w:szCs w:val="18"/>
          <w:lang w:val="en-GB"/>
        </w:rPr>
        <w:t xml:space="preserve">The defined benefit obligation is calculated annually by an independent actuary using the projected unit credit method. The present value of the defined benefit obligation is determined by discounting the estimated future cash outflows using market yield of government </w:t>
      </w:r>
      <w:r w:rsidR="00FA50D4" w:rsidRPr="001F5D25">
        <w:rPr>
          <w:color w:val="000000" w:themeColor="text1"/>
          <w:sz w:val="18"/>
          <w:szCs w:val="18"/>
          <w:lang w:val="en-GB"/>
        </w:rPr>
        <w:t xml:space="preserve">bond </w:t>
      </w:r>
      <w:r w:rsidRPr="001F5D25">
        <w:rPr>
          <w:color w:val="000000" w:themeColor="text1"/>
          <w:sz w:val="18"/>
          <w:szCs w:val="18"/>
          <w:lang w:val="en-GB"/>
        </w:rPr>
        <w:t>that matches the terms and currency of the expected cash outflows.</w:t>
      </w:r>
    </w:p>
    <w:p w14:paraId="374FC6EE" w14:textId="2B58DB30" w:rsidR="001B7DE7" w:rsidRPr="001F5D25" w:rsidRDefault="001B7DE7" w:rsidP="00DE2B91">
      <w:pPr>
        <w:pBdr>
          <w:top w:val="nil"/>
          <w:left w:val="nil"/>
          <w:bottom w:val="nil"/>
          <w:right w:val="nil"/>
          <w:between w:val="nil"/>
        </w:pBdr>
        <w:ind w:left="1260"/>
        <w:jc w:val="both"/>
        <w:rPr>
          <w:color w:val="000000" w:themeColor="text1"/>
          <w:sz w:val="18"/>
          <w:szCs w:val="18"/>
          <w:lang w:val="en-GB"/>
        </w:rPr>
      </w:pPr>
    </w:p>
    <w:p w14:paraId="0A8F6F02" w14:textId="31F5D110" w:rsidR="001B7DE7" w:rsidRPr="001F5D25" w:rsidRDefault="001B7DE7" w:rsidP="00DE2B91">
      <w:pPr>
        <w:pBdr>
          <w:top w:val="nil"/>
          <w:left w:val="nil"/>
          <w:bottom w:val="nil"/>
          <w:right w:val="nil"/>
          <w:between w:val="nil"/>
        </w:pBdr>
        <w:ind w:left="1260"/>
        <w:jc w:val="both"/>
        <w:rPr>
          <w:color w:val="000000" w:themeColor="text1"/>
          <w:sz w:val="18"/>
          <w:szCs w:val="18"/>
          <w:lang w:val="en-GB"/>
        </w:rPr>
      </w:pPr>
      <w:r w:rsidRPr="001F5D25">
        <w:rPr>
          <w:color w:val="000000" w:themeColor="text1"/>
          <w:sz w:val="18"/>
          <w:szCs w:val="18"/>
          <w:lang w:val="en-GB"/>
        </w:rPr>
        <w:t>Remeasurement gains and losses are recognised directly to other comprehensive income in the period in which they arise. They are included in retained earnings in the statements of changes in equity</w:t>
      </w:r>
      <w:r w:rsidR="00DE2B91" w:rsidRPr="001F5D25">
        <w:rPr>
          <w:color w:val="000000" w:themeColor="text1"/>
          <w:sz w:val="18"/>
          <w:szCs w:val="18"/>
          <w:lang w:val="en-GB"/>
        </w:rPr>
        <w:t>.</w:t>
      </w:r>
    </w:p>
    <w:p w14:paraId="3BA24B56" w14:textId="77777777" w:rsidR="001B7DE7" w:rsidRPr="001F5D25" w:rsidRDefault="001B7DE7" w:rsidP="00DE2B91">
      <w:pPr>
        <w:pBdr>
          <w:top w:val="nil"/>
          <w:left w:val="nil"/>
          <w:bottom w:val="nil"/>
          <w:right w:val="nil"/>
          <w:between w:val="nil"/>
        </w:pBdr>
        <w:ind w:left="1260"/>
        <w:jc w:val="both"/>
        <w:rPr>
          <w:strike/>
          <w:color w:val="000000" w:themeColor="text1"/>
          <w:sz w:val="18"/>
          <w:szCs w:val="18"/>
          <w:lang w:val="en-GB"/>
        </w:rPr>
      </w:pPr>
    </w:p>
    <w:p w14:paraId="5C30F124" w14:textId="3B8798A1" w:rsidR="001B7DE7" w:rsidRDefault="001B7DE7" w:rsidP="00DE2B91">
      <w:pPr>
        <w:pBdr>
          <w:top w:val="nil"/>
          <w:left w:val="nil"/>
          <w:bottom w:val="nil"/>
          <w:right w:val="nil"/>
          <w:between w:val="nil"/>
        </w:pBdr>
        <w:ind w:left="1260"/>
        <w:jc w:val="both"/>
        <w:rPr>
          <w:color w:val="000000" w:themeColor="text1"/>
          <w:sz w:val="18"/>
          <w:szCs w:val="18"/>
          <w:lang w:val="en-GB"/>
        </w:rPr>
      </w:pPr>
      <w:r w:rsidRPr="001F5D25">
        <w:rPr>
          <w:color w:val="000000" w:themeColor="text1"/>
          <w:sz w:val="18"/>
          <w:szCs w:val="18"/>
          <w:lang w:val="en-GB"/>
        </w:rPr>
        <w:t>Past-service costs are recognised immediately in profit or loss.</w:t>
      </w:r>
    </w:p>
    <w:p w14:paraId="46EBDB88" w14:textId="77777777" w:rsidR="001F5D25" w:rsidRPr="001F5D25" w:rsidRDefault="001F5D25" w:rsidP="00DE2B91">
      <w:pPr>
        <w:pBdr>
          <w:top w:val="nil"/>
          <w:left w:val="nil"/>
          <w:bottom w:val="nil"/>
          <w:right w:val="nil"/>
          <w:between w:val="nil"/>
        </w:pBdr>
        <w:ind w:left="1260"/>
        <w:jc w:val="both"/>
        <w:rPr>
          <w:color w:val="000000" w:themeColor="text1"/>
          <w:sz w:val="18"/>
          <w:szCs w:val="18"/>
          <w:lang w:val="en-GB"/>
        </w:rPr>
      </w:pPr>
    </w:p>
    <w:p w14:paraId="41318411" w14:textId="0AE8E29A" w:rsidR="001B7DE7" w:rsidRPr="001F5D25" w:rsidRDefault="00475D05" w:rsidP="008013CB">
      <w:pPr>
        <w:pStyle w:val="Heading2"/>
        <w:ind w:left="540" w:hanging="540"/>
        <w:rPr>
          <w:sz w:val="18"/>
          <w:szCs w:val="18"/>
          <w:lang w:val="en-GB"/>
        </w:rPr>
      </w:pPr>
      <w:bookmarkStart w:id="42" w:name="_Toc48736036"/>
      <w:bookmarkStart w:id="43" w:name="_Toc122629625"/>
      <w:r w:rsidRPr="001F5D25">
        <w:rPr>
          <w:sz w:val="18"/>
          <w:szCs w:val="18"/>
          <w:lang w:val="en-GB"/>
        </w:rPr>
        <w:t>7</w:t>
      </w:r>
      <w:r w:rsidR="001B7DE7" w:rsidRPr="001F5D25">
        <w:rPr>
          <w:sz w:val="18"/>
          <w:szCs w:val="18"/>
          <w:lang w:val="en-GB"/>
        </w:rPr>
        <w:t>.</w:t>
      </w:r>
      <w:r w:rsidRPr="001F5D25">
        <w:rPr>
          <w:sz w:val="18"/>
          <w:szCs w:val="18"/>
          <w:lang w:val="en-GB"/>
        </w:rPr>
        <w:t>17</w:t>
      </w:r>
      <w:r w:rsidR="001B7DE7" w:rsidRPr="001F5D25">
        <w:rPr>
          <w:sz w:val="18"/>
          <w:szCs w:val="18"/>
          <w:lang w:val="en-GB"/>
        </w:rPr>
        <w:tab/>
        <w:t>Provisions</w:t>
      </w:r>
      <w:bookmarkEnd w:id="42"/>
      <w:bookmarkEnd w:id="43"/>
    </w:p>
    <w:p w14:paraId="23A4505A" w14:textId="77777777" w:rsidR="001B7DE7" w:rsidRPr="001F5D25" w:rsidRDefault="001B7DE7" w:rsidP="00DE2B91">
      <w:pPr>
        <w:pBdr>
          <w:top w:val="nil"/>
          <w:left w:val="nil"/>
          <w:bottom w:val="nil"/>
          <w:right w:val="nil"/>
          <w:between w:val="nil"/>
        </w:pBdr>
        <w:ind w:left="540"/>
        <w:jc w:val="both"/>
        <w:rPr>
          <w:color w:val="CF4A02"/>
          <w:sz w:val="18"/>
          <w:szCs w:val="18"/>
          <w:lang w:val="en-GB"/>
        </w:rPr>
      </w:pPr>
    </w:p>
    <w:p w14:paraId="71AB4DCE" w14:textId="77777777" w:rsidR="001B7DE7" w:rsidRPr="001F5D25" w:rsidRDefault="001B7DE7" w:rsidP="00DE2B91">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3D4D21E" w14:textId="77777777" w:rsidR="001B7DE7" w:rsidRPr="001F5D25" w:rsidRDefault="001B7DE7" w:rsidP="00DE2B91">
      <w:pPr>
        <w:pBdr>
          <w:top w:val="nil"/>
          <w:left w:val="nil"/>
          <w:bottom w:val="nil"/>
          <w:right w:val="nil"/>
          <w:between w:val="nil"/>
        </w:pBdr>
        <w:ind w:left="540"/>
        <w:jc w:val="both"/>
        <w:rPr>
          <w:color w:val="000000"/>
          <w:sz w:val="18"/>
          <w:szCs w:val="18"/>
          <w:lang w:val="en-GB"/>
        </w:rPr>
      </w:pPr>
    </w:p>
    <w:p w14:paraId="33CE19DC" w14:textId="77777777" w:rsidR="00587B6D" w:rsidRPr="001F5D25" w:rsidRDefault="001B7DE7" w:rsidP="00DE2B91">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0AF23878" w14:textId="77777777" w:rsidR="00F50485" w:rsidRPr="001F5D25" w:rsidRDefault="00F50485" w:rsidP="00DE2B91">
      <w:pPr>
        <w:pBdr>
          <w:top w:val="nil"/>
          <w:left w:val="nil"/>
          <w:bottom w:val="nil"/>
          <w:right w:val="nil"/>
          <w:between w:val="nil"/>
        </w:pBdr>
        <w:ind w:left="540"/>
        <w:jc w:val="both"/>
        <w:rPr>
          <w:color w:val="000000"/>
          <w:sz w:val="18"/>
          <w:szCs w:val="18"/>
          <w:lang w:val="en-GB"/>
        </w:rPr>
      </w:pPr>
    </w:p>
    <w:p w14:paraId="2DC13693" w14:textId="77777777" w:rsidR="00587B6D" w:rsidRPr="001F5D25" w:rsidRDefault="00587B6D" w:rsidP="008013CB">
      <w:pPr>
        <w:pStyle w:val="Heading2"/>
        <w:ind w:left="540" w:hanging="540"/>
        <w:rPr>
          <w:sz w:val="18"/>
          <w:szCs w:val="18"/>
          <w:lang w:val="en-GB"/>
        </w:rPr>
      </w:pPr>
      <w:r w:rsidRPr="001F5D25">
        <w:rPr>
          <w:sz w:val="18"/>
          <w:szCs w:val="18"/>
          <w:lang w:val="en-GB"/>
        </w:rPr>
        <w:t>7.18</w:t>
      </w:r>
      <w:r w:rsidRPr="001F5D25">
        <w:rPr>
          <w:sz w:val="18"/>
          <w:szCs w:val="18"/>
          <w:lang w:val="en-GB"/>
        </w:rPr>
        <w:tab/>
        <w:t>Share capital</w:t>
      </w:r>
    </w:p>
    <w:p w14:paraId="685769CF" w14:textId="77777777" w:rsidR="00587B6D" w:rsidRPr="001F5D25" w:rsidRDefault="00587B6D" w:rsidP="00DE2B91">
      <w:pPr>
        <w:pBdr>
          <w:top w:val="nil"/>
          <w:left w:val="nil"/>
          <w:bottom w:val="nil"/>
          <w:right w:val="nil"/>
          <w:between w:val="nil"/>
        </w:pBdr>
        <w:ind w:left="540"/>
        <w:jc w:val="both"/>
        <w:rPr>
          <w:b/>
          <w:color w:val="A44E00"/>
          <w:sz w:val="18"/>
          <w:szCs w:val="18"/>
          <w:lang w:val="en-GB"/>
        </w:rPr>
      </w:pPr>
    </w:p>
    <w:p w14:paraId="7C83242E" w14:textId="77777777" w:rsidR="00587B6D" w:rsidRPr="001F5D25" w:rsidRDefault="00587B6D" w:rsidP="00DE2B91">
      <w:pPr>
        <w:pBdr>
          <w:top w:val="nil"/>
          <w:left w:val="nil"/>
          <w:bottom w:val="nil"/>
          <w:right w:val="nil"/>
          <w:between w:val="nil"/>
        </w:pBdr>
        <w:ind w:left="540"/>
        <w:jc w:val="both"/>
        <w:rPr>
          <w:color w:val="000000" w:themeColor="text1"/>
          <w:sz w:val="18"/>
          <w:szCs w:val="18"/>
          <w:lang w:val="en-GB"/>
        </w:rPr>
      </w:pPr>
      <w:r w:rsidRPr="001F5D25">
        <w:rPr>
          <w:color w:val="000000"/>
          <w:sz w:val="18"/>
          <w:szCs w:val="18"/>
          <w:lang w:val="en-GB"/>
        </w:rPr>
        <w:t xml:space="preserve">Ordinary </w:t>
      </w:r>
      <w:r w:rsidRPr="001F5D25">
        <w:rPr>
          <w:color w:val="000000" w:themeColor="text1"/>
          <w:sz w:val="18"/>
          <w:szCs w:val="18"/>
          <w:lang w:val="en-GB"/>
        </w:rPr>
        <w:t xml:space="preserve">shares and non-redeemable preference shares with discretionary dividends are classified as equity. </w:t>
      </w:r>
    </w:p>
    <w:p w14:paraId="4E0FEDD3" w14:textId="77777777" w:rsidR="00587B6D" w:rsidRPr="001F5D25" w:rsidRDefault="00587B6D" w:rsidP="00DE2B91">
      <w:pPr>
        <w:pBdr>
          <w:top w:val="nil"/>
          <w:left w:val="nil"/>
          <w:bottom w:val="nil"/>
          <w:right w:val="nil"/>
          <w:between w:val="nil"/>
        </w:pBdr>
        <w:ind w:left="540"/>
        <w:jc w:val="both"/>
        <w:rPr>
          <w:color w:val="000000" w:themeColor="text1"/>
          <w:sz w:val="18"/>
          <w:szCs w:val="18"/>
          <w:lang w:val="en-GB"/>
        </w:rPr>
      </w:pPr>
    </w:p>
    <w:p w14:paraId="54238DE5" w14:textId="77777777" w:rsidR="00587B6D" w:rsidRPr="001F5D25" w:rsidRDefault="00587B6D" w:rsidP="00DE2B91">
      <w:pPr>
        <w:pBdr>
          <w:top w:val="nil"/>
          <w:left w:val="nil"/>
          <w:bottom w:val="nil"/>
          <w:right w:val="nil"/>
          <w:between w:val="nil"/>
        </w:pBdr>
        <w:ind w:left="540"/>
        <w:jc w:val="both"/>
        <w:rPr>
          <w:color w:val="000000" w:themeColor="text1"/>
          <w:sz w:val="18"/>
          <w:szCs w:val="18"/>
          <w:lang w:val="en-GB"/>
        </w:rPr>
      </w:pPr>
      <w:r w:rsidRPr="001F5D25">
        <w:rPr>
          <w:color w:val="000000" w:themeColor="text1"/>
          <w:sz w:val="18"/>
          <w:szCs w:val="18"/>
          <w:lang w:val="en-GB"/>
        </w:rPr>
        <w:t>Incremental costs directly attributable to the issue of new shares or options (net of tax) are shown as a deduction in equity.</w:t>
      </w:r>
    </w:p>
    <w:p w14:paraId="530E1ED9" w14:textId="7DF9F40C" w:rsidR="001B7DE7" w:rsidRPr="001F5D25" w:rsidRDefault="001B7DE7" w:rsidP="00DE2B91">
      <w:pPr>
        <w:pBdr>
          <w:top w:val="nil"/>
          <w:left w:val="nil"/>
          <w:bottom w:val="nil"/>
          <w:right w:val="nil"/>
          <w:between w:val="nil"/>
        </w:pBdr>
        <w:ind w:left="540"/>
        <w:jc w:val="both"/>
        <w:rPr>
          <w:color w:val="000000"/>
          <w:sz w:val="18"/>
          <w:szCs w:val="18"/>
          <w:lang w:val="en-GB"/>
        </w:rPr>
      </w:pPr>
    </w:p>
    <w:p w14:paraId="3BC58AA6" w14:textId="08F30437" w:rsidR="001B7DE7" w:rsidRPr="001F5D25" w:rsidRDefault="001617AA" w:rsidP="008013CB">
      <w:pPr>
        <w:pStyle w:val="Heading2"/>
        <w:ind w:left="540" w:hanging="540"/>
        <w:rPr>
          <w:sz w:val="18"/>
          <w:szCs w:val="18"/>
          <w:lang w:val="en-GB"/>
        </w:rPr>
      </w:pPr>
      <w:bookmarkStart w:id="44" w:name="_Toc48736039"/>
      <w:bookmarkStart w:id="45" w:name="_Toc122629628"/>
      <w:r w:rsidRPr="001F5D25">
        <w:rPr>
          <w:sz w:val="18"/>
          <w:szCs w:val="18"/>
          <w:lang w:val="en-GB"/>
        </w:rPr>
        <w:t>7</w:t>
      </w:r>
      <w:r w:rsidR="001B7DE7" w:rsidRPr="001F5D25">
        <w:rPr>
          <w:sz w:val="18"/>
          <w:szCs w:val="18"/>
          <w:lang w:val="en-GB"/>
        </w:rPr>
        <w:t>.</w:t>
      </w:r>
      <w:r w:rsidRPr="001F5D25">
        <w:rPr>
          <w:sz w:val="18"/>
          <w:szCs w:val="18"/>
          <w:lang w:val="en-GB"/>
        </w:rPr>
        <w:t>19</w:t>
      </w:r>
      <w:r w:rsidR="001B7DE7" w:rsidRPr="001F5D25">
        <w:rPr>
          <w:sz w:val="18"/>
          <w:szCs w:val="18"/>
          <w:lang w:val="en-GB"/>
        </w:rPr>
        <w:tab/>
        <w:t>Revenue recognition</w:t>
      </w:r>
      <w:bookmarkEnd w:id="44"/>
      <w:bookmarkEnd w:id="45"/>
      <w:r w:rsidR="001B7DE7" w:rsidRPr="001F5D25">
        <w:rPr>
          <w:sz w:val="18"/>
          <w:szCs w:val="18"/>
          <w:lang w:val="en-GB"/>
        </w:rPr>
        <w:t xml:space="preserve"> </w:t>
      </w:r>
    </w:p>
    <w:p w14:paraId="2FB2E1AA" w14:textId="77777777" w:rsidR="001B7DE7" w:rsidRPr="001F5D25" w:rsidRDefault="001B7DE7" w:rsidP="00DE2B91">
      <w:pPr>
        <w:ind w:left="540"/>
        <w:jc w:val="both"/>
        <w:rPr>
          <w:sz w:val="18"/>
          <w:szCs w:val="18"/>
          <w:lang w:val="en-GB"/>
        </w:rPr>
      </w:pPr>
    </w:p>
    <w:p w14:paraId="3A13007A" w14:textId="635D6EA9" w:rsidR="00853C17" w:rsidRPr="001F5D25" w:rsidRDefault="007D59F7" w:rsidP="00DE2B91">
      <w:pPr>
        <w:ind w:left="540"/>
        <w:jc w:val="thaiDistribute"/>
        <w:rPr>
          <w:b/>
          <w:bCs/>
          <w:color w:val="CF4A02"/>
          <w:sz w:val="18"/>
          <w:szCs w:val="18"/>
          <w:lang w:val="en-GB"/>
        </w:rPr>
      </w:pPr>
      <w:bookmarkStart w:id="46" w:name="_Toc48736040"/>
      <w:bookmarkStart w:id="47" w:name="_Toc122629629"/>
      <w:r w:rsidRPr="001F5D25">
        <w:rPr>
          <w:b/>
          <w:bCs/>
          <w:color w:val="CF4A02"/>
          <w:sz w:val="18"/>
          <w:szCs w:val="18"/>
          <w:lang w:val="en-GB"/>
        </w:rPr>
        <w:t>Revenue from sales</w:t>
      </w:r>
    </w:p>
    <w:p w14:paraId="126B2975" w14:textId="77777777" w:rsidR="007D59F7" w:rsidRPr="001F5D25" w:rsidRDefault="007D59F7" w:rsidP="00DE2B91">
      <w:pPr>
        <w:pBdr>
          <w:top w:val="nil"/>
          <w:left w:val="nil"/>
          <w:bottom w:val="nil"/>
          <w:right w:val="nil"/>
          <w:between w:val="nil"/>
        </w:pBdr>
        <w:ind w:left="540"/>
        <w:jc w:val="both"/>
        <w:rPr>
          <w:color w:val="000000" w:themeColor="text1"/>
          <w:sz w:val="18"/>
          <w:szCs w:val="18"/>
          <w:lang w:val="en-GB"/>
        </w:rPr>
      </w:pPr>
    </w:p>
    <w:p w14:paraId="4AA6356E" w14:textId="6CD926DA" w:rsidR="00540100" w:rsidRPr="001F5D25" w:rsidRDefault="00540100" w:rsidP="00DE2B91">
      <w:pPr>
        <w:pBdr>
          <w:top w:val="nil"/>
          <w:left w:val="nil"/>
          <w:bottom w:val="nil"/>
          <w:right w:val="nil"/>
          <w:between w:val="nil"/>
        </w:pBdr>
        <w:ind w:left="540"/>
        <w:jc w:val="both"/>
        <w:rPr>
          <w:color w:val="000000" w:themeColor="text1"/>
          <w:sz w:val="18"/>
          <w:szCs w:val="18"/>
          <w:lang w:val="en-GB"/>
        </w:rPr>
      </w:pPr>
      <w:r w:rsidRPr="001F5D25">
        <w:rPr>
          <w:color w:val="000000" w:themeColor="text1"/>
          <w:sz w:val="18"/>
          <w:szCs w:val="18"/>
          <w:lang w:val="en-GB"/>
        </w:rPr>
        <w:t>Revenue is recognised when the goods or services are transferred to the customer and the customer obtains control. All revenues are shown net of sales taxes and discounts</w:t>
      </w:r>
      <w:r w:rsidR="00DE2B91" w:rsidRPr="001F5D25">
        <w:rPr>
          <w:color w:val="000000" w:themeColor="text1"/>
          <w:sz w:val="18"/>
          <w:szCs w:val="18"/>
          <w:lang w:val="en-GB"/>
        </w:rPr>
        <w:t>.</w:t>
      </w:r>
    </w:p>
    <w:p w14:paraId="00B1C075" w14:textId="77777777" w:rsidR="00587B6D" w:rsidRPr="001F5D25" w:rsidRDefault="00587B6D" w:rsidP="00DE2B91">
      <w:pPr>
        <w:pBdr>
          <w:top w:val="nil"/>
          <w:left w:val="nil"/>
          <w:bottom w:val="nil"/>
          <w:right w:val="nil"/>
          <w:between w:val="nil"/>
        </w:pBdr>
        <w:ind w:left="540"/>
        <w:jc w:val="both"/>
        <w:rPr>
          <w:color w:val="000000" w:themeColor="text1"/>
          <w:sz w:val="18"/>
          <w:szCs w:val="18"/>
          <w:lang w:val="en-GB"/>
        </w:rPr>
      </w:pPr>
    </w:p>
    <w:p w14:paraId="07384409" w14:textId="4C915C39" w:rsidR="007D59F7" w:rsidRPr="001F5D25" w:rsidRDefault="007D59F7" w:rsidP="00DE2B91">
      <w:pPr>
        <w:ind w:left="540"/>
        <w:jc w:val="thaiDistribute"/>
        <w:rPr>
          <w:rFonts w:eastAsia="Arial Unicode MS"/>
          <w:b/>
          <w:bCs/>
          <w:color w:val="CF4A02"/>
          <w:spacing w:val="-2"/>
          <w:sz w:val="18"/>
          <w:szCs w:val="18"/>
          <w:highlight w:val="yellow"/>
        </w:rPr>
      </w:pPr>
      <w:r w:rsidRPr="001F5D25">
        <w:rPr>
          <w:b/>
          <w:bCs/>
          <w:color w:val="CF4A02"/>
          <w:sz w:val="18"/>
          <w:szCs w:val="18"/>
          <w:lang w:val="en-GB"/>
        </w:rPr>
        <w:t xml:space="preserve">Revenue from </w:t>
      </w:r>
      <w:r w:rsidR="00FF0930">
        <w:rPr>
          <w:b/>
          <w:bCs/>
          <w:color w:val="CF4A02"/>
          <w:sz w:val="18"/>
          <w:szCs w:val="18"/>
          <w:lang w:val="en-GB"/>
        </w:rPr>
        <w:t>m</w:t>
      </w:r>
      <w:r w:rsidR="00FF0930" w:rsidRPr="00FF0930">
        <w:rPr>
          <w:b/>
          <w:bCs/>
          <w:color w:val="CF4A02"/>
          <w:sz w:val="18"/>
          <w:szCs w:val="18"/>
          <w:lang w:val="en-GB"/>
        </w:rPr>
        <w:t>arine transportation</w:t>
      </w:r>
      <w:r w:rsidR="00FF0930">
        <w:rPr>
          <w:b/>
          <w:bCs/>
          <w:color w:val="CF4A02"/>
          <w:sz w:val="18"/>
          <w:szCs w:val="18"/>
          <w:lang w:val="en-GB"/>
        </w:rPr>
        <w:t xml:space="preserve"> </w:t>
      </w:r>
      <w:r w:rsidR="00FF0930" w:rsidRPr="001F5D25">
        <w:rPr>
          <w:b/>
          <w:bCs/>
          <w:color w:val="CF4A02"/>
          <w:sz w:val="18"/>
          <w:szCs w:val="18"/>
          <w:lang w:val="en-GB"/>
        </w:rPr>
        <w:t>services</w:t>
      </w:r>
    </w:p>
    <w:p w14:paraId="75B31B36" w14:textId="77777777" w:rsidR="00587B6D" w:rsidRPr="001F5D25" w:rsidRDefault="00587B6D" w:rsidP="00DE2B91">
      <w:pPr>
        <w:pBdr>
          <w:top w:val="nil"/>
          <w:left w:val="nil"/>
          <w:bottom w:val="nil"/>
          <w:right w:val="nil"/>
          <w:between w:val="nil"/>
        </w:pBdr>
        <w:ind w:left="540"/>
        <w:jc w:val="both"/>
        <w:rPr>
          <w:color w:val="000000" w:themeColor="text1"/>
          <w:sz w:val="18"/>
          <w:szCs w:val="18"/>
          <w:lang w:val="en-GB"/>
        </w:rPr>
      </w:pPr>
    </w:p>
    <w:p w14:paraId="73900634" w14:textId="285C7658" w:rsidR="00587B6D" w:rsidRPr="001F5D25" w:rsidRDefault="00540100" w:rsidP="00F50485">
      <w:pPr>
        <w:pBdr>
          <w:top w:val="nil"/>
          <w:left w:val="nil"/>
          <w:bottom w:val="nil"/>
          <w:right w:val="nil"/>
          <w:between w:val="nil"/>
        </w:pBdr>
        <w:ind w:left="540"/>
        <w:jc w:val="both"/>
        <w:rPr>
          <w:color w:val="000000" w:themeColor="text1"/>
          <w:sz w:val="18"/>
          <w:szCs w:val="18"/>
          <w:lang w:val="en-GB"/>
        </w:rPr>
      </w:pPr>
      <w:r w:rsidRPr="001F5D25">
        <w:rPr>
          <w:color w:val="000000" w:themeColor="text1"/>
          <w:sz w:val="18"/>
          <w:szCs w:val="18"/>
          <w:lang w:val="en-GB"/>
        </w:rPr>
        <w:t xml:space="preserve">Revenue is </w:t>
      </w:r>
      <w:r w:rsidR="000F183D" w:rsidRPr="001F5D25">
        <w:rPr>
          <w:color w:val="000000" w:themeColor="text1"/>
          <w:sz w:val="18"/>
          <w:szCs w:val="18"/>
          <w:lang w:val="en-GB"/>
        </w:rPr>
        <w:t>recogni</w:t>
      </w:r>
      <w:r w:rsidR="00F50485" w:rsidRPr="001F5D25">
        <w:rPr>
          <w:color w:val="000000" w:themeColor="text1"/>
          <w:sz w:val="18"/>
          <w:szCs w:val="18"/>
          <w:lang w:val="en-GB"/>
        </w:rPr>
        <w:t>s</w:t>
      </w:r>
      <w:r w:rsidR="000F183D" w:rsidRPr="001F5D25">
        <w:rPr>
          <w:color w:val="000000" w:themeColor="text1"/>
          <w:sz w:val="18"/>
          <w:szCs w:val="18"/>
          <w:lang w:val="en-GB"/>
        </w:rPr>
        <w:t>ed based on cont</w:t>
      </w:r>
      <w:r w:rsidR="00F50485" w:rsidRPr="001F5D25">
        <w:rPr>
          <w:color w:val="000000" w:themeColor="text1"/>
          <w:sz w:val="18"/>
          <w:szCs w:val="18"/>
          <w:lang w:val="en-GB"/>
        </w:rPr>
        <w:t>r</w:t>
      </w:r>
      <w:r w:rsidR="000F183D" w:rsidRPr="001F5D25">
        <w:rPr>
          <w:color w:val="000000" w:themeColor="text1"/>
          <w:sz w:val="18"/>
          <w:szCs w:val="18"/>
          <w:lang w:val="en-GB"/>
        </w:rPr>
        <w:t>act on a straight-line basis throughout the contract period.</w:t>
      </w:r>
      <w:r w:rsidR="005702C9" w:rsidRPr="001F5D25">
        <w:rPr>
          <w:color w:val="000000" w:themeColor="text1"/>
          <w:sz w:val="18"/>
          <w:szCs w:val="18"/>
          <w:lang w:val="en-GB"/>
        </w:rPr>
        <w:t xml:space="preserve"> </w:t>
      </w:r>
      <w:r w:rsidR="000F183D" w:rsidRPr="001F5D25">
        <w:rPr>
          <w:color w:val="000000" w:themeColor="text1"/>
          <w:sz w:val="18"/>
          <w:szCs w:val="18"/>
          <w:lang w:val="en-GB"/>
        </w:rPr>
        <w:t>The contract payment period is not taken into account.</w:t>
      </w:r>
      <w:r w:rsidRPr="001F5D25">
        <w:rPr>
          <w:color w:val="000000" w:themeColor="text1"/>
          <w:sz w:val="18"/>
          <w:szCs w:val="18"/>
          <w:lang w:val="en-GB"/>
        </w:rPr>
        <w:t xml:space="preserve"> </w:t>
      </w:r>
    </w:p>
    <w:p w14:paraId="7E34D61F" w14:textId="696DD2DB" w:rsidR="003C2517" w:rsidRDefault="003C2517" w:rsidP="00F50485">
      <w:pPr>
        <w:pBdr>
          <w:top w:val="nil"/>
          <w:left w:val="nil"/>
          <w:bottom w:val="nil"/>
          <w:right w:val="nil"/>
          <w:between w:val="nil"/>
        </w:pBdr>
        <w:ind w:left="540"/>
        <w:jc w:val="both"/>
        <w:rPr>
          <w:color w:val="000000" w:themeColor="text1"/>
          <w:sz w:val="18"/>
          <w:szCs w:val="18"/>
          <w:lang w:val="en-GB"/>
        </w:rPr>
      </w:pPr>
    </w:p>
    <w:p w14:paraId="353F1039" w14:textId="30C7F390" w:rsidR="00F107CD" w:rsidRDefault="00F107CD" w:rsidP="00F50485">
      <w:pPr>
        <w:pBdr>
          <w:top w:val="nil"/>
          <w:left w:val="nil"/>
          <w:bottom w:val="nil"/>
          <w:right w:val="nil"/>
          <w:between w:val="nil"/>
        </w:pBdr>
        <w:ind w:left="540"/>
        <w:jc w:val="both"/>
        <w:rPr>
          <w:color w:val="000000" w:themeColor="text1"/>
          <w:sz w:val="18"/>
          <w:szCs w:val="18"/>
          <w:lang w:val="en-GB"/>
        </w:rPr>
      </w:pPr>
      <w:r w:rsidRPr="001F5D25">
        <w:rPr>
          <w:b/>
          <w:bCs/>
          <w:color w:val="CF4A02"/>
          <w:sz w:val="18"/>
          <w:szCs w:val="18"/>
          <w:lang w:val="en-GB"/>
        </w:rPr>
        <w:t>Revenue from</w:t>
      </w:r>
      <w:r>
        <w:rPr>
          <w:b/>
          <w:bCs/>
          <w:color w:val="CF4A02"/>
          <w:sz w:val="18"/>
          <w:szCs w:val="18"/>
          <w:lang w:val="en-GB"/>
        </w:rPr>
        <w:t xml:space="preserve"> </w:t>
      </w:r>
      <w:r w:rsidRPr="00F107CD">
        <w:rPr>
          <w:b/>
          <w:bCs/>
          <w:color w:val="CF4A02"/>
          <w:sz w:val="18"/>
          <w:szCs w:val="18"/>
          <w:lang w:val="en-GB"/>
        </w:rPr>
        <w:t xml:space="preserve">delivery of </w:t>
      </w:r>
      <w:r w:rsidR="003D1488">
        <w:rPr>
          <w:b/>
          <w:bCs/>
          <w:color w:val="CF4A02"/>
          <w:sz w:val="18"/>
          <w:szCs w:val="18"/>
          <w:lang w:val="en-GB"/>
        </w:rPr>
        <w:t>biodiesel</w:t>
      </w:r>
    </w:p>
    <w:p w14:paraId="6B019CD1" w14:textId="77777777" w:rsidR="00F107CD" w:rsidRPr="001F5D25" w:rsidRDefault="00F107CD" w:rsidP="00F50485">
      <w:pPr>
        <w:pBdr>
          <w:top w:val="nil"/>
          <w:left w:val="nil"/>
          <w:bottom w:val="nil"/>
          <w:right w:val="nil"/>
          <w:between w:val="nil"/>
        </w:pBdr>
        <w:ind w:left="540"/>
        <w:jc w:val="both"/>
        <w:rPr>
          <w:color w:val="000000" w:themeColor="text1"/>
          <w:sz w:val="18"/>
          <w:szCs w:val="18"/>
          <w:lang w:val="en-GB"/>
        </w:rPr>
      </w:pPr>
    </w:p>
    <w:p w14:paraId="5209C35B" w14:textId="7BE378DC" w:rsidR="003C2517" w:rsidRPr="001F5D25" w:rsidRDefault="003C2517" w:rsidP="00F50485">
      <w:pPr>
        <w:pBdr>
          <w:top w:val="nil"/>
          <w:left w:val="nil"/>
          <w:bottom w:val="nil"/>
          <w:right w:val="nil"/>
          <w:between w:val="nil"/>
        </w:pBdr>
        <w:ind w:left="540"/>
        <w:jc w:val="both"/>
        <w:rPr>
          <w:color w:val="000000" w:themeColor="text1"/>
          <w:sz w:val="18"/>
          <w:szCs w:val="18"/>
          <w:lang w:val="en-GB"/>
        </w:rPr>
      </w:pPr>
      <w:r w:rsidRPr="001F5D25">
        <w:rPr>
          <w:color w:val="000000" w:themeColor="text1"/>
          <w:sz w:val="18"/>
          <w:szCs w:val="18"/>
          <w:lang w:val="en-GB"/>
        </w:rPr>
        <w:t xml:space="preserve">Revenue from delivery of </w:t>
      </w:r>
      <w:r w:rsidR="003D1488" w:rsidRPr="003D1488">
        <w:rPr>
          <w:color w:val="000000" w:themeColor="text1"/>
          <w:sz w:val="18"/>
          <w:szCs w:val="18"/>
          <w:lang w:val="en-GB"/>
        </w:rPr>
        <w:t>biodiesel</w:t>
      </w:r>
      <w:r w:rsidR="007D3B21">
        <w:rPr>
          <w:color w:val="000000" w:themeColor="text1"/>
          <w:sz w:val="18"/>
          <w:szCs w:val="18"/>
          <w:lang w:val="en-GB"/>
        </w:rPr>
        <w:t xml:space="preserve"> which time </w:t>
      </w:r>
      <w:r w:rsidR="006B7822">
        <w:rPr>
          <w:color w:val="000000" w:themeColor="text1"/>
          <w:sz w:val="18"/>
          <w:szCs w:val="18"/>
          <w:lang w:val="en-GB"/>
        </w:rPr>
        <w:t>of</w:t>
      </w:r>
      <w:r w:rsidR="007D3B21">
        <w:rPr>
          <w:color w:val="000000" w:themeColor="text1"/>
          <w:sz w:val="18"/>
          <w:szCs w:val="18"/>
          <w:lang w:val="en-GB"/>
        </w:rPr>
        <w:t xml:space="preserve"> delivery not later than 1 day,</w:t>
      </w:r>
      <w:r w:rsidRPr="001F5D25">
        <w:rPr>
          <w:color w:val="000000" w:themeColor="text1"/>
          <w:sz w:val="18"/>
          <w:szCs w:val="18"/>
          <w:lang w:val="en-GB"/>
        </w:rPr>
        <w:t xml:space="preserve"> recognised at point in time when the goods are delivered.</w:t>
      </w:r>
    </w:p>
    <w:p w14:paraId="42661A8F" w14:textId="77777777" w:rsidR="00F50485" w:rsidRPr="001F5D25" w:rsidRDefault="00F50485" w:rsidP="00F50485">
      <w:pPr>
        <w:pBdr>
          <w:top w:val="nil"/>
          <w:left w:val="nil"/>
          <w:bottom w:val="nil"/>
          <w:right w:val="nil"/>
          <w:between w:val="nil"/>
        </w:pBdr>
        <w:ind w:left="540"/>
        <w:jc w:val="both"/>
        <w:rPr>
          <w:color w:val="000000" w:themeColor="text1"/>
          <w:sz w:val="18"/>
          <w:szCs w:val="18"/>
          <w:lang w:val="en-GB"/>
        </w:rPr>
      </w:pPr>
    </w:p>
    <w:p w14:paraId="7F11CFB2" w14:textId="7B13D489" w:rsidR="001B7DE7" w:rsidRPr="001F5D25" w:rsidRDefault="001617AA" w:rsidP="008013CB">
      <w:pPr>
        <w:pStyle w:val="Heading2"/>
        <w:ind w:left="540" w:hanging="540"/>
        <w:rPr>
          <w:sz w:val="18"/>
          <w:szCs w:val="18"/>
          <w:lang w:val="en-GB"/>
        </w:rPr>
      </w:pPr>
      <w:r w:rsidRPr="001F5D25">
        <w:rPr>
          <w:sz w:val="18"/>
          <w:szCs w:val="18"/>
          <w:lang w:val="en-GB"/>
        </w:rPr>
        <w:t>7</w:t>
      </w:r>
      <w:r w:rsidR="001B7DE7" w:rsidRPr="001F5D25">
        <w:rPr>
          <w:sz w:val="18"/>
          <w:szCs w:val="18"/>
          <w:lang w:val="en-GB"/>
        </w:rPr>
        <w:t>.2</w:t>
      </w:r>
      <w:r w:rsidRPr="001F5D25">
        <w:rPr>
          <w:sz w:val="18"/>
          <w:szCs w:val="18"/>
          <w:lang w:val="en-GB"/>
        </w:rPr>
        <w:t>0</w:t>
      </w:r>
      <w:r w:rsidR="001B7DE7" w:rsidRPr="001F5D25">
        <w:rPr>
          <w:sz w:val="18"/>
          <w:szCs w:val="18"/>
          <w:lang w:val="en-GB"/>
        </w:rPr>
        <w:tab/>
        <w:t>Dividend distribution</w:t>
      </w:r>
      <w:bookmarkEnd w:id="46"/>
      <w:bookmarkEnd w:id="47"/>
    </w:p>
    <w:p w14:paraId="6959E243" w14:textId="77777777" w:rsidR="001B7DE7" w:rsidRPr="001F5D25" w:rsidRDefault="001B7DE7" w:rsidP="005702C9">
      <w:pPr>
        <w:pBdr>
          <w:top w:val="nil"/>
          <w:left w:val="nil"/>
          <w:bottom w:val="nil"/>
          <w:right w:val="nil"/>
          <w:between w:val="nil"/>
        </w:pBdr>
        <w:ind w:left="540"/>
        <w:jc w:val="both"/>
        <w:rPr>
          <w:b/>
          <w:color w:val="A44E00"/>
          <w:sz w:val="18"/>
          <w:szCs w:val="18"/>
          <w:lang w:val="en-GB"/>
        </w:rPr>
      </w:pPr>
    </w:p>
    <w:p w14:paraId="384A1542" w14:textId="7B40F311" w:rsidR="001B7DE7" w:rsidRPr="001F5D25" w:rsidRDefault="001B7DE7" w:rsidP="005702C9">
      <w:pPr>
        <w:ind w:left="540"/>
        <w:jc w:val="both"/>
        <w:rPr>
          <w:rFonts w:eastAsia="Times New Roman"/>
          <w:sz w:val="18"/>
          <w:szCs w:val="18"/>
          <w:lang w:val="en-GB"/>
        </w:rPr>
      </w:pPr>
      <w:r w:rsidRPr="001F5D25">
        <w:rPr>
          <w:sz w:val="18"/>
          <w:szCs w:val="18"/>
          <w:lang w:val="en-GB"/>
        </w:rPr>
        <w:t>Dividend distributed to the Company</w:t>
      </w:r>
      <w:r w:rsidR="00E77181" w:rsidRPr="001F5D25">
        <w:rPr>
          <w:sz w:val="18"/>
          <w:szCs w:val="18"/>
          <w:lang w:val="en-GB"/>
        </w:rPr>
        <w:t>’</w:t>
      </w:r>
      <w:r w:rsidRPr="001F5D25">
        <w:rPr>
          <w:sz w:val="18"/>
          <w:szCs w:val="18"/>
          <w:lang w:val="en-GB"/>
        </w:rPr>
        <w:t>s shareholders is recognised as a liability when interim dividends are approved by the Board of Directors, and when the annual dividends are approved by the shareholders.</w:t>
      </w:r>
      <w:r w:rsidRPr="001F5D25">
        <w:rPr>
          <w:rFonts w:eastAsia="Times New Roman"/>
          <w:sz w:val="18"/>
          <w:szCs w:val="18"/>
          <w:lang w:val="en-GB"/>
        </w:rPr>
        <w:t xml:space="preserve"> </w:t>
      </w:r>
    </w:p>
    <w:p w14:paraId="592F2EE8" w14:textId="77777777" w:rsidR="000E13C3" w:rsidRPr="001F5D25" w:rsidRDefault="000E13C3" w:rsidP="001F5D25">
      <w:pPr>
        <w:pBdr>
          <w:top w:val="nil"/>
          <w:left w:val="nil"/>
          <w:bottom w:val="nil"/>
          <w:right w:val="nil"/>
          <w:between w:val="nil"/>
        </w:pBdr>
        <w:jc w:val="both"/>
        <w:rPr>
          <w:color w:val="000000"/>
          <w:sz w:val="18"/>
          <w:szCs w:val="18"/>
          <w:lang w:val="en-GB"/>
        </w:rPr>
      </w:pPr>
    </w:p>
    <w:p w14:paraId="5F1AC062" w14:textId="6151D70E" w:rsidR="001F5D25" w:rsidRDefault="001F5D25">
      <w:pPr>
        <w:spacing w:after="160" w:line="259" w:lineRule="auto"/>
        <w:rPr>
          <w:sz w:val="18"/>
          <w:szCs w:val="18"/>
          <w:lang w:val="en-GB"/>
        </w:rPr>
      </w:pPr>
      <w:r>
        <w:rPr>
          <w:sz w:val="18"/>
          <w:szCs w:val="18"/>
          <w:lang w:val="en-GB"/>
        </w:rPr>
        <w:br w:type="page"/>
      </w:r>
    </w:p>
    <w:p w14:paraId="1BB42E72" w14:textId="77777777" w:rsidR="00DE2A0A" w:rsidRPr="001F5D25" w:rsidRDefault="00DE2A0A" w:rsidP="008013CB">
      <w:pPr>
        <w:rPr>
          <w:sz w:val="18"/>
          <w:szCs w:val="18"/>
          <w:cs/>
          <w:lang w:val="en-GB"/>
        </w:rPr>
      </w:pPr>
    </w:p>
    <w:tbl>
      <w:tblPr>
        <w:tblW w:w="9461" w:type="dxa"/>
        <w:tblLayout w:type="fixed"/>
        <w:tblLook w:val="0400" w:firstRow="0" w:lastRow="0" w:firstColumn="0" w:lastColumn="0" w:noHBand="0" w:noVBand="1"/>
      </w:tblPr>
      <w:tblGrid>
        <w:gridCol w:w="9461"/>
      </w:tblGrid>
      <w:tr w:rsidR="00250B87" w:rsidRPr="001F5D25" w14:paraId="061F5157" w14:textId="77777777" w:rsidTr="003B4679">
        <w:trPr>
          <w:trHeight w:val="398"/>
        </w:trPr>
        <w:tc>
          <w:tcPr>
            <w:tcW w:w="9461" w:type="dxa"/>
            <w:shd w:val="clear" w:color="auto" w:fill="FFA543"/>
            <w:vAlign w:val="center"/>
          </w:tcPr>
          <w:p w14:paraId="636A7535" w14:textId="00849868" w:rsidR="00250B87" w:rsidRPr="001F5D25" w:rsidRDefault="005702C9" w:rsidP="008013CB">
            <w:pPr>
              <w:tabs>
                <w:tab w:val="left" w:pos="432"/>
              </w:tabs>
              <w:ind w:left="432" w:hanging="432"/>
              <w:rPr>
                <w:b/>
                <w:color w:val="FFFFFF"/>
                <w:sz w:val="18"/>
                <w:szCs w:val="18"/>
              </w:rPr>
            </w:pPr>
            <w:r w:rsidRPr="001F5D25">
              <w:rPr>
                <w:b/>
                <w:color w:val="FFFFFF"/>
                <w:sz w:val="18"/>
                <w:szCs w:val="18"/>
              </w:rPr>
              <w:t>8</w:t>
            </w:r>
            <w:r w:rsidRPr="001F5D25">
              <w:rPr>
                <w:b/>
                <w:color w:val="FFFFFF"/>
                <w:sz w:val="18"/>
                <w:szCs w:val="18"/>
              </w:rPr>
              <w:tab/>
              <w:t>Financial risk management</w:t>
            </w:r>
          </w:p>
        </w:tc>
      </w:tr>
    </w:tbl>
    <w:p w14:paraId="54FF6165" w14:textId="77777777" w:rsidR="00FF4613" w:rsidRPr="001F5D25" w:rsidRDefault="00FF4613" w:rsidP="005702C9">
      <w:pPr>
        <w:jc w:val="both"/>
        <w:rPr>
          <w:sz w:val="18"/>
          <w:szCs w:val="18"/>
          <w:lang w:val="en-GB"/>
        </w:rPr>
      </w:pPr>
    </w:p>
    <w:p w14:paraId="644852EE" w14:textId="23A0730E" w:rsidR="00FF4613" w:rsidRPr="001F5D25" w:rsidRDefault="001617AA" w:rsidP="005702C9">
      <w:pPr>
        <w:pStyle w:val="Heading2"/>
        <w:ind w:left="540" w:hanging="540"/>
        <w:rPr>
          <w:sz w:val="18"/>
          <w:szCs w:val="18"/>
          <w:lang w:val="en-GB"/>
        </w:rPr>
      </w:pPr>
      <w:bookmarkStart w:id="48" w:name="_Toc122629633"/>
      <w:r w:rsidRPr="001F5D25">
        <w:rPr>
          <w:sz w:val="18"/>
          <w:szCs w:val="18"/>
          <w:lang w:val="en-GB"/>
        </w:rPr>
        <w:t>8</w:t>
      </w:r>
      <w:r w:rsidR="00FF4613" w:rsidRPr="001F5D25">
        <w:rPr>
          <w:sz w:val="18"/>
          <w:szCs w:val="18"/>
          <w:lang w:val="en-GB"/>
        </w:rPr>
        <w:t>.1</w:t>
      </w:r>
      <w:r w:rsidR="00FF4613" w:rsidRPr="001F5D25">
        <w:rPr>
          <w:sz w:val="18"/>
          <w:szCs w:val="18"/>
          <w:cs/>
          <w:lang w:val="en-GB"/>
        </w:rPr>
        <w:tab/>
      </w:r>
      <w:r w:rsidR="00FF4613" w:rsidRPr="001F5D25">
        <w:rPr>
          <w:sz w:val="18"/>
          <w:szCs w:val="18"/>
          <w:lang w:val="en-GB"/>
        </w:rPr>
        <w:t>Financial risk</w:t>
      </w:r>
      <w:bookmarkEnd w:id="48"/>
      <w:r w:rsidR="00FF4613" w:rsidRPr="001F5D25">
        <w:rPr>
          <w:sz w:val="18"/>
          <w:szCs w:val="18"/>
          <w:lang w:val="en-GB"/>
        </w:rPr>
        <w:t xml:space="preserve"> </w:t>
      </w:r>
    </w:p>
    <w:p w14:paraId="5D6A98CE" w14:textId="77777777" w:rsidR="00D642B0" w:rsidRPr="001F5D25" w:rsidRDefault="00D642B0" w:rsidP="00D642B0">
      <w:pPr>
        <w:rPr>
          <w:sz w:val="18"/>
          <w:szCs w:val="18"/>
          <w:lang w:val="en-GB"/>
        </w:rPr>
      </w:pPr>
    </w:p>
    <w:p w14:paraId="584CC4B1" w14:textId="77777777" w:rsidR="00D642B0" w:rsidRPr="001F5D25" w:rsidRDefault="00D642B0" w:rsidP="00D642B0">
      <w:pPr>
        <w:ind w:left="540"/>
        <w:contextualSpacing/>
        <w:rPr>
          <w:rFonts w:eastAsia="Arial Unicode MS"/>
          <w:sz w:val="18"/>
          <w:szCs w:val="18"/>
          <w:lang w:val="en-GB"/>
        </w:rPr>
      </w:pPr>
      <w:r w:rsidRPr="001F5D25">
        <w:rPr>
          <w:rFonts w:eastAsia="Arial Unicode MS"/>
          <w:sz w:val="18"/>
          <w:szCs w:val="18"/>
          <w:lang w:val="en-GB"/>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w:t>
      </w:r>
    </w:p>
    <w:p w14:paraId="1422962A" w14:textId="77777777" w:rsidR="00D642B0" w:rsidRPr="001F5D25" w:rsidRDefault="00D642B0" w:rsidP="00D642B0">
      <w:pPr>
        <w:ind w:left="540"/>
        <w:contextualSpacing/>
        <w:rPr>
          <w:rFonts w:eastAsia="Arial Unicode MS"/>
          <w:sz w:val="18"/>
          <w:szCs w:val="18"/>
          <w:lang w:val="en-GB"/>
        </w:rPr>
      </w:pPr>
    </w:p>
    <w:p w14:paraId="0DE79743" w14:textId="45405C82" w:rsidR="00D642B0" w:rsidRPr="001F5D25" w:rsidRDefault="00D642B0" w:rsidP="00D642B0">
      <w:pPr>
        <w:ind w:left="540"/>
        <w:contextualSpacing/>
        <w:rPr>
          <w:rFonts w:eastAsia="Arial Unicode MS"/>
          <w:sz w:val="18"/>
          <w:szCs w:val="18"/>
          <w:lang w:val="en-GB"/>
        </w:rPr>
      </w:pPr>
      <w:r w:rsidRPr="001F5D25">
        <w:rPr>
          <w:rFonts w:eastAsia="Arial Unicode MS"/>
          <w:sz w:val="18"/>
          <w:szCs w:val="18"/>
          <w:lang w:val="en-GB"/>
        </w:rPr>
        <w:t>The Board of Directors provides written principles for overall risk management which is carried out by a central treasury department (the Group treasury), including identification, evaluation and hedge of financial risks in close co-operation with operating units.</w:t>
      </w:r>
      <w:r w:rsidRPr="001F5D25">
        <w:rPr>
          <w:rFonts w:eastAsia="Calibri"/>
          <w:sz w:val="18"/>
          <w:szCs w:val="18"/>
        </w:rPr>
        <w:t xml:space="preserve"> </w:t>
      </w:r>
      <w:r w:rsidRPr="001F5D25">
        <w:rPr>
          <w:rFonts w:eastAsia="Arial Unicode MS"/>
          <w:sz w:val="18"/>
          <w:szCs w:val="18"/>
          <w:lang w:val="en-GB"/>
        </w:rPr>
        <w:t>The Risk Management Committee provides written principles for overall risk management, as well as written policies covering many areas, such as foreign exchange risk, interest rate risk, credit risk, and liquidity risk.</w:t>
      </w:r>
    </w:p>
    <w:p w14:paraId="45A25C3D" w14:textId="77777777" w:rsidR="00FF4613" w:rsidRPr="001F5D25" w:rsidRDefault="00FF4613" w:rsidP="008013CB">
      <w:pPr>
        <w:ind w:right="-39"/>
        <w:rPr>
          <w:sz w:val="18"/>
          <w:szCs w:val="18"/>
          <w:lang w:val="en-GB"/>
        </w:rPr>
      </w:pPr>
    </w:p>
    <w:p w14:paraId="00B95998" w14:textId="11E01836" w:rsidR="00FF4613" w:rsidRPr="001F5D25" w:rsidRDefault="001617AA" w:rsidP="005702C9">
      <w:pPr>
        <w:pStyle w:val="Heading2"/>
        <w:ind w:left="1080" w:hanging="540"/>
        <w:rPr>
          <w:sz w:val="18"/>
          <w:szCs w:val="18"/>
          <w:lang w:val="en-GB"/>
        </w:rPr>
      </w:pPr>
      <w:bookmarkStart w:id="49" w:name="_Toc122629634"/>
      <w:r w:rsidRPr="001F5D25">
        <w:rPr>
          <w:sz w:val="18"/>
          <w:szCs w:val="18"/>
          <w:lang w:val="en-GB"/>
        </w:rPr>
        <w:t>8.</w:t>
      </w:r>
      <w:r w:rsidR="00FF4613" w:rsidRPr="001F5D25">
        <w:rPr>
          <w:sz w:val="18"/>
          <w:szCs w:val="18"/>
          <w:lang w:val="en-GB"/>
        </w:rPr>
        <w:t xml:space="preserve">1.1 </w:t>
      </w:r>
      <w:r w:rsidR="00FF4613" w:rsidRPr="001F5D25">
        <w:rPr>
          <w:sz w:val="18"/>
          <w:szCs w:val="18"/>
          <w:lang w:val="en-GB"/>
        </w:rPr>
        <w:tab/>
        <w:t>Market risk</w:t>
      </w:r>
      <w:bookmarkEnd w:id="49"/>
    </w:p>
    <w:p w14:paraId="61AECFFE" w14:textId="77777777" w:rsidR="00FF4613" w:rsidRPr="001F5D25" w:rsidRDefault="00FF4613" w:rsidP="008013CB">
      <w:pPr>
        <w:ind w:right="-39"/>
        <w:rPr>
          <w:color w:val="CF4A02"/>
          <w:sz w:val="18"/>
          <w:szCs w:val="18"/>
          <w:lang w:val="en-GB"/>
        </w:rPr>
      </w:pPr>
    </w:p>
    <w:p w14:paraId="0A6E30D3" w14:textId="017FBFC3" w:rsidR="00FF4613" w:rsidRPr="001F5D25" w:rsidRDefault="00FF4613" w:rsidP="005702C9">
      <w:pPr>
        <w:pStyle w:val="Heading2"/>
        <w:ind w:left="1080" w:hanging="540"/>
        <w:rPr>
          <w:sz w:val="18"/>
          <w:szCs w:val="18"/>
          <w:lang w:val="en-GB"/>
        </w:rPr>
      </w:pPr>
      <w:r w:rsidRPr="001F5D25">
        <w:rPr>
          <w:sz w:val="18"/>
          <w:szCs w:val="18"/>
          <w:lang w:val="en-GB"/>
        </w:rPr>
        <w:t>a)</w:t>
      </w:r>
      <w:r w:rsidRPr="001F5D25">
        <w:rPr>
          <w:sz w:val="18"/>
          <w:szCs w:val="18"/>
          <w:lang w:val="en-GB"/>
        </w:rPr>
        <w:tab/>
        <w:t>Foreign exchange risk</w:t>
      </w:r>
    </w:p>
    <w:p w14:paraId="1CEC438E" w14:textId="77777777" w:rsidR="00642912" w:rsidRPr="001F5D25" w:rsidRDefault="00642912" w:rsidP="005702C9">
      <w:pPr>
        <w:ind w:left="1080"/>
        <w:jc w:val="thaiDistribute"/>
        <w:rPr>
          <w:sz w:val="18"/>
          <w:szCs w:val="18"/>
          <w:lang w:val="en-GB"/>
        </w:rPr>
      </w:pPr>
    </w:p>
    <w:p w14:paraId="407E669E" w14:textId="4DFC4BFD" w:rsidR="00377523" w:rsidRPr="001F5D25" w:rsidRDefault="00377523" w:rsidP="005702C9">
      <w:pPr>
        <w:ind w:left="1080"/>
        <w:jc w:val="thaiDistribute"/>
        <w:rPr>
          <w:sz w:val="18"/>
          <w:szCs w:val="18"/>
        </w:rPr>
      </w:pPr>
      <w:bookmarkStart w:id="50" w:name="_Hlk127796075"/>
      <w:r w:rsidRPr="001F5D25">
        <w:rPr>
          <w:color w:val="000000" w:themeColor="text1"/>
          <w:sz w:val="18"/>
          <w:szCs w:val="18"/>
          <w:lang w:val="en-GB"/>
        </w:rPr>
        <w:t xml:space="preserve">The </w:t>
      </w:r>
      <w:r w:rsidR="00C138C6" w:rsidRPr="001F5D25">
        <w:rPr>
          <w:color w:val="000000" w:themeColor="text1"/>
          <w:sz w:val="18"/>
          <w:szCs w:val="18"/>
          <w:lang w:val="en-GB"/>
        </w:rPr>
        <w:t>c</w:t>
      </w:r>
      <w:r w:rsidRPr="001F5D25">
        <w:rPr>
          <w:color w:val="000000" w:themeColor="text1"/>
          <w:sz w:val="18"/>
          <w:szCs w:val="18"/>
          <w:lang w:val="en-GB"/>
        </w:rPr>
        <w:t xml:space="preserve">ompany has 2 main business scoping such as </w:t>
      </w:r>
      <w:r w:rsidRPr="001F5D25">
        <w:rPr>
          <w:sz w:val="18"/>
          <w:szCs w:val="18"/>
        </w:rPr>
        <w:t>manufacturing and distributing biodiesel and glycerine products and</w:t>
      </w:r>
      <w:r w:rsidR="00E868E8" w:rsidRPr="001F5D25">
        <w:rPr>
          <w:sz w:val="18"/>
          <w:szCs w:val="18"/>
        </w:rPr>
        <w:t xml:space="preserve"> the marine transportation</w:t>
      </w:r>
      <w:r w:rsidRPr="001F5D25">
        <w:rPr>
          <w:sz w:val="18"/>
          <w:szCs w:val="18"/>
        </w:rPr>
        <w:t>.</w:t>
      </w:r>
    </w:p>
    <w:bookmarkEnd w:id="50"/>
    <w:p w14:paraId="71C5F8C5" w14:textId="2FCEE398" w:rsidR="00377523" w:rsidRPr="001F5D25" w:rsidRDefault="00377523" w:rsidP="005702C9">
      <w:pPr>
        <w:ind w:left="1080"/>
        <w:jc w:val="thaiDistribute"/>
        <w:rPr>
          <w:sz w:val="18"/>
          <w:szCs w:val="18"/>
        </w:rPr>
      </w:pPr>
    </w:p>
    <w:p w14:paraId="1773DDB6" w14:textId="0520C0E4" w:rsidR="009708CC" w:rsidRPr="001F5D25" w:rsidRDefault="009708CC" w:rsidP="005702C9">
      <w:pPr>
        <w:ind w:left="1080"/>
        <w:jc w:val="thaiDistribute"/>
        <w:rPr>
          <w:color w:val="000000" w:themeColor="text1"/>
          <w:sz w:val="18"/>
          <w:szCs w:val="18"/>
          <w:lang w:val="en-GB"/>
        </w:rPr>
      </w:pPr>
      <w:r w:rsidRPr="001F5D25">
        <w:rPr>
          <w:color w:val="000000" w:themeColor="text1"/>
          <w:sz w:val="18"/>
          <w:szCs w:val="18"/>
          <w:lang w:val="en-GB"/>
        </w:rPr>
        <w:t>B</w:t>
      </w:r>
      <w:r w:rsidR="00377523" w:rsidRPr="001F5D25">
        <w:rPr>
          <w:color w:val="000000" w:themeColor="text1"/>
          <w:sz w:val="18"/>
          <w:szCs w:val="18"/>
          <w:lang w:val="en-GB"/>
        </w:rPr>
        <w:t>usiness scoping of manufacturing and distributing biodiesel</w:t>
      </w:r>
      <w:r w:rsidR="003C2517" w:rsidRPr="001F5D25">
        <w:rPr>
          <w:color w:val="000000" w:themeColor="text1"/>
          <w:sz w:val="18"/>
          <w:szCs w:val="18"/>
          <w:lang w:val="en-GB"/>
        </w:rPr>
        <w:t xml:space="preserve">, the Thai Baht is the currency used in the operation and </w:t>
      </w:r>
      <w:r w:rsidR="00377523" w:rsidRPr="001F5D25">
        <w:rPr>
          <w:color w:val="000000" w:themeColor="text1"/>
          <w:sz w:val="18"/>
          <w:szCs w:val="18"/>
          <w:lang w:val="en-GB"/>
        </w:rPr>
        <w:t xml:space="preserve">has no significant risk on </w:t>
      </w:r>
      <w:r w:rsidRPr="001F5D25">
        <w:rPr>
          <w:color w:val="000000" w:themeColor="text1"/>
          <w:sz w:val="18"/>
          <w:szCs w:val="18"/>
          <w:lang w:val="en-GB"/>
        </w:rPr>
        <w:t>foreign exchange.</w:t>
      </w:r>
      <w:r w:rsidR="008D3E7F" w:rsidRPr="001F5D25">
        <w:rPr>
          <w:color w:val="000000" w:themeColor="text1"/>
          <w:sz w:val="18"/>
          <w:szCs w:val="18"/>
          <w:lang w:val="en-GB"/>
        </w:rPr>
        <w:t xml:space="preserve"> Resulting from </w:t>
      </w:r>
      <w:r w:rsidR="00EE681E" w:rsidRPr="001F5D25">
        <w:rPr>
          <w:color w:val="000000" w:themeColor="text1"/>
          <w:sz w:val="18"/>
          <w:szCs w:val="18"/>
          <w:lang w:val="en-GB"/>
        </w:rPr>
        <w:t>operations</w:t>
      </w:r>
      <w:r w:rsidR="0064249C" w:rsidRPr="001F5D25">
        <w:rPr>
          <w:color w:val="000000" w:themeColor="text1"/>
          <w:sz w:val="18"/>
          <w:szCs w:val="18"/>
          <w:lang w:val="en-GB"/>
        </w:rPr>
        <w:t>,</w:t>
      </w:r>
      <w:r w:rsidR="008D3E7F" w:rsidRPr="001F5D25">
        <w:rPr>
          <w:sz w:val="18"/>
          <w:szCs w:val="18"/>
          <w:cs/>
          <w:lang w:val="en-GB"/>
        </w:rPr>
        <w:t xml:space="preserve"> </w:t>
      </w:r>
      <w:r w:rsidR="008D3E7F" w:rsidRPr="001F5D25">
        <w:rPr>
          <w:sz w:val="18"/>
          <w:szCs w:val="18"/>
        </w:rPr>
        <w:t>w</w:t>
      </w:r>
      <w:r w:rsidR="0064249C" w:rsidRPr="001F5D25">
        <w:rPr>
          <w:sz w:val="18"/>
          <w:szCs w:val="18"/>
        </w:rPr>
        <w:t>ere</w:t>
      </w:r>
      <w:r w:rsidR="008D3E7F" w:rsidRPr="001F5D25">
        <w:rPr>
          <w:sz w:val="18"/>
          <w:szCs w:val="18"/>
        </w:rPr>
        <w:t xml:space="preserve"> </w:t>
      </w:r>
      <w:r w:rsidR="008D3E7F" w:rsidRPr="001F5D25">
        <w:rPr>
          <w:spacing w:val="-4"/>
          <w:sz w:val="18"/>
          <w:szCs w:val="18"/>
          <w:lang w:val="en-GB"/>
        </w:rPr>
        <w:t xml:space="preserve">mainly denominated in </w:t>
      </w:r>
      <w:r w:rsidR="008D3E7F" w:rsidRPr="001F5D25">
        <w:rPr>
          <w:sz w:val="18"/>
          <w:szCs w:val="18"/>
          <w:lang w:val="en-GB"/>
        </w:rPr>
        <w:t xml:space="preserve">Thai </w:t>
      </w:r>
      <w:r w:rsidR="001E5506" w:rsidRPr="001F5D25">
        <w:rPr>
          <w:sz w:val="18"/>
          <w:szCs w:val="18"/>
          <w:lang w:val="en-GB"/>
        </w:rPr>
        <w:t>Baht</w:t>
      </w:r>
      <w:r w:rsidR="00056651" w:rsidRPr="001F5D25">
        <w:rPr>
          <w:sz w:val="18"/>
          <w:szCs w:val="18"/>
          <w:lang w:val="en-GB"/>
        </w:rPr>
        <w:t>.</w:t>
      </w:r>
      <w:r w:rsidRPr="001F5D25">
        <w:rPr>
          <w:color w:val="000000" w:themeColor="text1"/>
          <w:sz w:val="18"/>
          <w:szCs w:val="18"/>
          <w:lang w:val="en-GB"/>
        </w:rPr>
        <w:t xml:space="preserve"> </w:t>
      </w:r>
    </w:p>
    <w:p w14:paraId="27CB34AD" w14:textId="765942CC" w:rsidR="008C323A" w:rsidRPr="001F5D25" w:rsidRDefault="008C323A" w:rsidP="005702C9">
      <w:pPr>
        <w:ind w:left="1080"/>
        <w:jc w:val="thaiDistribute"/>
        <w:rPr>
          <w:color w:val="000000" w:themeColor="text1"/>
          <w:sz w:val="18"/>
          <w:szCs w:val="18"/>
          <w:lang w:val="en-GB"/>
        </w:rPr>
      </w:pPr>
    </w:p>
    <w:p w14:paraId="5AAA8672" w14:textId="6A6696A4" w:rsidR="006A6395" w:rsidRDefault="008C323A" w:rsidP="005702C9">
      <w:pPr>
        <w:ind w:left="1080"/>
        <w:jc w:val="thaiDistribute"/>
        <w:rPr>
          <w:color w:val="000000" w:themeColor="text1"/>
          <w:sz w:val="18"/>
          <w:szCs w:val="18"/>
          <w:lang w:val="en-GB"/>
        </w:rPr>
      </w:pPr>
      <w:r w:rsidRPr="001F5D25">
        <w:rPr>
          <w:color w:val="000000" w:themeColor="text1"/>
          <w:sz w:val="18"/>
          <w:szCs w:val="18"/>
          <w:lang w:val="en-GB"/>
        </w:rPr>
        <w:t xml:space="preserve">Business scoping </w:t>
      </w:r>
      <w:r w:rsidRPr="001F5D25">
        <w:rPr>
          <w:sz w:val="18"/>
          <w:szCs w:val="18"/>
          <w:lang w:val="en-GB"/>
        </w:rPr>
        <w:t xml:space="preserve">of </w:t>
      </w:r>
      <w:r w:rsidR="00592682" w:rsidRPr="001F5D25">
        <w:rPr>
          <w:sz w:val="18"/>
          <w:szCs w:val="18"/>
        </w:rPr>
        <w:t>marine transportation</w:t>
      </w:r>
      <w:r w:rsidRPr="001F5D25">
        <w:rPr>
          <w:sz w:val="18"/>
          <w:szCs w:val="18"/>
          <w:lang w:val="en-GB"/>
        </w:rPr>
        <w:t xml:space="preserve">, the US </w:t>
      </w:r>
      <w:r w:rsidR="002906F8" w:rsidRPr="001F5D25">
        <w:rPr>
          <w:sz w:val="18"/>
          <w:szCs w:val="18"/>
          <w:lang w:val="en-GB"/>
        </w:rPr>
        <w:t>dollar</w:t>
      </w:r>
      <w:r w:rsidRPr="001F5D25">
        <w:rPr>
          <w:sz w:val="18"/>
          <w:szCs w:val="18"/>
          <w:lang w:val="en-GB"/>
        </w:rPr>
        <w:t xml:space="preserve"> is the currency used in the </w:t>
      </w:r>
      <w:r w:rsidR="00F9041F" w:rsidRPr="001F5D25">
        <w:rPr>
          <w:sz w:val="18"/>
          <w:szCs w:val="18"/>
          <w:lang w:val="en-GB"/>
        </w:rPr>
        <w:t>operation</w:t>
      </w:r>
      <w:r w:rsidRPr="001F5D25">
        <w:rPr>
          <w:sz w:val="18"/>
          <w:szCs w:val="18"/>
          <w:lang w:val="en-GB"/>
        </w:rPr>
        <w:t xml:space="preserve">. </w:t>
      </w:r>
      <w:r w:rsidR="00F9041F" w:rsidRPr="001F5D25">
        <w:rPr>
          <w:sz w:val="18"/>
          <w:szCs w:val="18"/>
          <w:lang w:val="en-GB"/>
        </w:rPr>
        <w:t xml:space="preserve">By </w:t>
      </w:r>
      <w:r w:rsidRPr="001F5D25">
        <w:rPr>
          <w:sz w:val="18"/>
          <w:szCs w:val="18"/>
          <w:lang w:val="en-GB"/>
        </w:rPr>
        <w:t>most of</w:t>
      </w:r>
      <w:r w:rsidR="00856AA8" w:rsidRPr="001F5D25">
        <w:rPr>
          <w:sz w:val="18"/>
          <w:szCs w:val="18"/>
          <w:lang w:val="en-GB"/>
        </w:rPr>
        <w:t xml:space="preserve"> </w:t>
      </w:r>
      <w:r w:rsidR="00F9041F" w:rsidRPr="001F5D25">
        <w:rPr>
          <w:sz w:val="18"/>
          <w:szCs w:val="18"/>
          <w:lang w:val="en-GB"/>
        </w:rPr>
        <w:t>trade receivables, equipment, vessel and loan</w:t>
      </w:r>
      <w:r w:rsidR="008D3E7F" w:rsidRPr="001F5D25">
        <w:rPr>
          <w:sz w:val="18"/>
          <w:szCs w:val="18"/>
          <w:cs/>
          <w:lang w:val="en-GB"/>
        </w:rPr>
        <w:t xml:space="preserve"> </w:t>
      </w:r>
      <w:r w:rsidR="008D3E7F" w:rsidRPr="001F5D25">
        <w:rPr>
          <w:sz w:val="18"/>
          <w:szCs w:val="18"/>
        </w:rPr>
        <w:t>w</w:t>
      </w:r>
      <w:r w:rsidR="0064249C" w:rsidRPr="001F5D25">
        <w:rPr>
          <w:sz w:val="18"/>
          <w:szCs w:val="18"/>
        </w:rPr>
        <w:t>ere</w:t>
      </w:r>
      <w:r w:rsidR="008D3E7F" w:rsidRPr="001F5D25">
        <w:rPr>
          <w:sz w:val="18"/>
          <w:szCs w:val="18"/>
        </w:rPr>
        <w:t xml:space="preserve"> </w:t>
      </w:r>
      <w:r w:rsidR="008D3E7F" w:rsidRPr="001F5D25">
        <w:rPr>
          <w:spacing w:val="-4"/>
          <w:sz w:val="18"/>
          <w:szCs w:val="18"/>
          <w:lang w:val="en-GB"/>
        </w:rPr>
        <w:t xml:space="preserve">mainly denominated in </w:t>
      </w:r>
      <w:r w:rsidR="00F9041F" w:rsidRPr="001F5D25">
        <w:rPr>
          <w:sz w:val="18"/>
          <w:szCs w:val="18"/>
          <w:lang w:val="en-GB"/>
        </w:rPr>
        <w:t>US dollar</w:t>
      </w:r>
      <w:r w:rsidRPr="001F5D25">
        <w:rPr>
          <w:sz w:val="18"/>
          <w:szCs w:val="18"/>
          <w:lang w:val="en-GB"/>
        </w:rPr>
        <w:t xml:space="preserve">. </w:t>
      </w:r>
      <w:r w:rsidR="00F9041F" w:rsidRPr="001F5D25">
        <w:rPr>
          <w:spacing w:val="-2"/>
          <w:sz w:val="18"/>
          <w:szCs w:val="18"/>
          <w:lang w:val="en-GB"/>
        </w:rPr>
        <w:t xml:space="preserve">The group has not used hedge accounting to prevent the fluctuation of foreign exchange rate. </w:t>
      </w:r>
      <w:r w:rsidR="005E5008" w:rsidRPr="001F5D25">
        <w:rPr>
          <w:spacing w:val="-2"/>
          <w:sz w:val="18"/>
          <w:szCs w:val="18"/>
          <w:lang w:val="en-GB"/>
        </w:rPr>
        <w:t>However,</w:t>
      </w:r>
      <w:r w:rsidR="00F9041F" w:rsidRPr="001F5D25">
        <w:rPr>
          <w:spacing w:val="-2"/>
          <w:sz w:val="18"/>
          <w:szCs w:val="18"/>
          <w:lang w:val="en-GB"/>
        </w:rPr>
        <w:t xml:space="preserve"> </w:t>
      </w:r>
      <w:r w:rsidR="005E5008" w:rsidRPr="001F5D25">
        <w:rPr>
          <w:sz w:val="18"/>
          <w:szCs w:val="18"/>
          <w:lang w:val="en-GB"/>
        </w:rPr>
        <w:t>t</w:t>
      </w:r>
      <w:r w:rsidR="006A6395" w:rsidRPr="001F5D25">
        <w:rPr>
          <w:sz w:val="18"/>
          <w:szCs w:val="18"/>
          <w:lang w:val="en-GB"/>
        </w:rPr>
        <w:t xml:space="preserve">he </w:t>
      </w:r>
      <w:r w:rsidR="005E5008" w:rsidRPr="001F5D25">
        <w:rPr>
          <w:color w:val="000000" w:themeColor="text1"/>
          <w:sz w:val="18"/>
          <w:szCs w:val="18"/>
          <w:lang w:val="en-GB"/>
        </w:rPr>
        <w:t>Group</w:t>
      </w:r>
      <w:r w:rsidR="006A6395" w:rsidRPr="001F5D25">
        <w:rPr>
          <w:color w:val="000000" w:themeColor="text1"/>
          <w:sz w:val="18"/>
          <w:szCs w:val="18"/>
          <w:lang w:val="en-GB"/>
        </w:rPr>
        <w:t xml:space="preserve"> has managed </w:t>
      </w:r>
      <w:r w:rsidR="005E5008" w:rsidRPr="001F5D25">
        <w:rPr>
          <w:color w:val="000000" w:themeColor="text1"/>
          <w:sz w:val="18"/>
          <w:szCs w:val="18"/>
          <w:lang w:val="en-GB"/>
        </w:rPr>
        <w:t xml:space="preserve">to decrease </w:t>
      </w:r>
      <w:r w:rsidR="006A6395" w:rsidRPr="001F5D25">
        <w:rPr>
          <w:color w:val="000000" w:themeColor="text1"/>
          <w:sz w:val="18"/>
          <w:szCs w:val="18"/>
          <w:lang w:val="en-GB"/>
        </w:rPr>
        <w:t xml:space="preserve">the risk of </w:t>
      </w:r>
      <w:r w:rsidR="005E5008" w:rsidRPr="001F5D25">
        <w:rPr>
          <w:color w:val="000000" w:themeColor="text1"/>
          <w:sz w:val="18"/>
          <w:szCs w:val="18"/>
          <w:lang w:val="en-GB"/>
        </w:rPr>
        <w:t xml:space="preserve">fluctuation on </w:t>
      </w:r>
      <w:r w:rsidR="006A6395" w:rsidRPr="001F5D25">
        <w:rPr>
          <w:color w:val="000000" w:themeColor="text1"/>
          <w:sz w:val="18"/>
          <w:szCs w:val="18"/>
          <w:lang w:val="en-GB"/>
        </w:rPr>
        <w:t>foreign exchange to be at an acceptable level.</w:t>
      </w:r>
    </w:p>
    <w:p w14:paraId="49948B35" w14:textId="77777777" w:rsidR="001F5D25" w:rsidRPr="001F5D25" w:rsidRDefault="001F5D25" w:rsidP="005702C9">
      <w:pPr>
        <w:ind w:left="1080"/>
        <w:jc w:val="thaiDistribute"/>
        <w:rPr>
          <w:color w:val="000000" w:themeColor="text1"/>
          <w:sz w:val="18"/>
          <w:szCs w:val="18"/>
          <w:lang w:val="en-GB"/>
        </w:rPr>
      </w:pPr>
    </w:p>
    <w:p w14:paraId="6F9C76F7" w14:textId="77777777" w:rsidR="00FF4613" w:rsidRPr="001F5D25" w:rsidRDefault="00FF4613" w:rsidP="005702C9">
      <w:pPr>
        <w:pStyle w:val="BlockText"/>
        <w:ind w:left="1080" w:firstLine="0"/>
        <w:jc w:val="both"/>
        <w:rPr>
          <w:rFonts w:ascii="Arial" w:hAnsi="Arial" w:cs="Arial"/>
          <w:i/>
          <w:iCs/>
          <w:color w:val="CF4A02"/>
          <w:spacing w:val="-2"/>
          <w:sz w:val="18"/>
          <w:szCs w:val="18"/>
          <w:lang w:val="en-GB"/>
        </w:rPr>
      </w:pPr>
      <w:r w:rsidRPr="001F5D25">
        <w:rPr>
          <w:rFonts w:ascii="Arial" w:hAnsi="Arial" w:cs="Arial"/>
          <w:i/>
          <w:iCs/>
          <w:color w:val="CF4A02"/>
          <w:spacing w:val="-2"/>
          <w:sz w:val="18"/>
          <w:szCs w:val="18"/>
          <w:lang w:val="en-GB"/>
        </w:rPr>
        <w:t>Exposure</w:t>
      </w:r>
    </w:p>
    <w:p w14:paraId="608CC4C9" w14:textId="77777777" w:rsidR="00FF4613" w:rsidRPr="001F5D25" w:rsidRDefault="00FF4613" w:rsidP="005702C9">
      <w:pPr>
        <w:pStyle w:val="BlockText"/>
        <w:ind w:left="1080" w:firstLine="0"/>
        <w:jc w:val="both"/>
        <w:rPr>
          <w:rFonts w:ascii="Arial" w:hAnsi="Arial" w:cs="Arial"/>
          <w:i/>
          <w:iCs/>
          <w:spacing w:val="-2"/>
          <w:sz w:val="18"/>
          <w:szCs w:val="18"/>
          <w:lang w:val="en-GB"/>
        </w:rPr>
      </w:pPr>
    </w:p>
    <w:p w14:paraId="4878A5DF" w14:textId="721314C1" w:rsidR="00982797" w:rsidRPr="001F5D25" w:rsidRDefault="00FF4613" w:rsidP="005702C9">
      <w:pPr>
        <w:pStyle w:val="BlockText"/>
        <w:ind w:left="1080" w:right="-39" w:firstLine="0"/>
        <w:jc w:val="both"/>
        <w:rPr>
          <w:rFonts w:ascii="Arial" w:hAnsi="Arial" w:cs="Arial"/>
          <w:spacing w:val="-2"/>
          <w:sz w:val="18"/>
          <w:szCs w:val="18"/>
          <w:lang w:val="en-GB"/>
        </w:rPr>
      </w:pPr>
      <w:r w:rsidRPr="001F5D25">
        <w:rPr>
          <w:rFonts w:ascii="Arial" w:hAnsi="Arial" w:cs="Arial"/>
          <w:spacing w:val="-2"/>
          <w:sz w:val="18"/>
          <w:szCs w:val="18"/>
          <w:lang w:val="en-GB"/>
        </w:rPr>
        <w:t>The Group</w:t>
      </w:r>
      <w:r w:rsidR="00E77181" w:rsidRPr="001F5D25">
        <w:rPr>
          <w:rFonts w:ascii="Arial" w:hAnsi="Arial" w:cs="Arial"/>
          <w:spacing w:val="-2"/>
          <w:sz w:val="18"/>
          <w:szCs w:val="18"/>
          <w:lang w:val="en-GB"/>
        </w:rPr>
        <w:t>’</w:t>
      </w:r>
      <w:r w:rsidRPr="001F5D25">
        <w:rPr>
          <w:rFonts w:ascii="Arial" w:hAnsi="Arial" w:cs="Arial"/>
          <w:spacing w:val="-2"/>
          <w:sz w:val="18"/>
          <w:szCs w:val="18"/>
          <w:lang w:val="en-GB"/>
        </w:rPr>
        <w:t xml:space="preserve">s exposure to foreign currency risk at the end of the reporting period, expressed in </w:t>
      </w:r>
      <w:r w:rsidR="001E5506" w:rsidRPr="001F5D25">
        <w:rPr>
          <w:rFonts w:ascii="Arial" w:hAnsi="Arial" w:cs="Arial"/>
          <w:spacing w:val="-2"/>
          <w:sz w:val="18"/>
          <w:szCs w:val="18"/>
          <w:lang w:val="en-GB"/>
        </w:rPr>
        <w:t>Baht</w:t>
      </w:r>
      <w:r w:rsidRPr="001F5D25">
        <w:rPr>
          <w:rFonts w:ascii="Arial" w:hAnsi="Arial" w:cs="Arial"/>
          <w:spacing w:val="-2"/>
          <w:sz w:val="18"/>
          <w:szCs w:val="18"/>
          <w:lang w:val="en-GB"/>
        </w:rPr>
        <w:t xml:space="preserve"> are as follows:</w:t>
      </w:r>
    </w:p>
    <w:p w14:paraId="41ABD0EB" w14:textId="77777777" w:rsidR="005702C9" w:rsidRPr="001F5D25" w:rsidRDefault="005702C9" w:rsidP="005702C9">
      <w:pPr>
        <w:pStyle w:val="BlockText"/>
        <w:ind w:left="1080" w:right="-39" w:firstLine="0"/>
        <w:jc w:val="both"/>
        <w:rPr>
          <w:rFonts w:ascii="Arial" w:hAnsi="Arial" w:cs="Arial"/>
          <w:spacing w:val="-2"/>
          <w:sz w:val="18"/>
          <w:szCs w:val="18"/>
        </w:rPr>
      </w:pPr>
    </w:p>
    <w:tbl>
      <w:tblPr>
        <w:tblW w:w="9459" w:type="dxa"/>
        <w:tblLayout w:type="fixed"/>
        <w:tblLook w:val="04A0" w:firstRow="1" w:lastRow="0" w:firstColumn="1" w:lastColumn="0" w:noHBand="0" w:noVBand="1"/>
      </w:tblPr>
      <w:tblGrid>
        <w:gridCol w:w="4851"/>
        <w:gridCol w:w="2304"/>
        <w:gridCol w:w="2304"/>
      </w:tblGrid>
      <w:tr w:rsidR="005702C9" w:rsidRPr="001F5D25" w14:paraId="68662203" w14:textId="77777777" w:rsidTr="005702C9">
        <w:trPr>
          <w:trHeight w:val="20"/>
          <w:tblHeader/>
        </w:trPr>
        <w:tc>
          <w:tcPr>
            <w:tcW w:w="4851" w:type="dxa"/>
            <w:vAlign w:val="bottom"/>
          </w:tcPr>
          <w:p w14:paraId="3A05FB33" w14:textId="77777777" w:rsidR="005702C9" w:rsidRPr="001F5D25" w:rsidRDefault="005702C9" w:rsidP="005702C9">
            <w:pPr>
              <w:tabs>
                <w:tab w:val="right" w:pos="7200"/>
                <w:tab w:val="right" w:pos="9000"/>
              </w:tabs>
              <w:autoSpaceDE w:val="0"/>
              <w:autoSpaceDN w:val="0"/>
              <w:ind w:left="972" w:right="-72"/>
              <w:rPr>
                <w:sz w:val="18"/>
                <w:szCs w:val="18"/>
                <w:lang w:val="en-GB"/>
              </w:rPr>
            </w:pPr>
          </w:p>
        </w:tc>
        <w:tc>
          <w:tcPr>
            <w:tcW w:w="4608" w:type="dxa"/>
            <w:gridSpan w:val="2"/>
            <w:tcBorders>
              <w:top w:val="single" w:sz="4" w:space="0" w:color="auto"/>
              <w:left w:val="nil"/>
              <w:bottom w:val="nil"/>
              <w:right w:val="nil"/>
            </w:tcBorders>
            <w:vAlign w:val="bottom"/>
          </w:tcPr>
          <w:p w14:paraId="382B18E0" w14:textId="28B43B26" w:rsidR="005702C9" w:rsidRPr="001F5D25" w:rsidRDefault="005702C9" w:rsidP="008013CB">
            <w:pPr>
              <w:autoSpaceDE w:val="0"/>
              <w:autoSpaceDN w:val="0"/>
              <w:ind w:right="-72"/>
              <w:jc w:val="center"/>
              <w:rPr>
                <w:b/>
                <w:bCs/>
                <w:sz w:val="18"/>
                <w:szCs w:val="18"/>
                <w:lang w:val="en-GB"/>
              </w:rPr>
            </w:pPr>
            <w:r w:rsidRPr="001F5D25">
              <w:rPr>
                <w:b/>
                <w:sz w:val="18"/>
                <w:szCs w:val="18"/>
                <w:lang w:val="en-GB"/>
              </w:rPr>
              <w:t>Consolidated</w:t>
            </w:r>
            <w:r w:rsidRPr="001F5D25">
              <w:rPr>
                <w:b/>
                <w:sz w:val="18"/>
                <w:szCs w:val="18"/>
                <w:cs/>
                <w:lang w:val="en-GB"/>
              </w:rPr>
              <w:t xml:space="preserve"> </w:t>
            </w:r>
            <w:r w:rsidRPr="001F5D25">
              <w:rPr>
                <w:b/>
                <w:sz w:val="18"/>
                <w:szCs w:val="18"/>
                <w:lang w:val="en-GB"/>
              </w:rPr>
              <w:t>financial</w:t>
            </w:r>
            <w:r w:rsidRPr="001F5D25">
              <w:rPr>
                <w:b/>
                <w:sz w:val="18"/>
                <w:szCs w:val="18"/>
              </w:rPr>
              <w:t>l</w:t>
            </w:r>
            <w:r w:rsidRPr="001F5D25">
              <w:rPr>
                <w:b/>
                <w:sz w:val="18"/>
                <w:szCs w:val="18"/>
                <w:cs/>
                <w:lang w:val="en-GB"/>
              </w:rPr>
              <w:t xml:space="preserve"> </w:t>
            </w:r>
            <w:r w:rsidRPr="001F5D25">
              <w:rPr>
                <w:b/>
                <w:sz w:val="18"/>
                <w:szCs w:val="18"/>
                <w:lang w:val="en-GB"/>
              </w:rPr>
              <w:t>statements</w:t>
            </w:r>
          </w:p>
        </w:tc>
      </w:tr>
      <w:tr w:rsidR="00421B16" w:rsidRPr="001F5D25" w14:paraId="78F0DD4A" w14:textId="77777777" w:rsidTr="005702C9">
        <w:trPr>
          <w:trHeight w:val="20"/>
          <w:tblHeader/>
        </w:trPr>
        <w:tc>
          <w:tcPr>
            <w:tcW w:w="4851" w:type="dxa"/>
            <w:vAlign w:val="bottom"/>
          </w:tcPr>
          <w:p w14:paraId="49DEC699" w14:textId="77777777" w:rsidR="00421B16" w:rsidRPr="001F5D25" w:rsidRDefault="00421B16" w:rsidP="005702C9">
            <w:pPr>
              <w:tabs>
                <w:tab w:val="right" w:pos="7200"/>
                <w:tab w:val="right" w:pos="9000"/>
              </w:tabs>
              <w:autoSpaceDE w:val="0"/>
              <w:autoSpaceDN w:val="0"/>
              <w:ind w:left="972" w:right="-72"/>
              <w:rPr>
                <w:sz w:val="18"/>
                <w:szCs w:val="18"/>
                <w:lang w:val="en-GB"/>
              </w:rPr>
            </w:pPr>
          </w:p>
        </w:tc>
        <w:tc>
          <w:tcPr>
            <w:tcW w:w="2304" w:type="dxa"/>
            <w:tcBorders>
              <w:top w:val="single" w:sz="4" w:space="0" w:color="auto"/>
              <w:left w:val="nil"/>
              <w:bottom w:val="nil"/>
              <w:right w:val="nil"/>
            </w:tcBorders>
            <w:vAlign w:val="bottom"/>
            <w:hideMark/>
          </w:tcPr>
          <w:p w14:paraId="0275C47C" w14:textId="0D01B54D" w:rsidR="00421B16" w:rsidRPr="001F5D25" w:rsidRDefault="00421B16" w:rsidP="008013CB">
            <w:pPr>
              <w:autoSpaceDE w:val="0"/>
              <w:autoSpaceDN w:val="0"/>
              <w:ind w:right="-72"/>
              <w:jc w:val="center"/>
              <w:rPr>
                <w:b/>
                <w:bCs/>
                <w:sz w:val="18"/>
                <w:szCs w:val="18"/>
                <w:lang w:val="en-GB"/>
              </w:rPr>
            </w:pPr>
            <w:r w:rsidRPr="001F5D25">
              <w:rPr>
                <w:b/>
                <w:bCs/>
                <w:sz w:val="18"/>
                <w:szCs w:val="18"/>
                <w:lang w:val="en-GB"/>
              </w:rPr>
              <w:t>31 December 2022</w:t>
            </w:r>
          </w:p>
        </w:tc>
        <w:tc>
          <w:tcPr>
            <w:tcW w:w="2304" w:type="dxa"/>
            <w:tcBorders>
              <w:top w:val="single" w:sz="4" w:space="0" w:color="auto"/>
              <w:left w:val="nil"/>
              <w:bottom w:val="nil"/>
              <w:right w:val="nil"/>
            </w:tcBorders>
            <w:vAlign w:val="bottom"/>
            <w:hideMark/>
          </w:tcPr>
          <w:p w14:paraId="39AA5135" w14:textId="1ECF0D91" w:rsidR="00421B16" w:rsidRPr="001F5D25" w:rsidRDefault="00421B16" w:rsidP="008013CB">
            <w:pPr>
              <w:autoSpaceDE w:val="0"/>
              <w:autoSpaceDN w:val="0"/>
              <w:ind w:right="-72"/>
              <w:jc w:val="center"/>
              <w:rPr>
                <w:b/>
                <w:bCs/>
                <w:sz w:val="18"/>
                <w:szCs w:val="18"/>
                <w:lang w:val="en-GB"/>
              </w:rPr>
            </w:pPr>
            <w:r w:rsidRPr="001F5D25">
              <w:rPr>
                <w:b/>
                <w:bCs/>
                <w:sz w:val="18"/>
                <w:szCs w:val="18"/>
                <w:lang w:val="en-GB"/>
              </w:rPr>
              <w:t>31 December 202</w:t>
            </w:r>
            <w:r w:rsidR="005702C9" w:rsidRPr="001F5D25">
              <w:rPr>
                <w:b/>
                <w:bCs/>
                <w:sz w:val="18"/>
                <w:szCs w:val="18"/>
                <w:lang w:val="en-GB"/>
              </w:rPr>
              <w:t>1</w:t>
            </w:r>
          </w:p>
        </w:tc>
      </w:tr>
      <w:tr w:rsidR="00421B16" w:rsidRPr="001F5D25" w14:paraId="662095A9" w14:textId="77777777" w:rsidTr="005702C9">
        <w:trPr>
          <w:trHeight w:val="20"/>
          <w:tblHeader/>
        </w:trPr>
        <w:tc>
          <w:tcPr>
            <w:tcW w:w="4851" w:type="dxa"/>
            <w:vAlign w:val="bottom"/>
          </w:tcPr>
          <w:p w14:paraId="4B664676" w14:textId="77777777" w:rsidR="00421B16" w:rsidRPr="001F5D25" w:rsidRDefault="00421B16" w:rsidP="005702C9">
            <w:pPr>
              <w:autoSpaceDE w:val="0"/>
              <w:autoSpaceDN w:val="0"/>
              <w:ind w:left="972" w:right="-72"/>
              <w:rPr>
                <w:b/>
                <w:bCs/>
                <w:sz w:val="18"/>
                <w:szCs w:val="18"/>
                <w:lang w:val="en-GB"/>
              </w:rPr>
            </w:pPr>
          </w:p>
        </w:tc>
        <w:tc>
          <w:tcPr>
            <w:tcW w:w="2304" w:type="dxa"/>
            <w:tcBorders>
              <w:top w:val="single" w:sz="4" w:space="0" w:color="auto"/>
              <w:left w:val="nil"/>
              <w:bottom w:val="nil"/>
              <w:right w:val="nil"/>
            </w:tcBorders>
            <w:vAlign w:val="bottom"/>
          </w:tcPr>
          <w:p w14:paraId="2DA9E9F8" w14:textId="393D3659" w:rsidR="00421B16" w:rsidRPr="001F5D25" w:rsidRDefault="00421B16" w:rsidP="008013CB">
            <w:pPr>
              <w:autoSpaceDE w:val="0"/>
              <w:autoSpaceDN w:val="0"/>
              <w:ind w:right="-72"/>
              <w:jc w:val="right"/>
              <w:rPr>
                <w:sz w:val="18"/>
                <w:szCs w:val="18"/>
                <w:lang w:val="en-GB"/>
              </w:rPr>
            </w:pPr>
            <w:r w:rsidRPr="001F5D25">
              <w:rPr>
                <w:b/>
                <w:bCs/>
                <w:sz w:val="18"/>
                <w:szCs w:val="18"/>
                <w:lang w:val="en-GB"/>
              </w:rPr>
              <w:t>THB</w:t>
            </w:r>
          </w:p>
        </w:tc>
        <w:tc>
          <w:tcPr>
            <w:tcW w:w="2304" w:type="dxa"/>
            <w:tcBorders>
              <w:top w:val="single" w:sz="4" w:space="0" w:color="auto"/>
              <w:left w:val="nil"/>
              <w:bottom w:val="nil"/>
              <w:right w:val="nil"/>
            </w:tcBorders>
            <w:vAlign w:val="bottom"/>
          </w:tcPr>
          <w:p w14:paraId="0CAA86BE" w14:textId="26A27402" w:rsidR="00421B16" w:rsidRPr="001F5D25" w:rsidRDefault="00421B16" w:rsidP="008013CB">
            <w:pPr>
              <w:autoSpaceDE w:val="0"/>
              <w:autoSpaceDN w:val="0"/>
              <w:ind w:right="-72"/>
              <w:jc w:val="right"/>
              <w:rPr>
                <w:sz w:val="18"/>
                <w:szCs w:val="18"/>
                <w:lang w:val="en-GB"/>
              </w:rPr>
            </w:pPr>
            <w:r w:rsidRPr="001F5D25">
              <w:rPr>
                <w:b/>
                <w:bCs/>
                <w:sz w:val="18"/>
                <w:szCs w:val="18"/>
                <w:lang w:val="en-GB"/>
              </w:rPr>
              <w:t>THB</w:t>
            </w:r>
          </w:p>
        </w:tc>
      </w:tr>
      <w:tr w:rsidR="00421B16" w:rsidRPr="001F5D25" w14:paraId="428A70C6" w14:textId="77777777" w:rsidTr="005702C9">
        <w:trPr>
          <w:trHeight w:val="20"/>
        </w:trPr>
        <w:tc>
          <w:tcPr>
            <w:tcW w:w="4851" w:type="dxa"/>
            <w:vAlign w:val="bottom"/>
          </w:tcPr>
          <w:p w14:paraId="0B1A7054" w14:textId="4AAE46C1" w:rsidR="00421B16" w:rsidRPr="001F5D25" w:rsidRDefault="00421B16" w:rsidP="005702C9">
            <w:pPr>
              <w:autoSpaceDE w:val="0"/>
              <w:autoSpaceDN w:val="0"/>
              <w:ind w:left="972" w:right="-72"/>
              <w:rPr>
                <w:sz w:val="18"/>
                <w:szCs w:val="18"/>
                <w:lang w:val="en-GB"/>
              </w:rPr>
            </w:pPr>
          </w:p>
        </w:tc>
        <w:tc>
          <w:tcPr>
            <w:tcW w:w="2304" w:type="dxa"/>
            <w:tcBorders>
              <w:top w:val="nil"/>
              <w:left w:val="nil"/>
              <w:bottom w:val="single" w:sz="4" w:space="0" w:color="auto"/>
              <w:right w:val="nil"/>
            </w:tcBorders>
            <w:vAlign w:val="bottom"/>
          </w:tcPr>
          <w:p w14:paraId="10540AA1" w14:textId="50862C96" w:rsidR="00421B16" w:rsidRPr="001F5D25" w:rsidRDefault="00421B16" w:rsidP="008013CB">
            <w:pPr>
              <w:autoSpaceDE w:val="0"/>
              <w:autoSpaceDN w:val="0"/>
              <w:ind w:right="-72"/>
              <w:jc w:val="right"/>
              <w:rPr>
                <w:spacing w:val="-2"/>
                <w:sz w:val="18"/>
                <w:szCs w:val="18"/>
                <w:lang w:val="en-GB"/>
              </w:rPr>
            </w:pPr>
            <w:r w:rsidRPr="001F5D25">
              <w:rPr>
                <w:b/>
                <w:bCs/>
                <w:sz w:val="18"/>
                <w:szCs w:val="18"/>
                <w:lang w:val="en-GB"/>
              </w:rPr>
              <w:t xml:space="preserve"> </w:t>
            </w:r>
            <w:r w:rsidR="001E5506" w:rsidRPr="001F5D25">
              <w:rPr>
                <w:b/>
                <w:bCs/>
                <w:sz w:val="18"/>
                <w:szCs w:val="18"/>
                <w:lang w:val="en-GB"/>
              </w:rPr>
              <w:t>Baht</w:t>
            </w:r>
          </w:p>
        </w:tc>
        <w:tc>
          <w:tcPr>
            <w:tcW w:w="2304" w:type="dxa"/>
            <w:tcBorders>
              <w:top w:val="nil"/>
              <w:left w:val="nil"/>
              <w:bottom w:val="single" w:sz="4" w:space="0" w:color="auto"/>
              <w:right w:val="nil"/>
            </w:tcBorders>
            <w:vAlign w:val="bottom"/>
          </w:tcPr>
          <w:p w14:paraId="0CB373FD" w14:textId="4F7B32BA" w:rsidR="00421B16" w:rsidRPr="001F5D25" w:rsidRDefault="001E5506" w:rsidP="008013CB">
            <w:pPr>
              <w:autoSpaceDE w:val="0"/>
              <w:autoSpaceDN w:val="0"/>
              <w:ind w:right="-72"/>
              <w:jc w:val="right"/>
              <w:rPr>
                <w:spacing w:val="-2"/>
                <w:sz w:val="18"/>
                <w:szCs w:val="18"/>
                <w:lang w:val="en-GB"/>
              </w:rPr>
            </w:pPr>
            <w:r w:rsidRPr="001F5D25">
              <w:rPr>
                <w:b/>
                <w:bCs/>
                <w:sz w:val="18"/>
                <w:szCs w:val="18"/>
                <w:lang w:val="en-GB"/>
              </w:rPr>
              <w:t>Baht</w:t>
            </w:r>
          </w:p>
        </w:tc>
      </w:tr>
      <w:tr w:rsidR="00421B16" w:rsidRPr="001F5D25" w14:paraId="73AB38F3" w14:textId="77777777" w:rsidTr="005702C9">
        <w:trPr>
          <w:trHeight w:val="20"/>
        </w:trPr>
        <w:tc>
          <w:tcPr>
            <w:tcW w:w="4851" w:type="dxa"/>
            <w:vAlign w:val="bottom"/>
          </w:tcPr>
          <w:p w14:paraId="5415346B" w14:textId="1ADD3E72" w:rsidR="00421B16" w:rsidRPr="001F5D25" w:rsidRDefault="00421B16" w:rsidP="005702C9">
            <w:pPr>
              <w:autoSpaceDE w:val="0"/>
              <w:autoSpaceDN w:val="0"/>
              <w:ind w:left="972" w:right="-72"/>
              <w:rPr>
                <w:sz w:val="18"/>
                <w:szCs w:val="18"/>
                <w:lang w:val="en-GB"/>
              </w:rPr>
            </w:pPr>
          </w:p>
        </w:tc>
        <w:tc>
          <w:tcPr>
            <w:tcW w:w="2304" w:type="dxa"/>
            <w:tcBorders>
              <w:top w:val="single" w:sz="4" w:space="0" w:color="auto"/>
              <w:left w:val="nil"/>
              <w:bottom w:val="nil"/>
              <w:right w:val="nil"/>
            </w:tcBorders>
            <w:shd w:val="clear" w:color="auto" w:fill="FAFAFA"/>
            <w:vAlign w:val="bottom"/>
          </w:tcPr>
          <w:p w14:paraId="4C88DA91" w14:textId="49B7FD12" w:rsidR="00421B16" w:rsidRPr="001F5D25" w:rsidRDefault="00421B16" w:rsidP="008013CB">
            <w:pPr>
              <w:autoSpaceDE w:val="0"/>
              <w:autoSpaceDN w:val="0"/>
              <w:ind w:right="-72"/>
              <w:jc w:val="right"/>
              <w:rPr>
                <w:spacing w:val="-2"/>
                <w:sz w:val="18"/>
                <w:szCs w:val="18"/>
                <w:lang w:val="en-GB"/>
              </w:rPr>
            </w:pPr>
          </w:p>
        </w:tc>
        <w:tc>
          <w:tcPr>
            <w:tcW w:w="2304" w:type="dxa"/>
            <w:tcBorders>
              <w:top w:val="single" w:sz="4" w:space="0" w:color="auto"/>
              <w:left w:val="nil"/>
              <w:bottom w:val="nil"/>
              <w:right w:val="nil"/>
            </w:tcBorders>
            <w:vAlign w:val="bottom"/>
          </w:tcPr>
          <w:p w14:paraId="4230B411" w14:textId="32746A97" w:rsidR="00421B16" w:rsidRPr="001F5D25" w:rsidRDefault="00421B16" w:rsidP="008013CB">
            <w:pPr>
              <w:autoSpaceDE w:val="0"/>
              <w:autoSpaceDN w:val="0"/>
              <w:ind w:right="-72"/>
              <w:jc w:val="right"/>
              <w:rPr>
                <w:spacing w:val="-2"/>
                <w:sz w:val="18"/>
                <w:szCs w:val="18"/>
                <w:lang w:val="en-GB"/>
              </w:rPr>
            </w:pPr>
          </w:p>
        </w:tc>
      </w:tr>
      <w:tr w:rsidR="005702C9" w:rsidRPr="001F5D25" w14:paraId="6B8EC2E4" w14:textId="77777777" w:rsidTr="005702C9">
        <w:trPr>
          <w:trHeight w:val="20"/>
        </w:trPr>
        <w:tc>
          <w:tcPr>
            <w:tcW w:w="4851" w:type="dxa"/>
            <w:vAlign w:val="bottom"/>
            <w:hideMark/>
          </w:tcPr>
          <w:p w14:paraId="0AB4A4F6" w14:textId="7CAEE6B5" w:rsidR="005702C9" w:rsidRPr="001F5D25" w:rsidRDefault="005702C9" w:rsidP="005702C9">
            <w:pPr>
              <w:autoSpaceDE w:val="0"/>
              <w:autoSpaceDN w:val="0"/>
              <w:ind w:left="972" w:right="-72"/>
              <w:rPr>
                <w:sz w:val="18"/>
                <w:szCs w:val="18"/>
                <w:lang w:val="en-GB"/>
              </w:rPr>
            </w:pPr>
            <w:r w:rsidRPr="001F5D25">
              <w:rPr>
                <w:sz w:val="18"/>
                <w:szCs w:val="18"/>
                <w:lang w:val="en-GB"/>
              </w:rPr>
              <w:t>Cash and cash equivalents</w:t>
            </w:r>
          </w:p>
        </w:tc>
        <w:tc>
          <w:tcPr>
            <w:tcW w:w="2304" w:type="dxa"/>
            <w:shd w:val="clear" w:color="auto" w:fill="FAFAFA"/>
            <w:vAlign w:val="bottom"/>
          </w:tcPr>
          <w:p w14:paraId="4F292D62" w14:textId="5EB0C2C7" w:rsidR="005702C9" w:rsidRPr="001F5D25" w:rsidRDefault="005702C9" w:rsidP="005702C9">
            <w:pPr>
              <w:autoSpaceDE w:val="0"/>
              <w:autoSpaceDN w:val="0"/>
              <w:ind w:right="-72"/>
              <w:jc w:val="right"/>
              <w:rPr>
                <w:spacing w:val="-2"/>
                <w:sz w:val="18"/>
                <w:szCs w:val="18"/>
                <w:lang w:val="en-GB"/>
              </w:rPr>
            </w:pPr>
            <w:r w:rsidRPr="001F5D25">
              <w:rPr>
                <w:spacing w:val="-2"/>
                <w:sz w:val="18"/>
                <w:szCs w:val="18"/>
                <w:lang w:val="en-GB"/>
              </w:rPr>
              <w:t>956,756</w:t>
            </w:r>
          </w:p>
        </w:tc>
        <w:tc>
          <w:tcPr>
            <w:tcW w:w="2304" w:type="dxa"/>
            <w:vAlign w:val="bottom"/>
          </w:tcPr>
          <w:p w14:paraId="096112FB" w14:textId="66C904C0" w:rsidR="005702C9" w:rsidRPr="001F5D25" w:rsidRDefault="005702C9" w:rsidP="005702C9">
            <w:pPr>
              <w:autoSpaceDE w:val="0"/>
              <w:autoSpaceDN w:val="0"/>
              <w:ind w:right="-72"/>
              <w:jc w:val="right"/>
              <w:rPr>
                <w:spacing w:val="-2"/>
                <w:sz w:val="18"/>
                <w:szCs w:val="18"/>
                <w:lang w:val="en-GB"/>
              </w:rPr>
            </w:pPr>
            <w:r w:rsidRPr="001F5D25">
              <w:rPr>
                <w:spacing w:val="-2"/>
                <w:sz w:val="18"/>
                <w:szCs w:val="18"/>
                <w:lang w:val="en-GB"/>
              </w:rPr>
              <w:t>543,283,892</w:t>
            </w:r>
          </w:p>
        </w:tc>
      </w:tr>
      <w:tr w:rsidR="005702C9" w:rsidRPr="001F5D25" w14:paraId="5576A612" w14:textId="77777777" w:rsidTr="005702C9">
        <w:trPr>
          <w:trHeight w:val="20"/>
        </w:trPr>
        <w:tc>
          <w:tcPr>
            <w:tcW w:w="4851" w:type="dxa"/>
            <w:vAlign w:val="bottom"/>
          </w:tcPr>
          <w:p w14:paraId="2E365CE9" w14:textId="0E11CFA6" w:rsidR="005702C9" w:rsidRPr="001F5D25" w:rsidRDefault="005702C9" w:rsidP="005702C9">
            <w:pPr>
              <w:autoSpaceDE w:val="0"/>
              <w:autoSpaceDN w:val="0"/>
              <w:ind w:left="972" w:right="-72"/>
              <w:rPr>
                <w:sz w:val="18"/>
                <w:szCs w:val="18"/>
                <w:lang w:val="en-GB"/>
              </w:rPr>
            </w:pPr>
            <w:r w:rsidRPr="001F5D25">
              <w:rPr>
                <w:sz w:val="18"/>
                <w:szCs w:val="18"/>
                <w:lang w:val="en-GB"/>
              </w:rPr>
              <w:t xml:space="preserve">Trade receivables </w:t>
            </w:r>
          </w:p>
        </w:tc>
        <w:tc>
          <w:tcPr>
            <w:tcW w:w="2304" w:type="dxa"/>
            <w:shd w:val="clear" w:color="auto" w:fill="FAFAFA"/>
            <w:vAlign w:val="bottom"/>
          </w:tcPr>
          <w:p w14:paraId="76973580" w14:textId="444A387A" w:rsidR="005702C9" w:rsidRPr="001F5D25" w:rsidRDefault="005702C9" w:rsidP="005702C9">
            <w:pPr>
              <w:autoSpaceDE w:val="0"/>
              <w:autoSpaceDN w:val="0"/>
              <w:ind w:right="-72"/>
              <w:jc w:val="right"/>
              <w:rPr>
                <w:spacing w:val="-2"/>
                <w:sz w:val="18"/>
                <w:szCs w:val="18"/>
                <w:lang w:val="en-GB"/>
              </w:rPr>
            </w:pPr>
            <w:r w:rsidRPr="001F5D25">
              <w:rPr>
                <w:spacing w:val="-2"/>
                <w:sz w:val="18"/>
                <w:szCs w:val="18"/>
                <w:lang w:val="en-GB"/>
              </w:rPr>
              <w:t>960,686</w:t>
            </w:r>
          </w:p>
        </w:tc>
        <w:tc>
          <w:tcPr>
            <w:tcW w:w="2304" w:type="dxa"/>
            <w:vAlign w:val="bottom"/>
          </w:tcPr>
          <w:p w14:paraId="5E238F8B" w14:textId="45CA2B8A" w:rsidR="005702C9" w:rsidRPr="001F5D25" w:rsidRDefault="005702C9" w:rsidP="005702C9">
            <w:pPr>
              <w:autoSpaceDE w:val="0"/>
              <w:autoSpaceDN w:val="0"/>
              <w:ind w:right="-72"/>
              <w:jc w:val="right"/>
              <w:rPr>
                <w:spacing w:val="-2"/>
                <w:sz w:val="18"/>
                <w:szCs w:val="18"/>
                <w:lang w:val="en-GB"/>
              </w:rPr>
            </w:pPr>
            <w:r w:rsidRPr="001F5D25">
              <w:rPr>
                <w:spacing w:val="-2"/>
                <w:sz w:val="18"/>
                <w:szCs w:val="18"/>
                <w:lang w:val="en-GB"/>
              </w:rPr>
              <w:t>5,116,678</w:t>
            </w:r>
          </w:p>
        </w:tc>
      </w:tr>
      <w:tr w:rsidR="0057690A" w:rsidRPr="001F5D25" w14:paraId="414D638D" w14:textId="77777777" w:rsidTr="00E77181">
        <w:trPr>
          <w:trHeight w:val="20"/>
        </w:trPr>
        <w:tc>
          <w:tcPr>
            <w:tcW w:w="4851" w:type="dxa"/>
            <w:vAlign w:val="bottom"/>
          </w:tcPr>
          <w:p w14:paraId="3A340750" w14:textId="149575AA" w:rsidR="0057690A" w:rsidRPr="001F5D25" w:rsidRDefault="0057690A" w:rsidP="0057690A">
            <w:pPr>
              <w:autoSpaceDE w:val="0"/>
              <w:autoSpaceDN w:val="0"/>
              <w:ind w:left="972" w:right="-72"/>
              <w:rPr>
                <w:sz w:val="18"/>
                <w:szCs w:val="18"/>
                <w:lang w:val="en-GB"/>
              </w:rPr>
            </w:pPr>
            <w:r w:rsidRPr="001F5D25">
              <w:rPr>
                <w:sz w:val="18"/>
                <w:szCs w:val="18"/>
                <w:lang w:val="en-GB"/>
              </w:rPr>
              <w:t>Other current assets</w:t>
            </w:r>
          </w:p>
        </w:tc>
        <w:tc>
          <w:tcPr>
            <w:tcW w:w="2304" w:type="dxa"/>
            <w:shd w:val="clear" w:color="auto" w:fill="FAFAFA"/>
            <w:vAlign w:val="bottom"/>
          </w:tcPr>
          <w:p w14:paraId="79096CFD" w14:textId="3B6F7858" w:rsidR="0057690A" w:rsidRPr="001F5D25" w:rsidRDefault="0057690A" w:rsidP="0057690A">
            <w:pPr>
              <w:autoSpaceDE w:val="0"/>
              <w:autoSpaceDN w:val="0"/>
              <w:ind w:right="-72"/>
              <w:jc w:val="right"/>
              <w:rPr>
                <w:spacing w:val="-2"/>
                <w:sz w:val="18"/>
                <w:szCs w:val="18"/>
                <w:lang w:val="en-GB"/>
              </w:rPr>
            </w:pPr>
            <w:r w:rsidRPr="001F5D25">
              <w:rPr>
                <w:spacing w:val="-2"/>
                <w:sz w:val="18"/>
                <w:szCs w:val="18"/>
                <w:lang w:val="en-GB"/>
              </w:rPr>
              <w:t>1,795,488</w:t>
            </w:r>
          </w:p>
        </w:tc>
        <w:tc>
          <w:tcPr>
            <w:tcW w:w="2304" w:type="dxa"/>
            <w:vAlign w:val="bottom"/>
          </w:tcPr>
          <w:p w14:paraId="7561BAEF" w14:textId="4BA79B51" w:rsidR="0057690A" w:rsidRPr="001F5D25" w:rsidRDefault="0057690A" w:rsidP="0057690A">
            <w:pPr>
              <w:autoSpaceDE w:val="0"/>
              <w:autoSpaceDN w:val="0"/>
              <w:ind w:right="-72"/>
              <w:jc w:val="right"/>
              <w:rPr>
                <w:spacing w:val="-2"/>
                <w:sz w:val="18"/>
                <w:szCs w:val="18"/>
                <w:lang w:val="en-GB"/>
              </w:rPr>
            </w:pPr>
            <w:r w:rsidRPr="001F5D25">
              <w:rPr>
                <w:spacing w:val="-2"/>
                <w:sz w:val="18"/>
                <w:szCs w:val="18"/>
                <w:lang w:val="en-GB"/>
              </w:rPr>
              <w:t>4,010,131</w:t>
            </w:r>
          </w:p>
        </w:tc>
      </w:tr>
      <w:tr w:rsidR="0057690A" w:rsidRPr="001F5D25" w14:paraId="5526E398" w14:textId="77777777" w:rsidTr="00E77181">
        <w:trPr>
          <w:trHeight w:val="20"/>
        </w:trPr>
        <w:tc>
          <w:tcPr>
            <w:tcW w:w="4851" w:type="dxa"/>
            <w:vAlign w:val="bottom"/>
          </w:tcPr>
          <w:p w14:paraId="61D82AD2" w14:textId="6E1FA82F" w:rsidR="0057690A" w:rsidRPr="001F5D25" w:rsidRDefault="0057690A" w:rsidP="0057690A">
            <w:pPr>
              <w:autoSpaceDE w:val="0"/>
              <w:autoSpaceDN w:val="0"/>
              <w:ind w:left="972" w:right="-72"/>
              <w:rPr>
                <w:sz w:val="18"/>
                <w:szCs w:val="18"/>
                <w:lang w:val="en-GB"/>
              </w:rPr>
            </w:pPr>
            <w:r w:rsidRPr="001F5D25">
              <w:rPr>
                <w:sz w:val="18"/>
                <w:szCs w:val="18"/>
                <w:lang w:val="en-GB"/>
              </w:rPr>
              <w:t>Trade and other payables</w:t>
            </w:r>
          </w:p>
        </w:tc>
        <w:tc>
          <w:tcPr>
            <w:tcW w:w="2304" w:type="dxa"/>
            <w:shd w:val="clear" w:color="auto" w:fill="FAFAFA"/>
            <w:vAlign w:val="bottom"/>
          </w:tcPr>
          <w:p w14:paraId="3CEFB0C0" w14:textId="70538ECC" w:rsidR="0057690A" w:rsidRPr="001F5D25" w:rsidRDefault="0057690A" w:rsidP="0057690A">
            <w:pPr>
              <w:autoSpaceDE w:val="0"/>
              <w:autoSpaceDN w:val="0"/>
              <w:ind w:right="-72"/>
              <w:jc w:val="right"/>
              <w:rPr>
                <w:spacing w:val="-2"/>
                <w:sz w:val="18"/>
                <w:szCs w:val="18"/>
                <w:lang w:val="en-GB"/>
              </w:rPr>
            </w:pPr>
            <w:r w:rsidRPr="001F5D25">
              <w:rPr>
                <w:spacing w:val="-2"/>
                <w:sz w:val="18"/>
                <w:szCs w:val="18"/>
                <w:lang w:val="en-GB"/>
              </w:rPr>
              <w:t>61,176,583</w:t>
            </w:r>
          </w:p>
        </w:tc>
        <w:tc>
          <w:tcPr>
            <w:tcW w:w="2304" w:type="dxa"/>
            <w:vAlign w:val="bottom"/>
          </w:tcPr>
          <w:p w14:paraId="41A795B4" w14:textId="42ECEF1F" w:rsidR="0057690A" w:rsidRPr="001F5D25" w:rsidRDefault="0057690A" w:rsidP="0057690A">
            <w:pPr>
              <w:autoSpaceDE w:val="0"/>
              <w:autoSpaceDN w:val="0"/>
              <w:ind w:right="-72"/>
              <w:jc w:val="right"/>
              <w:rPr>
                <w:spacing w:val="-2"/>
                <w:sz w:val="18"/>
                <w:szCs w:val="18"/>
                <w:lang w:val="en-GB"/>
              </w:rPr>
            </w:pPr>
            <w:r w:rsidRPr="001F5D25">
              <w:rPr>
                <w:spacing w:val="-2"/>
                <w:sz w:val="18"/>
                <w:szCs w:val="18"/>
                <w:lang w:val="en-GB"/>
              </w:rPr>
              <w:t>85,746,548</w:t>
            </w:r>
          </w:p>
        </w:tc>
      </w:tr>
      <w:tr w:rsidR="0057690A" w:rsidRPr="001F5D25" w14:paraId="7BFB9A14" w14:textId="77777777" w:rsidTr="005702C9">
        <w:trPr>
          <w:trHeight w:val="20"/>
        </w:trPr>
        <w:tc>
          <w:tcPr>
            <w:tcW w:w="4851" w:type="dxa"/>
            <w:vAlign w:val="bottom"/>
            <w:hideMark/>
          </w:tcPr>
          <w:p w14:paraId="5317EF50" w14:textId="148BEE84" w:rsidR="0057690A" w:rsidRPr="001F5D25" w:rsidRDefault="0057690A" w:rsidP="0057690A">
            <w:pPr>
              <w:autoSpaceDE w:val="0"/>
              <w:autoSpaceDN w:val="0"/>
              <w:ind w:left="972" w:right="-72"/>
              <w:rPr>
                <w:sz w:val="18"/>
                <w:szCs w:val="18"/>
                <w:lang w:val="en-GB"/>
              </w:rPr>
            </w:pPr>
            <w:r w:rsidRPr="001F5D25">
              <w:rPr>
                <w:sz w:val="18"/>
                <w:szCs w:val="18"/>
                <w:lang w:val="en-GB"/>
              </w:rPr>
              <w:t>Lease liabilities</w:t>
            </w:r>
          </w:p>
        </w:tc>
        <w:tc>
          <w:tcPr>
            <w:tcW w:w="2304" w:type="dxa"/>
            <w:shd w:val="clear" w:color="auto" w:fill="FAFAFA"/>
            <w:vAlign w:val="bottom"/>
          </w:tcPr>
          <w:p w14:paraId="5844B4D7" w14:textId="54DA08EF" w:rsidR="0057690A" w:rsidRPr="001F5D25" w:rsidRDefault="0057690A" w:rsidP="0057690A">
            <w:pPr>
              <w:autoSpaceDE w:val="0"/>
              <w:autoSpaceDN w:val="0"/>
              <w:ind w:right="-72"/>
              <w:jc w:val="right"/>
              <w:rPr>
                <w:spacing w:val="-2"/>
                <w:sz w:val="18"/>
                <w:szCs w:val="18"/>
                <w:lang w:val="en-GB"/>
              </w:rPr>
            </w:pPr>
            <w:r w:rsidRPr="001F5D25">
              <w:rPr>
                <w:spacing w:val="-2"/>
                <w:sz w:val="18"/>
                <w:szCs w:val="18"/>
                <w:lang w:val="en-GB"/>
              </w:rPr>
              <w:t>429,358</w:t>
            </w:r>
          </w:p>
        </w:tc>
        <w:tc>
          <w:tcPr>
            <w:tcW w:w="2304" w:type="dxa"/>
            <w:vAlign w:val="bottom"/>
          </w:tcPr>
          <w:p w14:paraId="70D9C94F" w14:textId="4395BC06" w:rsidR="0057690A" w:rsidRPr="001F5D25" w:rsidRDefault="0057690A" w:rsidP="0057690A">
            <w:pPr>
              <w:autoSpaceDE w:val="0"/>
              <w:autoSpaceDN w:val="0"/>
              <w:ind w:right="-72"/>
              <w:jc w:val="right"/>
              <w:rPr>
                <w:spacing w:val="-2"/>
                <w:sz w:val="18"/>
                <w:szCs w:val="18"/>
                <w:lang w:val="en-GB"/>
              </w:rPr>
            </w:pPr>
            <w:r w:rsidRPr="001F5D25">
              <w:rPr>
                <w:spacing w:val="-2"/>
                <w:sz w:val="18"/>
                <w:szCs w:val="18"/>
                <w:lang w:val="en-GB"/>
              </w:rPr>
              <w:t>988,983</w:t>
            </w:r>
          </w:p>
        </w:tc>
      </w:tr>
      <w:tr w:rsidR="0057690A" w:rsidRPr="001F5D25" w14:paraId="5D645C5A" w14:textId="77777777" w:rsidTr="005702C9">
        <w:trPr>
          <w:trHeight w:val="87"/>
        </w:trPr>
        <w:tc>
          <w:tcPr>
            <w:tcW w:w="4851" w:type="dxa"/>
            <w:vAlign w:val="bottom"/>
            <w:hideMark/>
          </w:tcPr>
          <w:p w14:paraId="72A80B80" w14:textId="36F37F00" w:rsidR="0057690A" w:rsidRPr="001F5D25" w:rsidRDefault="0057690A" w:rsidP="0057690A">
            <w:pPr>
              <w:autoSpaceDE w:val="0"/>
              <w:autoSpaceDN w:val="0"/>
              <w:ind w:left="972" w:right="-72"/>
              <w:rPr>
                <w:sz w:val="18"/>
                <w:szCs w:val="18"/>
                <w:lang w:val="en-GB"/>
              </w:rPr>
            </w:pPr>
            <w:r w:rsidRPr="001F5D25">
              <w:rPr>
                <w:sz w:val="18"/>
                <w:szCs w:val="18"/>
                <w:lang w:val="en-GB"/>
              </w:rPr>
              <w:t xml:space="preserve">Short-term </w:t>
            </w:r>
            <w:r w:rsidR="00CD20CF" w:rsidRPr="001F5D25">
              <w:rPr>
                <w:sz w:val="18"/>
                <w:szCs w:val="18"/>
                <w:lang w:val="en-GB"/>
              </w:rPr>
              <w:t>borrowing from related parties</w:t>
            </w:r>
          </w:p>
        </w:tc>
        <w:tc>
          <w:tcPr>
            <w:tcW w:w="2304" w:type="dxa"/>
            <w:shd w:val="clear" w:color="auto" w:fill="FAFAFA"/>
            <w:vAlign w:val="bottom"/>
          </w:tcPr>
          <w:p w14:paraId="33CE1B92" w14:textId="5C97EE94" w:rsidR="0057690A" w:rsidRPr="001F5D25" w:rsidRDefault="0057690A" w:rsidP="0057690A">
            <w:pPr>
              <w:tabs>
                <w:tab w:val="left" w:pos="-72"/>
              </w:tabs>
              <w:autoSpaceDE w:val="0"/>
              <w:autoSpaceDN w:val="0"/>
              <w:ind w:right="-72"/>
              <w:jc w:val="right"/>
              <w:rPr>
                <w:sz w:val="18"/>
                <w:szCs w:val="18"/>
                <w:lang w:val="en-GB"/>
              </w:rPr>
            </w:pPr>
            <w:r w:rsidRPr="001F5D25">
              <w:rPr>
                <w:sz w:val="18"/>
                <w:szCs w:val="18"/>
              </w:rPr>
              <w:t>-</w:t>
            </w:r>
          </w:p>
        </w:tc>
        <w:tc>
          <w:tcPr>
            <w:tcW w:w="2304" w:type="dxa"/>
            <w:vAlign w:val="bottom"/>
          </w:tcPr>
          <w:p w14:paraId="0FCBC38F" w14:textId="1BB64029" w:rsidR="0057690A" w:rsidRPr="001F5D25" w:rsidRDefault="0057690A" w:rsidP="0057690A">
            <w:pPr>
              <w:tabs>
                <w:tab w:val="left" w:pos="-72"/>
              </w:tabs>
              <w:autoSpaceDE w:val="0"/>
              <w:autoSpaceDN w:val="0"/>
              <w:ind w:right="-72"/>
              <w:jc w:val="right"/>
              <w:rPr>
                <w:sz w:val="18"/>
                <w:szCs w:val="18"/>
                <w:lang w:val="en-GB"/>
              </w:rPr>
            </w:pPr>
            <w:r w:rsidRPr="001F5D25">
              <w:rPr>
                <w:sz w:val="18"/>
                <w:szCs w:val="18"/>
              </w:rPr>
              <w:t>282,803,193</w:t>
            </w:r>
          </w:p>
        </w:tc>
      </w:tr>
      <w:tr w:rsidR="0057690A" w:rsidRPr="001F5D25" w14:paraId="7BEAB325" w14:textId="77777777" w:rsidTr="005702C9">
        <w:trPr>
          <w:trHeight w:val="87"/>
        </w:trPr>
        <w:tc>
          <w:tcPr>
            <w:tcW w:w="4851" w:type="dxa"/>
            <w:vAlign w:val="bottom"/>
          </w:tcPr>
          <w:p w14:paraId="199DBB24" w14:textId="4CD13B30" w:rsidR="0057690A" w:rsidRPr="001F5D25" w:rsidRDefault="0057690A" w:rsidP="0057690A">
            <w:pPr>
              <w:autoSpaceDE w:val="0"/>
              <w:autoSpaceDN w:val="0"/>
              <w:ind w:left="972" w:right="-72"/>
              <w:rPr>
                <w:sz w:val="18"/>
                <w:szCs w:val="18"/>
                <w:lang w:val="en-GB"/>
              </w:rPr>
            </w:pPr>
            <w:r w:rsidRPr="001F5D25">
              <w:rPr>
                <w:sz w:val="18"/>
                <w:szCs w:val="18"/>
                <w:lang w:val="en-GB"/>
              </w:rPr>
              <w:t xml:space="preserve">Long-term </w:t>
            </w:r>
            <w:r w:rsidR="00CD20CF" w:rsidRPr="001F5D25">
              <w:rPr>
                <w:sz w:val="18"/>
                <w:szCs w:val="18"/>
                <w:lang w:val="en-GB"/>
              </w:rPr>
              <w:t>borrowing</w:t>
            </w:r>
            <w:r w:rsidRPr="001F5D25">
              <w:rPr>
                <w:sz w:val="18"/>
                <w:szCs w:val="18"/>
                <w:lang w:val="en-GB"/>
              </w:rPr>
              <w:t xml:space="preserve"> from financial institutions</w:t>
            </w:r>
          </w:p>
        </w:tc>
        <w:tc>
          <w:tcPr>
            <w:tcW w:w="2304" w:type="dxa"/>
            <w:shd w:val="clear" w:color="auto" w:fill="FAFAFA"/>
            <w:vAlign w:val="bottom"/>
          </w:tcPr>
          <w:p w14:paraId="53211BAC" w14:textId="50583846" w:rsidR="0057690A" w:rsidRPr="001F5D25" w:rsidRDefault="0057690A" w:rsidP="0057690A">
            <w:pPr>
              <w:tabs>
                <w:tab w:val="left" w:pos="-72"/>
              </w:tabs>
              <w:autoSpaceDE w:val="0"/>
              <w:autoSpaceDN w:val="0"/>
              <w:ind w:right="-72"/>
              <w:jc w:val="right"/>
              <w:rPr>
                <w:sz w:val="18"/>
                <w:szCs w:val="18"/>
                <w:lang w:val="en-GB"/>
              </w:rPr>
            </w:pPr>
            <w:r w:rsidRPr="001F5D25">
              <w:rPr>
                <w:sz w:val="18"/>
                <w:szCs w:val="18"/>
              </w:rPr>
              <w:t>-</w:t>
            </w:r>
          </w:p>
        </w:tc>
        <w:tc>
          <w:tcPr>
            <w:tcW w:w="2304" w:type="dxa"/>
            <w:vAlign w:val="bottom"/>
          </w:tcPr>
          <w:p w14:paraId="5B4EDFC0" w14:textId="67402570" w:rsidR="0057690A" w:rsidRPr="001F5D25" w:rsidRDefault="0057690A" w:rsidP="0057690A">
            <w:pPr>
              <w:tabs>
                <w:tab w:val="left" w:pos="-72"/>
              </w:tabs>
              <w:autoSpaceDE w:val="0"/>
              <w:autoSpaceDN w:val="0"/>
              <w:ind w:right="-72"/>
              <w:jc w:val="right"/>
              <w:rPr>
                <w:sz w:val="18"/>
                <w:szCs w:val="18"/>
                <w:lang w:val="en-GB"/>
              </w:rPr>
            </w:pPr>
            <w:r w:rsidRPr="001F5D25">
              <w:rPr>
                <w:sz w:val="18"/>
                <w:szCs w:val="18"/>
              </w:rPr>
              <w:t>27,119,118</w:t>
            </w:r>
          </w:p>
        </w:tc>
      </w:tr>
      <w:tr w:rsidR="0057690A" w:rsidRPr="001F5D25" w14:paraId="4589544F" w14:textId="77777777" w:rsidTr="005702C9">
        <w:trPr>
          <w:trHeight w:val="87"/>
        </w:trPr>
        <w:tc>
          <w:tcPr>
            <w:tcW w:w="4851" w:type="dxa"/>
            <w:vAlign w:val="bottom"/>
          </w:tcPr>
          <w:p w14:paraId="7553AA61" w14:textId="46E71E67" w:rsidR="0057690A" w:rsidRPr="001F5D25" w:rsidRDefault="0057690A" w:rsidP="0057690A">
            <w:pPr>
              <w:autoSpaceDE w:val="0"/>
              <w:autoSpaceDN w:val="0"/>
              <w:ind w:left="972" w:right="-72"/>
              <w:rPr>
                <w:sz w:val="18"/>
                <w:szCs w:val="18"/>
                <w:lang w:val="en-GB"/>
              </w:rPr>
            </w:pPr>
            <w:r w:rsidRPr="001F5D25">
              <w:rPr>
                <w:sz w:val="18"/>
                <w:szCs w:val="18"/>
                <w:lang w:val="en-GB"/>
              </w:rPr>
              <w:t>Other current liabilities</w:t>
            </w:r>
          </w:p>
        </w:tc>
        <w:tc>
          <w:tcPr>
            <w:tcW w:w="2304" w:type="dxa"/>
            <w:shd w:val="clear" w:color="auto" w:fill="FAFAFA"/>
            <w:vAlign w:val="bottom"/>
          </w:tcPr>
          <w:p w14:paraId="25BC497F" w14:textId="62E110BD" w:rsidR="0057690A" w:rsidRPr="001F5D25" w:rsidRDefault="0057690A" w:rsidP="0057690A">
            <w:pPr>
              <w:tabs>
                <w:tab w:val="left" w:pos="-72"/>
              </w:tabs>
              <w:autoSpaceDE w:val="0"/>
              <w:autoSpaceDN w:val="0"/>
              <w:ind w:right="-72"/>
              <w:jc w:val="right"/>
              <w:rPr>
                <w:sz w:val="18"/>
                <w:szCs w:val="18"/>
                <w:lang w:val="en-GB"/>
              </w:rPr>
            </w:pPr>
            <w:r w:rsidRPr="001F5D25">
              <w:rPr>
                <w:sz w:val="18"/>
                <w:szCs w:val="18"/>
                <w:lang w:val="en-GB"/>
              </w:rPr>
              <w:t>1,246,014</w:t>
            </w:r>
          </w:p>
        </w:tc>
        <w:tc>
          <w:tcPr>
            <w:tcW w:w="2304" w:type="dxa"/>
            <w:vAlign w:val="bottom"/>
          </w:tcPr>
          <w:p w14:paraId="435C4329" w14:textId="541C49E6" w:rsidR="0057690A" w:rsidRPr="001F5D25" w:rsidRDefault="0057690A" w:rsidP="0057690A">
            <w:pPr>
              <w:tabs>
                <w:tab w:val="left" w:pos="-72"/>
              </w:tabs>
              <w:autoSpaceDE w:val="0"/>
              <w:autoSpaceDN w:val="0"/>
              <w:ind w:right="-72"/>
              <w:jc w:val="right"/>
              <w:rPr>
                <w:sz w:val="18"/>
                <w:szCs w:val="18"/>
              </w:rPr>
            </w:pPr>
            <w:r w:rsidRPr="001F5D25">
              <w:rPr>
                <w:sz w:val="18"/>
                <w:szCs w:val="18"/>
              </w:rPr>
              <w:t>3,862,879</w:t>
            </w:r>
          </w:p>
        </w:tc>
      </w:tr>
      <w:tr w:rsidR="0057690A" w:rsidRPr="001F5D25" w14:paraId="059F3182" w14:textId="77777777" w:rsidTr="005702C9">
        <w:trPr>
          <w:trHeight w:val="87"/>
        </w:trPr>
        <w:tc>
          <w:tcPr>
            <w:tcW w:w="4851" w:type="dxa"/>
            <w:vAlign w:val="bottom"/>
          </w:tcPr>
          <w:p w14:paraId="484A49EA" w14:textId="3C538B81" w:rsidR="0057690A" w:rsidRPr="001F5D25" w:rsidRDefault="0057690A" w:rsidP="0057690A">
            <w:pPr>
              <w:autoSpaceDE w:val="0"/>
              <w:autoSpaceDN w:val="0"/>
              <w:ind w:left="972" w:right="-72"/>
              <w:rPr>
                <w:sz w:val="18"/>
                <w:szCs w:val="18"/>
                <w:lang w:val="en-GB"/>
              </w:rPr>
            </w:pPr>
            <w:r w:rsidRPr="001F5D25">
              <w:rPr>
                <w:sz w:val="18"/>
                <w:szCs w:val="18"/>
                <w:lang w:val="en-GB"/>
              </w:rPr>
              <w:t>Employee benefit</w:t>
            </w:r>
            <w:r w:rsidR="00CF5F49" w:rsidRPr="001F5D25">
              <w:rPr>
                <w:sz w:val="18"/>
                <w:szCs w:val="18"/>
                <w:lang w:val="en-GB"/>
              </w:rPr>
              <w:t xml:space="preserve"> obiligation</w:t>
            </w:r>
            <w:r w:rsidR="00467CEF" w:rsidRPr="001F5D25">
              <w:rPr>
                <w:sz w:val="18"/>
                <w:szCs w:val="18"/>
                <w:lang w:val="en-GB"/>
              </w:rPr>
              <w:t>s</w:t>
            </w:r>
          </w:p>
        </w:tc>
        <w:tc>
          <w:tcPr>
            <w:tcW w:w="2304" w:type="dxa"/>
            <w:shd w:val="clear" w:color="auto" w:fill="FAFAFA"/>
            <w:vAlign w:val="bottom"/>
          </w:tcPr>
          <w:p w14:paraId="6502710B" w14:textId="473AF615" w:rsidR="0057690A" w:rsidRPr="001F5D25" w:rsidRDefault="0057690A" w:rsidP="0057690A">
            <w:pPr>
              <w:tabs>
                <w:tab w:val="left" w:pos="-72"/>
              </w:tabs>
              <w:autoSpaceDE w:val="0"/>
              <w:autoSpaceDN w:val="0"/>
              <w:ind w:right="-72"/>
              <w:jc w:val="right"/>
              <w:rPr>
                <w:sz w:val="18"/>
                <w:szCs w:val="18"/>
                <w:lang w:val="en-GB"/>
              </w:rPr>
            </w:pPr>
            <w:r w:rsidRPr="001F5D25">
              <w:rPr>
                <w:sz w:val="18"/>
                <w:szCs w:val="18"/>
                <w:lang w:val="en-GB"/>
              </w:rPr>
              <w:t>15,913,039</w:t>
            </w:r>
          </w:p>
        </w:tc>
        <w:tc>
          <w:tcPr>
            <w:tcW w:w="2304" w:type="dxa"/>
            <w:vAlign w:val="bottom"/>
          </w:tcPr>
          <w:p w14:paraId="29B7A770" w14:textId="3BFF63C3" w:rsidR="0057690A" w:rsidRPr="001F5D25" w:rsidRDefault="0057690A" w:rsidP="0057690A">
            <w:pPr>
              <w:tabs>
                <w:tab w:val="left" w:pos="-72"/>
              </w:tabs>
              <w:autoSpaceDE w:val="0"/>
              <w:autoSpaceDN w:val="0"/>
              <w:ind w:right="-72"/>
              <w:jc w:val="right"/>
              <w:rPr>
                <w:sz w:val="18"/>
                <w:szCs w:val="18"/>
              </w:rPr>
            </w:pPr>
            <w:r w:rsidRPr="001F5D25">
              <w:rPr>
                <w:sz w:val="18"/>
                <w:szCs w:val="18"/>
              </w:rPr>
              <w:t>19,675,800</w:t>
            </w:r>
          </w:p>
        </w:tc>
      </w:tr>
    </w:tbl>
    <w:p w14:paraId="2BAD84EA" w14:textId="7D062282" w:rsidR="00FF4613" w:rsidRPr="001F5D25" w:rsidRDefault="00FF4613" w:rsidP="00467CEF">
      <w:pPr>
        <w:spacing w:after="160" w:line="259" w:lineRule="auto"/>
        <w:rPr>
          <w:sz w:val="18"/>
          <w:szCs w:val="18"/>
          <w:lang w:val="en-GB"/>
        </w:rPr>
      </w:pPr>
    </w:p>
    <w:tbl>
      <w:tblPr>
        <w:tblW w:w="9461" w:type="dxa"/>
        <w:tblLook w:val="04A0" w:firstRow="1" w:lastRow="0" w:firstColumn="1" w:lastColumn="0" w:noHBand="0" w:noVBand="1"/>
      </w:tblPr>
      <w:tblGrid>
        <w:gridCol w:w="6768"/>
        <w:gridCol w:w="2693"/>
      </w:tblGrid>
      <w:tr w:rsidR="002449FC" w:rsidRPr="001F5D25" w14:paraId="406777DA" w14:textId="77777777" w:rsidTr="00E77181">
        <w:trPr>
          <w:trHeight w:val="20"/>
          <w:tblHeader/>
        </w:trPr>
        <w:tc>
          <w:tcPr>
            <w:tcW w:w="6768" w:type="dxa"/>
            <w:vAlign w:val="bottom"/>
          </w:tcPr>
          <w:p w14:paraId="7CA9A2F1" w14:textId="77777777" w:rsidR="002449FC" w:rsidRPr="001F5D25" w:rsidRDefault="002449FC" w:rsidP="00E77181">
            <w:pPr>
              <w:tabs>
                <w:tab w:val="right" w:pos="7200"/>
                <w:tab w:val="right" w:pos="9000"/>
              </w:tabs>
              <w:autoSpaceDE w:val="0"/>
              <w:autoSpaceDN w:val="0"/>
              <w:ind w:left="972" w:right="-72"/>
              <w:rPr>
                <w:sz w:val="18"/>
                <w:szCs w:val="18"/>
                <w:lang w:val="en-GB"/>
              </w:rPr>
            </w:pPr>
            <w:bookmarkStart w:id="51" w:name="_Hlk127701086"/>
          </w:p>
        </w:tc>
        <w:tc>
          <w:tcPr>
            <w:tcW w:w="2693" w:type="dxa"/>
            <w:tcBorders>
              <w:top w:val="single" w:sz="4" w:space="0" w:color="auto"/>
              <w:left w:val="nil"/>
              <w:bottom w:val="nil"/>
              <w:right w:val="nil"/>
            </w:tcBorders>
            <w:vAlign w:val="bottom"/>
          </w:tcPr>
          <w:p w14:paraId="12DCEC71" w14:textId="7A783EE9" w:rsidR="002449FC" w:rsidRPr="001F5D25" w:rsidRDefault="002449FC" w:rsidP="008013CB">
            <w:pPr>
              <w:autoSpaceDE w:val="0"/>
              <w:autoSpaceDN w:val="0"/>
              <w:ind w:right="-72"/>
              <w:jc w:val="center"/>
              <w:rPr>
                <w:b/>
                <w:bCs/>
                <w:sz w:val="18"/>
                <w:szCs w:val="18"/>
                <w:lang w:val="en-GB"/>
              </w:rPr>
            </w:pPr>
            <w:r w:rsidRPr="001F5D25">
              <w:rPr>
                <w:b/>
                <w:bCs/>
                <w:sz w:val="18"/>
                <w:szCs w:val="18"/>
                <w:lang w:val="en-GB"/>
              </w:rPr>
              <w:t>Separate financial statements</w:t>
            </w:r>
          </w:p>
        </w:tc>
      </w:tr>
      <w:tr w:rsidR="002449FC" w:rsidRPr="001F5D25" w14:paraId="2180E231" w14:textId="77777777" w:rsidTr="00E77181">
        <w:trPr>
          <w:trHeight w:val="20"/>
          <w:tblHeader/>
        </w:trPr>
        <w:tc>
          <w:tcPr>
            <w:tcW w:w="6768" w:type="dxa"/>
            <w:vAlign w:val="bottom"/>
          </w:tcPr>
          <w:p w14:paraId="1946EBA8" w14:textId="77777777" w:rsidR="002449FC" w:rsidRPr="001F5D25" w:rsidRDefault="002449FC" w:rsidP="00E77181">
            <w:pPr>
              <w:tabs>
                <w:tab w:val="right" w:pos="7200"/>
                <w:tab w:val="right" w:pos="9000"/>
              </w:tabs>
              <w:autoSpaceDE w:val="0"/>
              <w:autoSpaceDN w:val="0"/>
              <w:ind w:left="972" w:right="-72"/>
              <w:rPr>
                <w:sz w:val="18"/>
                <w:szCs w:val="18"/>
                <w:lang w:val="en-GB"/>
              </w:rPr>
            </w:pPr>
          </w:p>
        </w:tc>
        <w:tc>
          <w:tcPr>
            <w:tcW w:w="2693" w:type="dxa"/>
            <w:tcBorders>
              <w:top w:val="single" w:sz="4" w:space="0" w:color="auto"/>
              <w:left w:val="nil"/>
              <w:bottom w:val="nil"/>
              <w:right w:val="nil"/>
            </w:tcBorders>
            <w:vAlign w:val="bottom"/>
          </w:tcPr>
          <w:p w14:paraId="50CB4773" w14:textId="1C513026" w:rsidR="002449FC" w:rsidRPr="001F5D25" w:rsidRDefault="002449FC" w:rsidP="008013CB">
            <w:pPr>
              <w:autoSpaceDE w:val="0"/>
              <w:autoSpaceDN w:val="0"/>
              <w:ind w:right="-72"/>
              <w:jc w:val="center"/>
              <w:rPr>
                <w:b/>
                <w:bCs/>
                <w:sz w:val="18"/>
                <w:szCs w:val="18"/>
                <w:lang w:val="en-GB"/>
              </w:rPr>
            </w:pPr>
            <w:r w:rsidRPr="001F5D25">
              <w:rPr>
                <w:b/>
                <w:bCs/>
                <w:sz w:val="18"/>
                <w:szCs w:val="18"/>
                <w:lang w:val="en-GB"/>
              </w:rPr>
              <w:t>31 December 2021</w:t>
            </w:r>
          </w:p>
        </w:tc>
      </w:tr>
      <w:tr w:rsidR="002449FC" w:rsidRPr="001F5D25" w14:paraId="514CEC36" w14:textId="77777777" w:rsidTr="00E77181">
        <w:trPr>
          <w:trHeight w:val="20"/>
          <w:tblHeader/>
        </w:trPr>
        <w:tc>
          <w:tcPr>
            <w:tcW w:w="6768" w:type="dxa"/>
            <w:vAlign w:val="bottom"/>
          </w:tcPr>
          <w:p w14:paraId="29F52EC8" w14:textId="77777777" w:rsidR="002449FC" w:rsidRPr="001F5D25" w:rsidRDefault="002449FC" w:rsidP="00E77181">
            <w:pPr>
              <w:tabs>
                <w:tab w:val="right" w:pos="7200"/>
                <w:tab w:val="right" w:pos="9000"/>
              </w:tabs>
              <w:autoSpaceDE w:val="0"/>
              <w:autoSpaceDN w:val="0"/>
              <w:ind w:left="972" w:right="-72"/>
              <w:rPr>
                <w:sz w:val="18"/>
                <w:szCs w:val="18"/>
                <w:lang w:val="en-GB"/>
              </w:rPr>
            </w:pPr>
          </w:p>
        </w:tc>
        <w:tc>
          <w:tcPr>
            <w:tcW w:w="2693" w:type="dxa"/>
            <w:tcBorders>
              <w:top w:val="single" w:sz="4" w:space="0" w:color="auto"/>
              <w:left w:val="nil"/>
              <w:bottom w:val="nil"/>
              <w:right w:val="nil"/>
            </w:tcBorders>
            <w:vAlign w:val="bottom"/>
          </w:tcPr>
          <w:p w14:paraId="3A2E2BE5" w14:textId="77777777" w:rsidR="002449FC" w:rsidRPr="001F5D25" w:rsidRDefault="002449FC" w:rsidP="008013CB">
            <w:pPr>
              <w:autoSpaceDE w:val="0"/>
              <w:autoSpaceDN w:val="0"/>
              <w:ind w:left="36" w:right="-72"/>
              <w:jc w:val="right"/>
              <w:rPr>
                <w:b/>
                <w:bCs/>
                <w:sz w:val="18"/>
                <w:szCs w:val="18"/>
                <w:lang w:val="en-GB"/>
              </w:rPr>
            </w:pPr>
            <w:r w:rsidRPr="001F5D25">
              <w:rPr>
                <w:b/>
                <w:bCs/>
                <w:sz w:val="18"/>
                <w:szCs w:val="18"/>
                <w:lang w:val="en-GB"/>
              </w:rPr>
              <w:t>THB</w:t>
            </w:r>
          </w:p>
        </w:tc>
      </w:tr>
      <w:tr w:rsidR="002449FC" w:rsidRPr="001F5D25" w14:paraId="1A95A771" w14:textId="77777777" w:rsidTr="00E77181">
        <w:trPr>
          <w:trHeight w:val="20"/>
          <w:tblHeader/>
        </w:trPr>
        <w:tc>
          <w:tcPr>
            <w:tcW w:w="6768" w:type="dxa"/>
            <w:vAlign w:val="bottom"/>
          </w:tcPr>
          <w:p w14:paraId="0F0EB6FA" w14:textId="77777777" w:rsidR="002449FC" w:rsidRPr="001F5D25" w:rsidRDefault="002449FC" w:rsidP="00E77181">
            <w:pPr>
              <w:tabs>
                <w:tab w:val="right" w:pos="7200"/>
                <w:tab w:val="right" w:pos="9000"/>
              </w:tabs>
              <w:autoSpaceDE w:val="0"/>
              <w:autoSpaceDN w:val="0"/>
              <w:ind w:left="972" w:right="-72"/>
              <w:rPr>
                <w:sz w:val="18"/>
                <w:szCs w:val="18"/>
                <w:lang w:val="en-GB"/>
              </w:rPr>
            </w:pPr>
          </w:p>
        </w:tc>
        <w:tc>
          <w:tcPr>
            <w:tcW w:w="2693" w:type="dxa"/>
            <w:tcBorders>
              <w:top w:val="nil"/>
              <w:left w:val="nil"/>
              <w:bottom w:val="single" w:sz="4" w:space="0" w:color="auto"/>
              <w:right w:val="nil"/>
            </w:tcBorders>
            <w:vAlign w:val="bottom"/>
            <w:hideMark/>
          </w:tcPr>
          <w:p w14:paraId="2F44D0A3" w14:textId="2C8C55A1" w:rsidR="002449FC" w:rsidRPr="001F5D25" w:rsidRDefault="001E5506" w:rsidP="008013CB">
            <w:pPr>
              <w:autoSpaceDE w:val="0"/>
              <w:autoSpaceDN w:val="0"/>
              <w:ind w:right="-72"/>
              <w:jc w:val="right"/>
              <w:rPr>
                <w:b/>
                <w:bCs/>
                <w:sz w:val="18"/>
                <w:szCs w:val="18"/>
                <w:lang w:val="en-GB"/>
              </w:rPr>
            </w:pPr>
            <w:r w:rsidRPr="001F5D25">
              <w:rPr>
                <w:b/>
                <w:bCs/>
                <w:sz w:val="18"/>
                <w:szCs w:val="18"/>
                <w:lang w:val="en-GB"/>
              </w:rPr>
              <w:t>Baht</w:t>
            </w:r>
          </w:p>
        </w:tc>
      </w:tr>
      <w:tr w:rsidR="002449FC" w:rsidRPr="001F5D25" w14:paraId="6C4D9E75" w14:textId="77777777" w:rsidTr="00E77181">
        <w:trPr>
          <w:trHeight w:val="20"/>
          <w:tblHeader/>
        </w:trPr>
        <w:tc>
          <w:tcPr>
            <w:tcW w:w="6768" w:type="dxa"/>
            <w:vAlign w:val="bottom"/>
          </w:tcPr>
          <w:p w14:paraId="7A455C5C" w14:textId="77777777" w:rsidR="002449FC" w:rsidRPr="001F5D25" w:rsidRDefault="002449FC" w:rsidP="00E77181">
            <w:pPr>
              <w:autoSpaceDE w:val="0"/>
              <w:autoSpaceDN w:val="0"/>
              <w:ind w:left="972" w:right="-72"/>
              <w:rPr>
                <w:b/>
                <w:bCs/>
                <w:sz w:val="18"/>
                <w:szCs w:val="18"/>
                <w:lang w:val="en-GB"/>
              </w:rPr>
            </w:pPr>
          </w:p>
        </w:tc>
        <w:tc>
          <w:tcPr>
            <w:tcW w:w="2693" w:type="dxa"/>
            <w:tcBorders>
              <w:top w:val="single" w:sz="4" w:space="0" w:color="auto"/>
              <w:left w:val="nil"/>
              <w:bottom w:val="nil"/>
              <w:right w:val="nil"/>
            </w:tcBorders>
            <w:vAlign w:val="bottom"/>
          </w:tcPr>
          <w:p w14:paraId="25643F63" w14:textId="77777777" w:rsidR="002449FC" w:rsidRPr="001F5D25" w:rsidRDefault="002449FC" w:rsidP="008013CB">
            <w:pPr>
              <w:autoSpaceDE w:val="0"/>
              <w:autoSpaceDN w:val="0"/>
              <w:ind w:right="-72"/>
              <w:jc w:val="right"/>
              <w:rPr>
                <w:sz w:val="18"/>
                <w:szCs w:val="18"/>
                <w:lang w:val="en-GB"/>
              </w:rPr>
            </w:pPr>
          </w:p>
        </w:tc>
      </w:tr>
      <w:tr w:rsidR="002449FC" w:rsidRPr="001F5D25" w14:paraId="0A96E900" w14:textId="77777777" w:rsidTr="00E77181">
        <w:trPr>
          <w:trHeight w:val="20"/>
        </w:trPr>
        <w:tc>
          <w:tcPr>
            <w:tcW w:w="6768" w:type="dxa"/>
            <w:vAlign w:val="bottom"/>
            <w:hideMark/>
          </w:tcPr>
          <w:p w14:paraId="78C4E902" w14:textId="77777777" w:rsidR="002449FC" w:rsidRPr="001F5D25" w:rsidRDefault="002449FC" w:rsidP="00E77181">
            <w:pPr>
              <w:autoSpaceDE w:val="0"/>
              <w:autoSpaceDN w:val="0"/>
              <w:ind w:left="972" w:right="-72"/>
              <w:rPr>
                <w:sz w:val="18"/>
                <w:szCs w:val="18"/>
                <w:lang w:val="en-GB"/>
              </w:rPr>
            </w:pPr>
            <w:r w:rsidRPr="001F5D25">
              <w:rPr>
                <w:sz w:val="18"/>
                <w:szCs w:val="18"/>
                <w:lang w:val="en-GB"/>
              </w:rPr>
              <w:t>Cash and cash equivalents</w:t>
            </w:r>
          </w:p>
        </w:tc>
        <w:tc>
          <w:tcPr>
            <w:tcW w:w="2693" w:type="dxa"/>
          </w:tcPr>
          <w:p w14:paraId="3B53C77D" w14:textId="73F515E1" w:rsidR="002449FC" w:rsidRPr="001F5D25" w:rsidRDefault="002449FC" w:rsidP="008013CB">
            <w:pPr>
              <w:autoSpaceDE w:val="0"/>
              <w:autoSpaceDN w:val="0"/>
              <w:ind w:right="-72"/>
              <w:jc w:val="right"/>
              <w:rPr>
                <w:spacing w:val="-2"/>
                <w:sz w:val="18"/>
                <w:szCs w:val="18"/>
                <w:lang w:val="en-GB"/>
              </w:rPr>
            </w:pPr>
            <w:r w:rsidRPr="001F5D25">
              <w:rPr>
                <w:sz w:val="18"/>
                <w:szCs w:val="18"/>
              </w:rPr>
              <w:t>543,043,980</w:t>
            </w:r>
          </w:p>
        </w:tc>
      </w:tr>
      <w:tr w:rsidR="002449FC" w:rsidRPr="001F5D25" w14:paraId="29FECDCE" w14:textId="77777777" w:rsidTr="00E77181">
        <w:trPr>
          <w:trHeight w:val="20"/>
        </w:trPr>
        <w:tc>
          <w:tcPr>
            <w:tcW w:w="6768" w:type="dxa"/>
            <w:vAlign w:val="bottom"/>
            <w:hideMark/>
          </w:tcPr>
          <w:p w14:paraId="5A754A3D" w14:textId="77777777" w:rsidR="002449FC" w:rsidRPr="001F5D25" w:rsidRDefault="002449FC" w:rsidP="00E77181">
            <w:pPr>
              <w:autoSpaceDE w:val="0"/>
              <w:autoSpaceDN w:val="0"/>
              <w:ind w:left="972" w:right="-72"/>
              <w:rPr>
                <w:sz w:val="18"/>
                <w:szCs w:val="18"/>
                <w:lang w:val="en-GB"/>
              </w:rPr>
            </w:pPr>
            <w:r w:rsidRPr="001F5D25">
              <w:rPr>
                <w:sz w:val="18"/>
                <w:szCs w:val="18"/>
                <w:lang w:val="en-GB"/>
              </w:rPr>
              <w:t xml:space="preserve">Trade receivables </w:t>
            </w:r>
          </w:p>
        </w:tc>
        <w:tc>
          <w:tcPr>
            <w:tcW w:w="2693" w:type="dxa"/>
          </w:tcPr>
          <w:p w14:paraId="7981BF74" w14:textId="7C844C9F" w:rsidR="002449FC" w:rsidRPr="001F5D25" w:rsidRDefault="002449FC" w:rsidP="008013CB">
            <w:pPr>
              <w:autoSpaceDE w:val="0"/>
              <w:autoSpaceDN w:val="0"/>
              <w:ind w:right="-72"/>
              <w:jc w:val="right"/>
              <w:rPr>
                <w:spacing w:val="-2"/>
                <w:sz w:val="18"/>
                <w:szCs w:val="18"/>
                <w:lang w:val="en-GB"/>
              </w:rPr>
            </w:pPr>
            <w:r w:rsidRPr="001F5D25">
              <w:rPr>
                <w:sz w:val="18"/>
                <w:szCs w:val="18"/>
              </w:rPr>
              <w:t>1,776</w:t>
            </w:r>
          </w:p>
        </w:tc>
      </w:tr>
      <w:tr w:rsidR="002449FC" w:rsidRPr="001F5D25" w14:paraId="528548F1" w14:textId="77777777" w:rsidTr="00E77181">
        <w:trPr>
          <w:trHeight w:val="20"/>
        </w:trPr>
        <w:tc>
          <w:tcPr>
            <w:tcW w:w="6768" w:type="dxa"/>
            <w:vAlign w:val="bottom"/>
            <w:hideMark/>
          </w:tcPr>
          <w:p w14:paraId="2F2A0EB0" w14:textId="2477B7C6" w:rsidR="002449FC" w:rsidRPr="001F5D25" w:rsidRDefault="002449FC" w:rsidP="00E77181">
            <w:pPr>
              <w:autoSpaceDE w:val="0"/>
              <w:autoSpaceDN w:val="0"/>
              <w:ind w:left="972" w:right="-72"/>
              <w:rPr>
                <w:sz w:val="18"/>
                <w:szCs w:val="18"/>
                <w:lang w:val="en-GB"/>
              </w:rPr>
            </w:pPr>
            <w:r w:rsidRPr="001F5D25">
              <w:rPr>
                <w:sz w:val="18"/>
                <w:szCs w:val="18"/>
                <w:lang w:val="en-GB"/>
              </w:rPr>
              <w:t>Other current assets</w:t>
            </w:r>
          </w:p>
        </w:tc>
        <w:tc>
          <w:tcPr>
            <w:tcW w:w="2693" w:type="dxa"/>
          </w:tcPr>
          <w:p w14:paraId="61688B8A" w14:textId="0CFC270B" w:rsidR="002449FC" w:rsidRPr="001F5D25" w:rsidRDefault="002449FC" w:rsidP="008013CB">
            <w:pPr>
              <w:autoSpaceDE w:val="0"/>
              <w:autoSpaceDN w:val="0"/>
              <w:ind w:right="-72"/>
              <w:jc w:val="right"/>
              <w:rPr>
                <w:spacing w:val="-2"/>
                <w:sz w:val="18"/>
                <w:szCs w:val="18"/>
                <w:lang w:val="en-GB"/>
              </w:rPr>
            </w:pPr>
            <w:r w:rsidRPr="001F5D25">
              <w:rPr>
                <w:sz w:val="18"/>
                <w:szCs w:val="18"/>
              </w:rPr>
              <w:t>1,858,202</w:t>
            </w:r>
          </w:p>
        </w:tc>
      </w:tr>
      <w:tr w:rsidR="002449FC" w:rsidRPr="001F5D25" w14:paraId="51B1FE13" w14:textId="77777777" w:rsidTr="00E77181">
        <w:trPr>
          <w:trHeight w:val="20"/>
        </w:trPr>
        <w:tc>
          <w:tcPr>
            <w:tcW w:w="6768" w:type="dxa"/>
            <w:vAlign w:val="bottom"/>
          </w:tcPr>
          <w:p w14:paraId="3996780B" w14:textId="0BC1F890" w:rsidR="002449FC" w:rsidRPr="001F5D25" w:rsidRDefault="002449FC" w:rsidP="00E77181">
            <w:pPr>
              <w:autoSpaceDE w:val="0"/>
              <w:autoSpaceDN w:val="0"/>
              <w:ind w:left="972" w:right="-72"/>
              <w:rPr>
                <w:rFonts w:eastAsia="Times New Roman"/>
                <w:color w:val="000000"/>
                <w:sz w:val="18"/>
                <w:szCs w:val="18"/>
                <w:lang w:val="en-GB"/>
              </w:rPr>
            </w:pPr>
            <w:r w:rsidRPr="001F5D25">
              <w:rPr>
                <w:sz w:val="18"/>
                <w:szCs w:val="18"/>
                <w:lang w:val="en-GB"/>
              </w:rPr>
              <w:t>Trade and other payables</w:t>
            </w:r>
          </w:p>
        </w:tc>
        <w:tc>
          <w:tcPr>
            <w:tcW w:w="2693" w:type="dxa"/>
          </w:tcPr>
          <w:p w14:paraId="4FCF5367" w14:textId="2903F6EF" w:rsidR="002449FC" w:rsidRPr="001F5D25" w:rsidRDefault="00CD20CF" w:rsidP="008013CB">
            <w:pPr>
              <w:autoSpaceDE w:val="0"/>
              <w:autoSpaceDN w:val="0"/>
              <w:ind w:right="-72"/>
              <w:jc w:val="right"/>
              <w:rPr>
                <w:spacing w:val="-2"/>
                <w:sz w:val="18"/>
                <w:szCs w:val="18"/>
                <w:lang w:val="en-GB"/>
              </w:rPr>
            </w:pPr>
            <w:r w:rsidRPr="001F5D25">
              <w:rPr>
                <w:sz w:val="18"/>
                <w:szCs w:val="18"/>
              </w:rPr>
              <w:t>7,175,976</w:t>
            </w:r>
          </w:p>
        </w:tc>
      </w:tr>
      <w:tr w:rsidR="00CD20CF" w:rsidRPr="001F5D25" w14:paraId="5021A159" w14:textId="77777777" w:rsidTr="00E77181">
        <w:trPr>
          <w:trHeight w:val="20"/>
        </w:trPr>
        <w:tc>
          <w:tcPr>
            <w:tcW w:w="6768" w:type="dxa"/>
            <w:vAlign w:val="bottom"/>
          </w:tcPr>
          <w:p w14:paraId="14ECCA5B" w14:textId="018CDD28" w:rsidR="00CD20CF" w:rsidRPr="001F5D25" w:rsidRDefault="00CD20CF" w:rsidP="00E77181">
            <w:pPr>
              <w:autoSpaceDE w:val="0"/>
              <w:autoSpaceDN w:val="0"/>
              <w:ind w:left="972" w:right="-72"/>
              <w:rPr>
                <w:sz w:val="18"/>
                <w:szCs w:val="18"/>
                <w:lang w:val="en-GB"/>
              </w:rPr>
            </w:pPr>
            <w:r w:rsidRPr="001F5D25">
              <w:rPr>
                <w:sz w:val="18"/>
                <w:szCs w:val="18"/>
                <w:lang w:val="en-GB"/>
              </w:rPr>
              <w:t>Short-term borrowing from other and related parties</w:t>
            </w:r>
          </w:p>
        </w:tc>
        <w:tc>
          <w:tcPr>
            <w:tcW w:w="2693" w:type="dxa"/>
          </w:tcPr>
          <w:p w14:paraId="5B1BAF51" w14:textId="0084DB44" w:rsidR="00CD20CF" w:rsidRPr="001F5D25" w:rsidRDefault="00CD20CF" w:rsidP="008013CB">
            <w:pPr>
              <w:autoSpaceDE w:val="0"/>
              <w:autoSpaceDN w:val="0"/>
              <w:ind w:right="-72"/>
              <w:jc w:val="right"/>
              <w:rPr>
                <w:sz w:val="18"/>
                <w:szCs w:val="18"/>
              </w:rPr>
            </w:pPr>
            <w:r w:rsidRPr="001F5D25">
              <w:rPr>
                <w:sz w:val="18"/>
                <w:szCs w:val="18"/>
              </w:rPr>
              <w:t>3,970,400</w:t>
            </w:r>
          </w:p>
        </w:tc>
      </w:tr>
      <w:tr w:rsidR="002449FC" w:rsidRPr="001F5D25" w14:paraId="3405734A" w14:textId="77777777" w:rsidTr="00E77181">
        <w:trPr>
          <w:trHeight w:val="20"/>
        </w:trPr>
        <w:tc>
          <w:tcPr>
            <w:tcW w:w="6768" w:type="dxa"/>
            <w:vAlign w:val="bottom"/>
          </w:tcPr>
          <w:p w14:paraId="346CFD3D" w14:textId="20E6A93C" w:rsidR="002449FC" w:rsidRPr="001F5D25" w:rsidRDefault="002449FC" w:rsidP="00E77181">
            <w:pPr>
              <w:autoSpaceDE w:val="0"/>
              <w:autoSpaceDN w:val="0"/>
              <w:ind w:left="972" w:right="-72"/>
              <w:rPr>
                <w:sz w:val="18"/>
                <w:szCs w:val="18"/>
                <w:lang w:val="en-GB"/>
              </w:rPr>
            </w:pPr>
            <w:r w:rsidRPr="001F5D25">
              <w:rPr>
                <w:sz w:val="18"/>
                <w:szCs w:val="18"/>
                <w:lang w:val="en-GB"/>
              </w:rPr>
              <w:t xml:space="preserve">Long-term </w:t>
            </w:r>
            <w:r w:rsidR="00CD20CF" w:rsidRPr="001F5D25">
              <w:rPr>
                <w:sz w:val="18"/>
                <w:szCs w:val="18"/>
                <w:lang w:val="en-GB"/>
              </w:rPr>
              <w:t>borrowing</w:t>
            </w:r>
            <w:r w:rsidRPr="001F5D25">
              <w:rPr>
                <w:sz w:val="18"/>
                <w:szCs w:val="18"/>
                <w:lang w:val="en-GB"/>
              </w:rPr>
              <w:t xml:space="preserve"> from financial institutions</w:t>
            </w:r>
          </w:p>
        </w:tc>
        <w:tc>
          <w:tcPr>
            <w:tcW w:w="2693" w:type="dxa"/>
          </w:tcPr>
          <w:p w14:paraId="311F537A" w14:textId="0EEEB89F" w:rsidR="002449FC" w:rsidRPr="001F5D25" w:rsidRDefault="00CD20CF" w:rsidP="008013CB">
            <w:pPr>
              <w:autoSpaceDE w:val="0"/>
              <w:autoSpaceDN w:val="0"/>
              <w:ind w:right="-72"/>
              <w:jc w:val="right"/>
              <w:rPr>
                <w:spacing w:val="-2"/>
                <w:sz w:val="18"/>
                <w:szCs w:val="18"/>
                <w:lang w:val="en-GB"/>
              </w:rPr>
            </w:pPr>
            <w:r w:rsidRPr="001F5D25">
              <w:rPr>
                <w:sz w:val="18"/>
                <w:szCs w:val="18"/>
              </w:rPr>
              <w:t>27,119,118</w:t>
            </w:r>
          </w:p>
        </w:tc>
      </w:tr>
      <w:tr w:rsidR="002449FC" w:rsidRPr="001F5D25" w14:paraId="462F0FEC" w14:textId="77777777" w:rsidTr="00E77181">
        <w:trPr>
          <w:trHeight w:val="20"/>
        </w:trPr>
        <w:tc>
          <w:tcPr>
            <w:tcW w:w="6768" w:type="dxa"/>
            <w:vAlign w:val="bottom"/>
            <w:hideMark/>
          </w:tcPr>
          <w:p w14:paraId="5024BC11" w14:textId="32475147" w:rsidR="002449FC" w:rsidRPr="001F5D25" w:rsidRDefault="002449FC" w:rsidP="00E77181">
            <w:pPr>
              <w:autoSpaceDE w:val="0"/>
              <w:autoSpaceDN w:val="0"/>
              <w:ind w:left="972" w:right="-72"/>
              <w:rPr>
                <w:sz w:val="18"/>
                <w:szCs w:val="18"/>
                <w:lang w:val="en-GB"/>
              </w:rPr>
            </w:pPr>
            <w:r w:rsidRPr="001F5D25">
              <w:rPr>
                <w:sz w:val="18"/>
                <w:szCs w:val="18"/>
                <w:lang w:val="en-GB"/>
              </w:rPr>
              <w:t>Other current liabilities</w:t>
            </w:r>
          </w:p>
        </w:tc>
        <w:tc>
          <w:tcPr>
            <w:tcW w:w="2693" w:type="dxa"/>
          </w:tcPr>
          <w:p w14:paraId="6F3285F9" w14:textId="1738CE89" w:rsidR="002449FC" w:rsidRPr="001F5D25" w:rsidRDefault="002449FC" w:rsidP="008013CB">
            <w:pPr>
              <w:autoSpaceDE w:val="0"/>
              <w:autoSpaceDN w:val="0"/>
              <w:ind w:right="-72"/>
              <w:jc w:val="right"/>
              <w:rPr>
                <w:spacing w:val="-2"/>
                <w:sz w:val="18"/>
                <w:szCs w:val="18"/>
                <w:lang w:val="en-GB"/>
              </w:rPr>
            </w:pPr>
            <w:r w:rsidRPr="001F5D25">
              <w:rPr>
                <w:sz w:val="18"/>
                <w:szCs w:val="18"/>
              </w:rPr>
              <w:t>3,705,735</w:t>
            </w:r>
          </w:p>
        </w:tc>
      </w:tr>
      <w:bookmarkEnd w:id="51"/>
    </w:tbl>
    <w:p w14:paraId="5FB09593" w14:textId="48AA058A" w:rsidR="001F5D25" w:rsidRDefault="001F5D25" w:rsidP="008013CB">
      <w:pPr>
        <w:rPr>
          <w:sz w:val="18"/>
          <w:szCs w:val="18"/>
          <w:lang w:val="en-GB"/>
        </w:rPr>
      </w:pPr>
    </w:p>
    <w:p w14:paraId="3DA35D05" w14:textId="77777777" w:rsidR="001F5D25" w:rsidRDefault="001F5D25">
      <w:pPr>
        <w:spacing w:after="160" w:line="259" w:lineRule="auto"/>
        <w:rPr>
          <w:sz w:val="18"/>
          <w:szCs w:val="18"/>
          <w:lang w:val="en-GB"/>
        </w:rPr>
      </w:pPr>
      <w:r>
        <w:rPr>
          <w:sz w:val="18"/>
          <w:szCs w:val="18"/>
          <w:lang w:val="en-GB"/>
        </w:rPr>
        <w:br w:type="page"/>
      </w:r>
    </w:p>
    <w:p w14:paraId="2B2BC179" w14:textId="77777777" w:rsidR="009D5481" w:rsidRPr="001F5D25" w:rsidRDefault="009D5481" w:rsidP="008013CB">
      <w:pPr>
        <w:rPr>
          <w:sz w:val="18"/>
          <w:szCs w:val="18"/>
          <w:lang w:val="en-GB"/>
        </w:rPr>
      </w:pPr>
    </w:p>
    <w:p w14:paraId="68427A89" w14:textId="29FAA983" w:rsidR="00FF4613" w:rsidRPr="001F5D25" w:rsidRDefault="00FF4613" w:rsidP="00E77181">
      <w:pPr>
        <w:pStyle w:val="Heading2"/>
        <w:ind w:left="1080" w:hanging="540"/>
        <w:rPr>
          <w:sz w:val="18"/>
          <w:szCs w:val="18"/>
          <w:lang w:val="en-GB"/>
        </w:rPr>
      </w:pPr>
      <w:r w:rsidRPr="001F5D25">
        <w:rPr>
          <w:sz w:val="18"/>
          <w:szCs w:val="18"/>
          <w:lang w:val="en-GB"/>
        </w:rPr>
        <w:t>b)</w:t>
      </w:r>
      <w:r w:rsidRPr="001F5D25">
        <w:rPr>
          <w:sz w:val="18"/>
          <w:szCs w:val="18"/>
          <w:lang w:val="en-GB"/>
        </w:rPr>
        <w:tab/>
        <w:t>Cash flow interest rate risk</w:t>
      </w:r>
    </w:p>
    <w:p w14:paraId="5963D8B2" w14:textId="77777777" w:rsidR="00FF4613" w:rsidRPr="001F5D25" w:rsidRDefault="00FF4613" w:rsidP="00E77181">
      <w:pPr>
        <w:pStyle w:val="BlockText"/>
        <w:ind w:left="1080" w:right="0" w:firstLine="0"/>
        <w:jc w:val="both"/>
        <w:rPr>
          <w:rFonts w:ascii="Arial" w:hAnsi="Arial" w:cs="Arial"/>
          <w:sz w:val="18"/>
          <w:szCs w:val="18"/>
          <w:lang w:val="en-GB"/>
        </w:rPr>
      </w:pPr>
    </w:p>
    <w:p w14:paraId="65C71725" w14:textId="666F7324" w:rsidR="00056651" w:rsidRPr="001F5D25" w:rsidRDefault="00FF4613" w:rsidP="00E77181">
      <w:pPr>
        <w:pStyle w:val="BlockText"/>
        <w:ind w:left="1080" w:right="0" w:firstLine="0"/>
        <w:rPr>
          <w:rFonts w:ascii="Arial" w:hAnsi="Arial" w:cs="Arial"/>
          <w:sz w:val="18"/>
          <w:szCs w:val="18"/>
          <w:lang w:val="en-GB"/>
        </w:rPr>
      </w:pPr>
      <w:r w:rsidRPr="001F5D25">
        <w:rPr>
          <w:rFonts w:ascii="Arial" w:hAnsi="Arial" w:cs="Arial"/>
          <w:sz w:val="18"/>
          <w:szCs w:val="18"/>
          <w:lang w:val="en-GB"/>
        </w:rPr>
        <w:t>The Group</w:t>
      </w:r>
      <w:r w:rsidR="00E77181" w:rsidRPr="001F5D25">
        <w:rPr>
          <w:rFonts w:ascii="Arial" w:hAnsi="Arial" w:cs="Arial"/>
          <w:sz w:val="18"/>
          <w:szCs w:val="18"/>
          <w:lang w:val="en-GB"/>
        </w:rPr>
        <w:t>’</w:t>
      </w:r>
      <w:r w:rsidRPr="001F5D25">
        <w:rPr>
          <w:rFonts w:ascii="Arial" w:hAnsi="Arial" w:cs="Arial"/>
          <w:sz w:val="18"/>
          <w:szCs w:val="18"/>
          <w:lang w:val="en-GB"/>
        </w:rPr>
        <w:t xml:space="preserve">s main interest rate risk arises from long-term borrowings with variable rates, which expose the Group to cash flow interest rate risk. </w:t>
      </w:r>
      <w:r w:rsidR="00027FB8" w:rsidRPr="001F5D25">
        <w:rPr>
          <w:rFonts w:ascii="Arial" w:hAnsi="Arial" w:cs="Arial"/>
          <w:sz w:val="18"/>
          <w:szCs w:val="18"/>
          <w:lang w:val="en-GB"/>
        </w:rPr>
        <w:t xml:space="preserve">However, </w:t>
      </w:r>
      <w:r w:rsidR="00056651" w:rsidRPr="001F5D25">
        <w:rPr>
          <w:rFonts w:ascii="Arial" w:hAnsi="Arial" w:cs="Arial"/>
          <w:sz w:val="18"/>
          <w:szCs w:val="18"/>
          <w:lang w:val="en-GB"/>
        </w:rPr>
        <w:t xml:space="preserve">The Group does not hedge against interest rate risk. The risk of changes in variable interest rates on borrowings denominated in Thai </w:t>
      </w:r>
      <w:r w:rsidR="001E5506" w:rsidRPr="001F5D25">
        <w:rPr>
          <w:rFonts w:ascii="Arial" w:hAnsi="Arial" w:cs="Arial"/>
          <w:sz w:val="18"/>
          <w:szCs w:val="18"/>
          <w:lang w:val="en-GB"/>
        </w:rPr>
        <w:t>Baht</w:t>
      </w:r>
      <w:r w:rsidR="00056651" w:rsidRPr="001F5D25">
        <w:rPr>
          <w:rFonts w:ascii="Arial" w:hAnsi="Arial" w:cs="Arial"/>
          <w:sz w:val="18"/>
          <w:szCs w:val="18"/>
          <w:lang w:val="en-GB"/>
        </w:rPr>
        <w:t xml:space="preserve"> and US </w:t>
      </w:r>
      <w:r w:rsidR="002906F8" w:rsidRPr="001F5D25">
        <w:rPr>
          <w:rFonts w:ascii="Arial" w:hAnsi="Arial" w:cs="Arial"/>
          <w:sz w:val="18"/>
          <w:szCs w:val="18"/>
          <w:lang w:val="en-GB"/>
        </w:rPr>
        <w:t>dollar</w:t>
      </w:r>
      <w:r w:rsidR="00056651" w:rsidRPr="001F5D25">
        <w:rPr>
          <w:rFonts w:ascii="Arial" w:hAnsi="Arial" w:cs="Arial"/>
          <w:sz w:val="18"/>
          <w:szCs w:val="18"/>
          <w:lang w:val="en-GB"/>
        </w:rPr>
        <w:t>s at the end of the reporting period</w:t>
      </w:r>
      <w:r w:rsidR="00CD20CF" w:rsidRPr="001F5D25">
        <w:rPr>
          <w:rFonts w:ascii="Arial" w:hAnsi="Arial" w:cs="Arial"/>
          <w:sz w:val="18"/>
          <w:szCs w:val="18"/>
          <w:lang w:val="en-GB"/>
        </w:rPr>
        <w:t xml:space="preserve"> which has been disclosed in Note 24</w:t>
      </w:r>
      <w:r w:rsidR="00056651" w:rsidRPr="001F5D25">
        <w:rPr>
          <w:rFonts w:ascii="Arial" w:hAnsi="Arial" w:cs="Arial"/>
          <w:sz w:val="18"/>
          <w:szCs w:val="18"/>
          <w:lang w:val="en-GB"/>
        </w:rPr>
        <w:t xml:space="preserve">. </w:t>
      </w:r>
    </w:p>
    <w:p w14:paraId="0C9603AD" w14:textId="77777777" w:rsidR="00056651" w:rsidRPr="001F5D25" w:rsidRDefault="00056651" w:rsidP="00E77181">
      <w:pPr>
        <w:pStyle w:val="BlockText"/>
        <w:ind w:left="1080" w:right="0" w:firstLine="0"/>
        <w:rPr>
          <w:rFonts w:ascii="Arial" w:hAnsi="Arial" w:cs="Arial"/>
          <w:sz w:val="18"/>
          <w:szCs w:val="18"/>
          <w:lang w:val="en-GB"/>
        </w:rPr>
      </w:pPr>
    </w:p>
    <w:p w14:paraId="61D2C3C8" w14:textId="53BF37EA" w:rsidR="00FF4613" w:rsidRPr="001F5D25" w:rsidRDefault="00056651" w:rsidP="00E77181">
      <w:pPr>
        <w:pStyle w:val="Heading2"/>
        <w:ind w:left="1080" w:hanging="540"/>
        <w:rPr>
          <w:sz w:val="18"/>
          <w:szCs w:val="18"/>
          <w:lang w:val="en-GB"/>
        </w:rPr>
      </w:pPr>
      <w:r w:rsidRPr="001F5D25">
        <w:rPr>
          <w:sz w:val="18"/>
          <w:szCs w:val="18"/>
          <w:lang w:val="en-GB"/>
        </w:rPr>
        <w:t>8.1.2</w:t>
      </w:r>
      <w:r w:rsidR="00E77181" w:rsidRPr="001F5D25">
        <w:rPr>
          <w:sz w:val="18"/>
          <w:szCs w:val="18"/>
          <w:lang w:val="en-GB"/>
        </w:rPr>
        <w:tab/>
      </w:r>
      <w:r w:rsidRPr="001F5D25">
        <w:rPr>
          <w:sz w:val="18"/>
          <w:szCs w:val="18"/>
          <w:lang w:val="en-GB"/>
        </w:rPr>
        <w:t>Pricing risk</w:t>
      </w:r>
    </w:p>
    <w:p w14:paraId="042EB396" w14:textId="0EAC2BAE" w:rsidR="00056651" w:rsidRPr="001F5D25" w:rsidRDefault="00056651" w:rsidP="00E77181">
      <w:pPr>
        <w:ind w:left="1080"/>
        <w:rPr>
          <w:sz w:val="18"/>
          <w:szCs w:val="18"/>
          <w:lang w:val="en-GB"/>
        </w:rPr>
      </w:pPr>
    </w:p>
    <w:p w14:paraId="0BDCD112" w14:textId="023C8818" w:rsidR="003B3616" w:rsidRPr="001F5D25" w:rsidRDefault="00056651" w:rsidP="00907594">
      <w:pPr>
        <w:ind w:left="1080"/>
        <w:jc w:val="both"/>
        <w:rPr>
          <w:sz w:val="18"/>
          <w:szCs w:val="18"/>
          <w:lang w:val="en-GB"/>
        </w:rPr>
      </w:pPr>
      <w:r w:rsidRPr="001F5D25">
        <w:rPr>
          <w:sz w:val="18"/>
          <w:szCs w:val="18"/>
          <w:lang w:val="en"/>
        </w:rPr>
        <w:t>The Group is exposed to</w:t>
      </w:r>
      <w:r w:rsidR="00DF2C54" w:rsidRPr="001F5D25">
        <w:rPr>
          <w:sz w:val="18"/>
          <w:szCs w:val="18"/>
          <w:lang w:val="en"/>
        </w:rPr>
        <w:t xml:space="preserve"> </w:t>
      </w:r>
      <w:r w:rsidR="00CD20CF" w:rsidRPr="001F5D25">
        <w:rPr>
          <w:sz w:val="18"/>
          <w:szCs w:val="18"/>
          <w:lang w:val="en"/>
        </w:rPr>
        <w:t>the price fluctuation of biodiesel arises from its income</w:t>
      </w:r>
      <w:r w:rsidR="0039454A" w:rsidRPr="001F5D25">
        <w:rPr>
          <w:sz w:val="18"/>
          <w:szCs w:val="18"/>
          <w:lang w:val="en"/>
        </w:rPr>
        <w:t xml:space="preserve"> from domestic </w:t>
      </w:r>
      <w:r w:rsidR="0039454A" w:rsidRPr="001F5D25">
        <w:rPr>
          <w:color w:val="000000"/>
          <w:spacing w:val="-4"/>
          <w:sz w:val="18"/>
          <w:szCs w:val="18"/>
        </w:rPr>
        <w:t>distributing biodiesel revenue</w:t>
      </w:r>
      <w:r w:rsidR="00CD20CF" w:rsidRPr="001F5D25">
        <w:rPr>
          <w:color w:val="000000"/>
          <w:spacing w:val="-4"/>
          <w:sz w:val="18"/>
          <w:szCs w:val="18"/>
        </w:rPr>
        <w:t xml:space="preserve">, which is based on the world market price of </w:t>
      </w:r>
      <w:r w:rsidR="0039454A" w:rsidRPr="001F5D25">
        <w:rPr>
          <w:color w:val="000000"/>
          <w:spacing w:val="-4"/>
          <w:sz w:val="18"/>
          <w:szCs w:val="18"/>
        </w:rPr>
        <w:t>palm oil</w:t>
      </w:r>
      <w:r w:rsidR="00907594" w:rsidRPr="001F5D25">
        <w:rPr>
          <w:color w:val="000000"/>
          <w:spacing w:val="-4"/>
          <w:sz w:val="18"/>
          <w:szCs w:val="18"/>
        </w:rPr>
        <w:t>. The palm oil price fluctuates depending on supply and demand of consumers, which also affects the price of palm oil, the main raw material for biodiesel production.</w:t>
      </w:r>
      <w:r w:rsidR="00174890" w:rsidRPr="001F5D25">
        <w:rPr>
          <w:color w:val="000000"/>
          <w:spacing w:val="-4"/>
          <w:sz w:val="18"/>
          <w:szCs w:val="18"/>
          <w:lang w:val="en-GB"/>
        </w:rPr>
        <w:t xml:space="preserve"> </w:t>
      </w:r>
      <w:r w:rsidR="0092420D" w:rsidRPr="001F5D25">
        <w:rPr>
          <w:color w:val="000000"/>
          <w:spacing w:val="-4"/>
          <w:sz w:val="18"/>
          <w:szCs w:val="18"/>
          <w:lang w:val="en-GB"/>
        </w:rPr>
        <w:t xml:space="preserve">However, </w:t>
      </w:r>
      <w:r w:rsidR="00907594" w:rsidRPr="001F5D25">
        <w:rPr>
          <w:sz w:val="18"/>
          <w:szCs w:val="18"/>
          <w:lang w:val="en"/>
        </w:rPr>
        <w:t>t</w:t>
      </w:r>
      <w:r w:rsidR="0092420D" w:rsidRPr="001F5D25">
        <w:rPr>
          <w:sz w:val="18"/>
          <w:szCs w:val="18"/>
          <w:lang w:val="en"/>
        </w:rPr>
        <w:t>he Group is not exposed to price risk from financial asset</w:t>
      </w:r>
      <w:r w:rsidR="00907594" w:rsidRPr="001F5D25">
        <w:rPr>
          <w:sz w:val="18"/>
          <w:szCs w:val="18"/>
          <w:lang w:val="en"/>
        </w:rPr>
        <w:t>s</w:t>
      </w:r>
      <w:r w:rsidR="0092420D" w:rsidRPr="001F5D25">
        <w:rPr>
          <w:sz w:val="18"/>
          <w:szCs w:val="18"/>
          <w:lang w:val="en"/>
        </w:rPr>
        <w:t xml:space="preserve"> and liabilities and</w:t>
      </w:r>
      <w:r w:rsidRPr="001F5D25">
        <w:rPr>
          <w:sz w:val="18"/>
          <w:szCs w:val="18"/>
          <w:lang w:val="en"/>
        </w:rPr>
        <w:t xml:space="preserve"> </w:t>
      </w:r>
      <w:r w:rsidR="00907594" w:rsidRPr="001F5D25">
        <w:rPr>
          <w:sz w:val="18"/>
          <w:szCs w:val="18"/>
          <w:lang w:val="en"/>
        </w:rPr>
        <w:t>the Group has no financial instruments used to hedge this risk of exposure to the price fluctuations.</w:t>
      </w:r>
    </w:p>
    <w:p w14:paraId="585D2B60" w14:textId="77777777" w:rsidR="00056651" w:rsidRPr="001F5D25" w:rsidRDefault="00056651" w:rsidP="00E77181">
      <w:pPr>
        <w:ind w:left="1080"/>
        <w:rPr>
          <w:sz w:val="18"/>
          <w:szCs w:val="18"/>
          <w:lang w:val="en-GB"/>
        </w:rPr>
      </w:pPr>
    </w:p>
    <w:p w14:paraId="6DADACF1" w14:textId="615E572D" w:rsidR="00FF4613" w:rsidRPr="001F5D25" w:rsidRDefault="00751C37" w:rsidP="00E77181">
      <w:pPr>
        <w:pStyle w:val="Heading2"/>
        <w:ind w:left="1080" w:hanging="540"/>
        <w:rPr>
          <w:sz w:val="18"/>
          <w:szCs w:val="18"/>
          <w:lang w:val="en-GB"/>
        </w:rPr>
      </w:pPr>
      <w:bookmarkStart w:id="52" w:name="_Toc122629635"/>
      <w:r w:rsidRPr="001F5D25">
        <w:rPr>
          <w:sz w:val="18"/>
          <w:szCs w:val="18"/>
          <w:lang w:val="en-GB"/>
        </w:rPr>
        <w:t>8</w:t>
      </w:r>
      <w:r w:rsidR="00FF4613" w:rsidRPr="001F5D25">
        <w:rPr>
          <w:sz w:val="18"/>
          <w:szCs w:val="18"/>
          <w:lang w:val="en-GB"/>
        </w:rPr>
        <w:t>.1.</w:t>
      </w:r>
      <w:r w:rsidR="00056651" w:rsidRPr="001F5D25">
        <w:rPr>
          <w:sz w:val="18"/>
          <w:szCs w:val="18"/>
          <w:lang w:val="en-GB"/>
        </w:rPr>
        <w:t>3</w:t>
      </w:r>
      <w:r w:rsidR="00FF4613" w:rsidRPr="001F5D25">
        <w:rPr>
          <w:sz w:val="18"/>
          <w:szCs w:val="18"/>
          <w:cs/>
          <w:lang w:val="en-GB"/>
        </w:rPr>
        <w:tab/>
      </w:r>
      <w:r w:rsidR="00FF4613" w:rsidRPr="001F5D25">
        <w:rPr>
          <w:sz w:val="18"/>
          <w:szCs w:val="18"/>
          <w:lang w:val="en-GB"/>
        </w:rPr>
        <w:t>Credit risk</w:t>
      </w:r>
      <w:bookmarkEnd w:id="52"/>
      <w:r w:rsidR="00FF4613" w:rsidRPr="001F5D25">
        <w:rPr>
          <w:sz w:val="18"/>
          <w:szCs w:val="18"/>
          <w:lang w:val="en-GB"/>
        </w:rPr>
        <w:t xml:space="preserve"> </w:t>
      </w:r>
    </w:p>
    <w:p w14:paraId="3AD078DC" w14:textId="77777777" w:rsidR="00FF4613" w:rsidRPr="001F5D25" w:rsidRDefault="00FF4613" w:rsidP="00E77181">
      <w:pPr>
        <w:pStyle w:val="BlockText"/>
        <w:ind w:left="1080" w:right="0" w:firstLine="0"/>
        <w:rPr>
          <w:rFonts w:ascii="Arial" w:hAnsi="Arial" w:cs="Arial"/>
          <w:b/>
          <w:bCs/>
          <w:sz w:val="18"/>
          <w:szCs w:val="18"/>
          <w:lang w:val="en-GB"/>
        </w:rPr>
      </w:pPr>
    </w:p>
    <w:p w14:paraId="6AB96B8F" w14:textId="41463F04" w:rsidR="00FF4613" w:rsidRPr="001F5D25" w:rsidRDefault="00FF4613" w:rsidP="00E77181">
      <w:pPr>
        <w:pStyle w:val="BlockText"/>
        <w:ind w:left="1080" w:right="0" w:firstLine="0"/>
        <w:rPr>
          <w:rFonts w:ascii="Arial" w:hAnsi="Arial" w:cs="Arial"/>
          <w:sz w:val="18"/>
          <w:szCs w:val="18"/>
          <w:lang w:val="en-GB"/>
        </w:rPr>
      </w:pPr>
      <w:r w:rsidRPr="001F5D25">
        <w:rPr>
          <w:rFonts w:ascii="Arial" w:hAnsi="Arial" w:cs="Arial"/>
          <w:sz w:val="18"/>
          <w:szCs w:val="18"/>
          <w:lang w:val="en-GB"/>
        </w:rPr>
        <w:t>Credit risk arises from cash and cash equivalents, including outstanding receivables.</w:t>
      </w:r>
    </w:p>
    <w:p w14:paraId="35439EC4" w14:textId="77777777" w:rsidR="007E22AB" w:rsidRPr="001F5D25" w:rsidRDefault="007E22AB" w:rsidP="00E77181">
      <w:pPr>
        <w:pStyle w:val="BlockText"/>
        <w:ind w:left="1080" w:right="0" w:firstLine="0"/>
        <w:rPr>
          <w:rFonts w:ascii="Arial" w:hAnsi="Arial" w:cs="Arial"/>
          <w:sz w:val="18"/>
          <w:szCs w:val="18"/>
          <w:lang w:val="en-GB"/>
        </w:rPr>
      </w:pPr>
    </w:p>
    <w:p w14:paraId="12947B5C" w14:textId="771BC7CB" w:rsidR="00FF4613" w:rsidRPr="001F5D25" w:rsidRDefault="000E13C3" w:rsidP="00E77181">
      <w:pPr>
        <w:pStyle w:val="Heading2"/>
        <w:ind w:left="1080" w:hanging="540"/>
        <w:rPr>
          <w:sz w:val="18"/>
          <w:szCs w:val="18"/>
          <w:lang w:val="en-GB"/>
        </w:rPr>
      </w:pPr>
      <w:r w:rsidRPr="001F5D25">
        <w:rPr>
          <w:sz w:val="18"/>
          <w:szCs w:val="18"/>
          <w:lang w:val="en-GB"/>
        </w:rPr>
        <w:t>a</w:t>
      </w:r>
      <w:r w:rsidR="00FF4613" w:rsidRPr="001F5D25">
        <w:rPr>
          <w:sz w:val="18"/>
          <w:szCs w:val="18"/>
          <w:lang w:val="en-GB"/>
        </w:rPr>
        <w:t>)</w:t>
      </w:r>
      <w:r w:rsidR="00FF4613" w:rsidRPr="001F5D25">
        <w:rPr>
          <w:sz w:val="18"/>
          <w:szCs w:val="18"/>
          <w:lang w:val="en-GB"/>
        </w:rPr>
        <w:tab/>
        <w:t>Risk management</w:t>
      </w:r>
    </w:p>
    <w:p w14:paraId="654D2946" w14:textId="77777777" w:rsidR="00FF4613" w:rsidRPr="001F5D25" w:rsidRDefault="00FF4613" w:rsidP="00E77181">
      <w:pPr>
        <w:pStyle w:val="BlockText"/>
        <w:ind w:left="1080" w:right="0" w:firstLine="0"/>
        <w:rPr>
          <w:rFonts w:ascii="Arial" w:hAnsi="Arial" w:cs="Arial"/>
          <w:sz w:val="18"/>
          <w:szCs w:val="18"/>
          <w:lang w:val="en-GB"/>
        </w:rPr>
      </w:pPr>
    </w:p>
    <w:p w14:paraId="03CE584A" w14:textId="39C16434" w:rsidR="00FF4613" w:rsidRPr="001F5D25" w:rsidRDefault="00FF4613" w:rsidP="00E77181">
      <w:pPr>
        <w:pStyle w:val="BlockText"/>
        <w:ind w:left="1080" w:right="0" w:firstLine="0"/>
        <w:rPr>
          <w:rFonts w:ascii="Arial" w:hAnsi="Arial" w:cs="Arial"/>
          <w:sz w:val="18"/>
          <w:szCs w:val="18"/>
          <w:lang w:val="en-GB"/>
        </w:rPr>
      </w:pPr>
      <w:r w:rsidRPr="001F5D25">
        <w:rPr>
          <w:rFonts w:ascii="Arial" w:hAnsi="Arial" w:cs="Arial"/>
          <w:sz w:val="18"/>
          <w:szCs w:val="18"/>
          <w:lang w:val="en-GB"/>
        </w:rPr>
        <w:t xml:space="preserve">Credit risk is managed on a group basis. For banks and financial institutions, only </w:t>
      </w:r>
      <w:r w:rsidR="00056651" w:rsidRPr="001F5D25">
        <w:rPr>
          <w:rFonts w:ascii="Arial" w:hAnsi="Arial" w:cs="Arial"/>
          <w:sz w:val="18"/>
          <w:szCs w:val="18"/>
          <w:lang w:val="en-GB"/>
        </w:rPr>
        <w:t>rated by an independent credit rating agency are accepted.</w:t>
      </w:r>
    </w:p>
    <w:p w14:paraId="4B2DEB3E" w14:textId="3BA686E2" w:rsidR="00056651" w:rsidRPr="001F5D25" w:rsidRDefault="00056651" w:rsidP="00E77181">
      <w:pPr>
        <w:pStyle w:val="BlockText"/>
        <w:ind w:left="1080" w:right="0" w:firstLine="0"/>
        <w:rPr>
          <w:rFonts w:ascii="Arial" w:hAnsi="Arial" w:cs="Arial"/>
          <w:sz w:val="18"/>
          <w:szCs w:val="18"/>
          <w:lang w:val="en-GB"/>
        </w:rPr>
      </w:pPr>
    </w:p>
    <w:p w14:paraId="7E917260" w14:textId="3F345325" w:rsidR="00056651" w:rsidRDefault="00056651" w:rsidP="00E77181">
      <w:pPr>
        <w:pStyle w:val="BlockText"/>
        <w:ind w:left="1080" w:right="0" w:firstLine="0"/>
        <w:rPr>
          <w:rFonts w:ascii="Arial" w:hAnsi="Arial" w:cs="Arial"/>
          <w:sz w:val="18"/>
          <w:szCs w:val="18"/>
          <w:lang w:val="en"/>
        </w:rPr>
      </w:pPr>
      <w:r w:rsidRPr="001F5D25">
        <w:rPr>
          <w:rFonts w:ascii="Arial" w:hAnsi="Arial" w:cs="Arial"/>
          <w:sz w:val="18"/>
          <w:szCs w:val="18"/>
          <w:lang w:val="en"/>
        </w:rPr>
        <w:t xml:space="preserve">For transactions with customers The Group assesses the credit quality risk of its customers. by considering the financial status </w:t>
      </w:r>
      <w:r w:rsidR="0017380C" w:rsidRPr="001F5D25">
        <w:rPr>
          <w:rFonts w:ascii="Arial" w:hAnsi="Arial" w:cs="Arial"/>
          <w:sz w:val="18"/>
          <w:szCs w:val="18"/>
          <w:lang w:val="en"/>
        </w:rPr>
        <w:t>historical data</w:t>
      </w:r>
      <w:r w:rsidRPr="001F5D25">
        <w:rPr>
          <w:rFonts w:ascii="Arial" w:hAnsi="Arial" w:cs="Arial"/>
          <w:sz w:val="18"/>
          <w:szCs w:val="18"/>
          <w:lang w:val="en"/>
        </w:rPr>
        <w:t xml:space="preserve"> and other factors and determine credit limits based on the assessment results, which are in accordance with the requirements and credit limits determined by the Board of Directors. However, the management in the relevant departments will regularly inspect the compliance with the credit limit requirements for customers.</w:t>
      </w:r>
    </w:p>
    <w:p w14:paraId="721C9D5A" w14:textId="77777777" w:rsidR="00056651" w:rsidRPr="001F5D25" w:rsidRDefault="00056651" w:rsidP="00E77181">
      <w:pPr>
        <w:pStyle w:val="BlockText"/>
        <w:ind w:left="1080" w:right="0" w:firstLine="0"/>
        <w:rPr>
          <w:rFonts w:ascii="Arial" w:hAnsi="Arial" w:cs="Arial"/>
          <w:sz w:val="18"/>
          <w:szCs w:val="18"/>
          <w:lang w:val="en-GB"/>
        </w:rPr>
      </w:pPr>
    </w:p>
    <w:p w14:paraId="7CFEF974" w14:textId="2B8A5D19" w:rsidR="00FF4613" w:rsidRPr="001F5D25" w:rsidRDefault="00E77181" w:rsidP="00E77181">
      <w:pPr>
        <w:pStyle w:val="Heading2"/>
        <w:ind w:left="1080" w:hanging="540"/>
        <w:rPr>
          <w:sz w:val="18"/>
          <w:szCs w:val="18"/>
          <w:lang w:val="en-GB"/>
        </w:rPr>
      </w:pPr>
      <w:r w:rsidRPr="001F5D25">
        <w:rPr>
          <w:sz w:val="18"/>
          <w:szCs w:val="18"/>
          <w:lang w:val="en-GB"/>
        </w:rPr>
        <w:t>b</w:t>
      </w:r>
      <w:r w:rsidR="00FF4613" w:rsidRPr="001F5D25">
        <w:rPr>
          <w:sz w:val="18"/>
          <w:szCs w:val="18"/>
          <w:lang w:val="en-GB"/>
        </w:rPr>
        <w:t>)</w:t>
      </w:r>
      <w:r w:rsidR="00FF4613" w:rsidRPr="001F5D25">
        <w:rPr>
          <w:sz w:val="18"/>
          <w:szCs w:val="18"/>
          <w:lang w:val="en-GB"/>
        </w:rPr>
        <w:tab/>
        <w:t xml:space="preserve">Impairment of financial assets </w:t>
      </w:r>
    </w:p>
    <w:p w14:paraId="5CB4C941" w14:textId="77777777" w:rsidR="00FF4613" w:rsidRPr="001F5D25" w:rsidRDefault="00FF4613" w:rsidP="00E77181">
      <w:pPr>
        <w:pStyle w:val="BlockText"/>
        <w:ind w:left="1080" w:right="0" w:firstLine="0"/>
        <w:rPr>
          <w:rFonts w:ascii="Arial" w:hAnsi="Arial" w:cs="Arial"/>
          <w:sz w:val="18"/>
          <w:szCs w:val="18"/>
          <w:lang w:val="en-GB"/>
        </w:rPr>
      </w:pPr>
    </w:p>
    <w:p w14:paraId="1E99B508" w14:textId="755ED5AC" w:rsidR="00FF4613" w:rsidRPr="001F5D25" w:rsidRDefault="00D2078F" w:rsidP="00E77181">
      <w:pPr>
        <w:pStyle w:val="BlockText"/>
        <w:ind w:left="1080" w:firstLine="0"/>
        <w:rPr>
          <w:rFonts w:ascii="Arial" w:hAnsi="Arial" w:cs="Arial"/>
          <w:sz w:val="18"/>
          <w:szCs w:val="18"/>
          <w:lang w:val="en-GB"/>
        </w:rPr>
      </w:pPr>
      <w:r w:rsidRPr="001F5D25">
        <w:rPr>
          <w:rFonts w:ascii="Arial" w:hAnsi="Arial" w:cs="Arial"/>
          <w:spacing w:val="-4"/>
          <w:sz w:val="18"/>
          <w:szCs w:val="18"/>
          <w:lang w:val="en-GB"/>
        </w:rPr>
        <w:t xml:space="preserve">The Group has </w:t>
      </w:r>
      <w:r w:rsidRPr="001F5D25">
        <w:rPr>
          <w:rFonts w:ascii="Arial" w:hAnsi="Arial" w:cs="Arial"/>
          <w:spacing w:val="-4"/>
          <w:sz w:val="18"/>
          <w:szCs w:val="22"/>
        </w:rPr>
        <w:t xml:space="preserve">significant </w:t>
      </w:r>
      <w:r w:rsidRPr="001F5D25">
        <w:rPr>
          <w:rFonts w:ascii="Arial" w:hAnsi="Arial" w:cs="Arial"/>
          <w:spacing w:val="-4"/>
          <w:sz w:val="18"/>
          <w:szCs w:val="18"/>
          <w:lang w:val="en-GB"/>
        </w:rPr>
        <w:t>financial assets</w:t>
      </w:r>
      <w:r w:rsidRPr="001F5D25">
        <w:rPr>
          <w:rFonts w:ascii="Arial" w:hAnsi="Arial" w:cs="Arial"/>
          <w:spacing w:val="-4"/>
          <w:sz w:val="18"/>
          <w:szCs w:val="18"/>
          <w:cs/>
          <w:lang w:val="en-GB"/>
        </w:rPr>
        <w:t xml:space="preserve"> </w:t>
      </w:r>
      <w:r w:rsidRPr="001F5D25">
        <w:rPr>
          <w:rFonts w:ascii="Arial" w:hAnsi="Arial" w:cs="Arial"/>
          <w:spacing w:val="-4"/>
          <w:sz w:val="18"/>
          <w:szCs w:val="18"/>
          <w:lang w:val="en-GB"/>
        </w:rPr>
        <w:t>in credit risk and are subject to the expected credit loss model:</w:t>
      </w:r>
    </w:p>
    <w:p w14:paraId="09C2B566" w14:textId="77777777" w:rsidR="00FF4613" w:rsidRPr="001F5D25" w:rsidRDefault="00FF4613" w:rsidP="00E77181">
      <w:pPr>
        <w:pStyle w:val="BlockText"/>
        <w:ind w:left="1080" w:right="0" w:firstLine="0"/>
        <w:rPr>
          <w:rFonts w:ascii="Arial" w:hAnsi="Arial" w:cs="Arial"/>
          <w:sz w:val="18"/>
          <w:szCs w:val="18"/>
          <w:lang w:val="en-GB"/>
        </w:rPr>
      </w:pPr>
    </w:p>
    <w:p w14:paraId="12730E22" w14:textId="31D592C1" w:rsidR="0017380C" w:rsidRPr="001F5D25" w:rsidRDefault="00FA50D4" w:rsidP="00E77181">
      <w:pPr>
        <w:pStyle w:val="BlockText"/>
        <w:numPr>
          <w:ilvl w:val="0"/>
          <w:numId w:val="6"/>
        </w:numPr>
        <w:ind w:left="1440" w:right="0"/>
        <w:rPr>
          <w:rFonts w:ascii="Arial" w:hAnsi="Arial" w:cs="Arial"/>
          <w:sz w:val="18"/>
          <w:szCs w:val="18"/>
          <w:lang w:val="en-GB"/>
        </w:rPr>
      </w:pPr>
      <w:r w:rsidRPr="001F5D25">
        <w:rPr>
          <w:rFonts w:ascii="Arial" w:hAnsi="Arial" w:cs="Arial"/>
          <w:sz w:val="18"/>
          <w:szCs w:val="18"/>
          <w:lang w:val="en-GB"/>
        </w:rPr>
        <w:t>C</w:t>
      </w:r>
      <w:r w:rsidR="0017380C" w:rsidRPr="001F5D25">
        <w:rPr>
          <w:rFonts w:ascii="Arial" w:hAnsi="Arial" w:cs="Arial"/>
          <w:sz w:val="18"/>
          <w:szCs w:val="18"/>
          <w:lang w:val="en-GB"/>
        </w:rPr>
        <w:t>ash and cash equivalent</w:t>
      </w:r>
    </w:p>
    <w:p w14:paraId="0A9B2995" w14:textId="646F5F57" w:rsidR="0017380C" w:rsidRPr="001F5D25" w:rsidRDefault="00FA50D4" w:rsidP="00E77181">
      <w:pPr>
        <w:pStyle w:val="BlockText"/>
        <w:numPr>
          <w:ilvl w:val="0"/>
          <w:numId w:val="6"/>
        </w:numPr>
        <w:ind w:left="1440" w:right="0"/>
        <w:rPr>
          <w:rFonts w:ascii="Arial" w:hAnsi="Arial" w:cs="Arial"/>
          <w:sz w:val="18"/>
          <w:szCs w:val="18"/>
          <w:lang w:val="en-GB"/>
        </w:rPr>
      </w:pPr>
      <w:r w:rsidRPr="001F5D25">
        <w:rPr>
          <w:rFonts w:ascii="Arial" w:hAnsi="Arial" w:cs="Arial"/>
          <w:sz w:val="18"/>
          <w:szCs w:val="18"/>
          <w:lang w:val="en-GB"/>
        </w:rPr>
        <w:t>T</w:t>
      </w:r>
      <w:r w:rsidR="00FF4613" w:rsidRPr="001F5D25">
        <w:rPr>
          <w:rFonts w:ascii="Arial" w:hAnsi="Arial" w:cs="Arial"/>
          <w:sz w:val="18"/>
          <w:szCs w:val="18"/>
          <w:lang w:val="en-GB"/>
        </w:rPr>
        <w:t xml:space="preserve">rade and other receivables </w:t>
      </w:r>
    </w:p>
    <w:p w14:paraId="4B4C1E24" w14:textId="13C7AA82" w:rsidR="00C308B9" w:rsidRPr="001F5D25" w:rsidRDefault="00FA50D4" w:rsidP="00C308B9">
      <w:pPr>
        <w:pStyle w:val="BlockText"/>
        <w:numPr>
          <w:ilvl w:val="0"/>
          <w:numId w:val="6"/>
        </w:numPr>
        <w:ind w:left="1440" w:right="0"/>
        <w:rPr>
          <w:rFonts w:ascii="Arial" w:hAnsi="Arial" w:cs="Arial"/>
          <w:sz w:val="18"/>
          <w:szCs w:val="18"/>
          <w:lang w:val="en-GB"/>
        </w:rPr>
      </w:pPr>
      <w:r w:rsidRPr="001F5D25">
        <w:rPr>
          <w:rFonts w:ascii="Arial" w:hAnsi="Arial" w:cs="Arial"/>
          <w:color w:val="202124"/>
          <w:sz w:val="18"/>
          <w:szCs w:val="18"/>
          <w:lang w:val="en"/>
        </w:rPr>
        <w:t>S</w:t>
      </w:r>
      <w:r w:rsidR="0017380C" w:rsidRPr="001F5D25">
        <w:rPr>
          <w:rFonts w:ascii="Arial" w:hAnsi="Arial" w:cs="Arial"/>
          <w:color w:val="202124"/>
          <w:sz w:val="18"/>
          <w:szCs w:val="18"/>
          <w:lang w:val="en"/>
        </w:rPr>
        <w:t>hort-term loans to related parties</w:t>
      </w:r>
    </w:p>
    <w:p w14:paraId="16C111B7" w14:textId="7B308BD9" w:rsidR="0017380C" w:rsidRPr="001F5D25" w:rsidRDefault="00FA50D4" w:rsidP="00E77181">
      <w:pPr>
        <w:pStyle w:val="BlockText"/>
        <w:numPr>
          <w:ilvl w:val="0"/>
          <w:numId w:val="6"/>
        </w:numPr>
        <w:ind w:left="1440" w:right="0"/>
        <w:rPr>
          <w:rFonts w:ascii="Arial" w:hAnsi="Arial" w:cs="Arial"/>
          <w:sz w:val="18"/>
          <w:szCs w:val="18"/>
          <w:lang w:val="en-GB"/>
        </w:rPr>
      </w:pPr>
      <w:r w:rsidRPr="001F5D25">
        <w:rPr>
          <w:rFonts w:ascii="Arial" w:hAnsi="Arial" w:cs="Arial"/>
          <w:color w:val="202124"/>
          <w:sz w:val="18"/>
          <w:szCs w:val="18"/>
          <w:lang w:val="en"/>
        </w:rPr>
        <w:t>S</w:t>
      </w:r>
      <w:r w:rsidR="0017380C" w:rsidRPr="001F5D25">
        <w:rPr>
          <w:rFonts w:ascii="Arial" w:hAnsi="Arial" w:cs="Arial"/>
          <w:color w:val="202124"/>
          <w:sz w:val="18"/>
          <w:szCs w:val="18"/>
          <w:lang w:val="en"/>
        </w:rPr>
        <w:t>hort-term loans to other</w:t>
      </w:r>
      <w:r w:rsidR="00166DB5">
        <w:rPr>
          <w:rFonts w:ascii="Arial" w:hAnsi="Arial" w:cs="Arial"/>
          <w:color w:val="202124"/>
          <w:sz w:val="18"/>
          <w:szCs w:val="18"/>
          <w:lang w:val="en"/>
        </w:rPr>
        <w:t xml:space="preserve"> person</w:t>
      </w:r>
    </w:p>
    <w:p w14:paraId="02ED3B53" w14:textId="5185ADCB" w:rsidR="00C308B9" w:rsidRPr="001F5D25" w:rsidRDefault="00C308B9" w:rsidP="00E77181">
      <w:pPr>
        <w:pStyle w:val="BlockText"/>
        <w:numPr>
          <w:ilvl w:val="0"/>
          <w:numId w:val="6"/>
        </w:numPr>
        <w:ind w:left="1440" w:right="0"/>
        <w:rPr>
          <w:rFonts w:ascii="Arial" w:hAnsi="Arial" w:cs="Arial"/>
          <w:sz w:val="18"/>
          <w:szCs w:val="18"/>
          <w:lang w:val="en-GB"/>
        </w:rPr>
      </w:pPr>
      <w:r w:rsidRPr="001F5D25">
        <w:rPr>
          <w:rFonts w:ascii="Arial" w:hAnsi="Arial" w:cs="Arial"/>
          <w:color w:val="202124"/>
          <w:sz w:val="18"/>
          <w:szCs w:val="18"/>
          <w:lang w:val="en"/>
        </w:rPr>
        <w:t>Short-term loans to related parties</w:t>
      </w:r>
    </w:p>
    <w:p w14:paraId="4BE6F852" w14:textId="7FD0A167" w:rsidR="0017380C" w:rsidRPr="001F5D25" w:rsidRDefault="00FA50D4" w:rsidP="00E77181">
      <w:pPr>
        <w:pStyle w:val="BlockText"/>
        <w:numPr>
          <w:ilvl w:val="0"/>
          <w:numId w:val="6"/>
        </w:numPr>
        <w:ind w:left="1440" w:right="0"/>
        <w:rPr>
          <w:rFonts w:ascii="Arial" w:hAnsi="Arial" w:cs="Arial"/>
          <w:sz w:val="18"/>
          <w:szCs w:val="18"/>
          <w:lang w:val="en-GB"/>
        </w:rPr>
      </w:pPr>
      <w:r w:rsidRPr="001F5D25">
        <w:rPr>
          <w:rFonts w:ascii="Arial" w:hAnsi="Arial" w:cs="Arial"/>
          <w:color w:val="202124"/>
          <w:sz w:val="18"/>
          <w:szCs w:val="18"/>
          <w:lang w:val="en"/>
        </w:rPr>
        <w:t>R</w:t>
      </w:r>
      <w:r w:rsidR="0017380C" w:rsidRPr="001F5D25">
        <w:rPr>
          <w:rFonts w:ascii="Arial" w:hAnsi="Arial" w:cs="Arial"/>
          <w:color w:val="202124"/>
          <w:sz w:val="18"/>
          <w:szCs w:val="18"/>
          <w:lang w:val="en"/>
        </w:rPr>
        <w:t>estricted bank deposits</w:t>
      </w:r>
    </w:p>
    <w:p w14:paraId="7D8C3556" w14:textId="35500DF4" w:rsidR="0017380C" w:rsidRPr="001F5D25" w:rsidRDefault="00FA50D4" w:rsidP="00E77181">
      <w:pPr>
        <w:pStyle w:val="BlockText"/>
        <w:numPr>
          <w:ilvl w:val="0"/>
          <w:numId w:val="6"/>
        </w:numPr>
        <w:ind w:left="1440" w:right="0"/>
        <w:rPr>
          <w:rFonts w:ascii="Arial" w:hAnsi="Arial" w:cs="Arial"/>
          <w:sz w:val="18"/>
          <w:szCs w:val="18"/>
          <w:lang w:val="en-GB"/>
        </w:rPr>
      </w:pPr>
      <w:r w:rsidRPr="001F5D25">
        <w:rPr>
          <w:rFonts w:ascii="Arial" w:hAnsi="Arial" w:cs="Arial"/>
          <w:color w:val="202124"/>
          <w:sz w:val="18"/>
          <w:szCs w:val="18"/>
          <w:lang w:val="en"/>
        </w:rPr>
        <w:t>F</w:t>
      </w:r>
      <w:r w:rsidR="0017380C" w:rsidRPr="001F5D25">
        <w:rPr>
          <w:rFonts w:ascii="Arial" w:hAnsi="Arial" w:cs="Arial"/>
          <w:color w:val="202124"/>
          <w:sz w:val="18"/>
          <w:szCs w:val="18"/>
          <w:lang w:val="en"/>
        </w:rPr>
        <w:t>inancial assets measured at fair value through profit or loss (FVPL).</w:t>
      </w:r>
    </w:p>
    <w:p w14:paraId="62CBC23C" w14:textId="77777777" w:rsidR="00FF4613" w:rsidRPr="001F5D25" w:rsidRDefault="00FF4613" w:rsidP="001F5D25">
      <w:pPr>
        <w:pStyle w:val="BlockText"/>
        <w:ind w:left="1080" w:right="0" w:firstLine="0"/>
        <w:jc w:val="both"/>
        <w:rPr>
          <w:rFonts w:ascii="Arial" w:hAnsi="Arial" w:cs="Arial"/>
          <w:sz w:val="18"/>
          <w:szCs w:val="18"/>
          <w:lang w:val="en"/>
        </w:rPr>
      </w:pPr>
    </w:p>
    <w:p w14:paraId="3DE75DB3" w14:textId="77777777" w:rsidR="00FF4613" w:rsidRPr="001F5D25" w:rsidRDefault="00FF4613" w:rsidP="001F5D25">
      <w:pPr>
        <w:pStyle w:val="BlockText"/>
        <w:ind w:left="1080" w:right="0" w:firstLine="0"/>
        <w:jc w:val="both"/>
        <w:rPr>
          <w:rFonts w:ascii="Arial" w:hAnsi="Arial" w:cs="Arial"/>
          <w:sz w:val="18"/>
          <w:szCs w:val="18"/>
          <w:lang w:val="en"/>
        </w:rPr>
      </w:pPr>
      <w:r w:rsidRPr="001F5D25">
        <w:rPr>
          <w:rFonts w:ascii="Arial" w:hAnsi="Arial" w:cs="Arial"/>
          <w:sz w:val="18"/>
          <w:szCs w:val="18"/>
          <w:lang w:val="en"/>
        </w:rPr>
        <w:t>While cash and cash equivalents are also subject to the impairment requirements of TFRS 9, the identified impairment loss was immaterial.</w:t>
      </w:r>
    </w:p>
    <w:p w14:paraId="70027710" w14:textId="77777777" w:rsidR="00FF4613" w:rsidRPr="001F5D25" w:rsidRDefault="00FF4613" w:rsidP="001F5D25">
      <w:pPr>
        <w:pStyle w:val="BlockText"/>
        <w:ind w:left="1080" w:right="0" w:firstLine="0"/>
        <w:jc w:val="both"/>
        <w:rPr>
          <w:rFonts w:ascii="Arial" w:hAnsi="Arial" w:cs="Arial"/>
          <w:sz w:val="18"/>
          <w:szCs w:val="18"/>
          <w:lang w:val="en"/>
        </w:rPr>
      </w:pPr>
    </w:p>
    <w:p w14:paraId="299E9541" w14:textId="7AD220A0" w:rsidR="00FF4613" w:rsidRPr="001F5D25" w:rsidRDefault="00FF4613" w:rsidP="001F5D25">
      <w:pPr>
        <w:pStyle w:val="Heading5"/>
        <w:ind w:left="1080"/>
        <w:jc w:val="both"/>
        <w:rPr>
          <w:sz w:val="18"/>
          <w:szCs w:val="18"/>
          <w:lang w:val="en-GB"/>
        </w:rPr>
      </w:pPr>
      <w:r w:rsidRPr="001F5D25">
        <w:rPr>
          <w:sz w:val="18"/>
          <w:szCs w:val="18"/>
          <w:lang w:val="en-GB"/>
        </w:rPr>
        <w:t xml:space="preserve">Trade receivables </w:t>
      </w:r>
    </w:p>
    <w:p w14:paraId="43D09C94" w14:textId="77777777" w:rsidR="00FF4613" w:rsidRPr="001F5D25" w:rsidRDefault="00FF4613" w:rsidP="001F5D25">
      <w:pPr>
        <w:pStyle w:val="BlockText"/>
        <w:ind w:left="1080" w:right="0" w:firstLine="0"/>
        <w:jc w:val="both"/>
        <w:rPr>
          <w:rFonts w:ascii="Arial" w:hAnsi="Arial" w:cs="Arial"/>
          <w:sz w:val="18"/>
          <w:szCs w:val="18"/>
          <w:lang w:val="en"/>
        </w:rPr>
      </w:pPr>
    </w:p>
    <w:p w14:paraId="3513BBEC" w14:textId="77777777" w:rsidR="00FF4613" w:rsidRPr="001F5D25" w:rsidRDefault="00FF4613" w:rsidP="001F5D25">
      <w:pPr>
        <w:pStyle w:val="BlockText"/>
        <w:ind w:left="1080" w:right="0" w:firstLine="0"/>
        <w:jc w:val="both"/>
        <w:rPr>
          <w:rFonts w:ascii="Arial" w:hAnsi="Arial" w:cs="Arial"/>
          <w:sz w:val="18"/>
          <w:szCs w:val="18"/>
          <w:lang w:val="en"/>
        </w:rPr>
      </w:pPr>
      <w:r w:rsidRPr="001F5D25">
        <w:rPr>
          <w:rFonts w:ascii="Arial" w:hAnsi="Arial" w:cs="Arial"/>
          <w:sz w:val="18"/>
          <w:szCs w:val="18"/>
          <w:lang w:val="en"/>
        </w:rPr>
        <w:t>The Group applies the TFRS 9 simplified approach to measuring expected credit losses which uses a lifetime expected loss allowance for all trade receivables and contract assets.</w:t>
      </w:r>
    </w:p>
    <w:p w14:paraId="511D24A0" w14:textId="77777777" w:rsidR="00FF4613" w:rsidRPr="001F5D25" w:rsidRDefault="00FF4613" w:rsidP="001F5D25">
      <w:pPr>
        <w:pStyle w:val="BlockText"/>
        <w:ind w:left="1080" w:right="0" w:firstLine="0"/>
        <w:jc w:val="both"/>
        <w:rPr>
          <w:rFonts w:ascii="Arial" w:hAnsi="Arial" w:cs="Arial"/>
          <w:sz w:val="18"/>
          <w:szCs w:val="18"/>
          <w:lang w:val="en"/>
        </w:rPr>
      </w:pPr>
    </w:p>
    <w:p w14:paraId="6B7F25E1" w14:textId="77777777" w:rsidR="00160052" w:rsidRPr="001F5D25" w:rsidRDefault="00FF4613" w:rsidP="001F5D25">
      <w:pPr>
        <w:pStyle w:val="BlockText"/>
        <w:ind w:left="1080" w:right="0" w:firstLine="0"/>
        <w:jc w:val="both"/>
        <w:rPr>
          <w:rFonts w:ascii="Arial" w:hAnsi="Arial" w:cs="Arial"/>
          <w:sz w:val="18"/>
          <w:szCs w:val="18"/>
          <w:lang w:val="en"/>
        </w:rPr>
      </w:pPr>
      <w:r w:rsidRPr="001F5D25">
        <w:rPr>
          <w:rFonts w:ascii="Arial" w:hAnsi="Arial" w:cs="Arial"/>
          <w:sz w:val="18"/>
          <w:szCs w:val="18"/>
          <w:lang w:val="en"/>
        </w:rPr>
        <w:t xml:space="preserve">To measure the expected credit losses, trade receivables and contract assets have been grouped based on shared credit risk characteristics and the days past due. </w:t>
      </w:r>
    </w:p>
    <w:p w14:paraId="48B24BBB" w14:textId="77777777" w:rsidR="00160052" w:rsidRPr="001F5D25" w:rsidRDefault="00160052" w:rsidP="001F5D25">
      <w:pPr>
        <w:pStyle w:val="BlockText"/>
        <w:ind w:left="1080" w:right="0" w:firstLine="0"/>
        <w:jc w:val="both"/>
        <w:rPr>
          <w:rFonts w:ascii="Arial" w:hAnsi="Arial" w:cs="Arial"/>
          <w:sz w:val="18"/>
          <w:szCs w:val="18"/>
          <w:lang w:val="en"/>
        </w:rPr>
      </w:pPr>
    </w:p>
    <w:p w14:paraId="2DD36C19" w14:textId="513C4C82" w:rsidR="00160052" w:rsidRPr="001F5D25" w:rsidRDefault="00160052" w:rsidP="001F5D25">
      <w:pPr>
        <w:pStyle w:val="Heading5"/>
        <w:ind w:left="1080"/>
        <w:jc w:val="both"/>
        <w:rPr>
          <w:sz w:val="18"/>
          <w:szCs w:val="18"/>
          <w:lang w:val="en-GB"/>
        </w:rPr>
      </w:pPr>
      <w:r w:rsidRPr="001F5D25">
        <w:rPr>
          <w:sz w:val="18"/>
          <w:szCs w:val="18"/>
          <w:lang w:val="en-GB"/>
        </w:rPr>
        <w:t xml:space="preserve">Other receivables </w:t>
      </w:r>
    </w:p>
    <w:p w14:paraId="7C98A630" w14:textId="77777777" w:rsidR="001F5D25" w:rsidRDefault="001F5D25" w:rsidP="001F5D25">
      <w:pPr>
        <w:pStyle w:val="BlockText"/>
        <w:ind w:left="1080" w:right="0" w:firstLine="0"/>
        <w:jc w:val="both"/>
        <w:rPr>
          <w:rFonts w:ascii="Arial" w:hAnsi="Arial" w:cs="Arial"/>
          <w:color w:val="000000" w:themeColor="text1"/>
          <w:sz w:val="18"/>
          <w:szCs w:val="18"/>
          <w:lang w:val="en"/>
        </w:rPr>
      </w:pPr>
    </w:p>
    <w:p w14:paraId="3D28D2AE" w14:textId="072C8171" w:rsidR="005F1204" w:rsidRDefault="00376C34" w:rsidP="001F5D25">
      <w:pPr>
        <w:pStyle w:val="BlockText"/>
        <w:ind w:left="1080" w:right="0" w:firstLine="0"/>
        <w:jc w:val="both"/>
        <w:rPr>
          <w:rFonts w:ascii="Arial" w:hAnsi="Arial" w:cs="Arial"/>
          <w:color w:val="000000" w:themeColor="text1"/>
          <w:sz w:val="18"/>
          <w:szCs w:val="18"/>
          <w:lang w:val="en"/>
        </w:rPr>
      </w:pPr>
      <w:r w:rsidRPr="001F5D25">
        <w:rPr>
          <w:rFonts w:ascii="Arial" w:hAnsi="Arial" w:cs="Arial"/>
          <w:color w:val="000000" w:themeColor="text1"/>
          <w:sz w:val="18"/>
          <w:szCs w:val="18"/>
          <w:lang w:val="en"/>
        </w:rPr>
        <w:t>The Group recognises expected credit losses in the next 12 months</w:t>
      </w:r>
      <w:r w:rsidR="005F1204" w:rsidRPr="001F5D25">
        <w:rPr>
          <w:rFonts w:ascii="Arial" w:hAnsi="Arial" w:cs="Arial"/>
          <w:color w:val="000000" w:themeColor="text1"/>
          <w:sz w:val="18"/>
          <w:szCs w:val="18"/>
          <w:lang w:val="en"/>
        </w:rPr>
        <w:t xml:space="preserve"> for other receivables</w:t>
      </w:r>
      <w:r w:rsidRPr="001F5D25">
        <w:rPr>
          <w:rFonts w:ascii="Arial" w:hAnsi="Arial" w:cs="Arial"/>
          <w:color w:val="000000" w:themeColor="text1"/>
          <w:sz w:val="18"/>
          <w:szCs w:val="18"/>
          <w:lang w:val="en"/>
        </w:rPr>
        <w:t xml:space="preserve"> </w:t>
      </w:r>
      <w:r w:rsidR="005F1204" w:rsidRPr="001F5D25">
        <w:rPr>
          <w:rFonts w:ascii="Arial" w:hAnsi="Arial" w:cs="Arial"/>
          <w:color w:val="000000" w:themeColor="text1"/>
          <w:sz w:val="18"/>
          <w:szCs w:val="18"/>
          <w:lang w:val="en"/>
        </w:rPr>
        <w:t>which does not cause a significant increase in credit risk and recognises expected credit losses over the maturity of the receivables which cause a significant increase in credit risk. The Group has not recognised any expected credit losses for other receivables in 2022 and 2021.</w:t>
      </w:r>
    </w:p>
    <w:p w14:paraId="516E8538" w14:textId="77777777" w:rsidR="001F5D25" w:rsidRPr="001F5D25" w:rsidRDefault="001F5D25" w:rsidP="001F5D25">
      <w:pPr>
        <w:pStyle w:val="BlockText"/>
        <w:ind w:left="1080" w:right="0" w:firstLine="0"/>
        <w:jc w:val="both"/>
        <w:rPr>
          <w:rFonts w:ascii="Arial" w:hAnsi="Arial" w:cs="Arial"/>
          <w:color w:val="000000" w:themeColor="text1"/>
          <w:sz w:val="18"/>
          <w:szCs w:val="18"/>
          <w:lang w:val="en"/>
        </w:rPr>
      </w:pPr>
    </w:p>
    <w:p w14:paraId="2DB6A7F8" w14:textId="0CD7C30E" w:rsidR="0017380C" w:rsidRPr="001F5D25" w:rsidRDefault="0017380C" w:rsidP="001F5D25">
      <w:pPr>
        <w:pStyle w:val="Heading5"/>
        <w:ind w:left="1080"/>
        <w:jc w:val="both"/>
        <w:rPr>
          <w:sz w:val="18"/>
          <w:szCs w:val="18"/>
          <w:lang w:val="en-GB"/>
        </w:rPr>
      </w:pPr>
      <w:r w:rsidRPr="001F5D25">
        <w:rPr>
          <w:sz w:val="18"/>
          <w:szCs w:val="18"/>
          <w:lang w:val="en-GB"/>
        </w:rPr>
        <w:t>Loans to related parties and loans to other persons</w:t>
      </w:r>
    </w:p>
    <w:p w14:paraId="4C62A37C" w14:textId="77777777" w:rsidR="0017380C" w:rsidRPr="001F5D25" w:rsidRDefault="0017380C" w:rsidP="001F5D25">
      <w:pPr>
        <w:pStyle w:val="BlockText"/>
        <w:ind w:left="1080" w:right="0" w:firstLine="0"/>
        <w:jc w:val="both"/>
        <w:rPr>
          <w:rFonts w:ascii="Arial" w:hAnsi="Arial" w:cs="Arial"/>
          <w:sz w:val="18"/>
          <w:szCs w:val="18"/>
          <w:lang w:val="en"/>
        </w:rPr>
      </w:pPr>
    </w:p>
    <w:p w14:paraId="3B2A958E" w14:textId="177A5685" w:rsidR="0017380C" w:rsidRPr="001F5D25" w:rsidRDefault="0017380C" w:rsidP="001F5D25">
      <w:pPr>
        <w:pStyle w:val="BlockText"/>
        <w:ind w:left="1080" w:right="0" w:firstLine="0"/>
        <w:jc w:val="both"/>
        <w:rPr>
          <w:rFonts w:ascii="Arial" w:hAnsi="Arial" w:cs="Arial"/>
          <w:sz w:val="18"/>
          <w:szCs w:val="18"/>
          <w:lang w:val="en"/>
        </w:rPr>
      </w:pPr>
      <w:r w:rsidRPr="001F5D25">
        <w:rPr>
          <w:rFonts w:ascii="Arial" w:hAnsi="Arial" w:cs="Arial"/>
          <w:sz w:val="18"/>
          <w:szCs w:val="18"/>
          <w:lang w:val="en"/>
        </w:rPr>
        <w:t>The Group has loans to related parties. and loans to other persons measured at amortized cost. Recogni</w:t>
      </w:r>
      <w:r w:rsidR="00376C34" w:rsidRPr="001F5D25">
        <w:rPr>
          <w:rFonts w:ascii="Arial" w:hAnsi="Arial" w:cs="Arial"/>
          <w:sz w:val="18"/>
          <w:szCs w:val="18"/>
          <w:lang w:val="en"/>
        </w:rPr>
        <w:t>s</w:t>
      </w:r>
      <w:r w:rsidRPr="001F5D25">
        <w:rPr>
          <w:rFonts w:ascii="Arial" w:hAnsi="Arial" w:cs="Arial"/>
          <w:sz w:val="18"/>
          <w:szCs w:val="18"/>
          <w:lang w:val="en"/>
        </w:rPr>
        <w:t>es expected credit losses in the next 12 months which does not cause a significant increase in credit risk over the maturity of the loan. The Group has not recogni</w:t>
      </w:r>
      <w:r w:rsidR="005F1204" w:rsidRPr="001F5D25">
        <w:rPr>
          <w:rFonts w:ascii="Arial" w:hAnsi="Arial" w:cs="Arial"/>
          <w:sz w:val="18"/>
          <w:szCs w:val="18"/>
          <w:lang w:val="en"/>
        </w:rPr>
        <w:t>s</w:t>
      </w:r>
      <w:r w:rsidRPr="001F5D25">
        <w:rPr>
          <w:rFonts w:ascii="Arial" w:hAnsi="Arial" w:cs="Arial"/>
          <w:sz w:val="18"/>
          <w:szCs w:val="18"/>
          <w:lang w:val="en"/>
        </w:rPr>
        <w:t xml:space="preserve">ed any expected credit losses for loans to related parties and loans to other </w:t>
      </w:r>
      <w:r w:rsidR="00166DB5">
        <w:rPr>
          <w:rFonts w:ascii="Arial" w:hAnsi="Arial" w:cs="Arial"/>
          <w:sz w:val="18"/>
          <w:szCs w:val="18"/>
          <w:lang w:val="en"/>
        </w:rPr>
        <w:t>person</w:t>
      </w:r>
      <w:r w:rsidRPr="001F5D25">
        <w:rPr>
          <w:rFonts w:ascii="Arial" w:hAnsi="Arial" w:cs="Arial"/>
          <w:sz w:val="18"/>
          <w:szCs w:val="18"/>
          <w:lang w:val="en"/>
        </w:rPr>
        <w:t xml:space="preserve"> in 2022 </w:t>
      </w:r>
      <w:r w:rsidR="00166DB5">
        <w:rPr>
          <w:rFonts w:ascii="Arial" w:hAnsi="Arial" w:cs="Arial"/>
          <w:sz w:val="18"/>
          <w:szCs w:val="18"/>
          <w:lang w:val="en"/>
        </w:rPr>
        <w:t xml:space="preserve">and </w:t>
      </w:r>
      <w:r w:rsidRPr="001F5D25">
        <w:rPr>
          <w:rFonts w:ascii="Arial" w:hAnsi="Arial" w:cs="Arial"/>
          <w:sz w:val="18"/>
          <w:szCs w:val="18"/>
          <w:lang w:val="en"/>
        </w:rPr>
        <w:t>2021.</w:t>
      </w:r>
    </w:p>
    <w:p w14:paraId="4814EDC0" w14:textId="17F9A5E4" w:rsidR="001F5D25" w:rsidRDefault="001F5D25">
      <w:pPr>
        <w:spacing w:after="160" w:line="259" w:lineRule="auto"/>
        <w:rPr>
          <w:rFonts w:eastAsia="Times New Roman"/>
          <w:sz w:val="18"/>
          <w:szCs w:val="18"/>
          <w:lang w:val="en" w:eastAsia="en-US"/>
        </w:rPr>
      </w:pPr>
      <w:r>
        <w:rPr>
          <w:sz w:val="18"/>
          <w:szCs w:val="18"/>
          <w:lang w:val="en"/>
        </w:rPr>
        <w:br w:type="page"/>
      </w:r>
    </w:p>
    <w:p w14:paraId="5F5DC88F" w14:textId="77777777" w:rsidR="0017380C" w:rsidRPr="001F5D25" w:rsidRDefault="0017380C" w:rsidP="001F5D25">
      <w:pPr>
        <w:pStyle w:val="BlockText"/>
        <w:ind w:left="1080" w:right="0" w:firstLine="0"/>
        <w:jc w:val="both"/>
        <w:rPr>
          <w:rFonts w:ascii="Arial" w:hAnsi="Arial" w:cs="Arial"/>
          <w:sz w:val="18"/>
          <w:szCs w:val="18"/>
          <w:lang w:val="en"/>
        </w:rPr>
      </w:pPr>
    </w:p>
    <w:p w14:paraId="4EE4788B" w14:textId="63E0A414" w:rsidR="0017380C" w:rsidRPr="001F5D25" w:rsidRDefault="0017380C" w:rsidP="001F5D25">
      <w:pPr>
        <w:pStyle w:val="Heading5"/>
        <w:ind w:left="1080"/>
        <w:jc w:val="both"/>
        <w:rPr>
          <w:sz w:val="18"/>
          <w:szCs w:val="18"/>
          <w:lang w:val="en-GB"/>
        </w:rPr>
      </w:pPr>
      <w:r w:rsidRPr="001F5D25">
        <w:rPr>
          <w:sz w:val="18"/>
          <w:szCs w:val="18"/>
          <w:lang w:val="en-GB"/>
        </w:rPr>
        <w:t>Financial assets measured at fair value through profit and loss (FVPL)</w:t>
      </w:r>
    </w:p>
    <w:p w14:paraId="3C038814" w14:textId="77777777" w:rsidR="004B5974" w:rsidRPr="001F5D25" w:rsidRDefault="004B5974" w:rsidP="001F5D25">
      <w:pPr>
        <w:pStyle w:val="BlockText"/>
        <w:ind w:left="1080" w:right="0" w:firstLine="0"/>
        <w:jc w:val="both"/>
        <w:rPr>
          <w:rFonts w:ascii="Arial" w:hAnsi="Arial" w:cs="Arial"/>
          <w:sz w:val="18"/>
          <w:szCs w:val="18"/>
          <w:lang w:val="en"/>
        </w:rPr>
      </w:pPr>
    </w:p>
    <w:p w14:paraId="545D5EBA" w14:textId="75CB10A4" w:rsidR="0017380C" w:rsidRPr="001F5D25" w:rsidRDefault="0017380C" w:rsidP="001F5D25">
      <w:pPr>
        <w:pStyle w:val="BlockText"/>
        <w:ind w:left="1080" w:right="0" w:firstLine="0"/>
        <w:jc w:val="both"/>
        <w:rPr>
          <w:rFonts w:ascii="Arial" w:hAnsi="Arial" w:cs="Arial"/>
          <w:sz w:val="18"/>
          <w:szCs w:val="18"/>
          <w:lang w:val="en"/>
        </w:rPr>
      </w:pPr>
      <w:r w:rsidRPr="001F5D25">
        <w:rPr>
          <w:rFonts w:ascii="Arial" w:hAnsi="Arial" w:cs="Arial"/>
          <w:sz w:val="18"/>
          <w:szCs w:val="18"/>
          <w:lang w:val="en"/>
        </w:rPr>
        <w:t xml:space="preserve">The Group is exposed to price risk associated with investments in equity securities measured </w:t>
      </w:r>
      <w:r w:rsidR="00FA50D4" w:rsidRPr="001F5D25">
        <w:rPr>
          <w:rFonts w:ascii="Arial" w:hAnsi="Arial" w:cs="Arial"/>
          <w:sz w:val="18"/>
          <w:szCs w:val="18"/>
          <w:lang w:val="en"/>
        </w:rPr>
        <w:t>at</w:t>
      </w:r>
      <w:r w:rsidRPr="001F5D25">
        <w:rPr>
          <w:rFonts w:ascii="Arial" w:hAnsi="Arial" w:cs="Arial"/>
          <w:sz w:val="18"/>
          <w:szCs w:val="18"/>
          <w:lang w:val="en"/>
        </w:rPr>
        <w:t xml:space="preserve"> FVPL. The maximum exposure risk at the end of the reporting period is equal to the carrying amount of the investment.</w:t>
      </w:r>
    </w:p>
    <w:p w14:paraId="280B7F1F" w14:textId="77777777" w:rsidR="0017380C" w:rsidRPr="001F5D25" w:rsidRDefault="0017380C" w:rsidP="001F5D25">
      <w:pPr>
        <w:pStyle w:val="BlockText"/>
        <w:ind w:left="1080" w:right="0" w:firstLine="0"/>
        <w:jc w:val="both"/>
        <w:rPr>
          <w:rFonts w:ascii="Arial" w:hAnsi="Arial" w:cs="Arial"/>
          <w:sz w:val="18"/>
          <w:szCs w:val="18"/>
          <w:lang w:val="en"/>
        </w:rPr>
      </w:pPr>
    </w:p>
    <w:p w14:paraId="7AFB9163" w14:textId="0E2AE812" w:rsidR="00FF4613" w:rsidRPr="001F5D25" w:rsidRDefault="001617AA" w:rsidP="001F5D25">
      <w:pPr>
        <w:pStyle w:val="Heading2"/>
        <w:ind w:left="1080" w:hanging="540"/>
        <w:jc w:val="both"/>
        <w:rPr>
          <w:sz w:val="18"/>
          <w:szCs w:val="18"/>
          <w:lang w:val="en-GB"/>
        </w:rPr>
      </w:pPr>
      <w:bookmarkStart w:id="53" w:name="_Toc122629636"/>
      <w:r w:rsidRPr="001F5D25">
        <w:rPr>
          <w:sz w:val="18"/>
          <w:szCs w:val="18"/>
          <w:lang w:val="en-GB"/>
        </w:rPr>
        <w:t>8</w:t>
      </w:r>
      <w:r w:rsidR="00FF4613" w:rsidRPr="001F5D25">
        <w:rPr>
          <w:sz w:val="18"/>
          <w:szCs w:val="18"/>
          <w:lang w:val="en-GB"/>
        </w:rPr>
        <w:t>.1.</w:t>
      </w:r>
      <w:r w:rsidR="00FE7FE0" w:rsidRPr="001F5D25">
        <w:rPr>
          <w:sz w:val="18"/>
          <w:szCs w:val="18"/>
          <w:lang w:val="en-GB"/>
        </w:rPr>
        <w:t>4</w:t>
      </w:r>
      <w:r w:rsidR="00FF4613" w:rsidRPr="001F5D25">
        <w:rPr>
          <w:sz w:val="18"/>
          <w:szCs w:val="18"/>
          <w:cs/>
          <w:lang w:val="en-GB"/>
        </w:rPr>
        <w:tab/>
      </w:r>
      <w:r w:rsidR="00FF4613" w:rsidRPr="001F5D25">
        <w:rPr>
          <w:sz w:val="18"/>
          <w:szCs w:val="18"/>
          <w:lang w:val="en-GB"/>
        </w:rPr>
        <w:t>Liquidity risk</w:t>
      </w:r>
      <w:bookmarkEnd w:id="53"/>
    </w:p>
    <w:p w14:paraId="200583B2" w14:textId="77777777" w:rsidR="00FF4613" w:rsidRPr="001F5D25" w:rsidRDefault="00FF4613" w:rsidP="001F5D25">
      <w:pPr>
        <w:pStyle w:val="BlockText"/>
        <w:ind w:left="1080" w:right="0" w:firstLine="0"/>
        <w:jc w:val="both"/>
        <w:rPr>
          <w:rFonts w:ascii="Arial" w:hAnsi="Arial" w:cs="Arial"/>
          <w:sz w:val="18"/>
          <w:szCs w:val="18"/>
          <w:lang w:val="en"/>
        </w:rPr>
      </w:pPr>
    </w:p>
    <w:p w14:paraId="58D668A4" w14:textId="4FEBA2D1" w:rsidR="00FF4613" w:rsidRPr="001F5D25" w:rsidRDefault="00FF4613" w:rsidP="001F5D25">
      <w:pPr>
        <w:pStyle w:val="BlockText"/>
        <w:ind w:left="1080" w:right="0" w:firstLine="0"/>
        <w:jc w:val="both"/>
        <w:rPr>
          <w:rFonts w:ascii="Arial" w:hAnsi="Arial" w:cs="Arial"/>
          <w:sz w:val="18"/>
          <w:szCs w:val="18"/>
          <w:lang w:val="en"/>
        </w:rPr>
      </w:pPr>
      <w:r w:rsidRPr="001F5D25">
        <w:rPr>
          <w:rFonts w:ascii="Arial" w:hAnsi="Arial" w:cs="Arial"/>
          <w:sz w:val="18"/>
          <w:szCs w:val="18"/>
          <w:lang w:val="en"/>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001E5506" w:rsidRPr="001F5D25">
        <w:rPr>
          <w:rFonts w:ascii="Arial" w:hAnsi="Arial" w:cs="Arial"/>
          <w:sz w:val="18"/>
          <w:szCs w:val="18"/>
          <w:lang w:val="en"/>
        </w:rPr>
        <w:t>Baht</w:t>
      </w:r>
      <w:r w:rsidRPr="001F5D25">
        <w:rPr>
          <w:rFonts w:ascii="Arial" w:hAnsi="Arial" w:cs="Arial"/>
          <w:sz w:val="18"/>
          <w:szCs w:val="18"/>
          <w:lang w:val="en"/>
        </w:rPr>
        <w:t xml:space="preserve"> </w:t>
      </w:r>
      <w:r w:rsidR="004B5974" w:rsidRPr="001F5D25">
        <w:rPr>
          <w:rFonts w:ascii="Arial" w:hAnsi="Arial" w:cs="Arial"/>
          <w:sz w:val="18"/>
          <w:szCs w:val="18"/>
          <w:lang w:val="en"/>
        </w:rPr>
        <w:t>298</w:t>
      </w:r>
      <w:r w:rsidR="004B5974" w:rsidRPr="001F5D25">
        <w:rPr>
          <w:rFonts w:ascii="Arial" w:hAnsi="Arial" w:cs="Arial"/>
          <w:sz w:val="18"/>
          <w:szCs w:val="18"/>
          <w:cs/>
          <w:lang w:val="en"/>
        </w:rPr>
        <w:t xml:space="preserve"> </w:t>
      </w:r>
      <w:r w:rsidRPr="001F5D25">
        <w:rPr>
          <w:rFonts w:ascii="Arial" w:hAnsi="Arial" w:cs="Arial"/>
          <w:sz w:val="18"/>
          <w:szCs w:val="18"/>
          <w:lang w:val="en"/>
        </w:rPr>
        <w:t>million (</w:t>
      </w:r>
      <w:r w:rsidR="004B5974" w:rsidRPr="001F5D25">
        <w:rPr>
          <w:rFonts w:ascii="Arial" w:hAnsi="Arial" w:cs="Arial"/>
          <w:sz w:val="18"/>
          <w:szCs w:val="18"/>
          <w:lang w:val="en"/>
        </w:rPr>
        <w:t>2021</w:t>
      </w:r>
      <w:r w:rsidR="00166DB5">
        <w:rPr>
          <w:rFonts w:ascii="Arial" w:hAnsi="Arial" w:cs="Arial"/>
          <w:sz w:val="18"/>
          <w:szCs w:val="18"/>
          <w:lang w:val="en"/>
        </w:rPr>
        <w:t xml:space="preserve"> Amounting to</w:t>
      </w:r>
      <w:r w:rsidR="00907594" w:rsidRPr="001F5D25">
        <w:rPr>
          <w:rFonts w:ascii="Arial" w:hAnsi="Arial" w:cs="Arial"/>
          <w:sz w:val="18"/>
          <w:szCs w:val="18"/>
          <w:lang w:val="en"/>
        </w:rPr>
        <w:t xml:space="preserve"> </w:t>
      </w:r>
      <w:r w:rsidR="001E5506" w:rsidRPr="001F5D25">
        <w:rPr>
          <w:rFonts w:ascii="Arial" w:hAnsi="Arial" w:cs="Arial"/>
          <w:sz w:val="18"/>
          <w:szCs w:val="18"/>
          <w:lang w:val="en"/>
        </w:rPr>
        <w:t>Baht</w:t>
      </w:r>
      <w:r w:rsidRPr="001F5D25">
        <w:rPr>
          <w:rFonts w:ascii="Arial" w:hAnsi="Arial" w:cs="Arial"/>
          <w:sz w:val="18"/>
          <w:szCs w:val="18"/>
          <w:lang w:val="en"/>
        </w:rPr>
        <w:t xml:space="preserve"> </w:t>
      </w:r>
      <w:r w:rsidR="004B5974" w:rsidRPr="001F5D25">
        <w:rPr>
          <w:rFonts w:ascii="Arial" w:hAnsi="Arial" w:cs="Arial"/>
          <w:sz w:val="18"/>
          <w:szCs w:val="18"/>
          <w:lang w:val="en"/>
        </w:rPr>
        <w:t>544</w:t>
      </w:r>
      <w:r w:rsidRPr="001F5D25">
        <w:rPr>
          <w:rFonts w:ascii="Arial" w:hAnsi="Arial" w:cs="Arial"/>
          <w:sz w:val="18"/>
          <w:szCs w:val="18"/>
          <w:lang w:val="en"/>
        </w:rPr>
        <w:t xml:space="preserve"> million) that are expected to readily generate cash inflows for managing liquidity risk.</w:t>
      </w:r>
      <w:r w:rsidR="004B5974" w:rsidRPr="001F5D25">
        <w:rPr>
          <w:rFonts w:ascii="Arial" w:hAnsi="Arial" w:cs="Arial"/>
          <w:sz w:val="18"/>
          <w:szCs w:val="18"/>
          <w:lang w:val="en"/>
        </w:rPr>
        <w:t xml:space="preserve"> </w:t>
      </w:r>
      <w:r w:rsidRPr="001F5D25">
        <w:rPr>
          <w:rFonts w:ascii="Arial" w:hAnsi="Arial" w:cs="Arial"/>
          <w:sz w:val="18"/>
          <w:szCs w:val="18"/>
          <w:lang w:val="en"/>
        </w:rPr>
        <w:t>Due to the dynamic nature of the underlying businesses, the group treasury maintains flexibility in funding by maintaining availability under committed credit lines.</w:t>
      </w:r>
    </w:p>
    <w:p w14:paraId="347935CB" w14:textId="77777777" w:rsidR="00FF4613" w:rsidRPr="001F5D25" w:rsidRDefault="00FF4613" w:rsidP="001F5D25">
      <w:pPr>
        <w:pStyle w:val="BlockText"/>
        <w:ind w:left="1080" w:right="0" w:firstLine="0"/>
        <w:jc w:val="both"/>
        <w:rPr>
          <w:rFonts w:ascii="Arial" w:hAnsi="Arial" w:cs="Arial"/>
          <w:sz w:val="18"/>
          <w:szCs w:val="18"/>
          <w:lang w:val="en"/>
        </w:rPr>
      </w:pPr>
    </w:p>
    <w:p w14:paraId="507A8A0B" w14:textId="2BE400A6" w:rsidR="00FF4613" w:rsidRDefault="00FF4613" w:rsidP="001F5D25">
      <w:pPr>
        <w:pStyle w:val="BlockText"/>
        <w:ind w:left="1080" w:right="0" w:firstLine="0"/>
        <w:jc w:val="both"/>
        <w:rPr>
          <w:rFonts w:ascii="Arial" w:hAnsi="Arial" w:cs="Arial"/>
          <w:sz w:val="18"/>
          <w:szCs w:val="18"/>
          <w:lang w:val="en"/>
        </w:rPr>
      </w:pPr>
      <w:r w:rsidRPr="001F5D25">
        <w:rPr>
          <w:rFonts w:ascii="Arial" w:hAnsi="Arial" w:cs="Arial"/>
          <w:sz w:val="18"/>
          <w:szCs w:val="18"/>
          <w:lang w:val="en"/>
        </w:rPr>
        <w:t>Management monitors rolling forecasts of the Group</w:t>
      </w:r>
      <w:r w:rsidR="00E77181" w:rsidRPr="001F5D25">
        <w:rPr>
          <w:rFonts w:ascii="Arial" w:hAnsi="Arial" w:cs="Arial"/>
          <w:sz w:val="18"/>
          <w:szCs w:val="18"/>
          <w:lang w:val="en"/>
        </w:rPr>
        <w:t>’</w:t>
      </w:r>
      <w:r w:rsidRPr="001F5D25">
        <w:rPr>
          <w:rFonts w:ascii="Arial" w:hAnsi="Arial" w:cs="Arial"/>
          <w:sz w:val="18"/>
          <w:szCs w:val="18"/>
          <w:lang w:val="en"/>
        </w:rPr>
        <w:t xml:space="preserve">s liquidity reserve (comprising the undrawn borrowing facilities below) and cash and cash equivalents on the basis of expected cash flows. </w:t>
      </w:r>
      <w:r w:rsidR="004B5974" w:rsidRPr="001F5D25">
        <w:rPr>
          <w:rFonts w:ascii="Arial" w:hAnsi="Arial" w:cs="Arial"/>
          <w:sz w:val="18"/>
          <w:szCs w:val="18"/>
          <w:lang w:val="en"/>
        </w:rPr>
        <w:t xml:space="preserve">In addition The Group also makes cash flow projections in all main foreign currencies. Considering highly liquid assets and liquidity ratios according to requirements, and </w:t>
      </w:r>
      <w:r w:rsidR="00C40C07" w:rsidRPr="001F5D25">
        <w:rPr>
          <w:rFonts w:ascii="Arial" w:hAnsi="Arial" w:cs="Arial"/>
          <w:sz w:val="18"/>
          <w:szCs w:val="18"/>
          <w:lang w:val="en"/>
        </w:rPr>
        <w:t>maintenance</w:t>
      </w:r>
      <w:r w:rsidR="004B5974" w:rsidRPr="001F5D25">
        <w:rPr>
          <w:rFonts w:ascii="Arial" w:hAnsi="Arial" w:cs="Arial"/>
          <w:sz w:val="18"/>
          <w:szCs w:val="18"/>
          <w:lang w:val="en"/>
        </w:rPr>
        <w:t xml:space="preserve"> the </w:t>
      </w:r>
      <w:r w:rsidR="00C40C07" w:rsidRPr="001F5D25">
        <w:rPr>
          <w:rFonts w:ascii="Arial" w:hAnsi="Arial" w:cs="Arial"/>
          <w:sz w:val="18"/>
          <w:szCs w:val="18"/>
          <w:lang w:val="en"/>
        </w:rPr>
        <w:t>the Group</w:t>
      </w:r>
      <w:r w:rsidR="00E77181" w:rsidRPr="001F5D25">
        <w:rPr>
          <w:rFonts w:ascii="Arial" w:hAnsi="Arial" w:cs="Arial"/>
          <w:sz w:val="18"/>
          <w:szCs w:val="18"/>
          <w:lang w:val="en"/>
        </w:rPr>
        <w:t>’</w:t>
      </w:r>
      <w:r w:rsidR="00C40C07" w:rsidRPr="001F5D25">
        <w:rPr>
          <w:rFonts w:ascii="Arial" w:hAnsi="Arial" w:cs="Arial"/>
          <w:sz w:val="18"/>
          <w:szCs w:val="18"/>
          <w:lang w:val="en"/>
        </w:rPr>
        <w:t xml:space="preserve">s </w:t>
      </w:r>
      <w:r w:rsidR="004B5974" w:rsidRPr="001F5D25">
        <w:rPr>
          <w:rFonts w:ascii="Arial" w:hAnsi="Arial" w:cs="Arial"/>
          <w:sz w:val="18"/>
          <w:szCs w:val="18"/>
          <w:lang w:val="en"/>
        </w:rPr>
        <w:t>financing plan</w:t>
      </w:r>
      <w:r w:rsidR="00C40C07" w:rsidRPr="001F5D25">
        <w:rPr>
          <w:rFonts w:ascii="Arial" w:hAnsi="Arial" w:cs="Arial"/>
          <w:sz w:val="18"/>
          <w:szCs w:val="18"/>
          <w:lang w:val="en"/>
        </w:rPr>
        <w:t>.</w:t>
      </w:r>
      <w:r w:rsidR="004B5974" w:rsidRPr="001F5D25">
        <w:rPr>
          <w:rFonts w:ascii="Arial" w:hAnsi="Arial" w:cs="Arial"/>
          <w:sz w:val="18"/>
          <w:szCs w:val="18"/>
          <w:lang w:val="en"/>
        </w:rPr>
        <w:t xml:space="preserve"> The Group has disclosed undrawn </w:t>
      </w:r>
      <w:r w:rsidR="00907594" w:rsidRPr="001F5D25">
        <w:rPr>
          <w:rFonts w:ascii="Arial" w:hAnsi="Arial" w:cs="Arial"/>
          <w:sz w:val="18"/>
          <w:szCs w:val="18"/>
          <w:lang w:val="en"/>
        </w:rPr>
        <w:t>borrowing</w:t>
      </w:r>
      <w:r w:rsidR="004B5974" w:rsidRPr="001F5D25">
        <w:rPr>
          <w:rFonts w:ascii="Arial" w:hAnsi="Arial" w:cs="Arial"/>
          <w:sz w:val="18"/>
          <w:szCs w:val="18"/>
          <w:lang w:val="en"/>
        </w:rPr>
        <w:t xml:space="preserve"> facilities in </w:t>
      </w:r>
      <w:r w:rsidR="00801E1E" w:rsidRPr="001F5D25">
        <w:rPr>
          <w:rFonts w:ascii="Arial" w:hAnsi="Arial" w:cs="Arial"/>
          <w:sz w:val="18"/>
          <w:szCs w:val="18"/>
          <w:lang w:val="en"/>
        </w:rPr>
        <w:t>Note</w:t>
      </w:r>
      <w:r w:rsidR="004B5974" w:rsidRPr="001F5D25">
        <w:rPr>
          <w:rFonts w:ascii="Arial" w:hAnsi="Arial" w:cs="Arial"/>
          <w:sz w:val="18"/>
          <w:szCs w:val="18"/>
          <w:lang w:val="en"/>
        </w:rPr>
        <w:t xml:space="preserve"> 24</w:t>
      </w:r>
      <w:r w:rsidR="00E77181" w:rsidRPr="001F5D25">
        <w:rPr>
          <w:rFonts w:ascii="Arial" w:hAnsi="Arial" w:cs="Arial"/>
          <w:sz w:val="18"/>
          <w:szCs w:val="18"/>
          <w:lang w:val="en"/>
        </w:rPr>
        <w:t>.</w:t>
      </w:r>
    </w:p>
    <w:p w14:paraId="77D96E2D" w14:textId="77777777" w:rsidR="004B5974" w:rsidRPr="001F5D25" w:rsidRDefault="004B5974" w:rsidP="00E77181">
      <w:pPr>
        <w:pStyle w:val="BlockText"/>
        <w:ind w:left="1080" w:right="0" w:firstLine="0"/>
        <w:rPr>
          <w:rFonts w:ascii="Arial" w:hAnsi="Arial" w:cs="Arial"/>
          <w:sz w:val="18"/>
          <w:szCs w:val="18"/>
          <w:lang w:val="en"/>
        </w:rPr>
      </w:pPr>
    </w:p>
    <w:p w14:paraId="080EA18A" w14:textId="735D064B" w:rsidR="00FF4613" w:rsidRPr="001F5D25" w:rsidRDefault="00FF4613" w:rsidP="00E77181">
      <w:pPr>
        <w:pStyle w:val="Heading2"/>
        <w:ind w:left="1080" w:hanging="540"/>
        <w:rPr>
          <w:sz w:val="18"/>
          <w:szCs w:val="18"/>
          <w:lang w:val="en-GB"/>
        </w:rPr>
      </w:pPr>
      <w:r w:rsidRPr="001F5D25">
        <w:rPr>
          <w:sz w:val="18"/>
          <w:szCs w:val="18"/>
          <w:lang w:val="en-GB"/>
        </w:rPr>
        <w:tab/>
        <w:t>Maturity of financial liabilities</w:t>
      </w:r>
    </w:p>
    <w:p w14:paraId="3457E0EF" w14:textId="77777777" w:rsidR="00FF4613" w:rsidRPr="001F5D25" w:rsidRDefault="00FF4613" w:rsidP="00E77181">
      <w:pPr>
        <w:pStyle w:val="BlockText"/>
        <w:ind w:left="1080" w:right="0" w:firstLine="0"/>
        <w:rPr>
          <w:rFonts w:ascii="Arial" w:hAnsi="Arial" w:cs="Arial"/>
          <w:sz w:val="18"/>
          <w:szCs w:val="18"/>
          <w:lang w:val="en"/>
        </w:rPr>
      </w:pPr>
    </w:p>
    <w:p w14:paraId="0588D6FA" w14:textId="106915D2" w:rsidR="00E77181" w:rsidRPr="001F5D25" w:rsidRDefault="00FF4613" w:rsidP="00E77181">
      <w:pPr>
        <w:pStyle w:val="BlockText"/>
        <w:ind w:left="1080" w:right="0" w:firstLine="0"/>
        <w:rPr>
          <w:rFonts w:ascii="Arial" w:hAnsi="Arial" w:cs="Arial"/>
          <w:sz w:val="18"/>
          <w:szCs w:val="18"/>
          <w:lang w:val="en"/>
        </w:rPr>
      </w:pPr>
      <w:r w:rsidRPr="001F5D25">
        <w:rPr>
          <w:rFonts w:ascii="Arial" w:hAnsi="Arial" w:cs="Arial"/>
          <w:sz w:val="18"/>
          <w:szCs w:val="18"/>
          <w:lang w:val="en"/>
        </w:rPr>
        <w:t xml:space="preserve">The tables below </w:t>
      </w:r>
      <w:r w:rsidR="004460A7" w:rsidRPr="001F5D25">
        <w:rPr>
          <w:rFonts w:ascii="Arial" w:hAnsi="Arial" w:cs="Arial"/>
          <w:sz w:val="18"/>
          <w:szCs w:val="18"/>
          <w:lang w:val="en"/>
        </w:rPr>
        <w:t>analy</w:t>
      </w:r>
      <w:r w:rsidR="00907594" w:rsidRPr="001F5D25">
        <w:rPr>
          <w:rFonts w:ascii="Arial" w:hAnsi="Arial" w:cs="Arial"/>
          <w:sz w:val="18"/>
          <w:szCs w:val="18"/>
          <w:lang w:val="en"/>
        </w:rPr>
        <w:t>s</w:t>
      </w:r>
      <w:r w:rsidR="004460A7" w:rsidRPr="001F5D25">
        <w:rPr>
          <w:rFonts w:ascii="Arial" w:hAnsi="Arial" w:cs="Arial"/>
          <w:sz w:val="18"/>
          <w:szCs w:val="18"/>
          <w:lang w:val="en"/>
        </w:rPr>
        <w:t>e</w:t>
      </w:r>
      <w:r w:rsidRPr="001F5D25">
        <w:rPr>
          <w:rFonts w:ascii="Arial" w:hAnsi="Arial" w:cs="Arial"/>
          <w:sz w:val="18"/>
          <w:szCs w:val="18"/>
          <w:lang w:val="en"/>
        </w:rPr>
        <w:t xml:space="preserve"> the Group</w:t>
      </w:r>
      <w:r w:rsidR="00E77181" w:rsidRPr="001F5D25">
        <w:rPr>
          <w:rFonts w:ascii="Arial" w:hAnsi="Arial" w:cs="Arial"/>
          <w:sz w:val="18"/>
          <w:szCs w:val="18"/>
          <w:lang w:val="en"/>
        </w:rPr>
        <w:t>’</w:t>
      </w:r>
      <w:r w:rsidRPr="001F5D25">
        <w:rPr>
          <w:rFonts w:ascii="Arial" w:hAnsi="Arial" w:cs="Arial"/>
          <w:sz w:val="18"/>
          <w:szCs w:val="18"/>
          <w:lang w:val="en"/>
        </w:rPr>
        <w:t>s financial liabilities into relevant maturity groupings based on</w:t>
      </w:r>
      <w:r w:rsidR="00E77181" w:rsidRPr="001F5D25">
        <w:rPr>
          <w:rFonts w:ascii="Arial" w:hAnsi="Arial" w:cs="Arial"/>
          <w:sz w:val="18"/>
          <w:szCs w:val="18"/>
          <w:lang w:val="en"/>
        </w:rPr>
        <w:t xml:space="preserve"> </w:t>
      </w:r>
      <w:r w:rsidRPr="001F5D25">
        <w:rPr>
          <w:rFonts w:ascii="Arial" w:hAnsi="Arial" w:cs="Arial"/>
          <w:sz w:val="18"/>
          <w:szCs w:val="18"/>
          <w:lang w:val="en"/>
        </w:rPr>
        <w:t xml:space="preserve">the contractual undiscounted cash flows. Balances due within 12 months equal their carrying balances as the impact of discounting is not significant. </w:t>
      </w:r>
    </w:p>
    <w:p w14:paraId="799C1F04" w14:textId="77777777" w:rsidR="00E77181" w:rsidRPr="001F5D25" w:rsidRDefault="00E77181" w:rsidP="00E77181">
      <w:pPr>
        <w:pStyle w:val="BlockText"/>
        <w:ind w:left="1080" w:right="0" w:firstLine="0"/>
        <w:rPr>
          <w:rFonts w:ascii="Arial" w:hAnsi="Arial" w:cs="Arial"/>
          <w:sz w:val="18"/>
          <w:szCs w:val="18"/>
          <w:lang w:val="en"/>
        </w:rPr>
      </w:pPr>
    </w:p>
    <w:tbl>
      <w:tblPr>
        <w:tblW w:w="9457" w:type="dxa"/>
        <w:tblLayout w:type="fixed"/>
        <w:tblLook w:val="0420" w:firstRow="1" w:lastRow="0" w:firstColumn="0" w:lastColumn="0" w:noHBand="0" w:noVBand="1"/>
      </w:tblPr>
      <w:tblGrid>
        <w:gridCol w:w="2552"/>
        <w:gridCol w:w="1116"/>
        <w:gridCol w:w="1158"/>
        <w:gridCol w:w="1158"/>
        <w:gridCol w:w="1157"/>
        <w:gridCol w:w="1158"/>
        <w:gridCol w:w="1158"/>
      </w:tblGrid>
      <w:tr w:rsidR="00FF4613" w:rsidRPr="001F5D25" w14:paraId="47166CBC" w14:textId="77777777" w:rsidTr="00326C56">
        <w:trPr>
          <w:tblHeader/>
        </w:trPr>
        <w:tc>
          <w:tcPr>
            <w:tcW w:w="2552" w:type="dxa"/>
          </w:tcPr>
          <w:p w14:paraId="02846997" w14:textId="77777777" w:rsidR="00FF4613" w:rsidRPr="001F5D25" w:rsidRDefault="00FF4613" w:rsidP="00E77181">
            <w:pPr>
              <w:pStyle w:val="BlockText"/>
              <w:ind w:left="101" w:right="-72" w:hanging="187"/>
              <w:jc w:val="left"/>
              <w:rPr>
                <w:rFonts w:ascii="Arial" w:hAnsi="Arial" w:cs="Arial"/>
                <w:b/>
                <w:bCs/>
                <w:spacing w:val="-4"/>
                <w:sz w:val="16"/>
                <w:szCs w:val="16"/>
                <w:lang w:val="en-GB"/>
              </w:rPr>
            </w:pPr>
          </w:p>
        </w:tc>
        <w:tc>
          <w:tcPr>
            <w:tcW w:w="6905" w:type="dxa"/>
            <w:gridSpan w:val="6"/>
            <w:tcBorders>
              <w:top w:val="single" w:sz="4" w:space="0" w:color="auto"/>
              <w:left w:val="nil"/>
              <w:bottom w:val="single" w:sz="4" w:space="0" w:color="auto"/>
              <w:right w:val="nil"/>
            </w:tcBorders>
            <w:hideMark/>
          </w:tcPr>
          <w:p w14:paraId="2CD37403" w14:textId="43AE3966" w:rsidR="00FF4613" w:rsidRPr="001F5D25" w:rsidRDefault="00FF4613" w:rsidP="00E77181">
            <w:pPr>
              <w:pStyle w:val="BlockText"/>
              <w:ind w:left="0" w:right="-72" w:firstLine="0"/>
              <w:jc w:val="center"/>
              <w:rPr>
                <w:rFonts w:ascii="Arial" w:hAnsi="Arial" w:cs="Arial"/>
                <w:b/>
                <w:bCs/>
                <w:sz w:val="16"/>
                <w:szCs w:val="16"/>
                <w:lang w:val="en-GB"/>
              </w:rPr>
            </w:pPr>
            <w:r w:rsidRPr="001F5D25">
              <w:rPr>
                <w:rFonts w:ascii="Arial" w:hAnsi="Arial" w:cs="Arial"/>
                <w:b/>
                <w:bCs/>
                <w:sz w:val="16"/>
                <w:szCs w:val="16"/>
                <w:lang w:val="en-GB"/>
              </w:rPr>
              <w:t xml:space="preserve">Consolidated financial statements </w:t>
            </w:r>
          </w:p>
        </w:tc>
      </w:tr>
      <w:tr w:rsidR="00FF4613" w:rsidRPr="001F5D25" w14:paraId="6E433C62" w14:textId="77777777" w:rsidTr="00326C56">
        <w:trPr>
          <w:trHeight w:val="515"/>
          <w:tblHeader/>
        </w:trPr>
        <w:tc>
          <w:tcPr>
            <w:tcW w:w="2552" w:type="dxa"/>
          </w:tcPr>
          <w:p w14:paraId="513284B7" w14:textId="77777777" w:rsidR="00907594" w:rsidRPr="001F5D25" w:rsidRDefault="00907594" w:rsidP="00907594">
            <w:pPr>
              <w:pStyle w:val="BlockText"/>
              <w:ind w:left="101" w:right="-72" w:hanging="187"/>
              <w:jc w:val="left"/>
              <w:rPr>
                <w:rFonts w:ascii="Arial" w:hAnsi="Arial" w:cs="Arial"/>
                <w:b/>
                <w:bCs/>
                <w:spacing w:val="-4"/>
                <w:sz w:val="16"/>
                <w:szCs w:val="16"/>
                <w:lang w:val="en-GB"/>
              </w:rPr>
            </w:pPr>
          </w:p>
          <w:p w14:paraId="03703C2A" w14:textId="33153F84" w:rsidR="00FF4613" w:rsidRPr="001F5D25" w:rsidRDefault="00FF4613" w:rsidP="00907594">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Contractual maturities of financial liabilities</w:t>
            </w:r>
          </w:p>
        </w:tc>
        <w:tc>
          <w:tcPr>
            <w:tcW w:w="1116" w:type="dxa"/>
            <w:tcBorders>
              <w:top w:val="single" w:sz="4" w:space="0" w:color="auto"/>
              <w:left w:val="nil"/>
              <w:right w:val="nil"/>
            </w:tcBorders>
            <w:shd w:val="clear" w:color="auto" w:fill="auto"/>
            <w:vAlign w:val="bottom"/>
            <w:hideMark/>
          </w:tcPr>
          <w:p w14:paraId="172B5497"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On demand</w:t>
            </w:r>
          </w:p>
        </w:tc>
        <w:tc>
          <w:tcPr>
            <w:tcW w:w="1158" w:type="dxa"/>
            <w:tcBorders>
              <w:top w:val="single" w:sz="4" w:space="0" w:color="auto"/>
              <w:left w:val="nil"/>
              <w:right w:val="nil"/>
            </w:tcBorders>
            <w:shd w:val="clear" w:color="auto" w:fill="auto"/>
            <w:vAlign w:val="bottom"/>
            <w:hideMark/>
          </w:tcPr>
          <w:p w14:paraId="7458ECDC"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Within </w:t>
            </w:r>
          </w:p>
          <w:p w14:paraId="1283A31E"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year</w:t>
            </w:r>
          </w:p>
        </w:tc>
        <w:tc>
          <w:tcPr>
            <w:tcW w:w="1158" w:type="dxa"/>
            <w:tcBorders>
              <w:top w:val="single" w:sz="4" w:space="0" w:color="auto"/>
              <w:left w:val="nil"/>
              <w:right w:val="nil"/>
            </w:tcBorders>
            <w:shd w:val="clear" w:color="auto" w:fill="auto"/>
            <w:vAlign w:val="bottom"/>
            <w:hideMark/>
          </w:tcPr>
          <w:p w14:paraId="5F157EA7"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1 - 5 years</w:t>
            </w:r>
          </w:p>
        </w:tc>
        <w:tc>
          <w:tcPr>
            <w:tcW w:w="1157" w:type="dxa"/>
            <w:tcBorders>
              <w:top w:val="single" w:sz="4" w:space="0" w:color="auto"/>
              <w:left w:val="nil"/>
              <w:right w:val="nil"/>
            </w:tcBorders>
            <w:shd w:val="clear" w:color="auto" w:fill="auto"/>
            <w:vAlign w:val="bottom"/>
            <w:hideMark/>
          </w:tcPr>
          <w:p w14:paraId="56A8B4D1"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Over </w:t>
            </w:r>
          </w:p>
          <w:p w14:paraId="212DA233"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5 years</w:t>
            </w:r>
          </w:p>
        </w:tc>
        <w:tc>
          <w:tcPr>
            <w:tcW w:w="1158" w:type="dxa"/>
            <w:tcBorders>
              <w:top w:val="single" w:sz="4" w:space="0" w:color="auto"/>
              <w:left w:val="nil"/>
              <w:right w:val="nil"/>
            </w:tcBorders>
            <w:shd w:val="clear" w:color="auto" w:fill="auto"/>
            <w:vAlign w:val="bottom"/>
            <w:hideMark/>
          </w:tcPr>
          <w:p w14:paraId="6EB4440F"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Total</w:t>
            </w:r>
          </w:p>
        </w:tc>
        <w:tc>
          <w:tcPr>
            <w:tcW w:w="1158" w:type="dxa"/>
            <w:tcBorders>
              <w:top w:val="single" w:sz="4" w:space="0" w:color="auto"/>
              <w:left w:val="nil"/>
              <w:right w:val="nil"/>
            </w:tcBorders>
            <w:shd w:val="clear" w:color="auto" w:fill="auto"/>
            <w:vAlign w:val="bottom"/>
          </w:tcPr>
          <w:p w14:paraId="14A3E2DF" w14:textId="77777777" w:rsidR="00FF4613" w:rsidRPr="001F5D25" w:rsidRDefault="00FF4613" w:rsidP="00E77181">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Carrying amount</w:t>
            </w:r>
          </w:p>
        </w:tc>
      </w:tr>
      <w:tr w:rsidR="00FF4613" w:rsidRPr="001F5D25" w14:paraId="2D77F0D6" w14:textId="77777777" w:rsidTr="00326C56">
        <w:trPr>
          <w:tblHeader/>
        </w:trPr>
        <w:tc>
          <w:tcPr>
            <w:tcW w:w="2552" w:type="dxa"/>
            <w:hideMark/>
          </w:tcPr>
          <w:p w14:paraId="24705E5C" w14:textId="1C264FC3" w:rsidR="00FF4613" w:rsidRPr="001F5D25" w:rsidRDefault="00907594" w:rsidP="00E77181">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As at 31 December 2022</w:t>
            </w:r>
          </w:p>
        </w:tc>
        <w:tc>
          <w:tcPr>
            <w:tcW w:w="1116" w:type="dxa"/>
            <w:tcBorders>
              <w:left w:val="nil"/>
              <w:bottom w:val="single" w:sz="4" w:space="0" w:color="auto"/>
              <w:right w:val="nil"/>
            </w:tcBorders>
            <w:shd w:val="clear" w:color="auto" w:fill="auto"/>
          </w:tcPr>
          <w:p w14:paraId="05E0B27D" w14:textId="0A0374A2" w:rsidR="00FF4613" w:rsidRPr="001F5D25" w:rsidRDefault="00907594" w:rsidP="00E77181">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182C0854" w14:textId="6E023126" w:rsidR="00FF4613" w:rsidRPr="001F5D25" w:rsidRDefault="00907594" w:rsidP="00E77181">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6C484AB7" w14:textId="652468AD" w:rsidR="00FF4613" w:rsidRPr="001F5D25" w:rsidRDefault="00907594" w:rsidP="00E77181">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7" w:type="dxa"/>
            <w:tcBorders>
              <w:left w:val="nil"/>
              <w:bottom w:val="single" w:sz="4" w:space="0" w:color="auto"/>
              <w:right w:val="nil"/>
            </w:tcBorders>
            <w:shd w:val="clear" w:color="auto" w:fill="auto"/>
            <w:vAlign w:val="bottom"/>
          </w:tcPr>
          <w:p w14:paraId="2C674445" w14:textId="40D0A803" w:rsidR="00FF4613" w:rsidRPr="001F5D25" w:rsidRDefault="00907594" w:rsidP="00E77181">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10B2D33A" w14:textId="1FCA5BE6" w:rsidR="00FF4613" w:rsidRPr="001F5D25" w:rsidRDefault="00907594" w:rsidP="00E77181">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tcPr>
          <w:p w14:paraId="375E087A" w14:textId="3134541B" w:rsidR="00FF4613" w:rsidRPr="001F5D25" w:rsidRDefault="00907594" w:rsidP="00E77181">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r>
      <w:tr w:rsidR="00FF4613" w:rsidRPr="001F5D25" w14:paraId="4C7AD4A4" w14:textId="77777777" w:rsidTr="00326C56">
        <w:tc>
          <w:tcPr>
            <w:tcW w:w="2552" w:type="dxa"/>
            <w:hideMark/>
          </w:tcPr>
          <w:p w14:paraId="7133FD05" w14:textId="686BEA1D" w:rsidR="00FF4613" w:rsidRPr="001F5D25" w:rsidRDefault="00FF4613" w:rsidP="00E77181">
            <w:pPr>
              <w:pStyle w:val="BlockText"/>
              <w:ind w:left="101" w:right="-72" w:hanging="187"/>
              <w:jc w:val="left"/>
              <w:rPr>
                <w:rFonts w:ascii="Arial" w:hAnsi="Arial" w:cs="Arial"/>
                <w:b/>
                <w:bCs/>
                <w:spacing w:val="-4"/>
                <w:sz w:val="16"/>
                <w:szCs w:val="16"/>
                <w:lang w:val="en-GB"/>
              </w:rPr>
            </w:pPr>
          </w:p>
        </w:tc>
        <w:tc>
          <w:tcPr>
            <w:tcW w:w="1116" w:type="dxa"/>
            <w:tcBorders>
              <w:top w:val="single" w:sz="4" w:space="0" w:color="auto"/>
            </w:tcBorders>
            <w:shd w:val="clear" w:color="auto" w:fill="FAFAFA"/>
          </w:tcPr>
          <w:p w14:paraId="727E91F0" w14:textId="0B1C8914" w:rsidR="00FF4613" w:rsidRPr="001F5D25" w:rsidRDefault="00FF4613"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vAlign w:val="bottom"/>
          </w:tcPr>
          <w:p w14:paraId="7CB19E64" w14:textId="77777777" w:rsidR="00FF4613" w:rsidRPr="001F5D25" w:rsidRDefault="00FF4613"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vAlign w:val="bottom"/>
          </w:tcPr>
          <w:p w14:paraId="45166C6C" w14:textId="77777777" w:rsidR="00FF4613" w:rsidRPr="001F5D25" w:rsidRDefault="00FF4613" w:rsidP="00E77181">
            <w:pPr>
              <w:pStyle w:val="BlockText"/>
              <w:ind w:left="0" w:right="-72" w:firstLine="0"/>
              <w:jc w:val="right"/>
              <w:rPr>
                <w:rFonts w:ascii="Arial" w:hAnsi="Arial" w:cs="Arial"/>
                <w:spacing w:val="-4"/>
                <w:sz w:val="16"/>
                <w:szCs w:val="16"/>
                <w:lang w:val="en-GB"/>
              </w:rPr>
            </w:pPr>
          </w:p>
        </w:tc>
        <w:tc>
          <w:tcPr>
            <w:tcW w:w="1157" w:type="dxa"/>
            <w:tcBorders>
              <w:top w:val="single" w:sz="4" w:space="0" w:color="auto"/>
            </w:tcBorders>
            <w:shd w:val="clear" w:color="auto" w:fill="FAFAFA"/>
            <w:vAlign w:val="bottom"/>
          </w:tcPr>
          <w:p w14:paraId="084A3C16" w14:textId="77777777" w:rsidR="00FF4613" w:rsidRPr="001F5D25" w:rsidRDefault="00FF4613"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vAlign w:val="bottom"/>
          </w:tcPr>
          <w:p w14:paraId="22EFCB18" w14:textId="77777777" w:rsidR="00FF4613" w:rsidRPr="001F5D25" w:rsidRDefault="00FF4613"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tcPr>
          <w:p w14:paraId="644F2CE9" w14:textId="77777777" w:rsidR="00FF4613" w:rsidRPr="001F5D25" w:rsidRDefault="00FF4613" w:rsidP="00E77181">
            <w:pPr>
              <w:pStyle w:val="BlockText"/>
              <w:ind w:left="0" w:right="-72" w:firstLine="0"/>
              <w:jc w:val="right"/>
              <w:rPr>
                <w:rFonts w:ascii="Arial" w:hAnsi="Arial" w:cs="Arial"/>
                <w:spacing w:val="-4"/>
                <w:sz w:val="16"/>
                <w:szCs w:val="16"/>
                <w:lang w:val="en-GB"/>
              </w:rPr>
            </w:pPr>
          </w:p>
        </w:tc>
      </w:tr>
      <w:tr w:rsidR="00B262DA" w:rsidRPr="001F5D25" w14:paraId="1DFA83B4" w14:textId="77777777" w:rsidTr="00326C56">
        <w:tc>
          <w:tcPr>
            <w:tcW w:w="2552" w:type="dxa"/>
          </w:tcPr>
          <w:p w14:paraId="0117AD0C" w14:textId="5486FF90" w:rsidR="00B262DA" w:rsidRPr="001F5D25" w:rsidRDefault="00B262DA" w:rsidP="00E77181">
            <w:pPr>
              <w:pStyle w:val="BlockText"/>
              <w:ind w:left="101" w:right="-72" w:hanging="187"/>
              <w:jc w:val="left"/>
              <w:rPr>
                <w:rFonts w:ascii="Arial" w:hAnsi="Arial" w:cs="Arial"/>
                <w:b/>
                <w:bCs/>
                <w:spacing w:val="-4"/>
                <w:sz w:val="16"/>
                <w:szCs w:val="16"/>
                <w:lang w:val="en-GB"/>
              </w:rPr>
            </w:pPr>
            <w:r w:rsidRPr="001F5D25">
              <w:rPr>
                <w:rFonts w:ascii="Arial" w:hAnsi="Arial" w:cs="Arial"/>
                <w:spacing w:val="-4"/>
                <w:sz w:val="16"/>
                <w:szCs w:val="16"/>
                <w:lang w:val="en-GB"/>
              </w:rPr>
              <w:t xml:space="preserve">Bank overdrafts and </w:t>
            </w:r>
            <w:r w:rsidRPr="001F5D25">
              <w:rPr>
                <w:rFonts w:ascii="Arial" w:hAnsi="Arial" w:cs="Arial"/>
                <w:spacing w:val="-4"/>
                <w:sz w:val="16"/>
                <w:szCs w:val="16"/>
                <w:lang w:val="en-GB"/>
              </w:rPr>
              <w:br/>
              <w:t>short-term loans from financial institutions</w:t>
            </w:r>
          </w:p>
        </w:tc>
        <w:tc>
          <w:tcPr>
            <w:tcW w:w="1116" w:type="dxa"/>
            <w:shd w:val="clear" w:color="auto" w:fill="FAFAFA"/>
            <w:vAlign w:val="bottom"/>
          </w:tcPr>
          <w:p w14:paraId="04565DA2" w14:textId="41D21123"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FAFAFA"/>
            <w:vAlign w:val="bottom"/>
          </w:tcPr>
          <w:p w14:paraId="0052D324" w14:textId="32E83DEA"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374</w:t>
            </w:r>
            <w:r w:rsidRPr="001F5D25">
              <w:rPr>
                <w:rFonts w:ascii="Arial" w:hAnsi="Arial" w:cs="Arial"/>
                <w:sz w:val="16"/>
                <w:szCs w:val="16"/>
              </w:rPr>
              <w:t>,</w:t>
            </w:r>
            <w:r w:rsidRPr="001F5D25">
              <w:rPr>
                <w:rFonts w:ascii="Arial" w:hAnsi="Arial" w:cs="Arial"/>
                <w:sz w:val="16"/>
                <w:szCs w:val="16"/>
                <w:lang w:val="en-GB"/>
              </w:rPr>
              <w:t>573</w:t>
            </w:r>
            <w:r w:rsidRPr="001F5D25">
              <w:rPr>
                <w:rFonts w:ascii="Arial" w:hAnsi="Arial" w:cs="Arial"/>
                <w:sz w:val="16"/>
                <w:szCs w:val="16"/>
              </w:rPr>
              <w:t>,</w:t>
            </w:r>
            <w:r w:rsidRPr="001F5D25">
              <w:rPr>
                <w:rFonts w:ascii="Arial" w:hAnsi="Arial" w:cs="Arial"/>
                <w:sz w:val="16"/>
                <w:szCs w:val="16"/>
                <w:lang w:val="en-GB"/>
              </w:rPr>
              <w:t>647</w:t>
            </w:r>
          </w:p>
        </w:tc>
        <w:tc>
          <w:tcPr>
            <w:tcW w:w="1158" w:type="dxa"/>
            <w:shd w:val="clear" w:color="auto" w:fill="FAFAFA"/>
            <w:vAlign w:val="bottom"/>
          </w:tcPr>
          <w:p w14:paraId="047ACF67" w14:textId="129BF774"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7" w:type="dxa"/>
            <w:shd w:val="clear" w:color="auto" w:fill="FAFAFA"/>
            <w:vAlign w:val="bottom"/>
          </w:tcPr>
          <w:p w14:paraId="767342E9" w14:textId="0470CE86"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FAFAFA"/>
            <w:vAlign w:val="bottom"/>
          </w:tcPr>
          <w:p w14:paraId="3EDAECFF" w14:textId="76AF92B0"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374</w:t>
            </w:r>
            <w:r w:rsidRPr="001F5D25">
              <w:rPr>
                <w:rFonts w:ascii="Arial" w:hAnsi="Arial" w:cs="Arial"/>
                <w:sz w:val="16"/>
                <w:szCs w:val="16"/>
              </w:rPr>
              <w:t>,</w:t>
            </w:r>
            <w:r w:rsidRPr="001F5D25">
              <w:rPr>
                <w:rFonts w:ascii="Arial" w:hAnsi="Arial" w:cs="Arial"/>
                <w:sz w:val="16"/>
                <w:szCs w:val="16"/>
                <w:lang w:val="en-GB"/>
              </w:rPr>
              <w:t>573</w:t>
            </w:r>
            <w:r w:rsidRPr="001F5D25">
              <w:rPr>
                <w:rFonts w:ascii="Arial" w:hAnsi="Arial" w:cs="Arial"/>
                <w:sz w:val="16"/>
                <w:szCs w:val="16"/>
              </w:rPr>
              <w:t>,</w:t>
            </w:r>
            <w:r w:rsidRPr="001F5D25">
              <w:rPr>
                <w:rFonts w:ascii="Arial" w:hAnsi="Arial" w:cs="Arial"/>
                <w:sz w:val="16"/>
                <w:szCs w:val="16"/>
                <w:lang w:val="en-GB"/>
              </w:rPr>
              <w:t>647</w:t>
            </w:r>
          </w:p>
        </w:tc>
        <w:tc>
          <w:tcPr>
            <w:tcW w:w="1158" w:type="dxa"/>
            <w:shd w:val="clear" w:color="auto" w:fill="FAFAFA"/>
            <w:vAlign w:val="bottom"/>
          </w:tcPr>
          <w:p w14:paraId="6FC2C488" w14:textId="489B69FD"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374</w:t>
            </w:r>
            <w:r w:rsidRPr="001F5D25">
              <w:rPr>
                <w:rFonts w:ascii="Arial" w:hAnsi="Arial" w:cs="Arial"/>
                <w:sz w:val="16"/>
                <w:szCs w:val="16"/>
              </w:rPr>
              <w:t>,</w:t>
            </w:r>
            <w:r w:rsidRPr="001F5D25">
              <w:rPr>
                <w:rFonts w:ascii="Arial" w:hAnsi="Arial" w:cs="Arial"/>
                <w:sz w:val="16"/>
                <w:szCs w:val="16"/>
                <w:lang w:val="en-GB"/>
              </w:rPr>
              <w:t>573</w:t>
            </w:r>
            <w:r w:rsidRPr="001F5D25">
              <w:rPr>
                <w:rFonts w:ascii="Arial" w:hAnsi="Arial" w:cs="Arial"/>
                <w:sz w:val="16"/>
                <w:szCs w:val="16"/>
              </w:rPr>
              <w:t>,</w:t>
            </w:r>
            <w:r w:rsidRPr="001F5D25">
              <w:rPr>
                <w:rFonts w:ascii="Arial" w:hAnsi="Arial" w:cs="Arial"/>
                <w:sz w:val="16"/>
                <w:szCs w:val="16"/>
                <w:lang w:val="en-GB"/>
              </w:rPr>
              <w:t>647</w:t>
            </w:r>
          </w:p>
        </w:tc>
      </w:tr>
      <w:tr w:rsidR="00B262DA" w:rsidRPr="001F5D25" w14:paraId="2900C18C" w14:textId="77777777" w:rsidTr="00326C56">
        <w:tc>
          <w:tcPr>
            <w:tcW w:w="2552" w:type="dxa"/>
            <w:hideMark/>
          </w:tcPr>
          <w:p w14:paraId="1F3C63EF" w14:textId="61D60B44" w:rsidR="00B262DA" w:rsidRPr="001F5D25" w:rsidRDefault="00B262DA" w:rsidP="00E77181">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 xml:space="preserve">Trade </w:t>
            </w:r>
            <w:r w:rsidR="00CF5A2A" w:rsidRPr="001F5D25">
              <w:rPr>
                <w:rFonts w:ascii="Arial" w:hAnsi="Arial" w:cs="Arial"/>
                <w:spacing w:val="-4"/>
                <w:sz w:val="16"/>
                <w:szCs w:val="16"/>
                <w:lang w:val="en-GB"/>
              </w:rPr>
              <w:t xml:space="preserve">and other </w:t>
            </w:r>
            <w:r w:rsidRPr="001F5D25">
              <w:rPr>
                <w:rFonts w:ascii="Arial" w:hAnsi="Arial" w:cs="Arial"/>
                <w:spacing w:val="-4"/>
                <w:sz w:val="16"/>
                <w:szCs w:val="16"/>
                <w:lang w:val="en-GB"/>
              </w:rPr>
              <w:t>payables</w:t>
            </w:r>
          </w:p>
        </w:tc>
        <w:tc>
          <w:tcPr>
            <w:tcW w:w="1116" w:type="dxa"/>
            <w:shd w:val="clear" w:color="auto" w:fill="FAFAFA"/>
            <w:vAlign w:val="bottom"/>
          </w:tcPr>
          <w:p w14:paraId="6AD27ED2" w14:textId="0D3DF916"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580</w:t>
            </w:r>
            <w:r w:rsidRPr="001F5D25">
              <w:rPr>
                <w:rFonts w:ascii="Arial" w:hAnsi="Arial" w:cs="Arial"/>
                <w:sz w:val="16"/>
                <w:szCs w:val="16"/>
              </w:rPr>
              <w:t>,</w:t>
            </w:r>
            <w:r w:rsidRPr="001F5D25">
              <w:rPr>
                <w:rFonts w:ascii="Arial" w:hAnsi="Arial" w:cs="Arial"/>
                <w:sz w:val="16"/>
                <w:szCs w:val="16"/>
                <w:lang w:val="en-GB"/>
              </w:rPr>
              <w:t>419</w:t>
            </w:r>
            <w:r w:rsidRPr="001F5D25">
              <w:rPr>
                <w:rFonts w:ascii="Arial" w:hAnsi="Arial" w:cs="Arial"/>
                <w:sz w:val="16"/>
                <w:szCs w:val="16"/>
              </w:rPr>
              <w:t>,</w:t>
            </w:r>
            <w:r w:rsidRPr="001F5D25">
              <w:rPr>
                <w:rFonts w:ascii="Arial" w:hAnsi="Arial" w:cs="Arial"/>
                <w:sz w:val="16"/>
                <w:szCs w:val="16"/>
                <w:lang w:val="en-GB"/>
              </w:rPr>
              <w:t>580</w:t>
            </w:r>
          </w:p>
        </w:tc>
        <w:tc>
          <w:tcPr>
            <w:tcW w:w="1158" w:type="dxa"/>
            <w:shd w:val="clear" w:color="auto" w:fill="FAFAFA"/>
            <w:vAlign w:val="bottom"/>
          </w:tcPr>
          <w:p w14:paraId="28582491" w14:textId="1D89833B"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FAFAFA"/>
            <w:vAlign w:val="bottom"/>
          </w:tcPr>
          <w:p w14:paraId="587FA644" w14:textId="3F7C37CA"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7" w:type="dxa"/>
            <w:shd w:val="clear" w:color="auto" w:fill="FAFAFA"/>
            <w:vAlign w:val="bottom"/>
          </w:tcPr>
          <w:p w14:paraId="341A6581" w14:textId="1B75138E"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FAFAFA"/>
            <w:vAlign w:val="bottom"/>
          </w:tcPr>
          <w:p w14:paraId="73B4E7CB" w14:textId="757BF9E3"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580</w:t>
            </w:r>
            <w:r w:rsidRPr="001F5D25">
              <w:rPr>
                <w:rFonts w:ascii="Arial" w:hAnsi="Arial" w:cs="Arial"/>
                <w:sz w:val="16"/>
                <w:szCs w:val="16"/>
              </w:rPr>
              <w:t>,</w:t>
            </w:r>
            <w:r w:rsidRPr="001F5D25">
              <w:rPr>
                <w:rFonts w:ascii="Arial" w:hAnsi="Arial" w:cs="Arial"/>
                <w:sz w:val="16"/>
                <w:szCs w:val="16"/>
                <w:lang w:val="en-GB"/>
              </w:rPr>
              <w:t>419</w:t>
            </w:r>
            <w:r w:rsidRPr="001F5D25">
              <w:rPr>
                <w:rFonts w:ascii="Arial" w:hAnsi="Arial" w:cs="Arial"/>
                <w:sz w:val="16"/>
                <w:szCs w:val="16"/>
              </w:rPr>
              <w:t>,</w:t>
            </w:r>
            <w:r w:rsidRPr="001F5D25">
              <w:rPr>
                <w:rFonts w:ascii="Arial" w:hAnsi="Arial" w:cs="Arial"/>
                <w:sz w:val="16"/>
                <w:szCs w:val="16"/>
                <w:lang w:val="en-GB"/>
              </w:rPr>
              <w:t>580</w:t>
            </w:r>
          </w:p>
        </w:tc>
        <w:tc>
          <w:tcPr>
            <w:tcW w:w="1158" w:type="dxa"/>
            <w:shd w:val="clear" w:color="auto" w:fill="FAFAFA"/>
            <w:vAlign w:val="bottom"/>
          </w:tcPr>
          <w:p w14:paraId="7E2D4018" w14:textId="302E685C"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580</w:t>
            </w:r>
            <w:r w:rsidRPr="001F5D25">
              <w:rPr>
                <w:rFonts w:ascii="Arial" w:hAnsi="Arial" w:cs="Arial"/>
                <w:sz w:val="16"/>
                <w:szCs w:val="16"/>
              </w:rPr>
              <w:t>,</w:t>
            </w:r>
            <w:r w:rsidRPr="001F5D25">
              <w:rPr>
                <w:rFonts w:ascii="Arial" w:hAnsi="Arial" w:cs="Arial"/>
                <w:sz w:val="16"/>
                <w:szCs w:val="16"/>
                <w:lang w:val="en-GB"/>
              </w:rPr>
              <w:t>419</w:t>
            </w:r>
            <w:r w:rsidRPr="001F5D25">
              <w:rPr>
                <w:rFonts w:ascii="Arial" w:hAnsi="Arial" w:cs="Arial"/>
                <w:sz w:val="16"/>
                <w:szCs w:val="16"/>
              </w:rPr>
              <w:t>,</w:t>
            </w:r>
            <w:r w:rsidRPr="001F5D25">
              <w:rPr>
                <w:rFonts w:ascii="Arial" w:hAnsi="Arial" w:cs="Arial"/>
                <w:sz w:val="16"/>
                <w:szCs w:val="16"/>
                <w:lang w:val="en-GB"/>
              </w:rPr>
              <w:t>580</w:t>
            </w:r>
          </w:p>
        </w:tc>
      </w:tr>
      <w:tr w:rsidR="00B262DA" w:rsidRPr="001F5D25" w14:paraId="067DECDA" w14:textId="77777777" w:rsidTr="00326C56">
        <w:tc>
          <w:tcPr>
            <w:tcW w:w="2552" w:type="dxa"/>
            <w:hideMark/>
          </w:tcPr>
          <w:p w14:paraId="1D0DCFD5" w14:textId="42216758" w:rsidR="00B262DA" w:rsidRPr="001F5D25" w:rsidRDefault="00B262DA" w:rsidP="00E77181">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 xml:space="preserve">Short-term </w:t>
            </w:r>
            <w:r w:rsidR="000A4C58" w:rsidRPr="001F5D25">
              <w:rPr>
                <w:rFonts w:ascii="Arial" w:hAnsi="Arial" w:cs="Arial"/>
                <w:spacing w:val="-4"/>
                <w:sz w:val="16"/>
                <w:szCs w:val="16"/>
                <w:lang w:val="en-GB"/>
              </w:rPr>
              <w:t>borrowing from related parties</w:t>
            </w:r>
          </w:p>
        </w:tc>
        <w:tc>
          <w:tcPr>
            <w:tcW w:w="1116" w:type="dxa"/>
            <w:shd w:val="clear" w:color="auto" w:fill="FAFAFA"/>
            <w:vAlign w:val="bottom"/>
          </w:tcPr>
          <w:p w14:paraId="35EAEC28" w14:textId="40FF0807" w:rsidR="00B262DA" w:rsidRPr="001F5D25" w:rsidRDefault="000A4C58" w:rsidP="00E77181">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61,049,569</w:t>
            </w:r>
          </w:p>
        </w:tc>
        <w:tc>
          <w:tcPr>
            <w:tcW w:w="1158" w:type="dxa"/>
            <w:shd w:val="clear" w:color="auto" w:fill="FAFAFA"/>
            <w:vAlign w:val="bottom"/>
          </w:tcPr>
          <w:p w14:paraId="107282D7" w14:textId="1630C665"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FAFAFA"/>
            <w:vAlign w:val="bottom"/>
          </w:tcPr>
          <w:p w14:paraId="14123073" w14:textId="6837D540"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7" w:type="dxa"/>
            <w:shd w:val="clear" w:color="auto" w:fill="FAFAFA"/>
            <w:vAlign w:val="bottom"/>
          </w:tcPr>
          <w:p w14:paraId="18D9640D" w14:textId="40FCD9CF"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FAFAFA"/>
            <w:vAlign w:val="bottom"/>
          </w:tcPr>
          <w:p w14:paraId="66E00A02" w14:textId="2FCA5862" w:rsidR="00B262DA" w:rsidRPr="001F5D25" w:rsidRDefault="000A4C58" w:rsidP="00E77181">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61,049,569</w:t>
            </w:r>
          </w:p>
        </w:tc>
        <w:tc>
          <w:tcPr>
            <w:tcW w:w="1158" w:type="dxa"/>
            <w:shd w:val="clear" w:color="auto" w:fill="FAFAFA"/>
            <w:vAlign w:val="bottom"/>
          </w:tcPr>
          <w:p w14:paraId="3BECCCE9" w14:textId="1804437D" w:rsidR="00B262DA" w:rsidRPr="001F5D25" w:rsidRDefault="000A4C58" w:rsidP="00E77181">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61,049,569</w:t>
            </w:r>
          </w:p>
        </w:tc>
      </w:tr>
      <w:tr w:rsidR="00B262DA" w:rsidRPr="001F5D25" w14:paraId="6C276243" w14:textId="77777777" w:rsidTr="00326C56">
        <w:tc>
          <w:tcPr>
            <w:tcW w:w="2552" w:type="dxa"/>
          </w:tcPr>
          <w:p w14:paraId="02E47CD8" w14:textId="051F7FC3" w:rsidR="00B262DA" w:rsidRPr="001F5D25" w:rsidRDefault="00B262DA" w:rsidP="00E77181">
            <w:pPr>
              <w:pStyle w:val="BlockText"/>
              <w:ind w:left="101" w:right="-72" w:hanging="187"/>
              <w:jc w:val="left"/>
              <w:rPr>
                <w:rFonts w:ascii="Arial" w:hAnsi="Arial" w:cs="Arial"/>
                <w:spacing w:val="-4"/>
                <w:sz w:val="16"/>
                <w:szCs w:val="16"/>
                <w:lang w:val="en-GB"/>
              </w:rPr>
            </w:pPr>
            <w:r w:rsidRPr="001F5D25">
              <w:rPr>
                <w:rFonts w:ascii="Arial" w:hAnsi="Arial" w:cs="Arial"/>
                <w:sz w:val="16"/>
                <w:szCs w:val="16"/>
                <w:lang w:val="en-GB"/>
              </w:rPr>
              <w:t>Lease liabilities</w:t>
            </w:r>
          </w:p>
        </w:tc>
        <w:tc>
          <w:tcPr>
            <w:tcW w:w="1116" w:type="dxa"/>
            <w:shd w:val="clear" w:color="auto" w:fill="FAFAFA"/>
            <w:vAlign w:val="bottom"/>
          </w:tcPr>
          <w:p w14:paraId="12962165" w14:textId="2FE892F0"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FAFAFA"/>
            <w:vAlign w:val="bottom"/>
          </w:tcPr>
          <w:p w14:paraId="248BD8A4" w14:textId="0859BB7C"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27</w:t>
            </w:r>
            <w:r w:rsidRPr="001F5D25">
              <w:rPr>
                <w:rFonts w:ascii="Arial" w:hAnsi="Arial" w:cs="Arial"/>
                <w:sz w:val="16"/>
                <w:szCs w:val="16"/>
              </w:rPr>
              <w:t>,</w:t>
            </w:r>
            <w:r w:rsidRPr="001F5D25">
              <w:rPr>
                <w:rFonts w:ascii="Arial" w:hAnsi="Arial" w:cs="Arial"/>
                <w:sz w:val="16"/>
                <w:szCs w:val="16"/>
                <w:lang w:val="en-GB"/>
              </w:rPr>
              <w:t>878</w:t>
            </w:r>
            <w:r w:rsidRPr="001F5D25">
              <w:rPr>
                <w:rFonts w:ascii="Arial" w:hAnsi="Arial" w:cs="Arial"/>
                <w:sz w:val="16"/>
                <w:szCs w:val="16"/>
              </w:rPr>
              <w:t>,</w:t>
            </w:r>
            <w:r w:rsidRPr="001F5D25">
              <w:rPr>
                <w:rFonts w:ascii="Arial" w:hAnsi="Arial" w:cs="Arial"/>
                <w:sz w:val="16"/>
                <w:szCs w:val="16"/>
                <w:lang w:val="en-GB"/>
              </w:rPr>
              <w:t>816</w:t>
            </w:r>
          </w:p>
        </w:tc>
        <w:tc>
          <w:tcPr>
            <w:tcW w:w="1158" w:type="dxa"/>
            <w:shd w:val="clear" w:color="auto" w:fill="FAFAFA"/>
            <w:vAlign w:val="bottom"/>
          </w:tcPr>
          <w:p w14:paraId="2402D7DB" w14:textId="757A43A8"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111</w:t>
            </w:r>
            <w:r w:rsidRPr="001F5D25">
              <w:rPr>
                <w:rFonts w:ascii="Arial" w:hAnsi="Arial" w:cs="Arial"/>
                <w:sz w:val="16"/>
                <w:szCs w:val="16"/>
              </w:rPr>
              <w:t>,</w:t>
            </w:r>
            <w:r w:rsidRPr="001F5D25">
              <w:rPr>
                <w:rFonts w:ascii="Arial" w:hAnsi="Arial" w:cs="Arial"/>
                <w:sz w:val="16"/>
                <w:szCs w:val="16"/>
                <w:lang w:val="en-GB"/>
              </w:rPr>
              <w:t>090</w:t>
            </w:r>
            <w:r w:rsidRPr="001F5D25">
              <w:rPr>
                <w:rFonts w:ascii="Arial" w:hAnsi="Arial" w:cs="Arial"/>
                <w:sz w:val="16"/>
                <w:szCs w:val="16"/>
              </w:rPr>
              <w:t>,</w:t>
            </w:r>
            <w:r w:rsidRPr="001F5D25">
              <w:rPr>
                <w:rFonts w:ascii="Arial" w:hAnsi="Arial" w:cs="Arial"/>
                <w:sz w:val="16"/>
                <w:szCs w:val="16"/>
                <w:lang w:val="en-GB"/>
              </w:rPr>
              <w:t>466</w:t>
            </w:r>
          </w:p>
        </w:tc>
        <w:tc>
          <w:tcPr>
            <w:tcW w:w="1157" w:type="dxa"/>
            <w:shd w:val="clear" w:color="auto" w:fill="FAFAFA"/>
            <w:vAlign w:val="bottom"/>
          </w:tcPr>
          <w:p w14:paraId="1C1FC2F4" w14:textId="6E828C66"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17</w:t>
            </w:r>
            <w:r w:rsidRPr="001F5D25">
              <w:rPr>
                <w:rFonts w:ascii="Arial" w:hAnsi="Arial" w:cs="Arial"/>
                <w:sz w:val="16"/>
                <w:szCs w:val="16"/>
              </w:rPr>
              <w:t>,</w:t>
            </w:r>
            <w:r w:rsidRPr="001F5D25">
              <w:rPr>
                <w:rFonts w:ascii="Arial" w:hAnsi="Arial" w:cs="Arial"/>
                <w:sz w:val="16"/>
                <w:szCs w:val="16"/>
                <w:lang w:val="en-GB"/>
              </w:rPr>
              <w:t>108</w:t>
            </w:r>
            <w:r w:rsidRPr="001F5D25">
              <w:rPr>
                <w:rFonts w:ascii="Arial" w:hAnsi="Arial" w:cs="Arial"/>
                <w:sz w:val="16"/>
                <w:szCs w:val="16"/>
              </w:rPr>
              <w:t>,</w:t>
            </w:r>
            <w:r w:rsidRPr="001F5D25">
              <w:rPr>
                <w:rFonts w:ascii="Arial" w:hAnsi="Arial" w:cs="Arial"/>
                <w:sz w:val="16"/>
                <w:szCs w:val="16"/>
                <w:lang w:val="en-GB"/>
              </w:rPr>
              <w:t>387</w:t>
            </w:r>
          </w:p>
        </w:tc>
        <w:tc>
          <w:tcPr>
            <w:tcW w:w="1158" w:type="dxa"/>
            <w:shd w:val="clear" w:color="auto" w:fill="FAFAFA"/>
            <w:vAlign w:val="bottom"/>
          </w:tcPr>
          <w:p w14:paraId="0986CEAE" w14:textId="21511560"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156</w:t>
            </w:r>
            <w:r w:rsidRPr="001F5D25">
              <w:rPr>
                <w:rFonts w:ascii="Arial" w:hAnsi="Arial" w:cs="Arial"/>
                <w:sz w:val="16"/>
                <w:szCs w:val="16"/>
              </w:rPr>
              <w:t>,</w:t>
            </w:r>
            <w:r w:rsidRPr="001F5D25">
              <w:rPr>
                <w:rFonts w:ascii="Arial" w:hAnsi="Arial" w:cs="Arial"/>
                <w:sz w:val="16"/>
                <w:szCs w:val="16"/>
                <w:lang w:val="en-GB"/>
              </w:rPr>
              <w:t>077</w:t>
            </w:r>
            <w:r w:rsidRPr="001F5D25">
              <w:rPr>
                <w:rFonts w:ascii="Arial" w:hAnsi="Arial" w:cs="Arial"/>
                <w:sz w:val="16"/>
                <w:szCs w:val="16"/>
              </w:rPr>
              <w:t>,</w:t>
            </w:r>
            <w:r w:rsidRPr="001F5D25">
              <w:rPr>
                <w:rFonts w:ascii="Arial" w:hAnsi="Arial" w:cs="Arial"/>
                <w:sz w:val="16"/>
                <w:szCs w:val="16"/>
                <w:lang w:val="en-GB"/>
              </w:rPr>
              <w:t>669</w:t>
            </w:r>
          </w:p>
        </w:tc>
        <w:tc>
          <w:tcPr>
            <w:tcW w:w="1158" w:type="dxa"/>
            <w:shd w:val="clear" w:color="auto" w:fill="FAFAFA"/>
            <w:vAlign w:val="bottom"/>
          </w:tcPr>
          <w:p w14:paraId="13B399FE" w14:textId="3EADC224"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149,242,584</w:t>
            </w:r>
          </w:p>
        </w:tc>
      </w:tr>
      <w:tr w:rsidR="00B262DA" w:rsidRPr="001F5D25" w14:paraId="7B99AF0C" w14:textId="77777777" w:rsidTr="00326C56">
        <w:tc>
          <w:tcPr>
            <w:tcW w:w="2552" w:type="dxa"/>
            <w:hideMark/>
          </w:tcPr>
          <w:p w14:paraId="27F41162" w14:textId="708140CE" w:rsidR="00B262DA" w:rsidRPr="001F5D25" w:rsidRDefault="00B262DA" w:rsidP="00E77181">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 xml:space="preserve">Long-term </w:t>
            </w:r>
            <w:r w:rsidR="000A4C58" w:rsidRPr="001F5D25">
              <w:rPr>
                <w:rFonts w:ascii="Arial" w:hAnsi="Arial" w:cs="Arial"/>
                <w:spacing w:val="-4"/>
                <w:sz w:val="16"/>
                <w:szCs w:val="16"/>
                <w:lang w:val="en-GB"/>
              </w:rPr>
              <w:t>borrowing</w:t>
            </w:r>
            <w:r w:rsidRPr="001F5D25">
              <w:rPr>
                <w:rFonts w:ascii="Arial" w:hAnsi="Arial" w:cs="Arial"/>
                <w:spacing w:val="-4"/>
                <w:sz w:val="16"/>
                <w:szCs w:val="16"/>
                <w:lang w:val="en-GB"/>
              </w:rPr>
              <w:t xml:space="preserve"> from financial institutions</w:t>
            </w:r>
          </w:p>
        </w:tc>
        <w:tc>
          <w:tcPr>
            <w:tcW w:w="1116" w:type="dxa"/>
            <w:tcBorders>
              <w:bottom w:val="single" w:sz="4" w:space="0" w:color="auto"/>
            </w:tcBorders>
            <w:shd w:val="clear" w:color="auto" w:fill="FAFAFA"/>
            <w:vAlign w:val="bottom"/>
          </w:tcPr>
          <w:p w14:paraId="594B9A31" w14:textId="2AFDB6BF"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tcBorders>
              <w:bottom w:val="single" w:sz="4" w:space="0" w:color="auto"/>
            </w:tcBorders>
            <w:shd w:val="clear" w:color="auto" w:fill="FAFAFA"/>
            <w:vAlign w:val="bottom"/>
          </w:tcPr>
          <w:p w14:paraId="44672F7B" w14:textId="40F2B5B2"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159</w:t>
            </w:r>
            <w:r w:rsidRPr="001F5D25">
              <w:rPr>
                <w:rFonts w:ascii="Arial" w:hAnsi="Arial" w:cs="Arial"/>
                <w:sz w:val="16"/>
                <w:szCs w:val="16"/>
              </w:rPr>
              <w:t>,</w:t>
            </w:r>
            <w:r w:rsidR="003D1674" w:rsidRPr="001F5D25">
              <w:rPr>
                <w:rFonts w:ascii="Arial" w:hAnsi="Arial" w:cs="Arial"/>
                <w:sz w:val="16"/>
                <w:szCs w:val="16"/>
                <w:lang w:val="en-GB"/>
              </w:rPr>
              <w:t>041</w:t>
            </w:r>
            <w:r w:rsidRPr="001F5D25">
              <w:rPr>
                <w:rFonts w:ascii="Arial" w:hAnsi="Arial" w:cs="Arial"/>
                <w:sz w:val="16"/>
                <w:szCs w:val="16"/>
              </w:rPr>
              <w:t>,</w:t>
            </w:r>
            <w:r w:rsidRPr="001F5D25">
              <w:rPr>
                <w:rFonts w:ascii="Arial" w:hAnsi="Arial" w:cs="Arial"/>
                <w:sz w:val="16"/>
                <w:szCs w:val="16"/>
                <w:lang w:val="en-GB"/>
              </w:rPr>
              <w:t>275</w:t>
            </w:r>
          </w:p>
        </w:tc>
        <w:tc>
          <w:tcPr>
            <w:tcW w:w="1158" w:type="dxa"/>
            <w:tcBorders>
              <w:bottom w:val="single" w:sz="4" w:space="0" w:color="auto"/>
            </w:tcBorders>
            <w:shd w:val="clear" w:color="auto" w:fill="FAFAFA"/>
            <w:vAlign w:val="bottom"/>
          </w:tcPr>
          <w:p w14:paraId="459547D1" w14:textId="78EB3D8E"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449</w:t>
            </w:r>
            <w:r w:rsidRPr="001F5D25">
              <w:rPr>
                <w:rFonts w:ascii="Arial" w:hAnsi="Arial" w:cs="Arial"/>
                <w:sz w:val="16"/>
                <w:szCs w:val="16"/>
              </w:rPr>
              <w:t>,</w:t>
            </w:r>
            <w:r w:rsidRPr="001F5D25">
              <w:rPr>
                <w:rFonts w:ascii="Arial" w:hAnsi="Arial" w:cs="Arial"/>
                <w:sz w:val="16"/>
                <w:szCs w:val="16"/>
                <w:lang w:val="en-GB"/>
              </w:rPr>
              <w:t>903</w:t>
            </w:r>
            <w:r w:rsidRPr="001F5D25">
              <w:rPr>
                <w:rFonts w:ascii="Arial" w:hAnsi="Arial" w:cs="Arial"/>
                <w:sz w:val="16"/>
                <w:szCs w:val="16"/>
              </w:rPr>
              <w:t>,</w:t>
            </w:r>
            <w:r w:rsidRPr="001F5D25">
              <w:rPr>
                <w:rFonts w:ascii="Arial" w:hAnsi="Arial" w:cs="Arial"/>
                <w:sz w:val="16"/>
                <w:szCs w:val="16"/>
                <w:lang w:val="en-GB"/>
              </w:rPr>
              <w:t>520</w:t>
            </w:r>
          </w:p>
        </w:tc>
        <w:tc>
          <w:tcPr>
            <w:tcW w:w="1157" w:type="dxa"/>
            <w:tcBorders>
              <w:bottom w:val="single" w:sz="4" w:space="0" w:color="auto"/>
            </w:tcBorders>
            <w:shd w:val="clear" w:color="auto" w:fill="FAFAFA"/>
            <w:vAlign w:val="bottom"/>
          </w:tcPr>
          <w:p w14:paraId="0AF0F75E" w14:textId="73A55A4F"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49</w:t>
            </w:r>
            <w:r w:rsidRPr="001F5D25">
              <w:rPr>
                <w:rFonts w:ascii="Arial" w:hAnsi="Arial" w:cs="Arial"/>
                <w:sz w:val="16"/>
                <w:szCs w:val="16"/>
              </w:rPr>
              <w:t>,</w:t>
            </w:r>
            <w:r w:rsidRPr="001F5D25">
              <w:rPr>
                <w:rFonts w:ascii="Arial" w:hAnsi="Arial" w:cs="Arial"/>
                <w:sz w:val="16"/>
                <w:szCs w:val="16"/>
                <w:lang w:val="en-GB"/>
              </w:rPr>
              <w:t>623</w:t>
            </w:r>
            <w:r w:rsidRPr="001F5D25">
              <w:rPr>
                <w:rFonts w:ascii="Arial" w:hAnsi="Arial" w:cs="Arial"/>
                <w:sz w:val="16"/>
                <w:szCs w:val="16"/>
              </w:rPr>
              <w:t>,</w:t>
            </w:r>
            <w:r w:rsidRPr="001F5D25">
              <w:rPr>
                <w:rFonts w:ascii="Arial" w:hAnsi="Arial" w:cs="Arial"/>
                <w:sz w:val="16"/>
                <w:szCs w:val="16"/>
                <w:lang w:val="en-GB"/>
              </w:rPr>
              <w:t>063</w:t>
            </w:r>
          </w:p>
        </w:tc>
        <w:tc>
          <w:tcPr>
            <w:tcW w:w="1158" w:type="dxa"/>
            <w:tcBorders>
              <w:bottom w:val="single" w:sz="4" w:space="0" w:color="auto"/>
            </w:tcBorders>
            <w:shd w:val="clear" w:color="auto" w:fill="FAFAFA"/>
            <w:vAlign w:val="bottom"/>
          </w:tcPr>
          <w:p w14:paraId="594E8DD7" w14:textId="29866DEE"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659</w:t>
            </w:r>
            <w:r w:rsidRPr="001F5D25">
              <w:rPr>
                <w:rFonts w:ascii="Arial" w:hAnsi="Arial" w:cs="Arial"/>
                <w:sz w:val="16"/>
                <w:szCs w:val="16"/>
              </w:rPr>
              <w:t>,</w:t>
            </w:r>
            <w:r w:rsidRPr="001F5D25">
              <w:rPr>
                <w:rFonts w:ascii="Arial" w:hAnsi="Arial" w:cs="Arial"/>
                <w:sz w:val="16"/>
                <w:szCs w:val="16"/>
                <w:lang w:val="en-GB"/>
              </w:rPr>
              <w:t>491</w:t>
            </w:r>
            <w:r w:rsidRPr="001F5D25">
              <w:rPr>
                <w:rFonts w:ascii="Arial" w:hAnsi="Arial" w:cs="Arial"/>
                <w:sz w:val="16"/>
                <w:szCs w:val="16"/>
              </w:rPr>
              <w:t>,</w:t>
            </w:r>
            <w:r w:rsidRPr="001F5D25">
              <w:rPr>
                <w:rFonts w:ascii="Arial" w:hAnsi="Arial" w:cs="Arial"/>
                <w:sz w:val="16"/>
                <w:szCs w:val="16"/>
                <w:lang w:val="en-GB"/>
              </w:rPr>
              <w:t>858</w:t>
            </w:r>
          </w:p>
        </w:tc>
        <w:tc>
          <w:tcPr>
            <w:tcW w:w="1158" w:type="dxa"/>
            <w:tcBorders>
              <w:bottom w:val="single" w:sz="4" w:space="0" w:color="auto"/>
            </w:tcBorders>
            <w:shd w:val="clear" w:color="auto" w:fill="FAFAFA"/>
            <w:vAlign w:val="bottom"/>
          </w:tcPr>
          <w:p w14:paraId="35A44FE4" w14:textId="1CF7A498" w:rsidR="00B262DA" w:rsidRPr="001F5D25" w:rsidRDefault="00B262DA"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65</w:t>
            </w:r>
            <w:r w:rsidR="003D1674" w:rsidRPr="001F5D25">
              <w:rPr>
                <w:rFonts w:ascii="Arial" w:hAnsi="Arial" w:cs="Arial"/>
                <w:sz w:val="16"/>
                <w:szCs w:val="16"/>
                <w:lang w:val="en-GB"/>
              </w:rPr>
              <w:t>4</w:t>
            </w:r>
            <w:r w:rsidRPr="001F5D25">
              <w:rPr>
                <w:rFonts w:ascii="Arial" w:hAnsi="Arial" w:cs="Arial"/>
                <w:sz w:val="16"/>
                <w:szCs w:val="16"/>
              </w:rPr>
              <w:t>,</w:t>
            </w:r>
            <w:r w:rsidR="003D1674" w:rsidRPr="001F5D25">
              <w:rPr>
                <w:rFonts w:ascii="Arial" w:hAnsi="Arial" w:cs="Arial"/>
                <w:sz w:val="16"/>
                <w:szCs w:val="16"/>
              </w:rPr>
              <w:t>8</w:t>
            </w:r>
            <w:r w:rsidRPr="001F5D25">
              <w:rPr>
                <w:rFonts w:ascii="Arial" w:hAnsi="Arial" w:cs="Arial"/>
                <w:sz w:val="16"/>
                <w:szCs w:val="16"/>
                <w:lang w:val="en-GB"/>
              </w:rPr>
              <w:t>91</w:t>
            </w:r>
            <w:r w:rsidRPr="001F5D25">
              <w:rPr>
                <w:rFonts w:ascii="Arial" w:hAnsi="Arial" w:cs="Arial"/>
                <w:sz w:val="16"/>
                <w:szCs w:val="16"/>
              </w:rPr>
              <w:t>,</w:t>
            </w:r>
            <w:r w:rsidR="003D1674" w:rsidRPr="001F5D25">
              <w:rPr>
                <w:rFonts w:ascii="Arial" w:hAnsi="Arial" w:cs="Arial"/>
                <w:sz w:val="16"/>
                <w:szCs w:val="16"/>
                <w:lang w:val="en-GB"/>
              </w:rPr>
              <w:t>67</w:t>
            </w:r>
            <w:r w:rsidR="00166DB5">
              <w:rPr>
                <w:rFonts w:ascii="Arial" w:hAnsi="Arial" w:cs="Arial"/>
                <w:sz w:val="16"/>
                <w:szCs w:val="16"/>
                <w:lang w:val="en-GB"/>
              </w:rPr>
              <w:t>3</w:t>
            </w:r>
          </w:p>
        </w:tc>
      </w:tr>
      <w:tr w:rsidR="00E77181" w:rsidRPr="001F5D25" w14:paraId="73AD79E5" w14:textId="77777777" w:rsidTr="00326C56">
        <w:tc>
          <w:tcPr>
            <w:tcW w:w="2552" w:type="dxa"/>
          </w:tcPr>
          <w:p w14:paraId="474C0923" w14:textId="77777777" w:rsidR="00E77181" w:rsidRPr="001F5D25" w:rsidRDefault="00E77181" w:rsidP="00E77181">
            <w:pPr>
              <w:pStyle w:val="BlockText"/>
              <w:ind w:left="101" w:right="-72" w:hanging="187"/>
              <w:jc w:val="left"/>
              <w:rPr>
                <w:rFonts w:ascii="Arial" w:hAnsi="Arial" w:cs="Arial"/>
                <w:b/>
                <w:bCs/>
                <w:spacing w:val="-4"/>
                <w:sz w:val="16"/>
                <w:szCs w:val="16"/>
                <w:lang w:val="en-GB"/>
              </w:rPr>
            </w:pPr>
          </w:p>
        </w:tc>
        <w:tc>
          <w:tcPr>
            <w:tcW w:w="1116" w:type="dxa"/>
            <w:tcBorders>
              <w:top w:val="single" w:sz="4" w:space="0" w:color="auto"/>
              <w:left w:val="nil"/>
              <w:right w:val="nil"/>
            </w:tcBorders>
            <w:shd w:val="clear" w:color="auto" w:fill="FAFAFA"/>
            <w:vAlign w:val="bottom"/>
          </w:tcPr>
          <w:p w14:paraId="4B076C64"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vAlign w:val="bottom"/>
          </w:tcPr>
          <w:p w14:paraId="76D608A6"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vAlign w:val="bottom"/>
          </w:tcPr>
          <w:p w14:paraId="0C16BDB9"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7" w:type="dxa"/>
            <w:tcBorders>
              <w:top w:val="single" w:sz="4" w:space="0" w:color="auto"/>
              <w:left w:val="nil"/>
              <w:right w:val="nil"/>
            </w:tcBorders>
            <w:shd w:val="clear" w:color="auto" w:fill="FAFAFA"/>
            <w:vAlign w:val="bottom"/>
          </w:tcPr>
          <w:p w14:paraId="5F790798"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vAlign w:val="bottom"/>
          </w:tcPr>
          <w:p w14:paraId="4125448F" w14:textId="77777777" w:rsidR="00E77181" w:rsidRPr="001F5D25" w:rsidRDefault="00E77181" w:rsidP="00E77181">
            <w:pPr>
              <w:pStyle w:val="BlockText"/>
              <w:ind w:left="-49"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vAlign w:val="bottom"/>
          </w:tcPr>
          <w:p w14:paraId="4DC402D5" w14:textId="77777777" w:rsidR="00E77181" w:rsidRPr="001F5D25" w:rsidRDefault="00E77181" w:rsidP="00E77181">
            <w:pPr>
              <w:pStyle w:val="BlockText"/>
              <w:ind w:left="-49" w:right="-72" w:firstLine="0"/>
              <w:jc w:val="right"/>
              <w:rPr>
                <w:rFonts w:ascii="Arial" w:hAnsi="Arial" w:cs="Arial"/>
                <w:sz w:val="16"/>
                <w:szCs w:val="16"/>
                <w:lang w:val="en-GB"/>
              </w:rPr>
            </w:pPr>
          </w:p>
        </w:tc>
      </w:tr>
      <w:tr w:rsidR="00B262DA" w:rsidRPr="001F5D25" w14:paraId="21007C12" w14:textId="77777777" w:rsidTr="00326C56">
        <w:tc>
          <w:tcPr>
            <w:tcW w:w="2552" w:type="dxa"/>
            <w:hideMark/>
          </w:tcPr>
          <w:p w14:paraId="457711E8" w14:textId="29A01EBD" w:rsidR="00B262DA" w:rsidRPr="001F5D25" w:rsidRDefault="00B262DA" w:rsidP="00E77181">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 xml:space="preserve">Total </w:t>
            </w:r>
          </w:p>
        </w:tc>
        <w:tc>
          <w:tcPr>
            <w:tcW w:w="1116" w:type="dxa"/>
            <w:tcBorders>
              <w:left w:val="nil"/>
              <w:bottom w:val="single" w:sz="4" w:space="0" w:color="auto"/>
              <w:right w:val="nil"/>
            </w:tcBorders>
            <w:shd w:val="clear" w:color="auto" w:fill="FAFAFA"/>
            <w:vAlign w:val="bottom"/>
          </w:tcPr>
          <w:p w14:paraId="03F6C607" w14:textId="5DCDF008" w:rsidR="00B262DA" w:rsidRPr="001F5D25" w:rsidRDefault="00C9575F"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641,469,149</w:t>
            </w:r>
          </w:p>
        </w:tc>
        <w:tc>
          <w:tcPr>
            <w:tcW w:w="1158" w:type="dxa"/>
            <w:tcBorders>
              <w:left w:val="nil"/>
              <w:bottom w:val="single" w:sz="4" w:space="0" w:color="auto"/>
              <w:right w:val="nil"/>
            </w:tcBorders>
            <w:shd w:val="clear" w:color="auto" w:fill="FAFAFA"/>
            <w:vAlign w:val="bottom"/>
          </w:tcPr>
          <w:p w14:paraId="2D17BEBB" w14:textId="554AE959" w:rsidR="00B262DA" w:rsidRPr="001F5D25" w:rsidRDefault="00C9575F"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561,493,738</w:t>
            </w:r>
          </w:p>
        </w:tc>
        <w:tc>
          <w:tcPr>
            <w:tcW w:w="1158" w:type="dxa"/>
            <w:tcBorders>
              <w:left w:val="nil"/>
              <w:bottom w:val="single" w:sz="4" w:space="0" w:color="auto"/>
              <w:right w:val="nil"/>
            </w:tcBorders>
            <w:shd w:val="clear" w:color="auto" w:fill="FAFAFA"/>
            <w:vAlign w:val="bottom"/>
          </w:tcPr>
          <w:p w14:paraId="02FCCAA7" w14:textId="11BC77A8" w:rsidR="00B262DA" w:rsidRPr="001F5D25" w:rsidRDefault="00B262DA"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560</w:t>
            </w:r>
            <w:r w:rsidRPr="001F5D25">
              <w:rPr>
                <w:rFonts w:ascii="Arial" w:hAnsi="Arial" w:cs="Arial"/>
                <w:sz w:val="16"/>
                <w:szCs w:val="16"/>
              </w:rPr>
              <w:t>,</w:t>
            </w:r>
            <w:r w:rsidRPr="001F5D25">
              <w:rPr>
                <w:rFonts w:ascii="Arial" w:hAnsi="Arial" w:cs="Arial"/>
                <w:sz w:val="16"/>
                <w:szCs w:val="16"/>
                <w:lang w:val="en-GB"/>
              </w:rPr>
              <w:t>993</w:t>
            </w:r>
            <w:r w:rsidRPr="001F5D25">
              <w:rPr>
                <w:rFonts w:ascii="Arial" w:hAnsi="Arial" w:cs="Arial"/>
                <w:sz w:val="16"/>
                <w:szCs w:val="16"/>
              </w:rPr>
              <w:t>,</w:t>
            </w:r>
            <w:r w:rsidRPr="001F5D25">
              <w:rPr>
                <w:rFonts w:ascii="Arial" w:hAnsi="Arial" w:cs="Arial"/>
                <w:sz w:val="16"/>
                <w:szCs w:val="16"/>
                <w:lang w:val="en-GB"/>
              </w:rPr>
              <w:t>986</w:t>
            </w:r>
          </w:p>
        </w:tc>
        <w:tc>
          <w:tcPr>
            <w:tcW w:w="1157" w:type="dxa"/>
            <w:tcBorders>
              <w:left w:val="nil"/>
              <w:bottom w:val="single" w:sz="4" w:space="0" w:color="auto"/>
              <w:right w:val="nil"/>
            </w:tcBorders>
            <w:shd w:val="clear" w:color="auto" w:fill="FAFAFA"/>
            <w:vAlign w:val="bottom"/>
          </w:tcPr>
          <w:p w14:paraId="36F71D6B" w14:textId="064717EA" w:rsidR="00B262DA" w:rsidRPr="001F5D25" w:rsidRDefault="00B262DA"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66</w:t>
            </w:r>
            <w:r w:rsidRPr="001F5D25">
              <w:rPr>
                <w:rFonts w:ascii="Arial" w:hAnsi="Arial" w:cs="Arial"/>
                <w:sz w:val="16"/>
                <w:szCs w:val="16"/>
              </w:rPr>
              <w:t>,</w:t>
            </w:r>
            <w:r w:rsidRPr="001F5D25">
              <w:rPr>
                <w:rFonts w:ascii="Arial" w:hAnsi="Arial" w:cs="Arial"/>
                <w:sz w:val="16"/>
                <w:szCs w:val="16"/>
                <w:lang w:val="en-GB"/>
              </w:rPr>
              <w:t>731</w:t>
            </w:r>
            <w:r w:rsidRPr="001F5D25">
              <w:rPr>
                <w:rFonts w:ascii="Arial" w:hAnsi="Arial" w:cs="Arial"/>
                <w:sz w:val="16"/>
                <w:szCs w:val="16"/>
              </w:rPr>
              <w:t>,</w:t>
            </w:r>
            <w:r w:rsidRPr="001F5D25">
              <w:rPr>
                <w:rFonts w:ascii="Arial" w:hAnsi="Arial" w:cs="Arial"/>
                <w:sz w:val="16"/>
                <w:szCs w:val="16"/>
                <w:lang w:val="en-GB"/>
              </w:rPr>
              <w:t>450</w:t>
            </w:r>
          </w:p>
        </w:tc>
        <w:tc>
          <w:tcPr>
            <w:tcW w:w="1158" w:type="dxa"/>
            <w:tcBorders>
              <w:left w:val="nil"/>
              <w:bottom w:val="single" w:sz="4" w:space="0" w:color="auto"/>
              <w:right w:val="nil"/>
            </w:tcBorders>
            <w:shd w:val="clear" w:color="auto" w:fill="FAFAFA"/>
            <w:vAlign w:val="bottom"/>
          </w:tcPr>
          <w:p w14:paraId="413066EB" w14:textId="22CB837F" w:rsidR="00B262DA" w:rsidRPr="001F5D25" w:rsidRDefault="00B262DA" w:rsidP="00E77181">
            <w:pPr>
              <w:pStyle w:val="BlockText"/>
              <w:ind w:left="-49" w:right="-72" w:firstLine="0"/>
              <w:jc w:val="right"/>
              <w:rPr>
                <w:rFonts w:ascii="Arial" w:hAnsi="Arial" w:cs="Arial"/>
                <w:b/>
                <w:bCs/>
                <w:spacing w:val="-4"/>
                <w:sz w:val="16"/>
                <w:szCs w:val="16"/>
                <w:lang w:val="en-GB"/>
              </w:rPr>
            </w:pPr>
            <w:r w:rsidRPr="001F5D25">
              <w:rPr>
                <w:rFonts w:ascii="Arial" w:hAnsi="Arial" w:cs="Arial"/>
                <w:sz w:val="16"/>
                <w:szCs w:val="16"/>
                <w:lang w:val="en-GB"/>
              </w:rPr>
              <w:t>1</w:t>
            </w:r>
            <w:r w:rsidRPr="001F5D25">
              <w:rPr>
                <w:rFonts w:ascii="Arial" w:hAnsi="Arial" w:cs="Arial"/>
                <w:sz w:val="16"/>
                <w:szCs w:val="16"/>
              </w:rPr>
              <w:t>,</w:t>
            </w:r>
            <w:r w:rsidR="00C9575F" w:rsidRPr="001F5D25">
              <w:rPr>
                <w:rFonts w:ascii="Arial" w:hAnsi="Arial" w:cs="Arial"/>
                <w:sz w:val="16"/>
                <w:szCs w:val="16"/>
                <w:lang w:val="en-GB"/>
              </w:rPr>
              <w:t>831,612,323</w:t>
            </w:r>
          </w:p>
        </w:tc>
        <w:tc>
          <w:tcPr>
            <w:tcW w:w="1158" w:type="dxa"/>
            <w:tcBorders>
              <w:left w:val="nil"/>
              <w:bottom w:val="single" w:sz="4" w:space="0" w:color="auto"/>
              <w:right w:val="nil"/>
            </w:tcBorders>
            <w:shd w:val="clear" w:color="auto" w:fill="FAFAFA"/>
            <w:vAlign w:val="bottom"/>
          </w:tcPr>
          <w:p w14:paraId="78E91611" w14:textId="2B11E42C" w:rsidR="00B262DA" w:rsidRPr="001F5D25" w:rsidRDefault="00B262DA" w:rsidP="00E77181">
            <w:pPr>
              <w:pStyle w:val="BlockText"/>
              <w:ind w:left="-49" w:right="-72" w:firstLine="0"/>
              <w:jc w:val="right"/>
              <w:rPr>
                <w:rFonts w:ascii="Arial" w:hAnsi="Arial" w:cs="Arial"/>
                <w:b/>
                <w:bCs/>
                <w:spacing w:val="-4"/>
                <w:sz w:val="16"/>
                <w:szCs w:val="16"/>
                <w:lang w:val="en-GB"/>
              </w:rPr>
            </w:pPr>
            <w:r w:rsidRPr="001F5D25">
              <w:rPr>
                <w:rFonts w:ascii="Arial" w:hAnsi="Arial" w:cs="Arial"/>
                <w:sz w:val="16"/>
                <w:szCs w:val="16"/>
                <w:lang w:val="en-GB"/>
              </w:rPr>
              <w:t>1</w:t>
            </w:r>
            <w:r w:rsidRPr="001F5D25">
              <w:rPr>
                <w:rFonts w:ascii="Arial" w:hAnsi="Arial" w:cs="Arial"/>
                <w:sz w:val="16"/>
                <w:szCs w:val="16"/>
              </w:rPr>
              <w:t>,</w:t>
            </w:r>
            <w:r w:rsidR="00C9575F" w:rsidRPr="001F5D25">
              <w:rPr>
                <w:rFonts w:ascii="Arial" w:hAnsi="Arial" w:cs="Arial"/>
                <w:sz w:val="16"/>
                <w:szCs w:val="16"/>
                <w:lang w:val="en-GB"/>
              </w:rPr>
              <w:t>820,177,05</w:t>
            </w:r>
            <w:r w:rsidR="00166DB5">
              <w:rPr>
                <w:rFonts w:ascii="Arial" w:hAnsi="Arial" w:cs="Arial"/>
                <w:sz w:val="16"/>
                <w:szCs w:val="16"/>
                <w:lang w:val="en-GB"/>
              </w:rPr>
              <w:t>3</w:t>
            </w:r>
          </w:p>
        </w:tc>
      </w:tr>
    </w:tbl>
    <w:p w14:paraId="204D5FFE" w14:textId="00120B49" w:rsidR="00944F05" w:rsidRPr="001F5D25" w:rsidRDefault="00944F05" w:rsidP="008013CB">
      <w:pPr>
        <w:pStyle w:val="BlockText"/>
        <w:ind w:left="567" w:right="0" w:firstLine="0"/>
        <w:jc w:val="both"/>
        <w:rPr>
          <w:rFonts w:ascii="Arial" w:hAnsi="Arial" w:cs="Arial"/>
          <w:sz w:val="18"/>
          <w:szCs w:val="18"/>
          <w:lang w:val="en-GB"/>
        </w:rPr>
      </w:pPr>
    </w:p>
    <w:tbl>
      <w:tblPr>
        <w:tblW w:w="9457" w:type="dxa"/>
        <w:tblLayout w:type="fixed"/>
        <w:tblLook w:val="0420" w:firstRow="1" w:lastRow="0" w:firstColumn="0" w:lastColumn="0" w:noHBand="0" w:noVBand="1"/>
      </w:tblPr>
      <w:tblGrid>
        <w:gridCol w:w="2552"/>
        <w:gridCol w:w="1116"/>
        <w:gridCol w:w="1158"/>
        <w:gridCol w:w="1158"/>
        <w:gridCol w:w="1157"/>
        <w:gridCol w:w="1158"/>
        <w:gridCol w:w="1158"/>
      </w:tblGrid>
      <w:tr w:rsidR="00944F05" w:rsidRPr="001F5D25" w14:paraId="347769E0" w14:textId="77777777" w:rsidTr="00326C56">
        <w:trPr>
          <w:tblHeader/>
        </w:trPr>
        <w:tc>
          <w:tcPr>
            <w:tcW w:w="2552" w:type="dxa"/>
            <w:shd w:val="clear" w:color="auto" w:fill="auto"/>
          </w:tcPr>
          <w:p w14:paraId="536847A6" w14:textId="77777777" w:rsidR="00944F05" w:rsidRPr="001F5D25" w:rsidRDefault="00944F05" w:rsidP="00E77181">
            <w:pPr>
              <w:pStyle w:val="BlockText"/>
              <w:ind w:left="0" w:right="-72" w:firstLine="0"/>
              <w:jc w:val="left"/>
              <w:rPr>
                <w:rFonts w:ascii="Arial" w:hAnsi="Arial" w:cs="Arial"/>
                <w:b/>
                <w:bCs/>
                <w:spacing w:val="-4"/>
                <w:sz w:val="16"/>
                <w:szCs w:val="16"/>
                <w:highlight w:val="magenta"/>
                <w:lang w:val="en-GB"/>
              </w:rPr>
            </w:pPr>
          </w:p>
        </w:tc>
        <w:tc>
          <w:tcPr>
            <w:tcW w:w="6905" w:type="dxa"/>
            <w:gridSpan w:val="6"/>
            <w:tcBorders>
              <w:top w:val="single" w:sz="4" w:space="0" w:color="auto"/>
              <w:left w:val="nil"/>
              <w:bottom w:val="single" w:sz="4" w:space="0" w:color="auto"/>
              <w:right w:val="nil"/>
            </w:tcBorders>
            <w:shd w:val="clear" w:color="auto" w:fill="auto"/>
            <w:hideMark/>
          </w:tcPr>
          <w:p w14:paraId="66505FC8" w14:textId="1FC89B1A" w:rsidR="00944F05" w:rsidRPr="001F5D25" w:rsidRDefault="00944F05" w:rsidP="00E77181">
            <w:pPr>
              <w:pStyle w:val="BlockText"/>
              <w:ind w:left="0" w:right="-72" w:firstLine="0"/>
              <w:jc w:val="center"/>
              <w:rPr>
                <w:rFonts w:ascii="Arial" w:hAnsi="Arial" w:cs="Arial"/>
                <w:b/>
                <w:bCs/>
                <w:sz w:val="16"/>
                <w:szCs w:val="16"/>
              </w:rPr>
            </w:pPr>
            <w:r w:rsidRPr="001F5D25">
              <w:rPr>
                <w:rFonts w:ascii="Arial" w:hAnsi="Arial" w:cs="Arial"/>
                <w:b/>
                <w:bCs/>
                <w:sz w:val="16"/>
                <w:szCs w:val="16"/>
                <w:lang w:val="en-GB"/>
              </w:rPr>
              <w:t>Consolidated financial statements</w:t>
            </w:r>
          </w:p>
        </w:tc>
      </w:tr>
      <w:tr w:rsidR="000A4C58" w:rsidRPr="001F5D25" w14:paraId="038682B7" w14:textId="77777777" w:rsidTr="00326C56">
        <w:trPr>
          <w:trHeight w:val="515"/>
          <w:tblHeader/>
        </w:trPr>
        <w:tc>
          <w:tcPr>
            <w:tcW w:w="2552" w:type="dxa"/>
            <w:shd w:val="clear" w:color="auto" w:fill="auto"/>
          </w:tcPr>
          <w:p w14:paraId="30BA97C2" w14:textId="77777777" w:rsidR="000A4C58" w:rsidRPr="001F5D25" w:rsidRDefault="000A4C58" w:rsidP="000A4C58">
            <w:pPr>
              <w:pStyle w:val="BlockText"/>
              <w:ind w:left="101" w:right="-72" w:hanging="187"/>
              <w:jc w:val="left"/>
              <w:rPr>
                <w:rFonts w:ascii="Arial" w:hAnsi="Arial" w:cs="Arial"/>
                <w:b/>
                <w:bCs/>
                <w:spacing w:val="-4"/>
                <w:sz w:val="16"/>
                <w:szCs w:val="16"/>
                <w:lang w:val="en-GB"/>
              </w:rPr>
            </w:pPr>
          </w:p>
          <w:p w14:paraId="1136F2DA" w14:textId="4921CCCC" w:rsidR="000A4C58" w:rsidRPr="001F5D25" w:rsidRDefault="000A4C58" w:rsidP="000A4C58">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Contractual maturities of financial liabilities</w:t>
            </w:r>
          </w:p>
        </w:tc>
        <w:tc>
          <w:tcPr>
            <w:tcW w:w="1116" w:type="dxa"/>
            <w:tcBorders>
              <w:top w:val="single" w:sz="4" w:space="0" w:color="auto"/>
              <w:left w:val="nil"/>
              <w:right w:val="nil"/>
            </w:tcBorders>
            <w:shd w:val="clear" w:color="auto" w:fill="auto"/>
            <w:vAlign w:val="bottom"/>
            <w:hideMark/>
          </w:tcPr>
          <w:p w14:paraId="5B6C08BF" w14:textId="23EAC62D"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On demand</w:t>
            </w:r>
          </w:p>
        </w:tc>
        <w:tc>
          <w:tcPr>
            <w:tcW w:w="1158" w:type="dxa"/>
            <w:tcBorders>
              <w:top w:val="single" w:sz="4" w:space="0" w:color="auto"/>
              <w:left w:val="nil"/>
              <w:right w:val="nil"/>
            </w:tcBorders>
            <w:shd w:val="clear" w:color="auto" w:fill="auto"/>
            <w:vAlign w:val="bottom"/>
            <w:hideMark/>
          </w:tcPr>
          <w:p w14:paraId="15F04E8B" w14:textId="77777777"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Within </w:t>
            </w:r>
          </w:p>
          <w:p w14:paraId="25F8BBAA" w14:textId="3F01DE7F"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year</w:t>
            </w:r>
          </w:p>
        </w:tc>
        <w:tc>
          <w:tcPr>
            <w:tcW w:w="1158" w:type="dxa"/>
            <w:tcBorders>
              <w:top w:val="single" w:sz="4" w:space="0" w:color="auto"/>
              <w:left w:val="nil"/>
              <w:right w:val="nil"/>
            </w:tcBorders>
            <w:shd w:val="clear" w:color="auto" w:fill="auto"/>
            <w:vAlign w:val="bottom"/>
            <w:hideMark/>
          </w:tcPr>
          <w:p w14:paraId="52441CE8" w14:textId="2E99CBCD"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1 - 5 years</w:t>
            </w:r>
          </w:p>
        </w:tc>
        <w:tc>
          <w:tcPr>
            <w:tcW w:w="1157" w:type="dxa"/>
            <w:tcBorders>
              <w:top w:val="single" w:sz="4" w:space="0" w:color="auto"/>
              <w:left w:val="nil"/>
              <w:right w:val="nil"/>
            </w:tcBorders>
            <w:shd w:val="clear" w:color="auto" w:fill="auto"/>
            <w:vAlign w:val="bottom"/>
            <w:hideMark/>
          </w:tcPr>
          <w:p w14:paraId="0494E5A4" w14:textId="77777777"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Over </w:t>
            </w:r>
          </w:p>
          <w:p w14:paraId="5364BD00" w14:textId="5F3A701C"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5 years</w:t>
            </w:r>
          </w:p>
        </w:tc>
        <w:tc>
          <w:tcPr>
            <w:tcW w:w="1158" w:type="dxa"/>
            <w:tcBorders>
              <w:top w:val="single" w:sz="4" w:space="0" w:color="auto"/>
              <w:left w:val="nil"/>
              <w:right w:val="nil"/>
            </w:tcBorders>
            <w:shd w:val="clear" w:color="auto" w:fill="auto"/>
            <w:vAlign w:val="bottom"/>
            <w:hideMark/>
          </w:tcPr>
          <w:p w14:paraId="5AB37A98" w14:textId="74A94D74"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Total</w:t>
            </w:r>
          </w:p>
        </w:tc>
        <w:tc>
          <w:tcPr>
            <w:tcW w:w="1158" w:type="dxa"/>
            <w:tcBorders>
              <w:top w:val="single" w:sz="4" w:space="0" w:color="auto"/>
              <w:left w:val="nil"/>
              <w:right w:val="nil"/>
            </w:tcBorders>
            <w:shd w:val="clear" w:color="auto" w:fill="auto"/>
            <w:vAlign w:val="bottom"/>
          </w:tcPr>
          <w:p w14:paraId="32731201" w14:textId="7F84C729"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Carrying amount</w:t>
            </w:r>
          </w:p>
        </w:tc>
      </w:tr>
      <w:tr w:rsidR="000A4C58" w:rsidRPr="001F5D25" w14:paraId="7E0DCB57" w14:textId="77777777" w:rsidTr="00326C56">
        <w:trPr>
          <w:tblHeader/>
        </w:trPr>
        <w:tc>
          <w:tcPr>
            <w:tcW w:w="2552" w:type="dxa"/>
            <w:shd w:val="clear" w:color="auto" w:fill="auto"/>
            <w:hideMark/>
          </w:tcPr>
          <w:p w14:paraId="5A514B7E" w14:textId="1C8C3033" w:rsidR="000A4C58" w:rsidRPr="001F5D25" w:rsidRDefault="000A4C58" w:rsidP="000A4C58">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As at 31 December 2021</w:t>
            </w:r>
          </w:p>
        </w:tc>
        <w:tc>
          <w:tcPr>
            <w:tcW w:w="1116" w:type="dxa"/>
            <w:tcBorders>
              <w:left w:val="nil"/>
              <w:bottom w:val="single" w:sz="4" w:space="0" w:color="auto"/>
              <w:right w:val="nil"/>
            </w:tcBorders>
            <w:shd w:val="clear" w:color="auto" w:fill="auto"/>
          </w:tcPr>
          <w:p w14:paraId="7BCA16A2" w14:textId="23D96DA0"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12D33A58" w14:textId="674F652B"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4C71EE40" w14:textId="6BE91EDA"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7" w:type="dxa"/>
            <w:tcBorders>
              <w:left w:val="nil"/>
              <w:bottom w:val="single" w:sz="4" w:space="0" w:color="auto"/>
              <w:right w:val="nil"/>
            </w:tcBorders>
            <w:shd w:val="clear" w:color="auto" w:fill="auto"/>
            <w:vAlign w:val="bottom"/>
          </w:tcPr>
          <w:p w14:paraId="49CDF480" w14:textId="6951712D"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7D29B7E0" w14:textId="746FBF69"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tcPr>
          <w:p w14:paraId="4480035C" w14:textId="7E0F06D8"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r>
      <w:tr w:rsidR="00944F05" w:rsidRPr="001F5D25" w14:paraId="200DB50D" w14:textId="77777777" w:rsidTr="00326C56">
        <w:tc>
          <w:tcPr>
            <w:tcW w:w="2552" w:type="dxa"/>
            <w:shd w:val="clear" w:color="auto" w:fill="auto"/>
            <w:hideMark/>
          </w:tcPr>
          <w:p w14:paraId="723ED086" w14:textId="2186754C" w:rsidR="00944F05" w:rsidRPr="001F5D25" w:rsidRDefault="00944F05" w:rsidP="00E77181">
            <w:pPr>
              <w:pStyle w:val="BlockText"/>
              <w:ind w:left="101" w:right="-72" w:hanging="187"/>
              <w:jc w:val="left"/>
              <w:rPr>
                <w:rFonts w:ascii="Arial" w:hAnsi="Arial" w:cs="Arial"/>
                <w:b/>
                <w:bCs/>
                <w:spacing w:val="-4"/>
                <w:sz w:val="16"/>
                <w:szCs w:val="16"/>
                <w:lang w:val="en-GB"/>
              </w:rPr>
            </w:pPr>
          </w:p>
        </w:tc>
        <w:tc>
          <w:tcPr>
            <w:tcW w:w="1116" w:type="dxa"/>
            <w:tcBorders>
              <w:top w:val="single" w:sz="4" w:space="0" w:color="auto"/>
            </w:tcBorders>
            <w:shd w:val="clear" w:color="auto" w:fill="auto"/>
          </w:tcPr>
          <w:p w14:paraId="6ED291B3"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vAlign w:val="bottom"/>
          </w:tcPr>
          <w:p w14:paraId="1F2C64F5"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vAlign w:val="bottom"/>
          </w:tcPr>
          <w:p w14:paraId="0529D842"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7" w:type="dxa"/>
            <w:tcBorders>
              <w:top w:val="single" w:sz="4" w:space="0" w:color="auto"/>
            </w:tcBorders>
            <w:shd w:val="clear" w:color="auto" w:fill="auto"/>
            <w:vAlign w:val="bottom"/>
          </w:tcPr>
          <w:p w14:paraId="315A19DE"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vAlign w:val="bottom"/>
          </w:tcPr>
          <w:p w14:paraId="689F34D6"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tcPr>
          <w:p w14:paraId="3EBAD1C1"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r>
      <w:tr w:rsidR="00944F05" w:rsidRPr="001F5D25" w14:paraId="15EFA26C" w14:textId="77777777" w:rsidTr="00326C56">
        <w:tc>
          <w:tcPr>
            <w:tcW w:w="2552" w:type="dxa"/>
            <w:shd w:val="clear" w:color="auto" w:fill="auto"/>
          </w:tcPr>
          <w:p w14:paraId="48E788B1" w14:textId="77777777" w:rsidR="00944F05" w:rsidRPr="001F5D25" w:rsidRDefault="00944F05" w:rsidP="00E77181">
            <w:pPr>
              <w:pStyle w:val="BlockText"/>
              <w:ind w:left="101" w:right="-72" w:hanging="187"/>
              <w:jc w:val="left"/>
              <w:rPr>
                <w:rFonts w:ascii="Arial" w:hAnsi="Arial" w:cs="Arial"/>
                <w:b/>
                <w:bCs/>
                <w:spacing w:val="-4"/>
                <w:sz w:val="16"/>
                <w:szCs w:val="16"/>
                <w:lang w:val="en-GB"/>
              </w:rPr>
            </w:pPr>
            <w:r w:rsidRPr="001F5D25">
              <w:rPr>
                <w:rFonts w:ascii="Arial" w:hAnsi="Arial" w:cs="Arial"/>
                <w:spacing w:val="-4"/>
                <w:sz w:val="16"/>
                <w:szCs w:val="16"/>
                <w:lang w:val="en-GB"/>
              </w:rPr>
              <w:t xml:space="preserve">Bank overdrafts and </w:t>
            </w:r>
            <w:r w:rsidRPr="001F5D25">
              <w:rPr>
                <w:rFonts w:ascii="Arial" w:hAnsi="Arial" w:cs="Arial"/>
                <w:spacing w:val="-4"/>
                <w:sz w:val="16"/>
                <w:szCs w:val="16"/>
                <w:lang w:val="en-GB"/>
              </w:rPr>
              <w:br/>
              <w:t>short-term loans from financial institutions</w:t>
            </w:r>
          </w:p>
        </w:tc>
        <w:tc>
          <w:tcPr>
            <w:tcW w:w="1116" w:type="dxa"/>
            <w:shd w:val="clear" w:color="auto" w:fill="auto"/>
            <w:vAlign w:val="bottom"/>
          </w:tcPr>
          <w:p w14:paraId="7573C763"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8" w:type="dxa"/>
            <w:shd w:val="clear" w:color="auto" w:fill="auto"/>
            <w:vAlign w:val="bottom"/>
          </w:tcPr>
          <w:p w14:paraId="75B5200A"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14</w:t>
            </w:r>
            <w:r w:rsidRPr="001F5D25">
              <w:rPr>
                <w:rFonts w:ascii="Arial" w:hAnsi="Arial" w:cs="Arial"/>
                <w:sz w:val="16"/>
                <w:szCs w:val="16"/>
              </w:rPr>
              <w:t>,</w:t>
            </w:r>
            <w:r w:rsidRPr="001F5D25">
              <w:rPr>
                <w:rFonts w:ascii="Arial" w:hAnsi="Arial" w:cs="Arial"/>
                <w:sz w:val="16"/>
                <w:szCs w:val="16"/>
                <w:lang w:val="en-GB"/>
              </w:rPr>
              <w:t>862</w:t>
            </w:r>
            <w:r w:rsidRPr="001F5D25">
              <w:rPr>
                <w:rFonts w:ascii="Arial" w:hAnsi="Arial" w:cs="Arial"/>
                <w:sz w:val="16"/>
                <w:szCs w:val="16"/>
              </w:rPr>
              <w:t>,</w:t>
            </w:r>
            <w:r w:rsidRPr="001F5D25">
              <w:rPr>
                <w:rFonts w:ascii="Arial" w:hAnsi="Arial" w:cs="Arial"/>
                <w:sz w:val="16"/>
                <w:szCs w:val="16"/>
                <w:lang w:val="en-GB"/>
              </w:rPr>
              <w:t>192</w:t>
            </w:r>
          </w:p>
        </w:tc>
        <w:tc>
          <w:tcPr>
            <w:tcW w:w="1158" w:type="dxa"/>
            <w:shd w:val="clear" w:color="auto" w:fill="auto"/>
            <w:vAlign w:val="bottom"/>
          </w:tcPr>
          <w:p w14:paraId="409B223C"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7" w:type="dxa"/>
            <w:shd w:val="clear" w:color="auto" w:fill="auto"/>
            <w:vAlign w:val="bottom"/>
          </w:tcPr>
          <w:p w14:paraId="1A7D225A"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auto"/>
            <w:vAlign w:val="bottom"/>
          </w:tcPr>
          <w:p w14:paraId="4D9BA645"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14</w:t>
            </w:r>
            <w:r w:rsidRPr="001F5D25">
              <w:rPr>
                <w:rFonts w:ascii="Arial" w:hAnsi="Arial" w:cs="Arial"/>
                <w:sz w:val="16"/>
                <w:szCs w:val="16"/>
              </w:rPr>
              <w:t>,</w:t>
            </w:r>
            <w:r w:rsidRPr="001F5D25">
              <w:rPr>
                <w:rFonts w:ascii="Arial" w:hAnsi="Arial" w:cs="Arial"/>
                <w:sz w:val="16"/>
                <w:szCs w:val="16"/>
                <w:lang w:val="en-GB"/>
              </w:rPr>
              <w:t>862</w:t>
            </w:r>
            <w:r w:rsidRPr="001F5D25">
              <w:rPr>
                <w:rFonts w:ascii="Arial" w:hAnsi="Arial" w:cs="Arial"/>
                <w:sz w:val="16"/>
                <w:szCs w:val="16"/>
              </w:rPr>
              <w:t>,</w:t>
            </w:r>
            <w:r w:rsidRPr="001F5D25">
              <w:rPr>
                <w:rFonts w:ascii="Arial" w:hAnsi="Arial" w:cs="Arial"/>
                <w:sz w:val="16"/>
                <w:szCs w:val="16"/>
                <w:lang w:val="en-GB"/>
              </w:rPr>
              <w:t>192</w:t>
            </w:r>
          </w:p>
        </w:tc>
        <w:tc>
          <w:tcPr>
            <w:tcW w:w="1158" w:type="dxa"/>
            <w:shd w:val="clear" w:color="auto" w:fill="auto"/>
            <w:vAlign w:val="bottom"/>
          </w:tcPr>
          <w:p w14:paraId="67467B28" w14:textId="19C192E4" w:rsidR="00944F05" w:rsidRPr="001F5D25" w:rsidRDefault="00944F0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14</w:t>
            </w:r>
            <w:r w:rsidRPr="001F5D25">
              <w:rPr>
                <w:rFonts w:ascii="Arial" w:hAnsi="Arial" w:cs="Arial"/>
                <w:sz w:val="16"/>
                <w:szCs w:val="16"/>
              </w:rPr>
              <w:t>,</w:t>
            </w:r>
            <w:r w:rsidRPr="001F5D25">
              <w:rPr>
                <w:rFonts w:ascii="Arial" w:hAnsi="Arial" w:cs="Arial"/>
                <w:sz w:val="16"/>
                <w:szCs w:val="16"/>
                <w:lang w:val="en-GB"/>
              </w:rPr>
              <w:t>862</w:t>
            </w:r>
            <w:r w:rsidRPr="001F5D25">
              <w:rPr>
                <w:rFonts w:ascii="Arial" w:hAnsi="Arial" w:cs="Arial"/>
                <w:sz w:val="16"/>
                <w:szCs w:val="16"/>
              </w:rPr>
              <w:t>,</w:t>
            </w:r>
            <w:r w:rsidRPr="001F5D25">
              <w:rPr>
                <w:rFonts w:ascii="Arial" w:hAnsi="Arial" w:cs="Arial"/>
                <w:sz w:val="16"/>
                <w:szCs w:val="16"/>
                <w:lang w:val="en-GB"/>
              </w:rPr>
              <w:t>192</w:t>
            </w:r>
          </w:p>
        </w:tc>
      </w:tr>
      <w:tr w:rsidR="000A4C58" w:rsidRPr="001F5D25" w14:paraId="3F42AF27" w14:textId="77777777" w:rsidTr="00326C56">
        <w:tc>
          <w:tcPr>
            <w:tcW w:w="2552" w:type="dxa"/>
            <w:shd w:val="clear" w:color="auto" w:fill="auto"/>
          </w:tcPr>
          <w:p w14:paraId="64C11FFA" w14:textId="38CD2EB7" w:rsidR="000A4C58" w:rsidRPr="001F5D25" w:rsidRDefault="000A4C58" w:rsidP="000A4C58">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Trade and other payables</w:t>
            </w:r>
          </w:p>
        </w:tc>
        <w:tc>
          <w:tcPr>
            <w:tcW w:w="1116" w:type="dxa"/>
            <w:shd w:val="clear" w:color="auto" w:fill="auto"/>
            <w:vAlign w:val="bottom"/>
          </w:tcPr>
          <w:p w14:paraId="5FF4A8B6" w14:textId="3285EE9C"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124</w:t>
            </w:r>
            <w:r w:rsidRPr="001F5D25">
              <w:rPr>
                <w:rFonts w:ascii="Arial" w:hAnsi="Arial" w:cs="Arial"/>
                <w:sz w:val="16"/>
                <w:szCs w:val="16"/>
              </w:rPr>
              <w:t>,</w:t>
            </w:r>
            <w:r w:rsidRPr="001F5D25">
              <w:rPr>
                <w:rFonts w:ascii="Arial" w:hAnsi="Arial" w:cs="Arial"/>
                <w:sz w:val="16"/>
                <w:szCs w:val="16"/>
                <w:lang w:val="en-GB"/>
              </w:rPr>
              <w:t>214</w:t>
            </w:r>
            <w:r w:rsidRPr="001F5D25">
              <w:rPr>
                <w:rFonts w:ascii="Arial" w:hAnsi="Arial" w:cs="Arial"/>
                <w:sz w:val="16"/>
                <w:szCs w:val="16"/>
              </w:rPr>
              <w:t>,</w:t>
            </w:r>
            <w:r w:rsidRPr="001F5D25">
              <w:rPr>
                <w:rFonts w:ascii="Arial" w:hAnsi="Arial" w:cs="Arial"/>
                <w:sz w:val="16"/>
                <w:szCs w:val="16"/>
                <w:lang w:val="en-GB"/>
              </w:rPr>
              <w:t>446</w:t>
            </w:r>
          </w:p>
        </w:tc>
        <w:tc>
          <w:tcPr>
            <w:tcW w:w="1158" w:type="dxa"/>
            <w:shd w:val="clear" w:color="auto" w:fill="auto"/>
            <w:vAlign w:val="bottom"/>
          </w:tcPr>
          <w:p w14:paraId="47F947BA" w14:textId="571F9F20"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rPr>
              <w:t>-</w:t>
            </w:r>
          </w:p>
        </w:tc>
        <w:tc>
          <w:tcPr>
            <w:tcW w:w="1158" w:type="dxa"/>
            <w:shd w:val="clear" w:color="auto" w:fill="auto"/>
            <w:vAlign w:val="bottom"/>
          </w:tcPr>
          <w:p w14:paraId="41417CD8" w14:textId="73288143" w:rsidR="000A4C58" w:rsidRPr="001F5D25" w:rsidRDefault="000A4C58" w:rsidP="000A4C58">
            <w:pPr>
              <w:pStyle w:val="BlockText"/>
              <w:ind w:left="0" w:right="-72" w:firstLine="0"/>
              <w:jc w:val="right"/>
              <w:rPr>
                <w:rFonts w:ascii="Arial" w:hAnsi="Arial" w:cs="Arial"/>
                <w:sz w:val="16"/>
                <w:szCs w:val="16"/>
              </w:rPr>
            </w:pPr>
            <w:r w:rsidRPr="001F5D25">
              <w:rPr>
                <w:rFonts w:ascii="Arial" w:hAnsi="Arial" w:cs="Arial"/>
                <w:sz w:val="16"/>
                <w:szCs w:val="16"/>
              </w:rPr>
              <w:t>-</w:t>
            </w:r>
          </w:p>
        </w:tc>
        <w:tc>
          <w:tcPr>
            <w:tcW w:w="1157" w:type="dxa"/>
            <w:shd w:val="clear" w:color="auto" w:fill="auto"/>
            <w:vAlign w:val="bottom"/>
          </w:tcPr>
          <w:p w14:paraId="085F2EE2" w14:textId="73F3E418" w:rsidR="000A4C58" w:rsidRPr="001F5D25" w:rsidRDefault="000A4C58" w:rsidP="000A4C58">
            <w:pPr>
              <w:pStyle w:val="BlockText"/>
              <w:ind w:left="0" w:right="-72" w:firstLine="0"/>
              <w:jc w:val="right"/>
              <w:rPr>
                <w:rFonts w:ascii="Arial" w:hAnsi="Arial" w:cs="Arial"/>
                <w:sz w:val="16"/>
                <w:szCs w:val="16"/>
              </w:rPr>
            </w:pPr>
            <w:r w:rsidRPr="001F5D25">
              <w:rPr>
                <w:rFonts w:ascii="Arial" w:hAnsi="Arial" w:cs="Arial"/>
                <w:sz w:val="16"/>
                <w:szCs w:val="16"/>
              </w:rPr>
              <w:t>-</w:t>
            </w:r>
          </w:p>
        </w:tc>
        <w:tc>
          <w:tcPr>
            <w:tcW w:w="1158" w:type="dxa"/>
            <w:shd w:val="clear" w:color="auto" w:fill="auto"/>
            <w:vAlign w:val="bottom"/>
          </w:tcPr>
          <w:p w14:paraId="4696415C" w14:textId="6E825730"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124</w:t>
            </w:r>
            <w:r w:rsidRPr="001F5D25">
              <w:rPr>
                <w:rFonts w:ascii="Arial" w:hAnsi="Arial" w:cs="Arial"/>
                <w:sz w:val="16"/>
                <w:szCs w:val="16"/>
              </w:rPr>
              <w:t>,</w:t>
            </w:r>
            <w:r w:rsidRPr="001F5D25">
              <w:rPr>
                <w:rFonts w:ascii="Arial" w:hAnsi="Arial" w:cs="Arial"/>
                <w:sz w:val="16"/>
                <w:szCs w:val="16"/>
                <w:lang w:val="en-GB"/>
              </w:rPr>
              <w:t>214</w:t>
            </w:r>
            <w:r w:rsidRPr="001F5D25">
              <w:rPr>
                <w:rFonts w:ascii="Arial" w:hAnsi="Arial" w:cs="Arial"/>
                <w:sz w:val="16"/>
                <w:szCs w:val="16"/>
              </w:rPr>
              <w:t>,</w:t>
            </w:r>
            <w:r w:rsidRPr="001F5D25">
              <w:rPr>
                <w:rFonts w:ascii="Arial" w:hAnsi="Arial" w:cs="Arial"/>
                <w:sz w:val="16"/>
                <w:szCs w:val="16"/>
                <w:lang w:val="en-GB"/>
              </w:rPr>
              <w:t>446</w:t>
            </w:r>
          </w:p>
        </w:tc>
        <w:tc>
          <w:tcPr>
            <w:tcW w:w="1158" w:type="dxa"/>
            <w:shd w:val="clear" w:color="auto" w:fill="auto"/>
            <w:vAlign w:val="bottom"/>
          </w:tcPr>
          <w:p w14:paraId="0D56352D" w14:textId="1957D0FD"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124,214,446</w:t>
            </w:r>
          </w:p>
        </w:tc>
      </w:tr>
      <w:tr w:rsidR="000A4C58" w:rsidRPr="001F5D25" w14:paraId="5322C34A" w14:textId="77777777" w:rsidTr="00326C56">
        <w:tc>
          <w:tcPr>
            <w:tcW w:w="2552" w:type="dxa"/>
            <w:shd w:val="clear" w:color="auto" w:fill="auto"/>
          </w:tcPr>
          <w:p w14:paraId="7A8D07BC" w14:textId="4E5777E2" w:rsidR="000A4C58" w:rsidRPr="001F5D25" w:rsidRDefault="000A4C58" w:rsidP="000A4C58">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Short-term borrowing from related parties</w:t>
            </w:r>
          </w:p>
        </w:tc>
        <w:tc>
          <w:tcPr>
            <w:tcW w:w="1116" w:type="dxa"/>
            <w:shd w:val="clear" w:color="auto" w:fill="auto"/>
            <w:vAlign w:val="bottom"/>
          </w:tcPr>
          <w:p w14:paraId="0F6EBC39" w14:textId="1BC79937"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282,803,193</w:t>
            </w:r>
          </w:p>
        </w:tc>
        <w:tc>
          <w:tcPr>
            <w:tcW w:w="1158" w:type="dxa"/>
            <w:shd w:val="clear" w:color="auto" w:fill="auto"/>
            <w:vAlign w:val="bottom"/>
          </w:tcPr>
          <w:p w14:paraId="2637932D" w14:textId="534D9478"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w:t>
            </w:r>
          </w:p>
        </w:tc>
        <w:tc>
          <w:tcPr>
            <w:tcW w:w="1158" w:type="dxa"/>
            <w:shd w:val="clear" w:color="auto" w:fill="auto"/>
            <w:vAlign w:val="bottom"/>
          </w:tcPr>
          <w:p w14:paraId="3D15EF3A" w14:textId="62458FFD" w:rsidR="000A4C58" w:rsidRPr="001F5D25" w:rsidRDefault="000A4C58" w:rsidP="000A4C58">
            <w:pPr>
              <w:pStyle w:val="BlockText"/>
              <w:ind w:left="0" w:right="-72" w:firstLine="0"/>
              <w:jc w:val="right"/>
              <w:rPr>
                <w:rFonts w:ascii="Arial" w:hAnsi="Arial" w:cs="Arial"/>
                <w:sz w:val="16"/>
                <w:szCs w:val="16"/>
              </w:rPr>
            </w:pPr>
            <w:r w:rsidRPr="001F5D25">
              <w:rPr>
                <w:rFonts w:ascii="Arial" w:hAnsi="Arial" w:cs="Arial"/>
                <w:sz w:val="16"/>
                <w:szCs w:val="16"/>
              </w:rPr>
              <w:t>-</w:t>
            </w:r>
          </w:p>
        </w:tc>
        <w:tc>
          <w:tcPr>
            <w:tcW w:w="1157" w:type="dxa"/>
            <w:shd w:val="clear" w:color="auto" w:fill="auto"/>
            <w:vAlign w:val="bottom"/>
          </w:tcPr>
          <w:p w14:paraId="0D8761A9" w14:textId="21B1D94B" w:rsidR="000A4C58" w:rsidRPr="001F5D25" w:rsidRDefault="000A4C58" w:rsidP="000A4C58">
            <w:pPr>
              <w:pStyle w:val="BlockText"/>
              <w:ind w:left="0" w:right="-72" w:firstLine="0"/>
              <w:jc w:val="right"/>
              <w:rPr>
                <w:rFonts w:ascii="Arial" w:hAnsi="Arial" w:cs="Arial"/>
                <w:sz w:val="16"/>
                <w:szCs w:val="16"/>
              </w:rPr>
            </w:pPr>
            <w:r w:rsidRPr="001F5D25">
              <w:rPr>
                <w:rFonts w:ascii="Arial" w:hAnsi="Arial" w:cs="Arial"/>
                <w:sz w:val="16"/>
                <w:szCs w:val="16"/>
              </w:rPr>
              <w:t>-</w:t>
            </w:r>
          </w:p>
        </w:tc>
        <w:tc>
          <w:tcPr>
            <w:tcW w:w="1158" w:type="dxa"/>
            <w:shd w:val="clear" w:color="auto" w:fill="auto"/>
            <w:vAlign w:val="bottom"/>
          </w:tcPr>
          <w:p w14:paraId="1DBA3EDA" w14:textId="4023D0B5"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282,803,193</w:t>
            </w:r>
          </w:p>
        </w:tc>
        <w:tc>
          <w:tcPr>
            <w:tcW w:w="1158" w:type="dxa"/>
            <w:shd w:val="clear" w:color="auto" w:fill="auto"/>
            <w:vAlign w:val="bottom"/>
          </w:tcPr>
          <w:p w14:paraId="0D09FC5A" w14:textId="390A840D"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282,803,193</w:t>
            </w:r>
          </w:p>
        </w:tc>
      </w:tr>
      <w:tr w:rsidR="000A4C58" w:rsidRPr="001F5D25" w14:paraId="3FEE1C30" w14:textId="77777777" w:rsidTr="00326C56">
        <w:tc>
          <w:tcPr>
            <w:tcW w:w="2552" w:type="dxa"/>
            <w:shd w:val="clear" w:color="auto" w:fill="auto"/>
            <w:hideMark/>
          </w:tcPr>
          <w:p w14:paraId="2536CA80" w14:textId="5D25D9FD" w:rsidR="000A4C58" w:rsidRPr="001F5D25" w:rsidRDefault="000A4C58" w:rsidP="000A4C58">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Short-term borrowing from other</w:t>
            </w:r>
          </w:p>
        </w:tc>
        <w:tc>
          <w:tcPr>
            <w:tcW w:w="1116" w:type="dxa"/>
            <w:shd w:val="clear" w:color="auto" w:fill="auto"/>
            <w:vAlign w:val="bottom"/>
          </w:tcPr>
          <w:p w14:paraId="42034BFE" w14:textId="0078ED9E"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77,133,402</w:t>
            </w:r>
          </w:p>
        </w:tc>
        <w:tc>
          <w:tcPr>
            <w:tcW w:w="1158" w:type="dxa"/>
            <w:shd w:val="clear" w:color="auto" w:fill="auto"/>
            <w:vAlign w:val="bottom"/>
          </w:tcPr>
          <w:p w14:paraId="138731A8"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auto"/>
            <w:vAlign w:val="bottom"/>
          </w:tcPr>
          <w:p w14:paraId="4488C077"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7" w:type="dxa"/>
            <w:shd w:val="clear" w:color="auto" w:fill="auto"/>
            <w:vAlign w:val="bottom"/>
          </w:tcPr>
          <w:p w14:paraId="4D4C652E"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rPr>
              <w:t>-</w:t>
            </w:r>
          </w:p>
        </w:tc>
        <w:tc>
          <w:tcPr>
            <w:tcW w:w="1158" w:type="dxa"/>
            <w:shd w:val="clear" w:color="auto" w:fill="auto"/>
            <w:vAlign w:val="bottom"/>
          </w:tcPr>
          <w:p w14:paraId="06D26849" w14:textId="0C483F53"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77,133,402</w:t>
            </w:r>
          </w:p>
        </w:tc>
        <w:tc>
          <w:tcPr>
            <w:tcW w:w="1158" w:type="dxa"/>
            <w:shd w:val="clear" w:color="auto" w:fill="auto"/>
            <w:vAlign w:val="bottom"/>
          </w:tcPr>
          <w:p w14:paraId="50F77270" w14:textId="2D75607A"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77,133,402</w:t>
            </w:r>
          </w:p>
        </w:tc>
      </w:tr>
      <w:tr w:rsidR="000A4C58" w:rsidRPr="001F5D25" w14:paraId="035F92F8" w14:textId="77777777" w:rsidTr="00326C56">
        <w:tc>
          <w:tcPr>
            <w:tcW w:w="2552" w:type="dxa"/>
            <w:shd w:val="clear" w:color="auto" w:fill="auto"/>
            <w:hideMark/>
          </w:tcPr>
          <w:p w14:paraId="2CBC2DB0" w14:textId="77777777" w:rsidR="000A4C58" w:rsidRPr="001F5D25" w:rsidRDefault="000A4C58" w:rsidP="000A4C58">
            <w:pPr>
              <w:pStyle w:val="BlockText"/>
              <w:ind w:left="101" w:right="-72" w:hanging="187"/>
              <w:jc w:val="left"/>
              <w:rPr>
                <w:rFonts w:ascii="Arial" w:hAnsi="Arial" w:cs="Arial"/>
                <w:spacing w:val="-4"/>
                <w:sz w:val="16"/>
                <w:szCs w:val="16"/>
                <w:lang w:val="en-GB"/>
              </w:rPr>
            </w:pPr>
            <w:r w:rsidRPr="001F5D25">
              <w:rPr>
                <w:rFonts w:ascii="Arial" w:hAnsi="Arial" w:cs="Arial"/>
                <w:sz w:val="16"/>
                <w:szCs w:val="16"/>
                <w:lang w:val="en-GB"/>
              </w:rPr>
              <w:t>Lease liabilities</w:t>
            </w:r>
          </w:p>
        </w:tc>
        <w:tc>
          <w:tcPr>
            <w:tcW w:w="1116" w:type="dxa"/>
            <w:shd w:val="clear" w:color="auto" w:fill="auto"/>
            <w:vAlign w:val="bottom"/>
          </w:tcPr>
          <w:p w14:paraId="4A318105"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8" w:type="dxa"/>
            <w:shd w:val="clear" w:color="auto" w:fill="auto"/>
            <w:vAlign w:val="bottom"/>
          </w:tcPr>
          <w:p w14:paraId="682F6C9D"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33</w:t>
            </w:r>
            <w:r w:rsidRPr="001F5D25">
              <w:rPr>
                <w:rFonts w:ascii="Arial" w:hAnsi="Arial" w:cs="Arial"/>
                <w:sz w:val="16"/>
                <w:szCs w:val="16"/>
              </w:rPr>
              <w:t>,</w:t>
            </w:r>
            <w:r w:rsidRPr="001F5D25">
              <w:rPr>
                <w:rFonts w:ascii="Arial" w:hAnsi="Arial" w:cs="Arial"/>
                <w:sz w:val="16"/>
                <w:szCs w:val="16"/>
                <w:lang w:val="en-GB"/>
              </w:rPr>
              <w:t>067</w:t>
            </w:r>
            <w:r w:rsidRPr="001F5D25">
              <w:rPr>
                <w:rFonts w:ascii="Arial" w:hAnsi="Arial" w:cs="Arial"/>
                <w:sz w:val="16"/>
                <w:szCs w:val="16"/>
              </w:rPr>
              <w:t>,</w:t>
            </w:r>
            <w:r w:rsidRPr="001F5D25">
              <w:rPr>
                <w:rFonts w:ascii="Arial" w:hAnsi="Arial" w:cs="Arial"/>
                <w:sz w:val="16"/>
                <w:szCs w:val="16"/>
                <w:lang w:val="en-GB"/>
              </w:rPr>
              <w:t>715</w:t>
            </w:r>
          </w:p>
        </w:tc>
        <w:tc>
          <w:tcPr>
            <w:tcW w:w="1158" w:type="dxa"/>
            <w:shd w:val="clear" w:color="auto" w:fill="auto"/>
            <w:vAlign w:val="bottom"/>
          </w:tcPr>
          <w:p w14:paraId="7E66AE07"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107</w:t>
            </w:r>
            <w:r w:rsidRPr="001F5D25">
              <w:rPr>
                <w:rFonts w:ascii="Arial" w:hAnsi="Arial" w:cs="Arial"/>
                <w:sz w:val="16"/>
                <w:szCs w:val="16"/>
              </w:rPr>
              <w:t>,</w:t>
            </w:r>
            <w:r w:rsidRPr="001F5D25">
              <w:rPr>
                <w:rFonts w:ascii="Arial" w:hAnsi="Arial" w:cs="Arial"/>
                <w:sz w:val="16"/>
                <w:szCs w:val="16"/>
                <w:lang w:val="en-GB"/>
              </w:rPr>
              <w:t>418</w:t>
            </w:r>
            <w:r w:rsidRPr="001F5D25">
              <w:rPr>
                <w:rFonts w:ascii="Arial" w:hAnsi="Arial" w:cs="Arial"/>
                <w:sz w:val="16"/>
                <w:szCs w:val="16"/>
              </w:rPr>
              <w:t>,</w:t>
            </w:r>
            <w:r w:rsidRPr="001F5D25">
              <w:rPr>
                <w:rFonts w:ascii="Arial" w:hAnsi="Arial" w:cs="Arial"/>
                <w:sz w:val="16"/>
                <w:szCs w:val="16"/>
                <w:lang w:val="en-GB"/>
              </w:rPr>
              <w:t>243</w:t>
            </w:r>
          </w:p>
        </w:tc>
        <w:tc>
          <w:tcPr>
            <w:tcW w:w="1157" w:type="dxa"/>
            <w:shd w:val="clear" w:color="auto" w:fill="auto"/>
            <w:vAlign w:val="bottom"/>
          </w:tcPr>
          <w:p w14:paraId="442F516E"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43</w:t>
            </w:r>
            <w:r w:rsidRPr="001F5D25">
              <w:rPr>
                <w:rFonts w:ascii="Arial" w:hAnsi="Arial" w:cs="Arial"/>
                <w:sz w:val="16"/>
                <w:szCs w:val="16"/>
              </w:rPr>
              <w:t>,</w:t>
            </w:r>
            <w:r w:rsidRPr="001F5D25">
              <w:rPr>
                <w:rFonts w:ascii="Arial" w:hAnsi="Arial" w:cs="Arial"/>
                <w:sz w:val="16"/>
                <w:szCs w:val="16"/>
                <w:lang w:val="en-GB"/>
              </w:rPr>
              <w:t>379</w:t>
            </w:r>
            <w:r w:rsidRPr="001F5D25">
              <w:rPr>
                <w:rFonts w:ascii="Arial" w:hAnsi="Arial" w:cs="Arial"/>
                <w:sz w:val="16"/>
                <w:szCs w:val="16"/>
              </w:rPr>
              <w:t>,</w:t>
            </w:r>
            <w:r w:rsidRPr="001F5D25">
              <w:rPr>
                <w:rFonts w:ascii="Arial" w:hAnsi="Arial" w:cs="Arial"/>
                <w:sz w:val="16"/>
                <w:szCs w:val="16"/>
                <w:lang w:val="en-GB"/>
              </w:rPr>
              <w:t>031</w:t>
            </w:r>
          </w:p>
        </w:tc>
        <w:tc>
          <w:tcPr>
            <w:tcW w:w="1158" w:type="dxa"/>
            <w:shd w:val="clear" w:color="auto" w:fill="auto"/>
            <w:vAlign w:val="bottom"/>
          </w:tcPr>
          <w:p w14:paraId="6653D1C9" w14:textId="77777777"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183</w:t>
            </w:r>
            <w:r w:rsidRPr="001F5D25">
              <w:rPr>
                <w:rFonts w:ascii="Arial" w:hAnsi="Arial" w:cs="Arial"/>
                <w:sz w:val="16"/>
                <w:szCs w:val="16"/>
              </w:rPr>
              <w:t>,</w:t>
            </w:r>
            <w:r w:rsidRPr="001F5D25">
              <w:rPr>
                <w:rFonts w:ascii="Arial" w:hAnsi="Arial" w:cs="Arial"/>
                <w:sz w:val="16"/>
                <w:szCs w:val="16"/>
                <w:lang w:val="en-GB"/>
              </w:rPr>
              <w:t>864</w:t>
            </w:r>
            <w:r w:rsidRPr="001F5D25">
              <w:rPr>
                <w:rFonts w:ascii="Arial" w:hAnsi="Arial" w:cs="Arial"/>
                <w:sz w:val="16"/>
                <w:szCs w:val="16"/>
              </w:rPr>
              <w:t>,</w:t>
            </w:r>
            <w:r w:rsidRPr="001F5D25">
              <w:rPr>
                <w:rFonts w:ascii="Arial" w:hAnsi="Arial" w:cs="Arial"/>
                <w:sz w:val="16"/>
                <w:szCs w:val="16"/>
                <w:lang w:val="en-GB"/>
              </w:rPr>
              <w:t>989</w:t>
            </w:r>
          </w:p>
        </w:tc>
        <w:tc>
          <w:tcPr>
            <w:tcW w:w="1158" w:type="dxa"/>
            <w:shd w:val="clear" w:color="auto" w:fill="auto"/>
            <w:vAlign w:val="bottom"/>
          </w:tcPr>
          <w:p w14:paraId="38A3EA48" w14:textId="6862E515"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168,873,981</w:t>
            </w:r>
          </w:p>
        </w:tc>
      </w:tr>
      <w:tr w:rsidR="000A4C58" w:rsidRPr="001F5D25" w14:paraId="0962ED70" w14:textId="77777777" w:rsidTr="00326C56">
        <w:tc>
          <w:tcPr>
            <w:tcW w:w="2552" w:type="dxa"/>
            <w:shd w:val="clear" w:color="auto" w:fill="auto"/>
          </w:tcPr>
          <w:p w14:paraId="4CEC0E06" w14:textId="2E5BE678" w:rsidR="000A4C58" w:rsidRPr="001F5D25" w:rsidRDefault="000A4C58" w:rsidP="000A4C58">
            <w:pPr>
              <w:pStyle w:val="BlockText"/>
              <w:ind w:left="101" w:right="-72" w:hanging="187"/>
              <w:jc w:val="left"/>
              <w:rPr>
                <w:rFonts w:ascii="Arial" w:hAnsi="Arial" w:cs="Arial"/>
                <w:sz w:val="16"/>
                <w:szCs w:val="16"/>
                <w:lang w:val="en-GB"/>
              </w:rPr>
            </w:pPr>
            <w:r w:rsidRPr="001F5D25">
              <w:rPr>
                <w:rFonts w:ascii="Arial" w:hAnsi="Arial" w:cs="Arial"/>
                <w:spacing w:val="-4"/>
                <w:sz w:val="16"/>
                <w:szCs w:val="16"/>
                <w:lang w:val="en-GB"/>
              </w:rPr>
              <w:t>Long-term borrowing from financial institutions</w:t>
            </w:r>
          </w:p>
        </w:tc>
        <w:tc>
          <w:tcPr>
            <w:tcW w:w="1116" w:type="dxa"/>
            <w:shd w:val="clear" w:color="auto" w:fill="auto"/>
            <w:vAlign w:val="bottom"/>
          </w:tcPr>
          <w:p w14:paraId="16E2CDA1" w14:textId="16A55FD7"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w:t>
            </w:r>
          </w:p>
        </w:tc>
        <w:tc>
          <w:tcPr>
            <w:tcW w:w="1158" w:type="dxa"/>
            <w:shd w:val="clear" w:color="auto" w:fill="auto"/>
            <w:vAlign w:val="bottom"/>
          </w:tcPr>
          <w:p w14:paraId="15F75DFA" w14:textId="615A7134"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25</w:t>
            </w:r>
            <w:r w:rsidRPr="001F5D25">
              <w:rPr>
                <w:rFonts w:ascii="Arial" w:hAnsi="Arial" w:cs="Arial"/>
                <w:sz w:val="16"/>
                <w:szCs w:val="16"/>
              </w:rPr>
              <w:t>,</w:t>
            </w:r>
            <w:r w:rsidRPr="001F5D25">
              <w:rPr>
                <w:rFonts w:ascii="Arial" w:hAnsi="Arial" w:cs="Arial"/>
                <w:sz w:val="16"/>
                <w:szCs w:val="16"/>
                <w:lang w:val="en-GB"/>
              </w:rPr>
              <w:t>808</w:t>
            </w:r>
            <w:r w:rsidRPr="001F5D25">
              <w:rPr>
                <w:rFonts w:ascii="Arial" w:hAnsi="Arial" w:cs="Arial"/>
                <w:sz w:val="16"/>
                <w:szCs w:val="16"/>
              </w:rPr>
              <w:t>,</w:t>
            </w:r>
            <w:r w:rsidRPr="001F5D25">
              <w:rPr>
                <w:rFonts w:ascii="Arial" w:hAnsi="Arial" w:cs="Arial"/>
                <w:sz w:val="16"/>
                <w:szCs w:val="16"/>
                <w:lang w:val="en-GB"/>
              </w:rPr>
              <w:t>718</w:t>
            </w:r>
          </w:p>
        </w:tc>
        <w:tc>
          <w:tcPr>
            <w:tcW w:w="1158" w:type="dxa"/>
            <w:shd w:val="clear" w:color="auto" w:fill="auto"/>
            <w:vAlign w:val="bottom"/>
          </w:tcPr>
          <w:p w14:paraId="4DDCF40B" w14:textId="65B5B746"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227</w:t>
            </w:r>
            <w:r w:rsidRPr="001F5D25">
              <w:rPr>
                <w:rFonts w:ascii="Arial" w:hAnsi="Arial" w:cs="Arial"/>
                <w:sz w:val="16"/>
                <w:szCs w:val="16"/>
              </w:rPr>
              <w:t>,</w:t>
            </w:r>
            <w:r w:rsidRPr="001F5D25">
              <w:rPr>
                <w:rFonts w:ascii="Arial" w:hAnsi="Arial" w:cs="Arial"/>
                <w:sz w:val="16"/>
                <w:szCs w:val="16"/>
                <w:lang w:val="en-GB"/>
              </w:rPr>
              <w:t>380</w:t>
            </w:r>
            <w:r w:rsidRPr="001F5D25">
              <w:rPr>
                <w:rFonts w:ascii="Arial" w:hAnsi="Arial" w:cs="Arial"/>
                <w:sz w:val="16"/>
                <w:szCs w:val="16"/>
              </w:rPr>
              <w:t>,</w:t>
            </w:r>
            <w:r w:rsidRPr="001F5D25">
              <w:rPr>
                <w:rFonts w:ascii="Arial" w:hAnsi="Arial" w:cs="Arial"/>
                <w:sz w:val="16"/>
                <w:szCs w:val="16"/>
                <w:lang w:val="en-GB"/>
              </w:rPr>
              <w:t>664</w:t>
            </w:r>
          </w:p>
        </w:tc>
        <w:tc>
          <w:tcPr>
            <w:tcW w:w="1157" w:type="dxa"/>
            <w:shd w:val="clear" w:color="auto" w:fill="auto"/>
            <w:vAlign w:val="bottom"/>
          </w:tcPr>
          <w:p w14:paraId="308B3AFD" w14:textId="0744DB0A"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960</w:t>
            </w:r>
            <w:r w:rsidRPr="001F5D25">
              <w:rPr>
                <w:rFonts w:ascii="Arial" w:hAnsi="Arial" w:cs="Arial"/>
                <w:sz w:val="16"/>
                <w:szCs w:val="16"/>
              </w:rPr>
              <w:t>,</w:t>
            </w:r>
            <w:r w:rsidRPr="001F5D25">
              <w:rPr>
                <w:rFonts w:ascii="Arial" w:hAnsi="Arial" w:cs="Arial"/>
                <w:sz w:val="16"/>
                <w:szCs w:val="16"/>
                <w:lang w:val="en-GB"/>
              </w:rPr>
              <w:t>802</w:t>
            </w:r>
          </w:p>
        </w:tc>
        <w:tc>
          <w:tcPr>
            <w:tcW w:w="1158" w:type="dxa"/>
            <w:shd w:val="clear" w:color="auto" w:fill="auto"/>
            <w:vAlign w:val="bottom"/>
          </w:tcPr>
          <w:p w14:paraId="6862D273" w14:textId="7793C39B"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259</w:t>
            </w:r>
            <w:r w:rsidRPr="001F5D25">
              <w:rPr>
                <w:rFonts w:ascii="Arial" w:hAnsi="Arial" w:cs="Arial"/>
                <w:sz w:val="16"/>
                <w:szCs w:val="16"/>
              </w:rPr>
              <w:t>,</w:t>
            </w:r>
            <w:r w:rsidRPr="001F5D25">
              <w:rPr>
                <w:rFonts w:ascii="Arial" w:hAnsi="Arial" w:cs="Arial"/>
                <w:sz w:val="16"/>
                <w:szCs w:val="16"/>
                <w:lang w:val="en-GB"/>
              </w:rPr>
              <w:t>150</w:t>
            </w:r>
            <w:r w:rsidRPr="001F5D25">
              <w:rPr>
                <w:rFonts w:ascii="Arial" w:hAnsi="Arial" w:cs="Arial"/>
                <w:sz w:val="16"/>
                <w:szCs w:val="16"/>
              </w:rPr>
              <w:t>,</w:t>
            </w:r>
            <w:r w:rsidRPr="001F5D25">
              <w:rPr>
                <w:rFonts w:ascii="Arial" w:hAnsi="Arial" w:cs="Arial"/>
                <w:sz w:val="16"/>
                <w:szCs w:val="16"/>
                <w:lang w:val="en-GB"/>
              </w:rPr>
              <w:t>184</w:t>
            </w:r>
          </w:p>
        </w:tc>
        <w:tc>
          <w:tcPr>
            <w:tcW w:w="1158" w:type="dxa"/>
            <w:shd w:val="clear" w:color="auto" w:fill="auto"/>
            <w:vAlign w:val="bottom"/>
          </w:tcPr>
          <w:p w14:paraId="32307E1D" w14:textId="7AC3FB41"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259</w:t>
            </w:r>
            <w:r w:rsidRPr="001F5D25">
              <w:rPr>
                <w:rFonts w:ascii="Arial" w:hAnsi="Arial" w:cs="Arial"/>
                <w:sz w:val="16"/>
                <w:szCs w:val="16"/>
              </w:rPr>
              <w:t>,</w:t>
            </w:r>
            <w:r w:rsidRPr="001F5D25">
              <w:rPr>
                <w:rFonts w:ascii="Arial" w:hAnsi="Arial" w:cs="Arial"/>
                <w:sz w:val="16"/>
                <w:szCs w:val="16"/>
                <w:lang w:val="en-GB"/>
              </w:rPr>
              <w:t>150</w:t>
            </w:r>
            <w:r w:rsidRPr="001F5D25">
              <w:rPr>
                <w:rFonts w:ascii="Arial" w:hAnsi="Arial" w:cs="Arial"/>
                <w:sz w:val="16"/>
                <w:szCs w:val="16"/>
              </w:rPr>
              <w:t>,</w:t>
            </w:r>
            <w:r w:rsidRPr="001F5D25">
              <w:rPr>
                <w:rFonts w:ascii="Arial" w:hAnsi="Arial" w:cs="Arial"/>
                <w:sz w:val="16"/>
                <w:szCs w:val="16"/>
                <w:lang w:val="en-GB"/>
              </w:rPr>
              <w:t>184</w:t>
            </w:r>
          </w:p>
        </w:tc>
      </w:tr>
      <w:tr w:rsidR="000A4C58" w:rsidRPr="001F5D25" w14:paraId="2BBF3105" w14:textId="77777777" w:rsidTr="00326C56">
        <w:tc>
          <w:tcPr>
            <w:tcW w:w="2552" w:type="dxa"/>
            <w:shd w:val="clear" w:color="auto" w:fill="auto"/>
            <w:hideMark/>
          </w:tcPr>
          <w:p w14:paraId="0495DA29" w14:textId="2A11EB72" w:rsidR="000A4C58" w:rsidRPr="001F5D25" w:rsidRDefault="000A4C58" w:rsidP="000A4C58">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Long-term borrowing from related party</w:t>
            </w:r>
          </w:p>
        </w:tc>
        <w:tc>
          <w:tcPr>
            <w:tcW w:w="1116" w:type="dxa"/>
            <w:tcBorders>
              <w:bottom w:val="single" w:sz="4" w:space="0" w:color="auto"/>
            </w:tcBorders>
            <w:shd w:val="clear" w:color="auto" w:fill="auto"/>
            <w:vAlign w:val="bottom"/>
          </w:tcPr>
          <w:p w14:paraId="03DF14DD" w14:textId="60DF69E3"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5,852,015</w:t>
            </w:r>
          </w:p>
        </w:tc>
        <w:tc>
          <w:tcPr>
            <w:tcW w:w="1158" w:type="dxa"/>
            <w:tcBorders>
              <w:bottom w:val="single" w:sz="4" w:space="0" w:color="auto"/>
            </w:tcBorders>
            <w:shd w:val="clear" w:color="auto" w:fill="auto"/>
            <w:vAlign w:val="bottom"/>
          </w:tcPr>
          <w:p w14:paraId="20301E15" w14:textId="4C59E240"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w:t>
            </w:r>
          </w:p>
        </w:tc>
        <w:tc>
          <w:tcPr>
            <w:tcW w:w="1158" w:type="dxa"/>
            <w:tcBorders>
              <w:bottom w:val="single" w:sz="4" w:space="0" w:color="auto"/>
            </w:tcBorders>
            <w:shd w:val="clear" w:color="auto" w:fill="auto"/>
            <w:vAlign w:val="bottom"/>
          </w:tcPr>
          <w:p w14:paraId="70FEBD27" w14:textId="2F497DC1"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w:t>
            </w:r>
          </w:p>
        </w:tc>
        <w:tc>
          <w:tcPr>
            <w:tcW w:w="1157" w:type="dxa"/>
            <w:tcBorders>
              <w:bottom w:val="single" w:sz="4" w:space="0" w:color="auto"/>
            </w:tcBorders>
            <w:shd w:val="clear" w:color="auto" w:fill="auto"/>
            <w:vAlign w:val="bottom"/>
          </w:tcPr>
          <w:p w14:paraId="77AB83D7" w14:textId="316A1A0C"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w:t>
            </w:r>
          </w:p>
        </w:tc>
        <w:tc>
          <w:tcPr>
            <w:tcW w:w="1158" w:type="dxa"/>
            <w:tcBorders>
              <w:bottom w:val="single" w:sz="4" w:space="0" w:color="auto"/>
            </w:tcBorders>
            <w:shd w:val="clear" w:color="auto" w:fill="auto"/>
            <w:vAlign w:val="bottom"/>
          </w:tcPr>
          <w:p w14:paraId="09EDC6EB" w14:textId="2404EF8E"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pacing w:val="-4"/>
                <w:sz w:val="16"/>
                <w:szCs w:val="16"/>
                <w:lang w:val="en-GB"/>
              </w:rPr>
              <w:t>5,852,015</w:t>
            </w:r>
          </w:p>
        </w:tc>
        <w:tc>
          <w:tcPr>
            <w:tcW w:w="1158" w:type="dxa"/>
            <w:tcBorders>
              <w:bottom w:val="single" w:sz="4" w:space="0" w:color="auto"/>
            </w:tcBorders>
            <w:shd w:val="clear" w:color="auto" w:fill="auto"/>
            <w:vAlign w:val="bottom"/>
          </w:tcPr>
          <w:p w14:paraId="01F4E9EF" w14:textId="23F6C114" w:rsidR="000A4C58" w:rsidRPr="001F5D25" w:rsidRDefault="000A4C58" w:rsidP="000A4C58">
            <w:pPr>
              <w:pStyle w:val="BlockText"/>
              <w:ind w:left="0" w:right="-72" w:firstLine="0"/>
              <w:jc w:val="right"/>
              <w:rPr>
                <w:rFonts w:ascii="Arial" w:hAnsi="Arial" w:cs="Arial"/>
                <w:sz w:val="16"/>
                <w:szCs w:val="16"/>
                <w:lang w:val="en-GB"/>
              </w:rPr>
            </w:pPr>
            <w:r w:rsidRPr="001F5D25">
              <w:rPr>
                <w:rFonts w:ascii="Arial" w:hAnsi="Arial" w:cs="Arial"/>
                <w:spacing w:val="-4"/>
                <w:sz w:val="16"/>
                <w:szCs w:val="16"/>
                <w:lang w:val="en-GB"/>
              </w:rPr>
              <w:t>5,852,015</w:t>
            </w:r>
          </w:p>
        </w:tc>
      </w:tr>
      <w:tr w:rsidR="000A4C58" w:rsidRPr="001F5D25" w14:paraId="74C6097D" w14:textId="77777777" w:rsidTr="00326C56">
        <w:tc>
          <w:tcPr>
            <w:tcW w:w="2552" w:type="dxa"/>
            <w:shd w:val="clear" w:color="auto" w:fill="auto"/>
          </w:tcPr>
          <w:p w14:paraId="4D4AEB06" w14:textId="77777777" w:rsidR="000A4C58" w:rsidRPr="001F5D25" w:rsidRDefault="000A4C58" w:rsidP="000A4C58">
            <w:pPr>
              <w:pStyle w:val="BlockText"/>
              <w:ind w:left="101" w:right="-72" w:hanging="187"/>
              <w:jc w:val="left"/>
              <w:rPr>
                <w:rFonts w:ascii="Arial" w:hAnsi="Arial" w:cs="Arial"/>
                <w:b/>
                <w:bCs/>
                <w:spacing w:val="-4"/>
                <w:sz w:val="16"/>
                <w:szCs w:val="16"/>
                <w:lang w:val="en-GB"/>
              </w:rPr>
            </w:pPr>
          </w:p>
        </w:tc>
        <w:tc>
          <w:tcPr>
            <w:tcW w:w="1116" w:type="dxa"/>
            <w:tcBorders>
              <w:top w:val="single" w:sz="4" w:space="0" w:color="auto"/>
              <w:left w:val="nil"/>
              <w:right w:val="nil"/>
            </w:tcBorders>
            <w:shd w:val="clear" w:color="auto" w:fill="auto"/>
            <w:vAlign w:val="bottom"/>
          </w:tcPr>
          <w:p w14:paraId="4E27143A" w14:textId="77777777" w:rsidR="000A4C58" w:rsidRPr="001F5D25" w:rsidRDefault="000A4C58" w:rsidP="000A4C58">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vAlign w:val="bottom"/>
          </w:tcPr>
          <w:p w14:paraId="4C3FE71C" w14:textId="77777777" w:rsidR="000A4C58" w:rsidRPr="001F5D25" w:rsidRDefault="000A4C58" w:rsidP="000A4C58">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vAlign w:val="bottom"/>
          </w:tcPr>
          <w:p w14:paraId="4A92088B" w14:textId="77777777" w:rsidR="000A4C58" w:rsidRPr="001F5D25" w:rsidRDefault="000A4C58" w:rsidP="000A4C58">
            <w:pPr>
              <w:pStyle w:val="BlockText"/>
              <w:ind w:left="0" w:right="-72" w:firstLine="0"/>
              <w:jc w:val="right"/>
              <w:rPr>
                <w:rFonts w:ascii="Arial" w:hAnsi="Arial" w:cs="Arial"/>
                <w:sz w:val="16"/>
                <w:szCs w:val="16"/>
                <w:lang w:val="en-GB"/>
              </w:rPr>
            </w:pPr>
          </w:p>
        </w:tc>
        <w:tc>
          <w:tcPr>
            <w:tcW w:w="1157" w:type="dxa"/>
            <w:tcBorders>
              <w:top w:val="single" w:sz="4" w:space="0" w:color="auto"/>
              <w:left w:val="nil"/>
              <w:right w:val="nil"/>
            </w:tcBorders>
            <w:shd w:val="clear" w:color="auto" w:fill="auto"/>
            <w:vAlign w:val="bottom"/>
          </w:tcPr>
          <w:p w14:paraId="5F5EA17F" w14:textId="77777777" w:rsidR="000A4C58" w:rsidRPr="001F5D25" w:rsidRDefault="000A4C58" w:rsidP="000A4C58">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vAlign w:val="bottom"/>
          </w:tcPr>
          <w:p w14:paraId="4C667FA5" w14:textId="77777777" w:rsidR="000A4C58" w:rsidRPr="001F5D25" w:rsidRDefault="000A4C58" w:rsidP="000A4C58">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tcPr>
          <w:p w14:paraId="133BB61C" w14:textId="77777777" w:rsidR="000A4C58" w:rsidRPr="001F5D25" w:rsidRDefault="000A4C58" w:rsidP="000A4C58">
            <w:pPr>
              <w:pStyle w:val="BlockText"/>
              <w:ind w:left="0" w:right="-72" w:firstLine="0"/>
              <w:jc w:val="right"/>
              <w:rPr>
                <w:rFonts w:ascii="Arial" w:hAnsi="Arial" w:cs="Arial"/>
                <w:sz w:val="16"/>
                <w:szCs w:val="16"/>
                <w:lang w:val="en-GB"/>
              </w:rPr>
            </w:pPr>
          </w:p>
        </w:tc>
      </w:tr>
      <w:tr w:rsidR="000A4C58" w:rsidRPr="001F5D25" w14:paraId="08C17487" w14:textId="77777777" w:rsidTr="00326C56">
        <w:tc>
          <w:tcPr>
            <w:tcW w:w="2552" w:type="dxa"/>
            <w:shd w:val="clear" w:color="auto" w:fill="auto"/>
            <w:hideMark/>
          </w:tcPr>
          <w:p w14:paraId="60C85353" w14:textId="247C8153" w:rsidR="000A4C58" w:rsidRPr="001F5D25" w:rsidRDefault="000A4C58" w:rsidP="000A4C58">
            <w:pPr>
              <w:pStyle w:val="BlockText"/>
              <w:ind w:left="101" w:right="-72" w:hanging="187"/>
              <w:jc w:val="left"/>
              <w:rPr>
                <w:rFonts w:ascii="Arial" w:hAnsi="Arial" w:cs="Arial"/>
                <w:spacing w:val="-4"/>
                <w:sz w:val="16"/>
                <w:szCs w:val="16"/>
                <w:lang w:val="en-GB"/>
              </w:rPr>
            </w:pPr>
            <w:r w:rsidRPr="001F5D25">
              <w:rPr>
                <w:rFonts w:ascii="Arial" w:hAnsi="Arial" w:cs="Arial"/>
                <w:b/>
                <w:bCs/>
                <w:spacing w:val="-4"/>
                <w:sz w:val="16"/>
                <w:szCs w:val="16"/>
                <w:lang w:val="en-GB"/>
              </w:rPr>
              <w:t xml:space="preserve">Total </w:t>
            </w:r>
          </w:p>
        </w:tc>
        <w:tc>
          <w:tcPr>
            <w:tcW w:w="1116" w:type="dxa"/>
            <w:tcBorders>
              <w:left w:val="nil"/>
              <w:bottom w:val="single" w:sz="4" w:space="0" w:color="auto"/>
              <w:right w:val="nil"/>
            </w:tcBorders>
            <w:shd w:val="clear" w:color="auto" w:fill="auto"/>
            <w:vAlign w:val="bottom"/>
          </w:tcPr>
          <w:p w14:paraId="00318514" w14:textId="61F39A97" w:rsidR="000A4C58" w:rsidRPr="001F5D25" w:rsidRDefault="00166DB5" w:rsidP="000A4C58">
            <w:pPr>
              <w:pStyle w:val="BlockText"/>
              <w:ind w:left="0" w:right="-72" w:firstLine="0"/>
              <w:jc w:val="right"/>
              <w:rPr>
                <w:rFonts w:ascii="Arial" w:hAnsi="Arial" w:cs="Arial"/>
                <w:spacing w:val="-4"/>
                <w:sz w:val="16"/>
                <w:szCs w:val="16"/>
                <w:lang w:val="en-GB"/>
              </w:rPr>
            </w:pPr>
            <w:r>
              <w:rPr>
                <w:rFonts w:ascii="Arial" w:hAnsi="Arial" w:cs="Arial"/>
                <w:sz w:val="16"/>
                <w:szCs w:val="16"/>
                <w:lang w:val="en-GB"/>
              </w:rPr>
              <w:t>490</w:t>
            </w:r>
            <w:r w:rsidR="000A4C58" w:rsidRPr="001F5D25">
              <w:rPr>
                <w:rFonts w:ascii="Arial" w:hAnsi="Arial" w:cs="Arial"/>
                <w:sz w:val="16"/>
                <w:szCs w:val="16"/>
              </w:rPr>
              <w:t>,</w:t>
            </w:r>
            <w:r>
              <w:rPr>
                <w:rFonts w:ascii="Arial" w:hAnsi="Arial" w:cs="Arial"/>
                <w:sz w:val="16"/>
                <w:szCs w:val="16"/>
              </w:rPr>
              <w:t>003</w:t>
            </w:r>
            <w:r w:rsidR="000A4C58" w:rsidRPr="001F5D25">
              <w:rPr>
                <w:rFonts w:ascii="Arial" w:hAnsi="Arial" w:cs="Arial"/>
                <w:sz w:val="16"/>
                <w:szCs w:val="16"/>
              </w:rPr>
              <w:t>,</w:t>
            </w:r>
            <w:r>
              <w:rPr>
                <w:rFonts w:ascii="Arial" w:hAnsi="Arial" w:cs="Arial"/>
                <w:sz w:val="16"/>
                <w:szCs w:val="16"/>
              </w:rPr>
              <w:t>056</w:t>
            </w:r>
          </w:p>
        </w:tc>
        <w:tc>
          <w:tcPr>
            <w:tcW w:w="1158" w:type="dxa"/>
            <w:tcBorders>
              <w:left w:val="nil"/>
              <w:bottom w:val="single" w:sz="4" w:space="0" w:color="auto"/>
              <w:right w:val="nil"/>
            </w:tcBorders>
            <w:shd w:val="clear" w:color="auto" w:fill="auto"/>
            <w:vAlign w:val="bottom"/>
          </w:tcPr>
          <w:p w14:paraId="06CAEF4A" w14:textId="3277943B"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73</w:t>
            </w:r>
            <w:r w:rsidRPr="001F5D25">
              <w:rPr>
                <w:rFonts w:ascii="Arial" w:hAnsi="Arial" w:cs="Arial"/>
                <w:sz w:val="16"/>
                <w:szCs w:val="16"/>
              </w:rPr>
              <w:t>,</w:t>
            </w:r>
            <w:r w:rsidRPr="001F5D25">
              <w:rPr>
                <w:rFonts w:ascii="Arial" w:hAnsi="Arial" w:cs="Arial"/>
                <w:sz w:val="16"/>
                <w:szCs w:val="16"/>
                <w:lang w:val="en-GB"/>
              </w:rPr>
              <w:t>738</w:t>
            </w:r>
            <w:r w:rsidRPr="001F5D25">
              <w:rPr>
                <w:rFonts w:ascii="Arial" w:hAnsi="Arial" w:cs="Arial"/>
                <w:sz w:val="16"/>
                <w:szCs w:val="16"/>
              </w:rPr>
              <w:t>,</w:t>
            </w:r>
            <w:r w:rsidRPr="001F5D25">
              <w:rPr>
                <w:rFonts w:ascii="Arial" w:hAnsi="Arial" w:cs="Arial"/>
                <w:sz w:val="16"/>
                <w:szCs w:val="16"/>
                <w:lang w:val="en-GB"/>
              </w:rPr>
              <w:t>625</w:t>
            </w:r>
          </w:p>
        </w:tc>
        <w:tc>
          <w:tcPr>
            <w:tcW w:w="1158" w:type="dxa"/>
            <w:tcBorders>
              <w:left w:val="nil"/>
              <w:bottom w:val="single" w:sz="4" w:space="0" w:color="auto"/>
              <w:right w:val="nil"/>
            </w:tcBorders>
            <w:shd w:val="clear" w:color="auto" w:fill="auto"/>
            <w:vAlign w:val="bottom"/>
          </w:tcPr>
          <w:p w14:paraId="324AA501" w14:textId="7EE44A68"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334</w:t>
            </w:r>
            <w:r w:rsidRPr="001F5D25">
              <w:rPr>
                <w:rFonts w:ascii="Arial" w:hAnsi="Arial" w:cs="Arial"/>
                <w:sz w:val="16"/>
                <w:szCs w:val="16"/>
              </w:rPr>
              <w:t>,</w:t>
            </w:r>
            <w:r w:rsidRPr="001F5D25">
              <w:rPr>
                <w:rFonts w:ascii="Arial" w:hAnsi="Arial" w:cs="Arial"/>
                <w:sz w:val="16"/>
                <w:szCs w:val="16"/>
                <w:lang w:val="en-GB"/>
              </w:rPr>
              <w:t>798</w:t>
            </w:r>
            <w:r w:rsidRPr="001F5D25">
              <w:rPr>
                <w:rFonts w:ascii="Arial" w:hAnsi="Arial" w:cs="Arial"/>
                <w:sz w:val="16"/>
                <w:szCs w:val="16"/>
              </w:rPr>
              <w:t>,</w:t>
            </w:r>
            <w:r w:rsidRPr="001F5D25">
              <w:rPr>
                <w:rFonts w:ascii="Arial" w:hAnsi="Arial" w:cs="Arial"/>
                <w:sz w:val="16"/>
                <w:szCs w:val="16"/>
                <w:lang w:val="en-GB"/>
              </w:rPr>
              <w:t>907</w:t>
            </w:r>
          </w:p>
        </w:tc>
        <w:tc>
          <w:tcPr>
            <w:tcW w:w="1157" w:type="dxa"/>
            <w:tcBorders>
              <w:left w:val="nil"/>
              <w:bottom w:val="single" w:sz="4" w:space="0" w:color="auto"/>
              <w:right w:val="nil"/>
            </w:tcBorders>
            <w:shd w:val="clear" w:color="auto" w:fill="auto"/>
            <w:vAlign w:val="bottom"/>
          </w:tcPr>
          <w:p w14:paraId="74A8E547" w14:textId="1613FEF8" w:rsidR="000A4C58" w:rsidRPr="001F5D25" w:rsidRDefault="000A4C58" w:rsidP="000A4C58">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49</w:t>
            </w:r>
            <w:r w:rsidRPr="001F5D25">
              <w:rPr>
                <w:rFonts w:ascii="Arial" w:hAnsi="Arial" w:cs="Arial"/>
                <w:sz w:val="16"/>
                <w:szCs w:val="16"/>
              </w:rPr>
              <w:t>,</w:t>
            </w:r>
            <w:r w:rsidRPr="001F5D25">
              <w:rPr>
                <w:rFonts w:ascii="Arial" w:hAnsi="Arial" w:cs="Arial"/>
                <w:sz w:val="16"/>
                <w:szCs w:val="16"/>
                <w:lang w:val="en-GB"/>
              </w:rPr>
              <w:t>339</w:t>
            </w:r>
            <w:r w:rsidRPr="001F5D25">
              <w:rPr>
                <w:rFonts w:ascii="Arial" w:hAnsi="Arial" w:cs="Arial"/>
                <w:sz w:val="16"/>
                <w:szCs w:val="16"/>
              </w:rPr>
              <w:t>,</w:t>
            </w:r>
            <w:r w:rsidRPr="001F5D25">
              <w:rPr>
                <w:rFonts w:ascii="Arial" w:hAnsi="Arial" w:cs="Arial"/>
                <w:sz w:val="16"/>
                <w:szCs w:val="16"/>
                <w:lang w:val="en-GB"/>
              </w:rPr>
              <w:t>833</w:t>
            </w:r>
          </w:p>
        </w:tc>
        <w:tc>
          <w:tcPr>
            <w:tcW w:w="1158" w:type="dxa"/>
            <w:tcBorders>
              <w:left w:val="nil"/>
              <w:bottom w:val="single" w:sz="4" w:space="0" w:color="auto"/>
              <w:right w:val="nil"/>
            </w:tcBorders>
            <w:shd w:val="clear" w:color="auto" w:fill="auto"/>
            <w:vAlign w:val="bottom"/>
          </w:tcPr>
          <w:p w14:paraId="0E70C227" w14:textId="7B7A7C3D" w:rsidR="000A4C58" w:rsidRPr="001F5D25" w:rsidRDefault="00166DB5" w:rsidP="000A4C58">
            <w:pPr>
              <w:pStyle w:val="BlockText"/>
              <w:ind w:left="0" w:right="-72" w:firstLine="0"/>
              <w:jc w:val="right"/>
              <w:rPr>
                <w:rFonts w:ascii="Arial" w:hAnsi="Arial" w:cs="Arial"/>
                <w:spacing w:val="-4"/>
                <w:sz w:val="16"/>
                <w:szCs w:val="16"/>
                <w:lang w:val="en-GB"/>
              </w:rPr>
            </w:pPr>
            <w:r>
              <w:rPr>
                <w:rFonts w:ascii="Arial" w:hAnsi="Arial" w:cs="Arial"/>
                <w:sz w:val="16"/>
                <w:szCs w:val="16"/>
              </w:rPr>
              <w:t>947</w:t>
            </w:r>
            <w:r w:rsidR="000A4C58" w:rsidRPr="001F5D25">
              <w:rPr>
                <w:rFonts w:ascii="Arial" w:hAnsi="Arial" w:cs="Arial"/>
                <w:sz w:val="16"/>
                <w:szCs w:val="16"/>
              </w:rPr>
              <w:t>,</w:t>
            </w:r>
            <w:r>
              <w:rPr>
                <w:rFonts w:ascii="Arial" w:hAnsi="Arial" w:cs="Arial"/>
                <w:sz w:val="16"/>
                <w:szCs w:val="16"/>
              </w:rPr>
              <w:t>880</w:t>
            </w:r>
            <w:r w:rsidR="000A4C58" w:rsidRPr="001F5D25">
              <w:rPr>
                <w:rFonts w:ascii="Arial" w:hAnsi="Arial" w:cs="Arial"/>
                <w:sz w:val="16"/>
                <w:szCs w:val="16"/>
              </w:rPr>
              <w:t>,</w:t>
            </w:r>
            <w:r>
              <w:rPr>
                <w:rFonts w:ascii="Arial" w:hAnsi="Arial" w:cs="Arial"/>
                <w:sz w:val="16"/>
                <w:szCs w:val="16"/>
              </w:rPr>
              <w:t>421</w:t>
            </w:r>
          </w:p>
        </w:tc>
        <w:tc>
          <w:tcPr>
            <w:tcW w:w="1158" w:type="dxa"/>
            <w:tcBorders>
              <w:left w:val="nil"/>
              <w:bottom w:val="single" w:sz="4" w:space="0" w:color="auto"/>
              <w:right w:val="nil"/>
            </w:tcBorders>
            <w:shd w:val="clear" w:color="auto" w:fill="auto"/>
          </w:tcPr>
          <w:p w14:paraId="16D51CE0" w14:textId="43E1F4AC" w:rsidR="000A4C58" w:rsidRPr="001F5D25" w:rsidRDefault="00166DB5" w:rsidP="000A4C58">
            <w:pPr>
              <w:pStyle w:val="BlockText"/>
              <w:ind w:left="0" w:right="-72" w:firstLine="0"/>
              <w:jc w:val="right"/>
              <w:rPr>
                <w:rFonts w:ascii="Arial" w:hAnsi="Arial" w:cs="Arial"/>
                <w:spacing w:val="-4"/>
                <w:sz w:val="16"/>
                <w:szCs w:val="16"/>
                <w:lang w:val="en-GB"/>
              </w:rPr>
            </w:pPr>
            <w:r>
              <w:rPr>
                <w:rFonts w:ascii="Arial" w:hAnsi="Arial" w:cs="Arial"/>
                <w:sz w:val="16"/>
                <w:szCs w:val="16"/>
                <w:lang w:val="en-GB"/>
              </w:rPr>
              <w:t>932</w:t>
            </w:r>
            <w:r w:rsidR="000A4C58" w:rsidRPr="001F5D25">
              <w:rPr>
                <w:rFonts w:ascii="Arial" w:hAnsi="Arial" w:cs="Arial"/>
                <w:sz w:val="16"/>
                <w:szCs w:val="16"/>
                <w:lang w:val="en-GB"/>
              </w:rPr>
              <w:t>,</w:t>
            </w:r>
            <w:r>
              <w:rPr>
                <w:rFonts w:ascii="Arial" w:hAnsi="Arial" w:cs="Arial"/>
                <w:sz w:val="16"/>
                <w:szCs w:val="16"/>
                <w:lang w:val="en-GB"/>
              </w:rPr>
              <w:t>889</w:t>
            </w:r>
            <w:r w:rsidR="000A4C58" w:rsidRPr="001F5D25">
              <w:rPr>
                <w:rFonts w:ascii="Arial" w:hAnsi="Arial" w:cs="Arial"/>
                <w:sz w:val="16"/>
                <w:szCs w:val="16"/>
                <w:lang w:val="en-GB"/>
              </w:rPr>
              <w:t>,</w:t>
            </w:r>
            <w:r>
              <w:rPr>
                <w:rFonts w:ascii="Arial" w:hAnsi="Arial" w:cs="Arial"/>
                <w:sz w:val="16"/>
                <w:szCs w:val="16"/>
                <w:lang w:val="en-GB"/>
              </w:rPr>
              <w:t>413</w:t>
            </w:r>
          </w:p>
        </w:tc>
      </w:tr>
    </w:tbl>
    <w:p w14:paraId="3461873C" w14:textId="1796FAFA" w:rsidR="001F5D25" w:rsidRDefault="001F5D25" w:rsidP="00AE3539">
      <w:pPr>
        <w:spacing w:after="160" w:line="259" w:lineRule="auto"/>
        <w:rPr>
          <w:rFonts w:eastAsia="Times New Roman"/>
          <w:sz w:val="18"/>
          <w:szCs w:val="18"/>
          <w:lang w:val="en-GB" w:eastAsia="en-US"/>
        </w:rPr>
      </w:pPr>
    </w:p>
    <w:p w14:paraId="16271148" w14:textId="77777777" w:rsidR="001F5D25" w:rsidRDefault="001F5D25">
      <w:pPr>
        <w:spacing w:after="160" w:line="259" w:lineRule="auto"/>
        <w:rPr>
          <w:rFonts w:eastAsia="Times New Roman"/>
          <w:sz w:val="18"/>
          <w:szCs w:val="18"/>
          <w:lang w:val="en-GB" w:eastAsia="en-US"/>
        </w:rPr>
      </w:pPr>
      <w:r>
        <w:rPr>
          <w:rFonts w:eastAsia="Times New Roman"/>
          <w:sz w:val="18"/>
          <w:szCs w:val="18"/>
          <w:lang w:val="en-GB" w:eastAsia="en-US"/>
        </w:rPr>
        <w:br w:type="page"/>
      </w:r>
    </w:p>
    <w:p w14:paraId="02692AAE" w14:textId="77777777" w:rsidR="00944F05" w:rsidRPr="001F5D25" w:rsidRDefault="00944F05" w:rsidP="001F5D25">
      <w:pPr>
        <w:jc w:val="both"/>
        <w:rPr>
          <w:rFonts w:eastAsia="Times New Roman"/>
          <w:sz w:val="18"/>
          <w:szCs w:val="18"/>
          <w:lang w:val="en-GB" w:eastAsia="en-US"/>
        </w:rPr>
      </w:pPr>
    </w:p>
    <w:tbl>
      <w:tblPr>
        <w:tblW w:w="9457" w:type="dxa"/>
        <w:tblLayout w:type="fixed"/>
        <w:tblLook w:val="0420" w:firstRow="1" w:lastRow="0" w:firstColumn="0" w:lastColumn="0" w:noHBand="0" w:noVBand="1"/>
      </w:tblPr>
      <w:tblGrid>
        <w:gridCol w:w="2552"/>
        <w:gridCol w:w="1116"/>
        <w:gridCol w:w="1158"/>
        <w:gridCol w:w="1158"/>
        <w:gridCol w:w="1157"/>
        <w:gridCol w:w="1158"/>
        <w:gridCol w:w="1158"/>
      </w:tblGrid>
      <w:tr w:rsidR="00944F05" w:rsidRPr="001F5D25" w14:paraId="241BAACA" w14:textId="77777777" w:rsidTr="00326C56">
        <w:trPr>
          <w:tblHeader/>
        </w:trPr>
        <w:tc>
          <w:tcPr>
            <w:tcW w:w="2552" w:type="dxa"/>
          </w:tcPr>
          <w:p w14:paraId="0B912515" w14:textId="77777777" w:rsidR="00944F05" w:rsidRPr="001F5D25" w:rsidRDefault="00944F05" w:rsidP="00E77181">
            <w:pPr>
              <w:pStyle w:val="BlockText"/>
              <w:ind w:left="101" w:right="-72" w:hanging="187"/>
              <w:jc w:val="left"/>
              <w:rPr>
                <w:rFonts w:ascii="Arial" w:hAnsi="Arial" w:cs="Arial"/>
                <w:b/>
                <w:bCs/>
                <w:spacing w:val="-4"/>
                <w:sz w:val="16"/>
                <w:szCs w:val="16"/>
                <w:lang w:val="en-GB"/>
              </w:rPr>
            </w:pPr>
          </w:p>
        </w:tc>
        <w:tc>
          <w:tcPr>
            <w:tcW w:w="6905" w:type="dxa"/>
            <w:gridSpan w:val="6"/>
            <w:tcBorders>
              <w:top w:val="single" w:sz="4" w:space="0" w:color="auto"/>
              <w:left w:val="nil"/>
              <w:bottom w:val="single" w:sz="4" w:space="0" w:color="auto"/>
              <w:right w:val="nil"/>
            </w:tcBorders>
            <w:hideMark/>
          </w:tcPr>
          <w:p w14:paraId="5A485618" w14:textId="242C26F5" w:rsidR="00944F05" w:rsidRPr="001F5D25" w:rsidRDefault="00944F05" w:rsidP="00E77181">
            <w:pPr>
              <w:pStyle w:val="BlockText"/>
              <w:ind w:left="0" w:right="-72" w:firstLine="0"/>
              <w:jc w:val="center"/>
              <w:rPr>
                <w:rFonts w:ascii="Arial" w:hAnsi="Arial" w:cs="Arial"/>
                <w:b/>
                <w:bCs/>
                <w:sz w:val="16"/>
                <w:szCs w:val="16"/>
                <w:lang w:val="en-GB"/>
              </w:rPr>
            </w:pPr>
            <w:r w:rsidRPr="001F5D25">
              <w:rPr>
                <w:rFonts w:ascii="Arial" w:hAnsi="Arial" w:cs="Arial"/>
                <w:b/>
                <w:bCs/>
                <w:sz w:val="16"/>
                <w:szCs w:val="16"/>
                <w:lang w:val="en-GB"/>
              </w:rPr>
              <w:t xml:space="preserve">Separate financial statements </w:t>
            </w:r>
          </w:p>
        </w:tc>
      </w:tr>
      <w:tr w:rsidR="000A4C58" w:rsidRPr="001F5D25" w14:paraId="50CFE7B5" w14:textId="77777777" w:rsidTr="00326C56">
        <w:trPr>
          <w:trHeight w:val="515"/>
          <w:tblHeader/>
        </w:trPr>
        <w:tc>
          <w:tcPr>
            <w:tcW w:w="2552" w:type="dxa"/>
          </w:tcPr>
          <w:p w14:paraId="6971D2C8" w14:textId="77777777" w:rsidR="00326C56" w:rsidRPr="001F5D25" w:rsidRDefault="00326C56" w:rsidP="000A4C58">
            <w:pPr>
              <w:pStyle w:val="BlockText"/>
              <w:ind w:left="101" w:right="-72" w:hanging="187"/>
              <w:jc w:val="left"/>
              <w:rPr>
                <w:rFonts w:ascii="Arial" w:hAnsi="Arial" w:cs="Arial"/>
                <w:b/>
                <w:bCs/>
                <w:spacing w:val="-4"/>
                <w:sz w:val="16"/>
                <w:szCs w:val="16"/>
                <w:lang w:val="en-GB"/>
              </w:rPr>
            </w:pPr>
          </w:p>
          <w:p w14:paraId="7B6EE691" w14:textId="650E1CC0" w:rsidR="000A4C58" w:rsidRPr="001F5D25" w:rsidRDefault="000A4C58" w:rsidP="000A4C58">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Contractual maturities of financial liabilities</w:t>
            </w:r>
          </w:p>
        </w:tc>
        <w:tc>
          <w:tcPr>
            <w:tcW w:w="1116" w:type="dxa"/>
            <w:tcBorders>
              <w:top w:val="single" w:sz="4" w:space="0" w:color="auto"/>
              <w:left w:val="nil"/>
              <w:right w:val="nil"/>
            </w:tcBorders>
            <w:shd w:val="clear" w:color="auto" w:fill="FAFAFA"/>
            <w:vAlign w:val="bottom"/>
            <w:hideMark/>
          </w:tcPr>
          <w:p w14:paraId="01F8351C" w14:textId="30D4C195"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On demand</w:t>
            </w:r>
          </w:p>
        </w:tc>
        <w:tc>
          <w:tcPr>
            <w:tcW w:w="1158" w:type="dxa"/>
            <w:tcBorders>
              <w:top w:val="single" w:sz="4" w:space="0" w:color="auto"/>
              <w:left w:val="nil"/>
              <w:right w:val="nil"/>
            </w:tcBorders>
            <w:shd w:val="clear" w:color="auto" w:fill="FAFAFA"/>
            <w:vAlign w:val="bottom"/>
            <w:hideMark/>
          </w:tcPr>
          <w:p w14:paraId="169A9001" w14:textId="77777777"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Within </w:t>
            </w:r>
          </w:p>
          <w:p w14:paraId="494F1436" w14:textId="42932F16"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year</w:t>
            </w:r>
          </w:p>
        </w:tc>
        <w:tc>
          <w:tcPr>
            <w:tcW w:w="1158" w:type="dxa"/>
            <w:tcBorders>
              <w:top w:val="single" w:sz="4" w:space="0" w:color="auto"/>
              <w:left w:val="nil"/>
              <w:right w:val="nil"/>
            </w:tcBorders>
            <w:shd w:val="clear" w:color="auto" w:fill="FAFAFA"/>
            <w:vAlign w:val="bottom"/>
            <w:hideMark/>
          </w:tcPr>
          <w:p w14:paraId="79C72E43" w14:textId="52EE1607"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1 - 5 years</w:t>
            </w:r>
          </w:p>
        </w:tc>
        <w:tc>
          <w:tcPr>
            <w:tcW w:w="1157" w:type="dxa"/>
            <w:tcBorders>
              <w:top w:val="single" w:sz="4" w:space="0" w:color="auto"/>
              <w:left w:val="nil"/>
              <w:right w:val="nil"/>
            </w:tcBorders>
            <w:shd w:val="clear" w:color="auto" w:fill="FAFAFA"/>
            <w:vAlign w:val="bottom"/>
            <w:hideMark/>
          </w:tcPr>
          <w:p w14:paraId="4EA9DC0E" w14:textId="77777777"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Over </w:t>
            </w:r>
          </w:p>
          <w:p w14:paraId="56983162" w14:textId="656BE07F"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5 years</w:t>
            </w:r>
          </w:p>
        </w:tc>
        <w:tc>
          <w:tcPr>
            <w:tcW w:w="1158" w:type="dxa"/>
            <w:tcBorders>
              <w:top w:val="single" w:sz="4" w:space="0" w:color="auto"/>
              <w:left w:val="nil"/>
              <w:right w:val="nil"/>
            </w:tcBorders>
            <w:shd w:val="clear" w:color="auto" w:fill="FAFAFA"/>
            <w:vAlign w:val="bottom"/>
            <w:hideMark/>
          </w:tcPr>
          <w:p w14:paraId="27AB5B2A" w14:textId="1AB53DAA"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Total</w:t>
            </w:r>
          </w:p>
        </w:tc>
        <w:tc>
          <w:tcPr>
            <w:tcW w:w="1158" w:type="dxa"/>
            <w:tcBorders>
              <w:top w:val="single" w:sz="4" w:space="0" w:color="auto"/>
              <w:left w:val="nil"/>
              <w:right w:val="nil"/>
            </w:tcBorders>
            <w:shd w:val="clear" w:color="auto" w:fill="FAFAFA"/>
            <w:vAlign w:val="bottom"/>
          </w:tcPr>
          <w:p w14:paraId="73D51692" w14:textId="6B6E13AD" w:rsidR="000A4C58" w:rsidRPr="001F5D25" w:rsidRDefault="000A4C58" w:rsidP="000A4C58">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Carrying amount</w:t>
            </w:r>
          </w:p>
        </w:tc>
      </w:tr>
      <w:tr w:rsidR="000A4C58" w:rsidRPr="001F5D25" w14:paraId="0669B5CA" w14:textId="77777777" w:rsidTr="00326C56">
        <w:trPr>
          <w:tblHeader/>
        </w:trPr>
        <w:tc>
          <w:tcPr>
            <w:tcW w:w="2552" w:type="dxa"/>
            <w:hideMark/>
          </w:tcPr>
          <w:p w14:paraId="52F8F095" w14:textId="121B7C6F" w:rsidR="000A4C58" w:rsidRPr="001F5D25" w:rsidRDefault="000A4C58" w:rsidP="000A4C58">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As at 31 December 2022</w:t>
            </w:r>
          </w:p>
        </w:tc>
        <w:tc>
          <w:tcPr>
            <w:tcW w:w="1116" w:type="dxa"/>
            <w:tcBorders>
              <w:left w:val="nil"/>
              <w:bottom w:val="single" w:sz="4" w:space="0" w:color="auto"/>
              <w:right w:val="nil"/>
            </w:tcBorders>
            <w:shd w:val="clear" w:color="auto" w:fill="FAFAFA"/>
          </w:tcPr>
          <w:p w14:paraId="33325833" w14:textId="78F5B33A"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FAFAFA"/>
            <w:vAlign w:val="bottom"/>
          </w:tcPr>
          <w:p w14:paraId="2D6E6EBA" w14:textId="04E9C11E"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FAFAFA"/>
            <w:vAlign w:val="bottom"/>
          </w:tcPr>
          <w:p w14:paraId="009A9304" w14:textId="16A257EB"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7" w:type="dxa"/>
            <w:tcBorders>
              <w:left w:val="nil"/>
              <w:bottom w:val="single" w:sz="4" w:space="0" w:color="auto"/>
              <w:right w:val="nil"/>
            </w:tcBorders>
            <w:shd w:val="clear" w:color="auto" w:fill="FAFAFA"/>
            <w:vAlign w:val="bottom"/>
          </w:tcPr>
          <w:p w14:paraId="4506B1D5" w14:textId="6D1398CD"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FAFAFA"/>
            <w:vAlign w:val="bottom"/>
          </w:tcPr>
          <w:p w14:paraId="2CE106C2" w14:textId="23D9E6C9"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FAFAFA"/>
          </w:tcPr>
          <w:p w14:paraId="4FCCFF44" w14:textId="79777FAA" w:rsidR="000A4C58" w:rsidRPr="001F5D25" w:rsidRDefault="000A4C58" w:rsidP="000A4C58">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r>
      <w:tr w:rsidR="00944F05" w:rsidRPr="001F5D25" w14:paraId="53B9ED8B" w14:textId="77777777" w:rsidTr="00326C56">
        <w:tc>
          <w:tcPr>
            <w:tcW w:w="2552" w:type="dxa"/>
            <w:hideMark/>
          </w:tcPr>
          <w:p w14:paraId="206FB0F2" w14:textId="4CDF5DCB" w:rsidR="00944F05" w:rsidRPr="001F5D25" w:rsidRDefault="00944F05" w:rsidP="00E77181">
            <w:pPr>
              <w:pStyle w:val="BlockText"/>
              <w:ind w:left="101" w:right="-72" w:hanging="187"/>
              <w:jc w:val="left"/>
              <w:rPr>
                <w:rFonts w:ascii="Arial" w:hAnsi="Arial" w:cs="Arial"/>
                <w:b/>
                <w:bCs/>
                <w:spacing w:val="-4"/>
                <w:sz w:val="16"/>
                <w:szCs w:val="16"/>
                <w:lang w:val="en-GB"/>
              </w:rPr>
            </w:pPr>
          </w:p>
        </w:tc>
        <w:tc>
          <w:tcPr>
            <w:tcW w:w="1116" w:type="dxa"/>
            <w:tcBorders>
              <w:top w:val="single" w:sz="4" w:space="0" w:color="auto"/>
            </w:tcBorders>
            <w:shd w:val="clear" w:color="auto" w:fill="FAFAFA"/>
          </w:tcPr>
          <w:p w14:paraId="77E3EDFB"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vAlign w:val="bottom"/>
          </w:tcPr>
          <w:p w14:paraId="7E2DAD9E"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vAlign w:val="bottom"/>
          </w:tcPr>
          <w:p w14:paraId="396A74EB"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7" w:type="dxa"/>
            <w:tcBorders>
              <w:top w:val="single" w:sz="4" w:space="0" w:color="auto"/>
            </w:tcBorders>
            <w:shd w:val="clear" w:color="auto" w:fill="FAFAFA"/>
            <w:vAlign w:val="bottom"/>
          </w:tcPr>
          <w:p w14:paraId="44143237"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vAlign w:val="bottom"/>
          </w:tcPr>
          <w:p w14:paraId="55D72F76"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FAFAFA"/>
          </w:tcPr>
          <w:p w14:paraId="3B44A6A5" w14:textId="77777777" w:rsidR="00944F05" w:rsidRPr="001F5D25" w:rsidRDefault="00944F05" w:rsidP="00E77181">
            <w:pPr>
              <w:pStyle w:val="BlockText"/>
              <w:ind w:left="0" w:right="-72" w:firstLine="0"/>
              <w:jc w:val="right"/>
              <w:rPr>
                <w:rFonts w:ascii="Arial" w:hAnsi="Arial" w:cs="Arial"/>
                <w:spacing w:val="-4"/>
                <w:sz w:val="16"/>
                <w:szCs w:val="16"/>
                <w:lang w:val="en-GB"/>
              </w:rPr>
            </w:pPr>
          </w:p>
        </w:tc>
      </w:tr>
      <w:tr w:rsidR="00944F05" w:rsidRPr="001F5D25" w14:paraId="13F37178" w14:textId="77777777" w:rsidTr="00596998">
        <w:tc>
          <w:tcPr>
            <w:tcW w:w="2552" w:type="dxa"/>
            <w:hideMark/>
          </w:tcPr>
          <w:p w14:paraId="1EDAD307" w14:textId="580C3673" w:rsidR="00944F05" w:rsidRPr="001F5D25" w:rsidRDefault="00944F05" w:rsidP="00E77181">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 xml:space="preserve">Trade </w:t>
            </w:r>
            <w:r w:rsidR="00326C56" w:rsidRPr="001F5D25">
              <w:rPr>
                <w:rFonts w:ascii="Arial" w:hAnsi="Arial" w:cs="Arial"/>
                <w:spacing w:val="-4"/>
                <w:sz w:val="16"/>
                <w:szCs w:val="16"/>
                <w:lang w:val="en-GB"/>
              </w:rPr>
              <w:t xml:space="preserve">and other </w:t>
            </w:r>
            <w:r w:rsidRPr="001F5D25">
              <w:rPr>
                <w:rFonts w:ascii="Arial" w:hAnsi="Arial" w:cs="Arial"/>
                <w:spacing w:val="-4"/>
                <w:sz w:val="16"/>
                <w:szCs w:val="16"/>
                <w:lang w:val="en-GB"/>
              </w:rPr>
              <w:t>payables</w:t>
            </w:r>
          </w:p>
        </w:tc>
        <w:tc>
          <w:tcPr>
            <w:tcW w:w="1116" w:type="dxa"/>
            <w:shd w:val="clear" w:color="auto" w:fill="FAFAFA"/>
            <w:vAlign w:val="bottom"/>
          </w:tcPr>
          <w:p w14:paraId="4BDE6BBD"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294</w:t>
            </w:r>
            <w:r w:rsidRPr="001F5D25">
              <w:rPr>
                <w:rFonts w:ascii="Arial" w:hAnsi="Arial" w:cs="Arial"/>
                <w:sz w:val="16"/>
                <w:szCs w:val="16"/>
              </w:rPr>
              <w:t>,</w:t>
            </w:r>
            <w:r w:rsidRPr="001F5D25">
              <w:rPr>
                <w:rFonts w:ascii="Arial" w:hAnsi="Arial" w:cs="Arial"/>
                <w:sz w:val="16"/>
                <w:szCs w:val="16"/>
                <w:lang w:val="en-GB"/>
              </w:rPr>
              <w:t>744</w:t>
            </w:r>
          </w:p>
        </w:tc>
        <w:tc>
          <w:tcPr>
            <w:tcW w:w="1158" w:type="dxa"/>
            <w:shd w:val="clear" w:color="auto" w:fill="FAFAFA"/>
            <w:vAlign w:val="bottom"/>
          </w:tcPr>
          <w:p w14:paraId="2ED81458"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8" w:type="dxa"/>
            <w:shd w:val="clear" w:color="auto" w:fill="FAFAFA"/>
            <w:vAlign w:val="bottom"/>
          </w:tcPr>
          <w:p w14:paraId="32912FEA"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7" w:type="dxa"/>
            <w:shd w:val="clear" w:color="auto" w:fill="FAFAFA"/>
            <w:vAlign w:val="bottom"/>
          </w:tcPr>
          <w:p w14:paraId="06E7E37A"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8" w:type="dxa"/>
            <w:shd w:val="clear" w:color="auto" w:fill="FAFAFA"/>
            <w:vAlign w:val="bottom"/>
          </w:tcPr>
          <w:p w14:paraId="090E6D08"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294</w:t>
            </w:r>
            <w:r w:rsidRPr="001F5D25">
              <w:rPr>
                <w:rFonts w:ascii="Arial" w:hAnsi="Arial" w:cs="Arial"/>
                <w:sz w:val="16"/>
                <w:szCs w:val="16"/>
              </w:rPr>
              <w:t>,</w:t>
            </w:r>
            <w:r w:rsidRPr="001F5D25">
              <w:rPr>
                <w:rFonts w:ascii="Arial" w:hAnsi="Arial" w:cs="Arial"/>
                <w:sz w:val="16"/>
                <w:szCs w:val="16"/>
                <w:lang w:val="en-GB"/>
              </w:rPr>
              <w:t>744</w:t>
            </w:r>
          </w:p>
        </w:tc>
        <w:tc>
          <w:tcPr>
            <w:tcW w:w="1158" w:type="dxa"/>
            <w:shd w:val="clear" w:color="auto" w:fill="FAFAFA"/>
            <w:vAlign w:val="bottom"/>
          </w:tcPr>
          <w:p w14:paraId="097977BE"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294</w:t>
            </w:r>
            <w:r w:rsidRPr="001F5D25">
              <w:rPr>
                <w:rFonts w:ascii="Arial" w:hAnsi="Arial" w:cs="Arial"/>
                <w:sz w:val="16"/>
                <w:szCs w:val="16"/>
              </w:rPr>
              <w:t>,</w:t>
            </w:r>
            <w:r w:rsidRPr="001F5D25">
              <w:rPr>
                <w:rFonts w:ascii="Arial" w:hAnsi="Arial" w:cs="Arial"/>
                <w:sz w:val="16"/>
                <w:szCs w:val="16"/>
                <w:lang w:val="en-GB"/>
              </w:rPr>
              <w:t>744</w:t>
            </w:r>
          </w:p>
        </w:tc>
      </w:tr>
      <w:tr w:rsidR="00944F05" w:rsidRPr="001F5D25" w14:paraId="7C492EBC" w14:textId="77777777" w:rsidTr="00596998">
        <w:tc>
          <w:tcPr>
            <w:tcW w:w="2552" w:type="dxa"/>
            <w:hideMark/>
          </w:tcPr>
          <w:p w14:paraId="7D54B9F8" w14:textId="64178B9C" w:rsidR="00944F05" w:rsidRPr="001F5D25" w:rsidRDefault="00944F05" w:rsidP="00E77181">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 xml:space="preserve">Long-term </w:t>
            </w:r>
            <w:r w:rsidR="00326C56" w:rsidRPr="001F5D25">
              <w:rPr>
                <w:rFonts w:ascii="Arial" w:hAnsi="Arial" w:cs="Arial"/>
                <w:spacing w:val="-4"/>
                <w:sz w:val="16"/>
                <w:szCs w:val="16"/>
                <w:lang w:val="en-GB"/>
              </w:rPr>
              <w:t>borrowing</w:t>
            </w:r>
            <w:r w:rsidRPr="001F5D25">
              <w:rPr>
                <w:rFonts w:ascii="Arial" w:hAnsi="Arial" w:cs="Arial"/>
                <w:spacing w:val="-4"/>
                <w:sz w:val="16"/>
                <w:szCs w:val="16"/>
                <w:lang w:val="en-GB"/>
              </w:rPr>
              <w:t xml:space="preserve"> from financial institutions</w:t>
            </w:r>
          </w:p>
        </w:tc>
        <w:tc>
          <w:tcPr>
            <w:tcW w:w="1116" w:type="dxa"/>
            <w:shd w:val="clear" w:color="auto" w:fill="FAFAFA"/>
            <w:vAlign w:val="bottom"/>
          </w:tcPr>
          <w:p w14:paraId="366F53D5"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8" w:type="dxa"/>
            <w:shd w:val="clear" w:color="auto" w:fill="FAFAFA"/>
            <w:vAlign w:val="bottom"/>
          </w:tcPr>
          <w:p w14:paraId="67EFEC37"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7</w:t>
            </w:r>
            <w:r w:rsidRPr="001F5D25">
              <w:rPr>
                <w:rFonts w:ascii="Arial" w:hAnsi="Arial" w:cs="Arial"/>
                <w:sz w:val="16"/>
                <w:szCs w:val="16"/>
              </w:rPr>
              <w:t>,</w:t>
            </w:r>
            <w:r w:rsidRPr="001F5D25">
              <w:rPr>
                <w:rFonts w:ascii="Arial" w:hAnsi="Arial" w:cs="Arial"/>
                <w:sz w:val="16"/>
                <w:szCs w:val="16"/>
                <w:lang w:val="en-GB"/>
              </w:rPr>
              <w:t>073</w:t>
            </w:r>
            <w:r w:rsidRPr="001F5D25">
              <w:rPr>
                <w:rFonts w:ascii="Arial" w:hAnsi="Arial" w:cs="Arial"/>
                <w:sz w:val="16"/>
                <w:szCs w:val="16"/>
              </w:rPr>
              <w:t>,</w:t>
            </w:r>
            <w:r w:rsidRPr="001F5D25">
              <w:rPr>
                <w:rFonts w:ascii="Arial" w:hAnsi="Arial" w:cs="Arial"/>
                <w:sz w:val="16"/>
                <w:szCs w:val="16"/>
                <w:lang w:val="en-GB"/>
              </w:rPr>
              <w:t>691</w:t>
            </w:r>
          </w:p>
        </w:tc>
        <w:tc>
          <w:tcPr>
            <w:tcW w:w="1158" w:type="dxa"/>
            <w:shd w:val="clear" w:color="auto" w:fill="FAFAFA"/>
            <w:vAlign w:val="bottom"/>
          </w:tcPr>
          <w:p w14:paraId="7A45F203"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9</w:t>
            </w:r>
            <w:r w:rsidRPr="001F5D25">
              <w:rPr>
                <w:rFonts w:ascii="Arial" w:hAnsi="Arial" w:cs="Arial"/>
                <w:sz w:val="16"/>
                <w:szCs w:val="16"/>
              </w:rPr>
              <w:t>,</w:t>
            </w:r>
            <w:r w:rsidRPr="001F5D25">
              <w:rPr>
                <w:rFonts w:ascii="Arial" w:hAnsi="Arial" w:cs="Arial"/>
                <w:sz w:val="16"/>
                <w:szCs w:val="16"/>
                <w:lang w:val="en-GB"/>
              </w:rPr>
              <w:t>198</w:t>
            </w:r>
            <w:r w:rsidRPr="001F5D25">
              <w:rPr>
                <w:rFonts w:ascii="Arial" w:hAnsi="Arial" w:cs="Arial"/>
                <w:sz w:val="16"/>
                <w:szCs w:val="16"/>
              </w:rPr>
              <w:t>,</w:t>
            </w:r>
            <w:r w:rsidRPr="001F5D25">
              <w:rPr>
                <w:rFonts w:ascii="Arial" w:hAnsi="Arial" w:cs="Arial"/>
                <w:sz w:val="16"/>
                <w:szCs w:val="16"/>
                <w:lang w:val="en-GB"/>
              </w:rPr>
              <w:t>310</w:t>
            </w:r>
          </w:p>
        </w:tc>
        <w:tc>
          <w:tcPr>
            <w:tcW w:w="1157" w:type="dxa"/>
            <w:shd w:val="clear" w:color="auto" w:fill="FAFAFA"/>
            <w:vAlign w:val="bottom"/>
          </w:tcPr>
          <w:p w14:paraId="68625CD7" w14:textId="5DD5712B"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198</w:t>
            </w:r>
            <w:r w:rsidRPr="001F5D25">
              <w:rPr>
                <w:rFonts w:ascii="Arial" w:hAnsi="Arial" w:cs="Arial"/>
                <w:sz w:val="16"/>
                <w:szCs w:val="16"/>
              </w:rPr>
              <w:t>,</w:t>
            </w:r>
            <w:r w:rsidRPr="001F5D25">
              <w:rPr>
                <w:rFonts w:ascii="Arial" w:hAnsi="Arial" w:cs="Arial"/>
                <w:sz w:val="16"/>
                <w:szCs w:val="16"/>
                <w:lang w:val="en-GB"/>
              </w:rPr>
              <w:t>93</w:t>
            </w:r>
            <w:r w:rsidR="00166DB5">
              <w:rPr>
                <w:rFonts w:ascii="Arial" w:hAnsi="Arial" w:cs="Arial"/>
                <w:sz w:val="16"/>
                <w:szCs w:val="16"/>
                <w:lang w:val="en-GB"/>
              </w:rPr>
              <w:t>8</w:t>
            </w:r>
          </w:p>
        </w:tc>
        <w:tc>
          <w:tcPr>
            <w:tcW w:w="1158" w:type="dxa"/>
            <w:shd w:val="clear" w:color="auto" w:fill="FAFAFA"/>
            <w:vAlign w:val="bottom"/>
          </w:tcPr>
          <w:p w14:paraId="209098C5"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21</w:t>
            </w:r>
            <w:r w:rsidRPr="001F5D25">
              <w:rPr>
                <w:rFonts w:ascii="Arial" w:hAnsi="Arial" w:cs="Arial"/>
                <w:sz w:val="16"/>
                <w:szCs w:val="16"/>
              </w:rPr>
              <w:t>,</w:t>
            </w:r>
            <w:r w:rsidRPr="001F5D25">
              <w:rPr>
                <w:rFonts w:ascii="Arial" w:hAnsi="Arial" w:cs="Arial"/>
                <w:sz w:val="16"/>
                <w:szCs w:val="16"/>
                <w:lang w:val="en-GB"/>
              </w:rPr>
              <w:t>470</w:t>
            </w:r>
            <w:r w:rsidRPr="001F5D25">
              <w:rPr>
                <w:rFonts w:ascii="Arial" w:hAnsi="Arial" w:cs="Arial"/>
                <w:sz w:val="16"/>
                <w:szCs w:val="16"/>
              </w:rPr>
              <w:t>,</w:t>
            </w:r>
            <w:r w:rsidRPr="001F5D25">
              <w:rPr>
                <w:rFonts w:ascii="Arial" w:hAnsi="Arial" w:cs="Arial"/>
                <w:sz w:val="16"/>
                <w:szCs w:val="16"/>
                <w:lang w:val="en-GB"/>
              </w:rPr>
              <w:t>939</w:t>
            </w:r>
          </w:p>
        </w:tc>
        <w:tc>
          <w:tcPr>
            <w:tcW w:w="1158" w:type="dxa"/>
            <w:shd w:val="clear" w:color="auto" w:fill="FAFAFA"/>
            <w:vAlign w:val="bottom"/>
          </w:tcPr>
          <w:p w14:paraId="66419049"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21</w:t>
            </w:r>
            <w:r w:rsidRPr="001F5D25">
              <w:rPr>
                <w:rFonts w:ascii="Arial" w:hAnsi="Arial" w:cs="Arial"/>
                <w:sz w:val="16"/>
                <w:szCs w:val="16"/>
              </w:rPr>
              <w:t>,</w:t>
            </w:r>
            <w:r w:rsidRPr="001F5D25">
              <w:rPr>
                <w:rFonts w:ascii="Arial" w:hAnsi="Arial" w:cs="Arial"/>
                <w:sz w:val="16"/>
                <w:szCs w:val="16"/>
                <w:lang w:val="en-GB"/>
              </w:rPr>
              <w:t>470</w:t>
            </w:r>
            <w:r w:rsidRPr="001F5D25">
              <w:rPr>
                <w:rFonts w:ascii="Arial" w:hAnsi="Arial" w:cs="Arial"/>
                <w:sz w:val="16"/>
                <w:szCs w:val="16"/>
              </w:rPr>
              <w:t>,</w:t>
            </w:r>
            <w:r w:rsidRPr="001F5D25">
              <w:rPr>
                <w:rFonts w:ascii="Arial" w:hAnsi="Arial" w:cs="Arial"/>
                <w:sz w:val="16"/>
                <w:szCs w:val="16"/>
                <w:lang w:val="en-GB"/>
              </w:rPr>
              <w:t>939</w:t>
            </w:r>
          </w:p>
        </w:tc>
      </w:tr>
      <w:tr w:rsidR="00596998" w:rsidRPr="001F5D25" w14:paraId="2875AF5A" w14:textId="77777777" w:rsidTr="00596998">
        <w:tc>
          <w:tcPr>
            <w:tcW w:w="2552" w:type="dxa"/>
          </w:tcPr>
          <w:p w14:paraId="01AA9594" w14:textId="4BC27994" w:rsidR="00596998" w:rsidRPr="001F5D25" w:rsidRDefault="00596998" w:rsidP="00E77181">
            <w:pPr>
              <w:pStyle w:val="BlockText"/>
              <w:ind w:left="101" w:right="-72" w:hanging="187"/>
              <w:jc w:val="left"/>
              <w:rPr>
                <w:rFonts w:ascii="Arial" w:hAnsi="Arial" w:cs="Arial"/>
                <w:spacing w:val="-4"/>
                <w:sz w:val="16"/>
                <w:szCs w:val="16"/>
                <w:lang w:val="en-GB"/>
              </w:rPr>
            </w:pPr>
            <w:r>
              <w:rPr>
                <w:rFonts w:ascii="Arial" w:hAnsi="Arial" w:cs="Arial"/>
                <w:spacing w:val="-4"/>
                <w:sz w:val="16"/>
                <w:szCs w:val="16"/>
                <w:lang w:val="en-GB"/>
              </w:rPr>
              <w:t>Financial guarantee to subsidiaries</w:t>
            </w:r>
          </w:p>
        </w:tc>
        <w:tc>
          <w:tcPr>
            <w:tcW w:w="1116" w:type="dxa"/>
            <w:tcBorders>
              <w:bottom w:val="single" w:sz="4" w:space="0" w:color="auto"/>
            </w:tcBorders>
            <w:shd w:val="clear" w:color="auto" w:fill="FAFAFA"/>
            <w:vAlign w:val="bottom"/>
          </w:tcPr>
          <w:p w14:paraId="0838EE17" w14:textId="2F28E7B4"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w:t>
            </w:r>
          </w:p>
        </w:tc>
        <w:tc>
          <w:tcPr>
            <w:tcW w:w="1158" w:type="dxa"/>
            <w:tcBorders>
              <w:bottom w:val="single" w:sz="4" w:space="0" w:color="auto"/>
            </w:tcBorders>
            <w:shd w:val="clear" w:color="auto" w:fill="FAFAFA"/>
            <w:vAlign w:val="bottom"/>
          </w:tcPr>
          <w:p w14:paraId="0B1298FD" w14:textId="496D06C2"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85,575,915</w:t>
            </w:r>
          </w:p>
        </w:tc>
        <w:tc>
          <w:tcPr>
            <w:tcW w:w="1158" w:type="dxa"/>
            <w:tcBorders>
              <w:bottom w:val="single" w:sz="4" w:space="0" w:color="auto"/>
            </w:tcBorders>
            <w:shd w:val="clear" w:color="auto" w:fill="FAFAFA"/>
            <w:vAlign w:val="bottom"/>
          </w:tcPr>
          <w:p w14:paraId="6383E7F5" w14:textId="2EF49E80"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273,742,25</w:t>
            </w:r>
            <w:r w:rsidR="0072593B">
              <w:rPr>
                <w:rFonts w:ascii="Arial" w:hAnsi="Arial" w:cs="Arial"/>
                <w:sz w:val="16"/>
                <w:szCs w:val="16"/>
                <w:lang w:val="en-GB"/>
              </w:rPr>
              <w:t>3</w:t>
            </w:r>
          </w:p>
        </w:tc>
        <w:tc>
          <w:tcPr>
            <w:tcW w:w="1157" w:type="dxa"/>
            <w:tcBorders>
              <w:bottom w:val="single" w:sz="4" w:space="0" w:color="auto"/>
            </w:tcBorders>
            <w:shd w:val="clear" w:color="auto" w:fill="FAFAFA"/>
            <w:vAlign w:val="bottom"/>
          </w:tcPr>
          <w:p w14:paraId="56668C94" w14:textId="51B842E6"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w:t>
            </w:r>
          </w:p>
        </w:tc>
        <w:tc>
          <w:tcPr>
            <w:tcW w:w="1158" w:type="dxa"/>
            <w:tcBorders>
              <w:bottom w:val="single" w:sz="4" w:space="0" w:color="auto"/>
            </w:tcBorders>
            <w:shd w:val="clear" w:color="auto" w:fill="FAFAFA"/>
            <w:vAlign w:val="bottom"/>
          </w:tcPr>
          <w:p w14:paraId="372BF643" w14:textId="0C1C39E4"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359,318,16</w:t>
            </w:r>
            <w:r w:rsidR="0072593B">
              <w:rPr>
                <w:rFonts w:ascii="Arial" w:hAnsi="Arial" w:cs="Arial"/>
                <w:sz w:val="16"/>
                <w:szCs w:val="16"/>
                <w:lang w:val="en-GB"/>
              </w:rPr>
              <w:t>8</w:t>
            </w:r>
          </w:p>
        </w:tc>
        <w:tc>
          <w:tcPr>
            <w:tcW w:w="1158" w:type="dxa"/>
            <w:tcBorders>
              <w:bottom w:val="single" w:sz="4" w:space="0" w:color="auto"/>
            </w:tcBorders>
            <w:shd w:val="clear" w:color="auto" w:fill="FAFAFA"/>
            <w:vAlign w:val="bottom"/>
          </w:tcPr>
          <w:p w14:paraId="2C9342C8" w14:textId="4DB2FBA1"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359,318,16</w:t>
            </w:r>
            <w:r w:rsidR="0072593B">
              <w:rPr>
                <w:rFonts w:ascii="Arial" w:hAnsi="Arial" w:cs="Arial"/>
                <w:sz w:val="16"/>
                <w:szCs w:val="16"/>
                <w:lang w:val="en-GB"/>
              </w:rPr>
              <w:t>8</w:t>
            </w:r>
          </w:p>
        </w:tc>
      </w:tr>
      <w:tr w:rsidR="00E77181" w:rsidRPr="001F5D25" w14:paraId="76C8AFC2" w14:textId="77777777" w:rsidTr="00326C56">
        <w:tc>
          <w:tcPr>
            <w:tcW w:w="2552" w:type="dxa"/>
          </w:tcPr>
          <w:p w14:paraId="7357DC59" w14:textId="77777777" w:rsidR="00E77181" w:rsidRPr="001F5D25" w:rsidRDefault="00E77181" w:rsidP="00E77181">
            <w:pPr>
              <w:pStyle w:val="BlockText"/>
              <w:ind w:left="101" w:right="-72" w:hanging="187"/>
              <w:jc w:val="left"/>
              <w:rPr>
                <w:rFonts w:ascii="Arial" w:hAnsi="Arial" w:cs="Arial"/>
                <w:b/>
                <w:bCs/>
                <w:spacing w:val="-4"/>
                <w:sz w:val="16"/>
                <w:szCs w:val="16"/>
                <w:lang w:val="en-GB"/>
              </w:rPr>
            </w:pPr>
          </w:p>
        </w:tc>
        <w:tc>
          <w:tcPr>
            <w:tcW w:w="1116" w:type="dxa"/>
            <w:tcBorders>
              <w:top w:val="single" w:sz="4" w:space="0" w:color="auto"/>
              <w:left w:val="nil"/>
              <w:right w:val="nil"/>
            </w:tcBorders>
            <w:shd w:val="clear" w:color="auto" w:fill="FAFAFA"/>
          </w:tcPr>
          <w:p w14:paraId="0CAD465C"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tcPr>
          <w:p w14:paraId="6E70ECFE"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tcPr>
          <w:p w14:paraId="7D40C79A"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7" w:type="dxa"/>
            <w:tcBorders>
              <w:top w:val="single" w:sz="4" w:space="0" w:color="auto"/>
              <w:left w:val="nil"/>
              <w:right w:val="nil"/>
            </w:tcBorders>
            <w:shd w:val="clear" w:color="auto" w:fill="FAFAFA"/>
          </w:tcPr>
          <w:p w14:paraId="39365E8D"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tcPr>
          <w:p w14:paraId="75D60795"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FAFAFA"/>
          </w:tcPr>
          <w:p w14:paraId="2EEDE075" w14:textId="77777777" w:rsidR="00E77181" w:rsidRPr="001F5D25" w:rsidRDefault="00E77181" w:rsidP="00E77181">
            <w:pPr>
              <w:pStyle w:val="BlockText"/>
              <w:ind w:left="0" w:right="-72" w:firstLine="0"/>
              <w:jc w:val="right"/>
              <w:rPr>
                <w:rFonts w:ascii="Arial" w:hAnsi="Arial" w:cs="Arial"/>
                <w:sz w:val="16"/>
                <w:szCs w:val="16"/>
                <w:lang w:val="en-GB"/>
              </w:rPr>
            </w:pPr>
          </w:p>
        </w:tc>
      </w:tr>
      <w:tr w:rsidR="00944F05" w:rsidRPr="001F5D25" w14:paraId="73DA6A19" w14:textId="77777777" w:rsidTr="00326C56">
        <w:tc>
          <w:tcPr>
            <w:tcW w:w="2552" w:type="dxa"/>
            <w:hideMark/>
          </w:tcPr>
          <w:p w14:paraId="1E92E9EB" w14:textId="4E761C65" w:rsidR="00944F05" w:rsidRPr="001F5D25" w:rsidRDefault="00944F05" w:rsidP="00E77181">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 xml:space="preserve">Total </w:t>
            </w:r>
          </w:p>
        </w:tc>
        <w:tc>
          <w:tcPr>
            <w:tcW w:w="1116" w:type="dxa"/>
            <w:tcBorders>
              <w:left w:val="nil"/>
              <w:bottom w:val="single" w:sz="4" w:space="0" w:color="auto"/>
              <w:right w:val="nil"/>
            </w:tcBorders>
            <w:shd w:val="clear" w:color="auto" w:fill="FAFAFA"/>
          </w:tcPr>
          <w:p w14:paraId="0524AD86" w14:textId="77777777" w:rsidR="00944F05" w:rsidRPr="001F5D25" w:rsidRDefault="00944F05"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294</w:t>
            </w:r>
            <w:r w:rsidRPr="001F5D25">
              <w:rPr>
                <w:rFonts w:ascii="Arial" w:hAnsi="Arial" w:cs="Arial"/>
                <w:sz w:val="16"/>
                <w:szCs w:val="16"/>
              </w:rPr>
              <w:t>,</w:t>
            </w:r>
            <w:r w:rsidRPr="001F5D25">
              <w:rPr>
                <w:rFonts w:ascii="Arial" w:hAnsi="Arial" w:cs="Arial"/>
                <w:sz w:val="16"/>
                <w:szCs w:val="16"/>
                <w:lang w:val="en-GB"/>
              </w:rPr>
              <w:t>744</w:t>
            </w:r>
          </w:p>
        </w:tc>
        <w:tc>
          <w:tcPr>
            <w:tcW w:w="1158" w:type="dxa"/>
            <w:tcBorders>
              <w:left w:val="nil"/>
              <w:bottom w:val="single" w:sz="4" w:space="0" w:color="auto"/>
              <w:right w:val="nil"/>
            </w:tcBorders>
            <w:shd w:val="clear" w:color="auto" w:fill="FAFAFA"/>
          </w:tcPr>
          <w:p w14:paraId="6B21964A" w14:textId="0B5D5A49" w:rsidR="00944F05" w:rsidRPr="001F5D25" w:rsidRDefault="00596998" w:rsidP="00E77181">
            <w:pPr>
              <w:pStyle w:val="BlockText"/>
              <w:ind w:left="0" w:right="-72" w:firstLine="0"/>
              <w:jc w:val="right"/>
              <w:rPr>
                <w:rFonts w:ascii="Arial" w:hAnsi="Arial" w:cs="Arial"/>
                <w:b/>
                <w:bCs/>
                <w:spacing w:val="-4"/>
                <w:sz w:val="16"/>
                <w:szCs w:val="16"/>
                <w:lang w:val="en-GB"/>
              </w:rPr>
            </w:pPr>
            <w:r>
              <w:rPr>
                <w:rFonts w:ascii="Arial" w:hAnsi="Arial" w:cs="Arial"/>
                <w:sz w:val="16"/>
                <w:szCs w:val="16"/>
                <w:lang w:val="en-GB"/>
              </w:rPr>
              <w:t>92,649,606</w:t>
            </w:r>
          </w:p>
        </w:tc>
        <w:tc>
          <w:tcPr>
            <w:tcW w:w="1158" w:type="dxa"/>
            <w:tcBorders>
              <w:left w:val="nil"/>
              <w:bottom w:val="single" w:sz="4" w:space="0" w:color="auto"/>
              <w:right w:val="nil"/>
            </w:tcBorders>
            <w:shd w:val="clear" w:color="auto" w:fill="FAFAFA"/>
          </w:tcPr>
          <w:p w14:paraId="028F7FF6" w14:textId="36690FE1" w:rsidR="00944F05" w:rsidRPr="001F5D25" w:rsidRDefault="00596998" w:rsidP="00E77181">
            <w:pPr>
              <w:pStyle w:val="BlockText"/>
              <w:ind w:left="0" w:right="-72" w:firstLine="0"/>
              <w:jc w:val="right"/>
              <w:rPr>
                <w:rFonts w:ascii="Arial" w:hAnsi="Arial" w:cs="Arial"/>
                <w:b/>
                <w:bCs/>
                <w:spacing w:val="-4"/>
                <w:sz w:val="16"/>
                <w:szCs w:val="16"/>
                <w:lang w:val="en-GB"/>
              </w:rPr>
            </w:pPr>
            <w:r>
              <w:rPr>
                <w:rFonts w:ascii="Arial" w:hAnsi="Arial" w:cs="Arial"/>
                <w:sz w:val="16"/>
                <w:szCs w:val="16"/>
                <w:lang w:val="en-GB"/>
              </w:rPr>
              <w:t>282,940,56</w:t>
            </w:r>
            <w:r w:rsidR="0072593B">
              <w:rPr>
                <w:rFonts w:ascii="Arial" w:hAnsi="Arial" w:cs="Arial"/>
                <w:sz w:val="16"/>
                <w:szCs w:val="16"/>
                <w:lang w:val="en-GB"/>
              </w:rPr>
              <w:t>3</w:t>
            </w:r>
          </w:p>
        </w:tc>
        <w:tc>
          <w:tcPr>
            <w:tcW w:w="1157" w:type="dxa"/>
            <w:tcBorders>
              <w:left w:val="nil"/>
              <w:bottom w:val="single" w:sz="4" w:space="0" w:color="auto"/>
              <w:right w:val="nil"/>
            </w:tcBorders>
            <w:shd w:val="clear" w:color="auto" w:fill="FAFAFA"/>
          </w:tcPr>
          <w:p w14:paraId="562CA335" w14:textId="5EF7B085" w:rsidR="00944F05" w:rsidRPr="001F5D25" w:rsidRDefault="00944F05"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198</w:t>
            </w:r>
            <w:r w:rsidRPr="001F5D25">
              <w:rPr>
                <w:rFonts w:ascii="Arial" w:hAnsi="Arial" w:cs="Arial"/>
                <w:sz w:val="16"/>
                <w:szCs w:val="16"/>
              </w:rPr>
              <w:t>,</w:t>
            </w:r>
            <w:r w:rsidRPr="001F5D25">
              <w:rPr>
                <w:rFonts w:ascii="Arial" w:hAnsi="Arial" w:cs="Arial"/>
                <w:sz w:val="16"/>
                <w:szCs w:val="16"/>
                <w:lang w:val="en-GB"/>
              </w:rPr>
              <w:t>93</w:t>
            </w:r>
            <w:r w:rsidR="00166DB5">
              <w:rPr>
                <w:rFonts w:ascii="Arial" w:hAnsi="Arial" w:cs="Arial"/>
                <w:sz w:val="16"/>
                <w:szCs w:val="16"/>
                <w:lang w:val="en-GB"/>
              </w:rPr>
              <w:t>8</w:t>
            </w:r>
          </w:p>
        </w:tc>
        <w:tc>
          <w:tcPr>
            <w:tcW w:w="1158" w:type="dxa"/>
            <w:tcBorders>
              <w:left w:val="nil"/>
              <w:bottom w:val="single" w:sz="4" w:space="0" w:color="auto"/>
              <w:right w:val="nil"/>
            </w:tcBorders>
            <w:shd w:val="clear" w:color="auto" w:fill="FAFAFA"/>
          </w:tcPr>
          <w:p w14:paraId="097E13DB" w14:textId="611AEEEC" w:rsidR="00944F05" w:rsidRPr="001F5D25" w:rsidRDefault="00596998" w:rsidP="00E77181">
            <w:pPr>
              <w:pStyle w:val="BlockText"/>
              <w:ind w:left="0" w:right="-72" w:firstLine="0"/>
              <w:jc w:val="right"/>
              <w:rPr>
                <w:rFonts w:ascii="Arial" w:hAnsi="Arial" w:cs="Arial"/>
                <w:b/>
                <w:bCs/>
                <w:spacing w:val="-4"/>
                <w:sz w:val="16"/>
                <w:szCs w:val="16"/>
                <w:lang w:val="en-GB"/>
              </w:rPr>
            </w:pPr>
            <w:r>
              <w:rPr>
                <w:rFonts w:ascii="Arial" w:hAnsi="Arial" w:cs="Arial"/>
                <w:sz w:val="16"/>
                <w:szCs w:val="16"/>
                <w:lang w:val="en-GB"/>
              </w:rPr>
              <w:t>386,083,85</w:t>
            </w:r>
            <w:r w:rsidR="0072593B">
              <w:rPr>
                <w:rFonts w:ascii="Arial" w:hAnsi="Arial" w:cs="Arial"/>
                <w:sz w:val="16"/>
                <w:szCs w:val="16"/>
                <w:lang w:val="en-GB"/>
              </w:rPr>
              <w:t>1</w:t>
            </w:r>
          </w:p>
        </w:tc>
        <w:tc>
          <w:tcPr>
            <w:tcW w:w="1158" w:type="dxa"/>
            <w:tcBorders>
              <w:left w:val="nil"/>
              <w:bottom w:val="single" w:sz="4" w:space="0" w:color="auto"/>
              <w:right w:val="nil"/>
            </w:tcBorders>
            <w:shd w:val="clear" w:color="auto" w:fill="FAFAFA"/>
          </w:tcPr>
          <w:p w14:paraId="44CC7CBE" w14:textId="5A90F9B0" w:rsidR="00944F05" w:rsidRPr="001F5D25" w:rsidRDefault="00596998" w:rsidP="00E77181">
            <w:pPr>
              <w:pStyle w:val="BlockText"/>
              <w:ind w:left="0" w:right="-72" w:firstLine="0"/>
              <w:jc w:val="right"/>
              <w:rPr>
                <w:rFonts w:ascii="Arial" w:hAnsi="Arial" w:cs="Arial"/>
                <w:b/>
                <w:bCs/>
                <w:spacing w:val="-4"/>
                <w:sz w:val="16"/>
                <w:szCs w:val="16"/>
                <w:lang w:val="en-GB"/>
              </w:rPr>
            </w:pPr>
            <w:r>
              <w:rPr>
                <w:rFonts w:ascii="Arial" w:hAnsi="Arial" w:cs="Arial"/>
                <w:sz w:val="16"/>
                <w:szCs w:val="16"/>
                <w:lang w:val="en-GB"/>
              </w:rPr>
              <w:t>386,083,85</w:t>
            </w:r>
            <w:r w:rsidR="0072593B">
              <w:rPr>
                <w:rFonts w:ascii="Arial" w:hAnsi="Arial" w:cs="Arial"/>
                <w:sz w:val="16"/>
                <w:szCs w:val="16"/>
                <w:lang w:val="en-GB"/>
              </w:rPr>
              <w:t>1</w:t>
            </w:r>
          </w:p>
        </w:tc>
      </w:tr>
    </w:tbl>
    <w:p w14:paraId="0BF6BBCE" w14:textId="77777777" w:rsidR="00944F05" w:rsidRPr="001F5D25" w:rsidRDefault="00944F05" w:rsidP="001F5D25">
      <w:pPr>
        <w:pStyle w:val="BlockText"/>
        <w:ind w:left="0" w:right="0" w:firstLine="0"/>
        <w:jc w:val="both"/>
        <w:rPr>
          <w:rFonts w:ascii="Arial" w:hAnsi="Arial" w:cs="Arial"/>
          <w:sz w:val="18"/>
          <w:szCs w:val="18"/>
          <w:lang w:val="en-GB"/>
        </w:rPr>
      </w:pPr>
    </w:p>
    <w:tbl>
      <w:tblPr>
        <w:tblW w:w="9498" w:type="dxa"/>
        <w:tblLayout w:type="fixed"/>
        <w:tblLook w:val="04A0" w:firstRow="1" w:lastRow="0" w:firstColumn="1" w:lastColumn="0" w:noHBand="0" w:noVBand="1"/>
      </w:tblPr>
      <w:tblGrid>
        <w:gridCol w:w="2552"/>
        <w:gridCol w:w="1157"/>
        <w:gridCol w:w="1158"/>
        <w:gridCol w:w="1158"/>
        <w:gridCol w:w="1157"/>
        <w:gridCol w:w="1158"/>
        <w:gridCol w:w="1158"/>
      </w:tblGrid>
      <w:tr w:rsidR="00944F05" w:rsidRPr="001F5D25" w14:paraId="1A20DE93" w14:textId="77777777" w:rsidTr="00326C56">
        <w:trPr>
          <w:tblHeader/>
        </w:trPr>
        <w:tc>
          <w:tcPr>
            <w:tcW w:w="2552" w:type="dxa"/>
            <w:shd w:val="clear" w:color="auto" w:fill="auto"/>
          </w:tcPr>
          <w:p w14:paraId="6120DB7E" w14:textId="77777777" w:rsidR="00944F05" w:rsidRPr="001F5D25" w:rsidRDefault="00944F05" w:rsidP="008013CB">
            <w:pPr>
              <w:pStyle w:val="BlockText"/>
              <w:ind w:left="101" w:right="-72" w:hanging="187"/>
              <w:jc w:val="left"/>
              <w:rPr>
                <w:rFonts w:ascii="Arial" w:hAnsi="Arial" w:cs="Arial"/>
                <w:b/>
                <w:bCs/>
                <w:spacing w:val="-4"/>
                <w:sz w:val="16"/>
                <w:szCs w:val="16"/>
                <w:lang w:val="en-GB"/>
              </w:rPr>
            </w:pPr>
          </w:p>
        </w:tc>
        <w:tc>
          <w:tcPr>
            <w:tcW w:w="6946" w:type="dxa"/>
            <w:gridSpan w:val="6"/>
            <w:tcBorders>
              <w:top w:val="single" w:sz="4" w:space="0" w:color="auto"/>
              <w:left w:val="nil"/>
              <w:bottom w:val="single" w:sz="4" w:space="0" w:color="auto"/>
              <w:right w:val="nil"/>
            </w:tcBorders>
            <w:shd w:val="clear" w:color="auto" w:fill="auto"/>
            <w:hideMark/>
          </w:tcPr>
          <w:p w14:paraId="44916D74" w14:textId="78A37046" w:rsidR="00944F05" w:rsidRPr="001F5D25" w:rsidRDefault="00944F05" w:rsidP="008013CB">
            <w:pPr>
              <w:pStyle w:val="BlockText"/>
              <w:ind w:left="0" w:right="-72" w:firstLine="0"/>
              <w:jc w:val="center"/>
              <w:rPr>
                <w:rFonts w:ascii="Arial" w:hAnsi="Arial" w:cs="Arial"/>
                <w:b/>
                <w:bCs/>
                <w:sz w:val="16"/>
                <w:szCs w:val="16"/>
                <w:lang w:val="en-GB"/>
              </w:rPr>
            </w:pPr>
            <w:r w:rsidRPr="001F5D25">
              <w:rPr>
                <w:rFonts w:ascii="Arial" w:hAnsi="Arial" w:cs="Arial"/>
                <w:b/>
                <w:bCs/>
                <w:sz w:val="16"/>
                <w:szCs w:val="16"/>
                <w:lang w:val="en-GB"/>
              </w:rPr>
              <w:t>Separate financial statements</w:t>
            </w:r>
          </w:p>
        </w:tc>
      </w:tr>
      <w:tr w:rsidR="00326C56" w:rsidRPr="001F5D25" w14:paraId="31B47644" w14:textId="77777777" w:rsidTr="00326C56">
        <w:trPr>
          <w:trHeight w:val="515"/>
          <w:tblHeader/>
        </w:trPr>
        <w:tc>
          <w:tcPr>
            <w:tcW w:w="2552" w:type="dxa"/>
            <w:shd w:val="clear" w:color="auto" w:fill="auto"/>
          </w:tcPr>
          <w:p w14:paraId="2674941C" w14:textId="77777777" w:rsidR="00326C56" w:rsidRPr="001F5D25" w:rsidRDefault="00326C56" w:rsidP="00326C56">
            <w:pPr>
              <w:pStyle w:val="BlockText"/>
              <w:ind w:left="101" w:right="-72" w:hanging="187"/>
              <w:jc w:val="left"/>
              <w:rPr>
                <w:rFonts w:ascii="Arial" w:hAnsi="Arial" w:cs="Arial"/>
                <w:b/>
                <w:bCs/>
                <w:spacing w:val="-4"/>
                <w:sz w:val="16"/>
                <w:szCs w:val="16"/>
                <w:lang w:val="en-GB"/>
              </w:rPr>
            </w:pPr>
          </w:p>
          <w:p w14:paraId="085306F5" w14:textId="04D97BF2" w:rsidR="00326C56" w:rsidRPr="001F5D25" w:rsidRDefault="00326C56" w:rsidP="00326C56">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Contractual maturities of financial liabilities</w:t>
            </w:r>
          </w:p>
        </w:tc>
        <w:tc>
          <w:tcPr>
            <w:tcW w:w="1157" w:type="dxa"/>
            <w:tcBorders>
              <w:top w:val="single" w:sz="4" w:space="0" w:color="auto"/>
              <w:left w:val="nil"/>
              <w:right w:val="nil"/>
            </w:tcBorders>
            <w:shd w:val="clear" w:color="auto" w:fill="auto"/>
            <w:vAlign w:val="bottom"/>
            <w:hideMark/>
          </w:tcPr>
          <w:p w14:paraId="2021BBB8" w14:textId="02369B96"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On demand</w:t>
            </w:r>
          </w:p>
        </w:tc>
        <w:tc>
          <w:tcPr>
            <w:tcW w:w="1158" w:type="dxa"/>
            <w:tcBorders>
              <w:top w:val="single" w:sz="4" w:space="0" w:color="auto"/>
              <w:left w:val="nil"/>
              <w:right w:val="nil"/>
            </w:tcBorders>
            <w:shd w:val="clear" w:color="auto" w:fill="auto"/>
            <w:vAlign w:val="bottom"/>
            <w:hideMark/>
          </w:tcPr>
          <w:p w14:paraId="612CD0D2" w14:textId="77777777"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Within </w:t>
            </w:r>
          </w:p>
          <w:p w14:paraId="1E2728BC" w14:textId="0F53E63E"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year</w:t>
            </w:r>
          </w:p>
        </w:tc>
        <w:tc>
          <w:tcPr>
            <w:tcW w:w="1158" w:type="dxa"/>
            <w:tcBorders>
              <w:top w:val="single" w:sz="4" w:space="0" w:color="auto"/>
              <w:left w:val="nil"/>
              <w:right w:val="nil"/>
            </w:tcBorders>
            <w:shd w:val="clear" w:color="auto" w:fill="auto"/>
            <w:vAlign w:val="bottom"/>
            <w:hideMark/>
          </w:tcPr>
          <w:p w14:paraId="5F526885" w14:textId="4B995495"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1 - 5 years</w:t>
            </w:r>
          </w:p>
        </w:tc>
        <w:tc>
          <w:tcPr>
            <w:tcW w:w="1157" w:type="dxa"/>
            <w:tcBorders>
              <w:top w:val="single" w:sz="4" w:space="0" w:color="auto"/>
              <w:left w:val="nil"/>
              <w:right w:val="nil"/>
            </w:tcBorders>
            <w:shd w:val="clear" w:color="auto" w:fill="auto"/>
            <w:vAlign w:val="bottom"/>
            <w:hideMark/>
          </w:tcPr>
          <w:p w14:paraId="6AE8BEEF" w14:textId="77777777"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 xml:space="preserve">Over </w:t>
            </w:r>
          </w:p>
          <w:p w14:paraId="1D9F583E" w14:textId="7DF1D048"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5 years</w:t>
            </w:r>
          </w:p>
        </w:tc>
        <w:tc>
          <w:tcPr>
            <w:tcW w:w="1158" w:type="dxa"/>
            <w:tcBorders>
              <w:top w:val="single" w:sz="4" w:space="0" w:color="auto"/>
              <w:left w:val="nil"/>
              <w:right w:val="nil"/>
            </w:tcBorders>
            <w:shd w:val="clear" w:color="auto" w:fill="auto"/>
            <w:vAlign w:val="bottom"/>
            <w:hideMark/>
          </w:tcPr>
          <w:p w14:paraId="05091493" w14:textId="10F13229"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Total</w:t>
            </w:r>
          </w:p>
        </w:tc>
        <w:tc>
          <w:tcPr>
            <w:tcW w:w="1158" w:type="dxa"/>
            <w:tcBorders>
              <w:top w:val="single" w:sz="4" w:space="0" w:color="auto"/>
              <w:left w:val="nil"/>
              <w:right w:val="nil"/>
            </w:tcBorders>
            <w:shd w:val="clear" w:color="auto" w:fill="auto"/>
            <w:vAlign w:val="bottom"/>
          </w:tcPr>
          <w:p w14:paraId="4866FAE8" w14:textId="69AFAF4B" w:rsidR="00326C56" w:rsidRPr="001F5D25" w:rsidRDefault="00326C56" w:rsidP="00326C56">
            <w:pPr>
              <w:pStyle w:val="BlockText"/>
              <w:ind w:right="-74"/>
              <w:jc w:val="right"/>
              <w:rPr>
                <w:rFonts w:ascii="Arial" w:hAnsi="Arial" w:cs="Arial"/>
                <w:b/>
                <w:bCs/>
                <w:spacing w:val="-4"/>
                <w:sz w:val="16"/>
                <w:szCs w:val="16"/>
                <w:lang w:val="en-GB"/>
              </w:rPr>
            </w:pPr>
            <w:r w:rsidRPr="001F5D25">
              <w:rPr>
                <w:rFonts w:ascii="Arial" w:hAnsi="Arial" w:cs="Arial"/>
                <w:b/>
                <w:bCs/>
                <w:spacing w:val="-4"/>
                <w:sz w:val="16"/>
                <w:szCs w:val="16"/>
                <w:lang w:val="en-GB"/>
              </w:rPr>
              <w:t>Carrying amount</w:t>
            </w:r>
          </w:p>
        </w:tc>
      </w:tr>
      <w:tr w:rsidR="00326C56" w:rsidRPr="001F5D25" w14:paraId="410E4E40" w14:textId="77777777" w:rsidTr="00326C56">
        <w:trPr>
          <w:tblHeader/>
        </w:trPr>
        <w:tc>
          <w:tcPr>
            <w:tcW w:w="2552" w:type="dxa"/>
            <w:shd w:val="clear" w:color="auto" w:fill="auto"/>
            <w:hideMark/>
          </w:tcPr>
          <w:p w14:paraId="7329DC53" w14:textId="7E2FA4FD" w:rsidR="00326C56" w:rsidRPr="001F5D25" w:rsidRDefault="00326C56" w:rsidP="00326C56">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As at 31 December 2021</w:t>
            </w:r>
          </w:p>
        </w:tc>
        <w:tc>
          <w:tcPr>
            <w:tcW w:w="1157" w:type="dxa"/>
            <w:tcBorders>
              <w:left w:val="nil"/>
              <w:bottom w:val="single" w:sz="4" w:space="0" w:color="auto"/>
              <w:right w:val="nil"/>
            </w:tcBorders>
            <w:shd w:val="clear" w:color="auto" w:fill="auto"/>
          </w:tcPr>
          <w:p w14:paraId="27F66340" w14:textId="13E4CC7B" w:rsidR="00326C56" w:rsidRPr="001F5D25" w:rsidRDefault="00326C56" w:rsidP="00326C56">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324A54E9" w14:textId="4B85444E" w:rsidR="00326C56" w:rsidRPr="001F5D25" w:rsidRDefault="00326C56" w:rsidP="00326C56">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68A82D22" w14:textId="529A31F6" w:rsidR="00326C56" w:rsidRPr="001F5D25" w:rsidRDefault="00326C56" w:rsidP="00326C56">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7" w:type="dxa"/>
            <w:tcBorders>
              <w:left w:val="nil"/>
              <w:bottom w:val="single" w:sz="4" w:space="0" w:color="auto"/>
              <w:right w:val="nil"/>
            </w:tcBorders>
            <w:shd w:val="clear" w:color="auto" w:fill="auto"/>
            <w:vAlign w:val="bottom"/>
          </w:tcPr>
          <w:p w14:paraId="16D85DED" w14:textId="007B8B1B" w:rsidR="00326C56" w:rsidRPr="001F5D25" w:rsidRDefault="00326C56" w:rsidP="00326C56">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vAlign w:val="bottom"/>
          </w:tcPr>
          <w:p w14:paraId="05980825" w14:textId="1E942B08" w:rsidR="00326C56" w:rsidRPr="001F5D25" w:rsidRDefault="00326C56" w:rsidP="00326C56">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c>
          <w:tcPr>
            <w:tcW w:w="1158" w:type="dxa"/>
            <w:tcBorders>
              <w:left w:val="nil"/>
              <w:bottom w:val="single" w:sz="4" w:space="0" w:color="auto"/>
              <w:right w:val="nil"/>
            </w:tcBorders>
            <w:shd w:val="clear" w:color="auto" w:fill="auto"/>
          </w:tcPr>
          <w:p w14:paraId="347D2C03" w14:textId="3543896E" w:rsidR="00326C56" w:rsidRPr="001F5D25" w:rsidRDefault="00326C56" w:rsidP="00326C56">
            <w:pPr>
              <w:pStyle w:val="BlockText"/>
              <w:ind w:left="0" w:right="-72" w:firstLine="0"/>
              <w:jc w:val="right"/>
              <w:rPr>
                <w:rFonts w:ascii="Arial" w:hAnsi="Arial" w:cs="Arial"/>
                <w:b/>
                <w:bCs/>
                <w:spacing w:val="-4"/>
                <w:sz w:val="16"/>
                <w:szCs w:val="16"/>
                <w:lang w:val="en-GB"/>
              </w:rPr>
            </w:pPr>
            <w:r w:rsidRPr="001F5D25">
              <w:rPr>
                <w:rFonts w:ascii="Arial" w:hAnsi="Arial" w:cs="Arial"/>
                <w:b/>
                <w:bCs/>
                <w:spacing w:val="-4"/>
                <w:sz w:val="16"/>
                <w:szCs w:val="16"/>
                <w:lang w:val="en-GB"/>
              </w:rPr>
              <w:t>Baht</w:t>
            </w:r>
          </w:p>
        </w:tc>
      </w:tr>
      <w:tr w:rsidR="00944F05" w:rsidRPr="001F5D25" w14:paraId="5AA9CE27" w14:textId="77777777" w:rsidTr="00326C56">
        <w:tc>
          <w:tcPr>
            <w:tcW w:w="2552" w:type="dxa"/>
            <w:shd w:val="clear" w:color="auto" w:fill="auto"/>
            <w:hideMark/>
          </w:tcPr>
          <w:p w14:paraId="5CDCBAF3" w14:textId="7653DA07" w:rsidR="00944F05" w:rsidRPr="001F5D25" w:rsidRDefault="00944F05" w:rsidP="008013CB">
            <w:pPr>
              <w:pStyle w:val="BlockText"/>
              <w:ind w:left="101" w:right="-72" w:hanging="187"/>
              <w:jc w:val="left"/>
              <w:rPr>
                <w:rFonts w:ascii="Arial" w:hAnsi="Arial" w:cs="Arial"/>
                <w:b/>
                <w:bCs/>
                <w:spacing w:val="-4"/>
                <w:sz w:val="16"/>
                <w:szCs w:val="16"/>
                <w:lang w:val="en-GB"/>
              </w:rPr>
            </w:pPr>
          </w:p>
        </w:tc>
        <w:tc>
          <w:tcPr>
            <w:tcW w:w="1157" w:type="dxa"/>
            <w:tcBorders>
              <w:top w:val="single" w:sz="4" w:space="0" w:color="auto"/>
            </w:tcBorders>
            <w:shd w:val="clear" w:color="auto" w:fill="auto"/>
          </w:tcPr>
          <w:p w14:paraId="1AFCE3FB" w14:textId="77777777" w:rsidR="00944F05" w:rsidRPr="001F5D25" w:rsidRDefault="00944F05" w:rsidP="008013CB">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vAlign w:val="bottom"/>
          </w:tcPr>
          <w:p w14:paraId="72C2D6A4" w14:textId="77777777" w:rsidR="00944F05" w:rsidRPr="001F5D25" w:rsidRDefault="00944F05" w:rsidP="008013CB">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vAlign w:val="bottom"/>
          </w:tcPr>
          <w:p w14:paraId="37B15634" w14:textId="77777777" w:rsidR="00944F05" w:rsidRPr="001F5D25" w:rsidRDefault="00944F05" w:rsidP="008013CB">
            <w:pPr>
              <w:pStyle w:val="BlockText"/>
              <w:ind w:left="0" w:right="-72" w:firstLine="0"/>
              <w:jc w:val="right"/>
              <w:rPr>
                <w:rFonts w:ascii="Arial" w:hAnsi="Arial" w:cs="Arial"/>
                <w:spacing w:val="-4"/>
                <w:sz w:val="16"/>
                <w:szCs w:val="16"/>
                <w:lang w:val="en-GB"/>
              </w:rPr>
            </w:pPr>
          </w:p>
        </w:tc>
        <w:tc>
          <w:tcPr>
            <w:tcW w:w="1157" w:type="dxa"/>
            <w:tcBorders>
              <w:top w:val="single" w:sz="4" w:space="0" w:color="auto"/>
            </w:tcBorders>
            <w:shd w:val="clear" w:color="auto" w:fill="auto"/>
            <w:vAlign w:val="bottom"/>
          </w:tcPr>
          <w:p w14:paraId="2944CFD9" w14:textId="77777777" w:rsidR="00944F05" w:rsidRPr="001F5D25" w:rsidRDefault="00944F05" w:rsidP="008013CB">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vAlign w:val="bottom"/>
          </w:tcPr>
          <w:p w14:paraId="4FE69232" w14:textId="77777777" w:rsidR="00944F05" w:rsidRPr="001F5D25" w:rsidRDefault="00944F05" w:rsidP="008013CB">
            <w:pPr>
              <w:pStyle w:val="BlockText"/>
              <w:ind w:left="0" w:right="-72" w:firstLine="0"/>
              <w:jc w:val="right"/>
              <w:rPr>
                <w:rFonts w:ascii="Arial" w:hAnsi="Arial" w:cs="Arial"/>
                <w:spacing w:val="-4"/>
                <w:sz w:val="16"/>
                <w:szCs w:val="16"/>
                <w:lang w:val="en-GB"/>
              </w:rPr>
            </w:pPr>
          </w:p>
        </w:tc>
        <w:tc>
          <w:tcPr>
            <w:tcW w:w="1158" w:type="dxa"/>
            <w:tcBorders>
              <w:top w:val="single" w:sz="4" w:space="0" w:color="auto"/>
            </w:tcBorders>
            <w:shd w:val="clear" w:color="auto" w:fill="auto"/>
          </w:tcPr>
          <w:p w14:paraId="5B836440" w14:textId="77777777" w:rsidR="00944F05" w:rsidRPr="001F5D25" w:rsidRDefault="00944F05" w:rsidP="008013CB">
            <w:pPr>
              <w:pStyle w:val="BlockText"/>
              <w:ind w:left="0" w:right="-72" w:firstLine="0"/>
              <w:jc w:val="right"/>
              <w:rPr>
                <w:rFonts w:ascii="Arial" w:hAnsi="Arial" w:cs="Arial"/>
                <w:spacing w:val="-4"/>
                <w:sz w:val="16"/>
                <w:szCs w:val="16"/>
                <w:lang w:val="en-GB"/>
              </w:rPr>
            </w:pPr>
          </w:p>
        </w:tc>
      </w:tr>
      <w:tr w:rsidR="00944F05" w:rsidRPr="001F5D25" w14:paraId="09A674AB" w14:textId="77777777" w:rsidTr="00326C56">
        <w:tc>
          <w:tcPr>
            <w:tcW w:w="2552" w:type="dxa"/>
            <w:shd w:val="clear" w:color="auto" w:fill="auto"/>
            <w:hideMark/>
          </w:tcPr>
          <w:p w14:paraId="3F56A561" w14:textId="79623268" w:rsidR="00944F05" w:rsidRPr="001F5D25" w:rsidRDefault="00944F05" w:rsidP="008013CB">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Trade</w:t>
            </w:r>
            <w:r w:rsidR="00326C56" w:rsidRPr="001F5D25">
              <w:rPr>
                <w:rFonts w:ascii="Arial" w:hAnsi="Arial" w:cs="Arial"/>
                <w:spacing w:val="-4"/>
                <w:sz w:val="16"/>
                <w:szCs w:val="16"/>
                <w:lang w:val="en-GB"/>
              </w:rPr>
              <w:t xml:space="preserve"> and other</w:t>
            </w:r>
            <w:r w:rsidRPr="001F5D25">
              <w:rPr>
                <w:rFonts w:ascii="Arial" w:hAnsi="Arial" w:cs="Arial"/>
                <w:spacing w:val="-4"/>
                <w:sz w:val="16"/>
                <w:szCs w:val="16"/>
                <w:lang w:val="en-GB"/>
              </w:rPr>
              <w:t xml:space="preserve"> payables</w:t>
            </w:r>
          </w:p>
        </w:tc>
        <w:tc>
          <w:tcPr>
            <w:tcW w:w="1157" w:type="dxa"/>
            <w:shd w:val="clear" w:color="auto" w:fill="auto"/>
            <w:vAlign w:val="bottom"/>
          </w:tcPr>
          <w:p w14:paraId="7A1353B3"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7</w:t>
            </w:r>
            <w:r w:rsidRPr="001F5D25">
              <w:rPr>
                <w:rFonts w:ascii="Arial" w:hAnsi="Arial" w:cs="Arial"/>
                <w:sz w:val="16"/>
                <w:szCs w:val="16"/>
              </w:rPr>
              <w:t>,</w:t>
            </w:r>
            <w:r w:rsidRPr="001F5D25">
              <w:rPr>
                <w:rFonts w:ascii="Arial" w:hAnsi="Arial" w:cs="Arial"/>
                <w:sz w:val="16"/>
                <w:szCs w:val="16"/>
                <w:lang w:val="en-GB"/>
              </w:rPr>
              <w:t>200</w:t>
            </w:r>
            <w:r w:rsidRPr="001F5D25">
              <w:rPr>
                <w:rFonts w:ascii="Arial" w:hAnsi="Arial" w:cs="Arial"/>
                <w:sz w:val="16"/>
                <w:szCs w:val="16"/>
              </w:rPr>
              <w:t>,</w:t>
            </w:r>
            <w:r w:rsidRPr="001F5D25">
              <w:rPr>
                <w:rFonts w:ascii="Arial" w:hAnsi="Arial" w:cs="Arial"/>
                <w:sz w:val="16"/>
                <w:szCs w:val="16"/>
                <w:lang w:val="en-GB"/>
              </w:rPr>
              <w:t>598</w:t>
            </w:r>
          </w:p>
        </w:tc>
        <w:tc>
          <w:tcPr>
            <w:tcW w:w="1158" w:type="dxa"/>
            <w:shd w:val="clear" w:color="auto" w:fill="auto"/>
            <w:vAlign w:val="bottom"/>
          </w:tcPr>
          <w:p w14:paraId="527EF595"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8" w:type="dxa"/>
            <w:shd w:val="clear" w:color="auto" w:fill="auto"/>
            <w:vAlign w:val="bottom"/>
          </w:tcPr>
          <w:p w14:paraId="6BA04332"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7" w:type="dxa"/>
            <w:shd w:val="clear" w:color="auto" w:fill="auto"/>
            <w:vAlign w:val="bottom"/>
          </w:tcPr>
          <w:p w14:paraId="7E3ECED8"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w:t>
            </w:r>
          </w:p>
        </w:tc>
        <w:tc>
          <w:tcPr>
            <w:tcW w:w="1158" w:type="dxa"/>
            <w:shd w:val="clear" w:color="auto" w:fill="auto"/>
            <w:vAlign w:val="bottom"/>
          </w:tcPr>
          <w:p w14:paraId="4A923412"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7</w:t>
            </w:r>
            <w:r w:rsidRPr="001F5D25">
              <w:rPr>
                <w:rFonts w:ascii="Arial" w:hAnsi="Arial" w:cs="Arial"/>
                <w:sz w:val="16"/>
                <w:szCs w:val="16"/>
              </w:rPr>
              <w:t>,</w:t>
            </w:r>
            <w:r w:rsidRPr="001F5D25">
              <w:rPr>
                <w:rFonts w:ascii="Arial" w:hAnsi="Arial" w:cs="Arial"/>
                <w:sz w:val="16"/>
                <w:szCs w:val="16"/>
                <w:lang w:val="en-GB"/>
              </w:rPr>
              <w:t>200</w:t>
            </w:r>
            <w:r w:rsidRPr="001F5D25">
              <w:rPr>
                <w:rFonts w:ascii="Arial" w:hAnsi="Arial" w:cs="Arial"/>
                <w:sz w:val="16"/>
                <w:szCs w:val="16"/>
              </w:rPr>
              <w:t>,</w:t>
            </w:r>
            <w:r w:rsidRPr="001F5D25">
              <w:rPr>
                <w:rFonts w:ascii="Arial" w:hAnsi="Arial" w:cs="Arial"/>
                <w:sz w:val="16"/>
                <w:szCs w:val="16"/>
                <w:lang w:val="en-GB"/>
              </w:rPr>
              <w:t>598</w:t>
            </w:r>
          </w:p>
        </w:tc>
        <w:tc>
          <w:tcPr>
            <w:tcW w:w="1158" w:type="dxa"/>
            <w:shd w:val="clear" w:color="auto" w:fill="auto"/>
            <w:vAlign w:val="bottom"/>
          </w:tcPr>
          <w:p w14:paraId="65E47D44" w14:textId="77777777" w:rsidR="00944F05" w:rsidRPr="001F5D25" w:rsidRDefault="00944F05" w:rsidP="00E77181">
            <w:pPr>
              <w:pStyle w:val="BlockText"/>
              <w:ind w:left="0" w:right="-72" w:firstLine="0"/>
              <w:jc w:val="right"/>
              <w:rPr>
                <w:rFonts w:ascii="Arial" w:hAnsi="Arial" w:cs="Arial"/>
                <w:spacing w:val="-4"/>
                <w:sz w:val="16"/>
                <w:szCs w:val="16"/>
                <w:lang w:val="en-GB"/>
              </w:rPr>
            </w:pPr>
            <w:r w:rsidRPr="001F5D25">
              <w:rPr>
                <w:rFonts w:ascii="Arial" w:hAnsi="Arial" w:cs="Arial"/>
                <w:sz w:val="16"/>
                <w:szCs w:val="16"/>
                <w:lang w:val="en-GB"/>
              </w:rPr>
              <w:t>7,200,598</w:t>
            </w:r>
          </w:p>
        </w:tc>
      </w:tr>
      <w:tr w:rsidR="007369D5" w:rsidRPr="001F5D25" w14:paraId="6CDB123E" w14:textId="77777777" w:rsidTr="00596998">
        <w:tc>
          <w:tcPr>
            <w:tcW w:w="2552" w:type="dxa"/>
            <w:shd w:val="clear" w:color="auto" w:fill="auto"/>
          </w:tcPr>
          <w:p w14:paraId="69E920BE" w14:textId="2A6537FF" w:rsidR="007369D5" w:rsidRPr="001F5D25" w:rsidRDefault="007369D5" w:rsidP="008013CB">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 xml:space="preserve">Short-term borrowings from </w:t>
            </w:r>
            <w:r w:rsidR="00326C56" w:rsidRPr="001F5D25">
              <w:rPr>
                <w:rFonts w:ascii="Arial" w:hAnsi="Arial" w:cs="Arial"/>
                <w:spacing w:val="-4"/>
                <w:sz w:val="16"/>
                <w:szCs w:val="16"/>
                <w:lang w:val="en-GB"/>
              </w:rPr>
              <w:t>others</w:t>
            </w:r>
          </w:p>
        </w:tc>
        <w:tc>
          <w:tcPr>
            <w:tcW w:w="1157" w:type="dxa"/>
            <w:shd w:val="clear" w:color="auto" w:fill="auto"/>
            <w:vAlign w:val="bottom"/>
          </w:tcPr>
          <w:p w14:paraId="2F9A1315" w14:textId="07E38385" w:rsidR="007369D5" w:rsidRPr="001F5D25"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w:t>
            </w:r>
          </w:p>
        </w:tc>
        <w:tc>
          <w:tcPr>
            <w:tcW w:w="1158" w:type="dxa"/>
            <w:shd w:val="clear" w:color="auto" w:fill="auto"/>
            <w:vAlign w:val="bottom"/>
          </w:tcPr>
          <w:p w14:paraId="44DAE259" w14:textId="3E39293F" w:rsidR="007369D5" w:rsidRPr="001F5D25"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3</w:t>
            </w:r>
            <w:r w:rsidRPr="001F5D25">
              <w:rPr>
                <w:rFonts w:ascii="Arial" w:hAnsi="Arial" w:cs="Arial"/>
                <w:sz w:val="16"/>
                <w:szCs w:val="16"/>
              </w:rPr>
              <w:t>,</w:t>
            </w:r>
            <w:r w:rsidRPr="001F5D25">
              <w:rPr>
                <w:rFonts w:ascii="Arial" w:hAnsi="Arial" w:cs="Arial"/>
                <w:sz w:val="16"/>
                <w:szCs w:val="16"/>
                <w:lang w:val="en-GB"/>
              </w:rPr>
              <w:t>979</w:t>
            </w:r>
            <w:r w:rsidRPr="001F5D25">
              <w:rPr>
                <w:rFonts w:ascii="Arial" w:hAnsi="Arial" w:cs="Arial"/>
                <w:sz w:val="16"/>
                <w:szCs w:val="16"/>
              </w:rPr>
              <w:t>,</w:t>
            </w:r>
            <w:r w:rsidRPr="001F5D25">
              <w:rPr>
                <w:rFonts w:ascii="Arial" w:hAnsi="Arial" w:cs="Arial"/>
                <w:sz w:val="16"/>
                <w:szCs w:val="16"/>
                <w:lang w:val="en-GB"/>
              </w:rPr>
              <w:t>400</w:t>
            </w:r>
          </w:p>
        </w:tc>
        <w:tc>
          <w:tcPr>
            <w:tcW w:w="1158" w:type="dxa"/>
            <w:shd w:val="clear" w:color="auto" w:fill="auto"/>
            <w:vAlign w:val="bottom"/>
          </w:tcPr>
          <w:p w14:paraId="1C2A4262" w14:textId="31F02041" w:rsidR="007369D5" w:rsidRPr="001F5D25"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w:t>
            </w:r>
          </w:p>
        </w:tc>
        <w:tc>
          <w:tcPr>
            <w:tcW w:w="1157" w:type="dxa"/>
            <w:shd w:val="clear" w:color="auto" w:fill="auto"/>
            <w:vAlign w:val="bottom"/>
          </w:tcPr>
          <w:p w14:paraId="1C41591C" w14:textId="64122EFC" w:rsidR="007369D5" w:rsidRPr="001F5D25"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w:t>
            </w:r>
          </w:p>
        </w:tc>
        <w:tc>
          <w:tcPr>
            <w:tcW w:w="1158" w:type="dxa"/>
            <w:shd w:val="clear" w:color="auto" w:fill="auto"/>
            <w:vAlign w:val="bottom"/>
          </w:tcPr>
          <w:p w14:paraId="120440CB" w14:textId="28A15D6E" w:rsidR="007369D5" w:rsidRPr="001F5D25"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3</w:t>
            </w:r>
            <w:r w:rsidRPr="001F5D25">
              <w:rPr>
                <w:rFonts w:ascii="Arial" w:hAnsi="Arial" w:cs="Arial"/>
                <w:sz w:val="16"/>
                <w:szCs w:val="16"/>
              </w:rPr>
              <w:t>,</w:t>
            </w:r>
            <w:r w:rsidRPr="001F5D25">
              <w:rPr>
                <w:rFonts w:ascii="Arial" w:hAnsi="Arial" w:cs="Arial"/>
                <w:sz w:val="16"/>
                <w:szCs w:val="16"/>
                <w:lang w:val="en-GB"/>
              </w:rPr>
              <w:t>979</w:t>
            </w:r>
            <w:r w:rsidRPr="001F5D25">
              <w:rPr>
                <w:rFonts w:ascii="Arial" w:hAnsi="Arial" w:cs="Arial"/>
                <w:sz w:val="16"/>
                <w:szCs w:val="16"/>
              </w:rPr>
              <w:t>,</w:t>
            </w:r>
            <w:r w:rsidRPr="001F5D25">
              <w:rPr>
                <w:rFonts w:ascii="Arial" w:hAnsi="Arial" w:cs="Arial"/>
                <w:sz w:val="16"/>
                <w:szCs w:val="16"/>
                <w:lang w:val="en-GB"/>
              </w:rPr>
              <w:t>400</w:t>
            </w:r>
          </w:p>
        </w:tc>
        <w:tc>
          <w:tcPr>
            <w:tcW w:w="1158" w:type="dxa"/>
            <w:shd w:val="clear" w:color="auto" w:fill="auto"/>
            <w:vAlign w:val="bottom"/>
          </w:tcPr>
          <w:p w14:paraId="4836795F" w14:textId="5189FD4E" w:rsidR="007369D5" w:rsidRPr="001F5D25"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3,979,400</w:t>
            </w:r>
          </w:p>
        </w:tc>
      </w:tr>
      <w:tr w:rsidR="007369D5" w:rsidRPr="001F5D25" w14:paraId="1D6C2A3F" w14:textId="77777777" w:rsidTr="00596998">
        <w:tc>
          <w:tcPr>
            <w:tcW w:w="2552" w:type="dxa"/>
            <w:shd w:val="clear" w:color="auto" w:fill="auto"/>
            <w:hideMark/>
          </w:tcPr>
          <w:p w14:paraId="51D68B3A" w14:textId="70E3BD4B" w:rsidR="007369D5" w:rsidRPr="001F5D25" w:rsidRDefault="007369D5" w:rsidP="008013CB">
            <w:pPr>
              <w:pStyle w:val="BlockText"/>
              <w:ind w:left="101" w:right="-72" w:hanging="187"/>
              <w:jc w:val="left"/>
              <w:rPr>
                <w:rFonts w:ascii="Arial" w:hAnsi="Arial" w:cs="Arial"/>
                <w:spacing w:val="-4"/>
                <w:sz w:val="16"/>
                <w:szCs w:val="16"/>
                <w:lang w:val="en-GB"/>
              </w:rPr>
            </w:pPr>
            <w:r w:rsidRPr="001F5D25">
              <w:rPr>
                <w:rFonts w:ascii="Arial" w:hAnsi="Arial" w:cs="Arial"/>
                <w:spacing w:val="-4"/>
                <w:sz w:val="16"/>
                <w:szCs w:val="16"/>
                <w:lang w:val="en-GB"/>
              </w:rPr>
              <w:t>Long-term borrowing from financial institutions</w:t>
            </w:r>
          </w:p>
        </w:tc>
        <w:tc>
          <w:tcPr>
            <w:tcW w:w="1157" w:type="dxa"/>
            <w:shd w:val="clear" w:color="auto" w:fill="auto"/>
            <w:vAlign w:val="bottom"/>
          </w:tcPr>
          <w:p w14:paraId="2EA8185F" w14:textId="77777777" w:rsidR="007369D5" w:rsidRPr="00596998"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w:t>
            </w:r>
          </w:p>
        </w:tc>
        <w:tc>
          <w:tcPr>
            <w:tcW w:w="1158" w:type="dxa"/>
            <w:shd w:val="clear" w:color="auto" w:fill="auto"/>
            <w:vAlign w:val="bottom"/>
          </w:tcPr>
          <w:p w14:paraId="01BBC85C" w14:textId="77777777" w:rsidR="007369D5" w:rsidRPr="00596998"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5</w:t>
            </w:r>
            <w:r w:rsidRPr="00596998">
              <w:rPr>
                <w:rFonts w:ascii="Arial" w:hAnsi="Arial" w:cs="Arial"/>
                <w:sz w:val="16"/>
                <w:szCs w:val="16"/>
                <w:lang w:val="en-GB"/>
              </w:rPr>
              <w:t>,</w:t>
            </w:r>
            <w:r w:rsidRPr="001F5D25">
              <w:rPr>
                <w:rFonts w:ascii="Arial" w:hAnsi="Arial" w:cs="Arial"/>
                <w:sz w:val="16"/>
                <w:szCs w:val="16"/>
                <w:lang w:val="en-GB"/>
              </w:rPr>
              <w:t>756</w:t>
            </w:r>
            <w:r w:rsidRPr="00596998">
              <w:rPr>
                <w:rFonts w:ascii="Arial" w:hAnsi="Arial" w:cs="Arial"/>
                <w:sz w:val="16"/>
                <w:szCs w:val="16"/>
                <w:lang w:val="en-GB"/>
              </w:rPr>
              <w:t>,</w:t>
            </w:r>
            <w:r w:rsidRPr="001F5D25">
              <w:rPr>
                <w:rFonts w:ascii="Arial" w:hAnsi="Arial" w:cs="Arial"/>
                <w:sz w:val="16"/>
                <w:szCs w:val="16"/>
                <w:lang w:val="en-GB"/>
              </w:rPr>
              <w:t>778</w:t>
            </w:r>
          </w:p>
        </w:tc>
        <w:tc>
          <w:tcPr>
            <w:tcW w:w="1158" w:type="dxa"/>
            <w:shd w:val="clear" w:color="auto" w:fill="auto"/>
            <w:vAlign w:val="bottom"/>
          </w:tcPr>
          <w:p w14:paraId="1C022EB7" w14:textId="77777777" w:rsidR="007369D5" w:rsidRPr="00596998"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15</w:t>
            </w:r>
            <w:r w:rsidRPr="00596998">
              <w:rPr>
                <w:rFonts w:ascii="Arial" w:hAnsi="Arial" w:cs="Arial"/>
                <w:sz w:val="16"/>
                <w:szCs w:val="16"/>
                <w:lang w:val="en-GB"/>
              </w:rPr>
              <w:t>,</w:t>
            </w:r>
            <w:r w:rsidRPr="001F5D25">
              <w:rPr>
                <w:rFonts w:ascii="Arial" w:hAnsi="Arial" w:cs="Arial"/>
                <w:sz w:val="16"/>
                <w:szCs w:val="16"/>
                <w:lang w:val="en-GB"/>
              </w:rPr>
              <w:t>401</w:t>
            </w:r>
            <w:r w:rsidRPr="00596998">
              <w:rPr>
                <w:rFonts w:ascii="Arial" w:hAnsi="Arial" w:cs="Arial"/>
                <w:sz w:val="16"/>
                <w:szCs w:val="16"/>
                <w:lang w:val="en-GB"/>
              </w:rPr>
              <w:t>,</w:t>
            </w:r>
            <w:r w:rsidRPr="001F5D25">
              <w:rPr>
                <w:rFonts w:ascii="Arial" w:hAnsi="Arial" w:cs="Arial"/>
                <w:sz w:val="16"/>
                <w:szCs w:val="16"/>
                <w:lang w:val="en-GB"/>
              </w:rPr>
              <w:t>538</w:t>
            </w:r>
          </w:p>
        </w:tc>
        <w:tc>
          <w:tcPr>
            <w:tcW w:w="1157" w:type="dxa"/>
            <w:shd w:val="clear" w:color="auto" w:fill="auto"/>
            <w:vAlign w:val="bottom"/>
          </w:tcPr>
          <w:p w14:paraId="1AC6EC4A" w14:textId="77777777" w:rsidR="007369D5" w:rsidRPr="00596998"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5</w:t>
            </w:r>
            <w:r w:rsidRPr="00596998">
              <w:rPr>
                <w:rFonts w:ascii="Arial" w:hAnsi="Arial" w:cs="Arial"/>
                <w:sz w:val="16"/>
                <w:szCs w:val="16"/>
                <w:lang w:val="en-GB"/>
              </w:rPr>
              <w:t>,</w:t>
            </w:r>
            <w:r w:rsidRPr="001F5D25">
              <w:rPr>
                <w:rFonts w:ascii="Arial" w:hAnsi="Arial" w:cs="Arial"/>
                <w:sz w:val="16"/>
                <w:szCs w:val="16"/>
                <w:lang w:val="en-GB"/>
              </w:rPr>
              <w:t>960</w:t>
            </w:r>
            <w:r w:rsidRPr="00596998">
              <w:rPr>
                <w:rFonts w:ascii="Arial" w:hAnsi="Arial" w:cs="Arial"/>
                <w:sz w:val="16"/>
                <w:szCs w:val="16"/>
                <w:lang w:val="en-GB"/>
              </w:rPr>
              <w:t>,</w:t>
            </w:r>
            <w:r w:rsidRPr="001F5D25">
              <w:rPr>
                <w:rFonts w:ascii="Arial" w:hAnsi="Arial" w:cs="Arial"/>
                <w:sz w:val="16"/>
                <w:szCs w:val="16"/>
                <w:lang w:val="en-GB"/>
              </w:rPr>
              <w:t>802</w:t>
            </w:r>
          </w:p>
        </w:tc>
        <w:tc>
          <w:tcPr>
            <w:tcW w:w="1158" w:type="dxa"/>
            <w:shd w:val="clear" w:color="auto" w:fill="auto"/>
            <w:vAlign w:val="bottom"/>
          </w:tcPr>
          <w:p w14:paraId="5C639A23" w14:textId="77777777" w:rsidR="007369D5" w:rsidRPr="00596998" w:rsidRDefault="007369D5"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27</w:t>
            </w:r>
            <w:r w:rsidRPr="00596998">
              <w:rPr>
                <w:rFonts w:ascii="Arial" w:hAnsi="Arial" w:cs="Arial"/>
                <w:sz w:val="16"/>
                <w:szCs w:val="16"/>
                <w:lang w:val="en-GB"/>
              </w:rPr>
              <w:t>,</w:t>
            </w:r>
            <w:r w:rsidRPr="001F5D25">
              <w:rPr>
                <w:rFonts w:ascii="Arial" w:hAnsi="Arial" w:cs="Arial"/>
                <w:sz w:val="16"/>
                <w:szCs w:val="16"/>
                <w:lang w:val="en-GB"/>
              </w:rPr>
              <w:t>119</w:t>
            </w:r>
            <w:r w:rsidRPr="00596998">
              <w:rPr>
                <w:rFonts w:ascii="Arial" w:hAnsi="Arial" w:cs="Arial"/>
                <w:sz w:val="16"/>
                <w:szCs w:val="16"/>
                <w:lang w:val="en-GB"/>
              </w:rPr>
              <w:t>,</w:t>
            </w:r>
            <w:r w:rsidRPr="001F5D25">
              <w:rPr>
                <w:rFonts w:ascii="Arial" w:hAnsi="Arial" w:cs="Arial"/>
                <w:sz w:val="16"/>
                <w:szCs w:val="16"/>
                <w:lang w:val="en-GB"/>
              </w:rPr>
              <w:t>118</w:t>
            </w:r>
          </w:p>
        </w:tc>
        <w:tc>
          <w:tcPr>
            <w:tcW w:w="1158" w:type="dxa"/>
            <w:shd w:val="clear" w:color="auto" w:fill="auto"/>
            <w:vAlign w:val="bottom"/>
          </w:tcPr>
          <w:p w14:paraId="741D26F3" w14:textId="6726D777" w:rsidR="007369D5" w:rsidRPr="00596998" w:rsidRDefault="00B92C8A" w:rsidP="00E77181">
            <w:pPr>
              <w:pStyle w:val="BlockText"/>
              <w:ind w:left="0" w:right="-72" w:firstLine="0"/>
              <w:jc w:val="right"/>
              <w:rPr>
                <w:rFonts w:ascii="Arial" w:hAnsi="Arial" w:cs="Arial"/>
                <w:sz w:val="16"/>
                <w:szCs w:val="16"/>
                <w:lang w:val="en-GB"/>
              </w:rPr>
            </w:pPr>
            <w:r w:rsidRPr="001F5D25">
              <w:rPr>
                <w:rFonts w:ascii="Arial" w:hAnsi="Arial" w:cs="Arial"/>
                <w:sz w:val="16"/>
                <w:szCs w:val="16"/>
                <w:lang w:val="en-GB"/>
              </w:rPr>
              <w:t>27</w:t>
            </w:r>
            <w:r w:rsidRPr="00596998">
              <w:rPr>
                <w:rFonts w:ascii="Arial" w:hAnsi="Arial" w:cs="Arial"/>
                <w:sz w:val="16"/>
                <w:szCs w:val="16"/>
                <w:lang w:val="en-GB"/>
              </w:rPr>
              <w:t>,</w:t>
            </w:r>
            <w:r w:rsidRPr="001F5D25">
              <w:rPr>
                <w:rFonts w:ascii="Arial" w:hAnsi="Arial" w:cs="Arial"/>
                <w:sz w:val="16"/>
                <w:szCs w:val="16"/>
                <w:lang w:val="en-GB"/>
              </w:rPr>
              <w:t>119</w:t>
            </w:r>
            <w:r w:rsidRPr="00596998">
              <w:rPr>
                <w:rFonts w:ascii="Arial" w:hAnsi="Arial" w:cs="Arial"/>
                <w:sz w:val="16"/>
                <w:szCs w:val="16"/>
                <w:lang w:val="en-GB"/>
              </w:rPr>
              <w:t>,</w:t>
            </w:r>
            <w:r w:rsidRPr="001F5D25">
              <w:rPr>
                <w:rFonts w:ascii="Arial" w:hAnsi="Arial" w:cs="Arial"/>
                <w:sz w:val="16"/>
                <w:szCs w:val="16"/>
                <w:lang w:val="en-GB"/>
              </w:rPr>
              <w:t>118</w:t>
            </w:r>
          </w:p>
        </w:tc>
      </w:tr>
      <w:tr w:rsidR="00596998" w:rsidRPr="001F5D25" w14:paraId="141D48B4" w14:textId="77777777" w:rsidTr="00596998">
        <w:tc>
          <w:tcPr>
            <w:tcW w:w="2552" w:type="dxa"/>
            <w:shd w:val="clear" w:color="auto" w:fill="auto"/>
          </w:tcPr>
          <w:p w14:paraId="5E151DF1" w14:textId="4D990241" w:rsidR="00596998" w:rsidRPr="001F5D25" w:rsidRDefault="00596998" w:rsidP="008013CB">
            <w:pPr>
              <w:pStyle w:val="BlockText"/>
              <w:ind w:left="101" w:right="-72" w:hanging="187"/>
              <w:jc w:val="left"/>
              <w:rPr>
                <w:rFonts w:ascii="Arial" w:hAnsi="Arial" w:cs="Arial"/>
                <w:spacing w:val="-4"/>
                <w:sz w:val="16"/>
                <w:szCs w:val="16"/>
                <w:lang w:val="en-GB"/>
              </w:rPr>
            </w:pPr>
            <w:r>
              <w:rPr>
                <w:rFonts w:ascii="Arial" w:hAnsi="Arial" w:cs="Arial"/>
                <w:spacing w:val="-4"/>
                <w:sz w:val="16"/>
                <w:szCs w:val="16"/>
                <w:lang w:val="en-GB"/>
              </w:rPr>
              <w:t>Financial guarantee to subsidiaries</w:t>
            </w:r>
          </w:p>
        </w:tc>
        <w:tc>
          <w:tcPr>
            <w:tcW w:w="1157" w:type="dxa"/>
            <w:tcBorders>
              <w:bottom w:val="single" w:sz="4" w:space="0" w:color="auto"/>
            </w:tcBorders>
            <w:shd w:val="clear" w:color="auto" w:fill="auto"/>
            <w:vAlign w:val="bottom"/>
          </w:tcPr>
          <w:p w14:paraId="6B2A9152" w14:textId="01F85DF8"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w:t>
            </w:r>
          </w:p>
        </w:tc>
        <w:tc>
          <w:tcPr>
            <w:tcW w:w="1158" w:type="dxa"/>
            <w:tcBorders>
              <w:bottom w:val="single" w:sz="4" w:space="0" w:color="auto"/>
            </w:tcBorders>
            <w:shd w:val="clear" w:color="auto" w:fill="auto"/>
            <w:vAlign w:val="bottom"/>
          </w:tcPr>
          <w:p w14:paraId="5B15F0C5" w14:textId="3FF93ED5"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70,266,167</w:t>
            </w:r>
          </w:p>
        </w:tc>
        <w:tc>
          <w:tcPr>
            <w:tcW w:w="1158" w:type="dxa"/>
            <w:tcBorders>
              <w:bottom w:val="single" w:sz="4" w:space="0" w:color="auto"/>
            </w:tcBorders>
            <w:shd w:val="clear" w:color="auto" w:fill="auto"/>
            <w:vAlign w:val="bottom"/>
          </w:tcPr>
          <w:p w14:paraId="73C2AAAD" w14:textId="6EAD14ED"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167,053,525</w:t>
            </w:r>
          </w:p>
        </w:tc>
        <w:tc>
          <w:tcPr>
            <w:tcW w:w="1157" w:type="dxa"/>
            <w:tcBorders>
              <w:bottom w:val="single" w:sz="4" w:space="0" w:color="auto"/>
            </w:tcBorders>
            <w:shd w:val="clear" w:color="auto" w:fill="auto"/>
            <w:vAlign w:val="bottom"/>
          </w:tcPr>
          <w:p w14:paraId="0E1AAB62" w14:textId="4669A135"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w:t>
            </w:r>
          </w:p>
        </w:tc>
        <w:tc>
          <w:tcPr>
            <w:tcW w:w="1158" w:type="dxa"/>
            <w:tcBorders>
              <w:bottom w:val="single" w:sz="4" w:space="0" w:color="auto"/>
            </w:tcBorders>
            <w:shd w:val="clear" w:color="auto" w:fill="auto"/>
            <w:vAlign w:val="bottom"/>
          </w:tcPr>
          <w:p w14:paraId="302D7DE2" w14:textId="4D456218"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237,319,692</w:t>
            </w:r>
          </w:p>
        </w:tc>
        <w:tc>
          <w:tcPr>
            <w:tcW w:w="1158" w:type="dxa"/>
            <w:tcBorders>
              <w:bottom w:val="single" w:sz="4" w:space="0" w:color="auto"/>
            </w:tcBorders>
            <w:shd w:val="clear" w:color="auto" w:fill="auto"/>
            <w:vAlign w:val="bottom"/>
          </w:tcPr>
          <w:p w14:paraId="5C43122E" w14:textId="37DAB356" w:rsidR="00596998" w:rsidRPr="001F5D25" w:rsidRDefault="00596998" w:rsidP="00E77181">
            <w:pPr>
              <w:pStyle w:val="BlockText"/>
              <w:ind w:left="0" w:right="-72" w:firstLine="0"/>
              <w:jc w:val="right"/>
              <w:rPr>
                <w:rFonts w:ascii="Arial" w:hAnsi="Arial" w:cs="Arial"/>
                <w:sz w:val="16"/>
                <w:szCs w:val="16"/>
                <w:lang w:val="en-GB"/>
              </w:rPr>
            </w:pPr>
            <w:r>
              <w:rPr>
                <w:rFonts w:ascii="Arial" w:hAnsi="Arial" w:cs="Arial"/>
                <w:sz w:val="16"/>
                <w:szCs w:val="16"/>
                <w:lang w:val="en-GB"/>
              </w:rPr>
              <w:t>237,319,692</w:t>
            </w:r>
          </w:p>
        </w:tc>
      </w:tr>
      <w:tr w:rsidR="00E77181" w:rsidRPr="001F5D25" w14:paraId="3942CB84" w14:textId="77777777" w:rsidTr="00326C56">
        <w:tc>
          <w:tcPr>
            <w:tcW w:w="2552" w:type="dxa"/>
            <w:shd w:val="clear" w:color="auto" w:fill="auto"/>
          </w:tcPr>
          <w:p w14:paraId="7663E22F" w14:textId="77777777" w:rsidR="00E77181" w:rsidRPr="001F5D25" w:rsidRDefault="00E77181" w:rsidP="008013CB">
            <w:pPr>
              <w:pStyle w:val="BlockText"/>
              <w:ind w:left="101" w:right="-72" w:hanging="187"/>
              <w:jc w:val="left"/>
              <w:rPr>
                <w:rFonts w:ascii="Arial" w:hAnsi="Arial" w:cs="Arial"/>
                <w:b/>
                <w:bCs/>
                <w:spacing w:val="-4"/>
                <w:sz w:val="16"/>
                <w:szCs w:val="16"/>
                <w:lang w:val="en-GB"/>
              </w:rPr>
            </w:pPr>
          </w:p>
        </w:tc>
        <w:tc>
          <w:tcPr>
            <w:tcW w:w="1157" w:type="dxa"/>
            <w:tcBorders>
              <w:top w:val="single" w:sz="4" w:space="0" w:color="auto"/>
              <w:left w:val="nil"/>
              <w:right w:val="nil"/>
            </w:tcBorders>
            <w:shd w:val="clear" w:color="auto" w:fill="auto"/>
            <w:vAlign w:val="bottom"/>
          </w:tcPr>
          <w:p w14:paraId="70E91072"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vAlign w:val="bottom"/>
          </w:tcPr>
          <w:p w14:paraId="3828CA7E"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vAlign w:val="bottom"/>
          </w:tcPr>
          <w:p w14:paraId="0FED1EF7"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7" w:type="dxa"/>
            <w:tcBorders>
              <w:top w:val="single" w:sz="4" w:space="0" w:color="auto"/>
              <w:left w:val="nil"/>
              <w:right w:val="nil"/>
            </w:tcBorders>
            <w:shd w:val="clear" w:color="auto" w:fill="auto"/>
            <w:vAlign w:val="bottom"/>
          </w:tcPr>
          <w:p w14:paraId="16C99F62"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vAlign w:val="bottom"/>
          </w:tcPr>
          <w:p w14:paraId="4FF4282D" w14:textId="77777777" w:rsidR="00E77181" w:rsidRPr="001F5D25" w:rsidRDefault="00E77181" w:rsidP="00E77181">
            <w:pPr>
              <w:pStyle w:val="BlockText"/>
              <w:ind w:left="0" w:right="-72" w:firstLine="0"/>
              <w:jc w:val="right"/>
              <w:rPr>
                <w:rFonts w:ascii="Arial" w:hAnsi="Arial" w:cs="Arial"/>
                <w:sz w:val="16"/>
                <w:szCs w:val="16"/>
                <w:lang w:val="en-GB"/>
              </w:rPr>
            </w:pPr>
          </w:p>
        </w:tc>
        <w:tc>
          <w:tcPr>
            <w:tcW w:w="1158" w:type="dxa"/>
            <w:tcBorders>
              <w:top w:val="single" w:sz="4" w:space="0" w:color="auto"/>
              <w:left w:val="nil"/>
              <w:right w:val="nil"/>
            </w:tcBorders>
            <w:shd w:val="clear" w:color="auto" w:fill="auto"/>
            <w:vAlign w:val="bottom"/>
          </w:tcPr>
          <w:p w14:paraId="64B61B50" w14:textId="77777777" w:rsidR="00E77181" w:rsidRPr="001F5D25" w:rsidRDefault="00E77181" w:rsidP="00E77181">
            <w:pPr>
              <w:pStyle w:val="BlockText"/>
              <w:ind w:left="0" w:right="-72" w:firstLine="0"/>
              <w:jc w:val="right"/>
              <w:rPr>
                <w:rFonts w:ascii="Arial" w:hAnsi="Arial" w:cs="Arial"/>
                <w:sz w:val="16"/>
                <w:szCs w:val="16"/>
                <w:lang w:val="en-GB"/>
              </w:rPr>
            </w:pPr>
          </w:p>
        </w:tc>
      </w:tr>
      <w:tr w:rsidR="007369D5" w:rsidRPr="001F5D25" w14:paraId="6A04F5DA" w14:textId="77777777" w:rsidTr="00326C56">
        <w:tc>
          <w:tcPr>
            <w:tcW w:w="2552" w:type="dxa"/>
            <w:shd w:val="clear" w:color="auto" w:fill="auto"/>
            <w:hideMark/>
          </w:tcPr>
          <w:p w14:paraId="75431434" w14:textId="0821E87D" w:rsidR="007369D5" w:rsidRPr="001F5D25" w:rsidRDefault="007369D5" w:rsidP="008013CB">
            <w:pPr>
              <w:pStyle w:val="BlockText"/>
              <w:ind w:left="101" w:right="-72" w:hanging="187"/>
              <w:jc w:val="left"/>
              <w:rPr>
                <w:rFonts w:ascii="Arial" w:hAnsi="Arial" w:cs="Arial"/>
                <w:b/>
                <w:bCs/>
                <w:spacing w:val="-4"/>
                <w:sz w:val="16"/>
                <w:szCs w:val="16"/>
                <w:lang w:val="en-GB"/>
              </w:rPr>
            </w:pPr>
            <w:r w:rsidRPr="001F5D25">
              <w:rPr>
                <w:rFonts w:ascii="Arial" w:hAnsi="Arial" w:cs="Arial"/>
                <w:b/>
                <w:bCs/>
                <w:spacing w:val="-4"/>
                <w:sz w:val="16"/>
                <w:szCs w:val="16"/>
                <w:lang w:val="en-GB"/>
              </w:rPr>
              <w:t xml:space="preserve">Total </w:t>
            </w:r>
          </w:p>
        </w:tc>
        <w:tc>
          <w:tcPr>
            <w:tcW w:w="1157" w:type="dxa"/>
            <w:tcBorders>
              <w:left w:val="nil"/>
              <w:bottom w:val="single" w:sz="4" w:space="0" w:color="auto"/>
              <w:right w:val="nil"/>
            </w:tcBorders>
            <w:shd w:val="clear" w:color="auto" w:fill="auto"/>
            <w:vAlign w:val="bottom"/>
          </w:tcPr>
          <w:p w14:paraId="296AF3AC" w14:textId="77777777" w:rsidR="007369D5" w:rsidRPr="001F5D25" w:rsidRDefault="007369D5"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7</w:t>
            </w:r>
            <w:r w:rsidRPr="001F5D25">
              <w:rPr>
                <w:rFonts w:ascii="Arial" w:hAnsi="Arial" w:cs="Arial"/>
                <w:sz w:val="16"/>
                <w:szCs w:val="16"/>
              </w:rPr>
              <w:t>,</w:t>
            </w:r>
            <w:r w:rsidRPr="001F5D25">
              <w:rPr>
                <w:rFonts w:ascii="Arial" w:hAnsi="Arial" w:cs="Arial"/>
                <w:sz w:val="16"/>
                <w:szCs w:val="16"/>
                <w:lang w:val="en-GB"/>
              </w:rPr>
              <w:t>200</w:t>
            </w:r>
            <w:r w:rsidRPr="001F5D25">
              <w:rPr>
                <w:rFonts w:ascii="Arial" w:hAnsi="Arial" w:cs="Arial"/>
                <w:sz w:val="16"/>
                <w:szCs w:val="16"/>
              </w:rPr>
              <w:t>,</w:t>
            </w:r>
            <w:r w:rsidRPr="001F5D25">
              <w:rPr>
                <w:rFonts w:ascii="Arial" w:hAnsi="Arial" w:cs="Arial"/>
                <w:sz w:val="16"/>
                <w:szCs w:val="16"/>
                <w:lang w:val="en-GB"/>
              </w:rPr>
              <w:t>598</w:t>
            </w:r>
          </w:p>
        </w:tc>
        <w:tc>
          <w:tcPr>
            <w:tcW w:w="1158" w:type="dxa"/>
            <w:tcBorders>
              <w:left w:val="nil"/>
              <w:bottom w:val="single" w:sz="4" w:space="0" w:color="auto"/>
              <w:right w:val="nil"/>
            </w:tcBorders>
            <w:shd w:val="clear" w:color="auto" w:fill="auto"/>
            <w:vAlign w:val="bottom"/>
          </w:tcPr>
          <w:p w14:paraId="0712CCCD" w14:textId="7A72F46F" w:rsidR="007369D5" w:rsidRPr="001F5D25" w:rsidRDefault="00596998" w:rsidP="00E77181">
            <w:pPr>
              <w:pStyle w:val="BlockText"/>
              <w:ind w:left="0" w:right="-72" w:firstLine="0"/>
              <w:jc w:val="right"/>
              <w:rPr>
                <w:rFonts w:ascii="Arial" w:hAnsi="Arial" w:cs="Arial"/>
                <w:b/>
                <w:bCs/>
                <w:spacing w:val="-4"/>
                <w:sz w:val="16"/>
                <w:szCs w:val="16"/>
                <w:lang w:val="en-GB"/>
              </w:rPr>
            </w:pPr>
            <w:r>
              <w:rPr>
                <w:rFonts w:ascii="Arial" w:hAnsi="Arial" w:cs="Arial"/>
                <w:sz w:val="16"/>
                <w:szCs w:val="16"/>
                <w:lang w:val="en-GB"/>
              </w:rPr>
              <w:t>80,002,345</w:t>
            </w:r>
          </w:p>
        </w:tc>
        <w:tc>
          <w:tcPr>
            <w:tcW w:w="1158" w:type="dxa"/>
            <w:tcBorders>
              <w:left w:val="nil"/>
              <w:bottom w:val="single" w:sz="4" w:space="0" w:color="auto"/>
              <w:right w:val="nil"/>
            </w:tcBorders>
            <w:shd w:val="clear" w:color="auto" w:fill="auto"/>
            <w:vAlign w:val="bottom"/>
          </w:tcPr>
          <w:p w14:paraId="77479A9A" w14:textId="6595BBCE" w:rsidR="007369D5" w:rsidRPr="001F5D25" w:rsidRDefault="00596998" w:rsidP="00E77181">
            <w:pPr>
              <w:pStyle w:val="BlockText"/>
              <w:ind w:left="0" w:right="-72" w:firstLine="0"/>
              <w:jc w:val="right"/>
              <w:rPr>
                <w:rFonts w:ascii="Arial" w:hAnsi="Arial" w:cs="Arial"/>
                <w:b/>
                <w:bCs/>
                <w:spacing w:val="-4"/>
                <w:sz w:val="16"/>
                <w:szCs w:val="16"/>
                <w:lang w:val="en-GB"/>
              </w:rPr>
            </w:pPr>
            <w:r>
              <w:rPr>
                <w:rFonts w:ascii="Arial" w:hAnsi="Arial" w:cs="Arial"/>
                <w:sz w:val="16"/>
                <w:szCs w:val="16"/>
                <w:lang w:val="en-GB"/>
              </w:rPr>
              <w:t>182,455,063</w:t>
            </w:r>
          </w:p>
        </w:tc>
        <w:tc>
          <w:tcPr>
            <w:tcW w:w="1157" w:type="dxa"/>
            <w:tcBorders>
              <w:left w:val="nil"/>
              <w:bottom w:val="single" w:sz="4" w:space="0" w:color="auto"/>
              <w:right w:val="nil"/>
            </w:tcBorders>
            <w:shd w:val="clear" w:color="auto" w:fill="auto"/>
            <w:vAlign w:val="bottom"/>
          </w:tcPr>
          <w:p w14:paraId="110306C0" w14:textId="7721CE12" w:rsidR="007369D5" w:rsidRPr="001F5D25" w:rsidRDefault="007369D5" w:rsidP="00E77181">
            <w:pPr>
              <w:pStyle w:val="BlockText"/>
              <w:ind w:left="0" w:right="-72" w:firstLine="0"/>
              <w:jc w:val="right"/>
              <w:rPr>
                <w:rFonts w:ascii="Arial" w:hAnsi="Arial" w:cs="Arial"/>
                <w:b/>
                <w:bCs/>
                <w:spacing w:val="-4"/>
                <w:sz w:val="16"/>
                <w:szCs w:val="16"/>
                <w:lang w:val="en-GB"/>
              </w:rPr>
            </w:pPr>
            <w:r w:rsidRPr="001F5D25">
              <w:rPr>
                <w:rFonts w:ascii="Arial" w:hAnsi="Arial" w:cs="Arial"/>
                <w:sz w:val="16"/>
                <w:szCs w:val="16"/>
                <w:lang w:val="en-GB"/>
              </w:rPr>
              <w:t>5</w:t>
            </w:r>
            <w:r w:rsidRPr="001F5D25">
              <w:rPr>
                <w:rFonts w:ascii="Arial" w:hAnsi="Arial" w:cs="Arial"/>
                <w:sz w:val="16"/>
                <w:szCs w:val="16"/>
              </w:rPr>
              <w:t>,</w:t>
            </w:r>
            <w:r w:rsidRPr="001F5D25">
              <w:rPr>
                <w:rFonts w:ascii="Arial" w:hAnsi="Arial" w:cs="Arial"/>
                <w:sz w:val="16"/>
                <w:szCs w:val="16"/>
                <w:lang w:val="en-GB"/>
              </w:rPr>
              <w:t>960</w:t>
            </w:r>
            <w:r w:rsidRPr="001F5D25">
              <w:rPr>
                <w:rFonts w:ascii="Arial" w:hAnsi="Arial" w:cs="Arial"/>
                <w:sz w:val="16"/>
                <w:szCs w:val="16"/>
              </w:rPr>
              <w:t>,</w:t>
            </w:r>
            <w:r w:rsidRPr="001F5D25">
              <w:rPr>
                <w:rFonts w:ascii="Arial" w:hAnsi="Arial" w:cs="Arial"/>
                <w:sz w:val="16"/>
                <w:szCs w:val="16"/>
                <w:lang w:val="en-GB"/>
              </w:rPr>
              <w:t>802</w:t>
            </w:r>
          </w:p>
        </w:tc>
        <w:tc>
          <w:tcPr>
            <w:tcW w:w="1158" w:type="dxa"/>
            <w:tcBorders>
              <w:left w:val="nil"/>
              <w:bottom w:val="single" w:sz="4" w:space="0" w:color="auto"/>
              <w:right w:val="nil"/>
            </w:tcBorders>
            <w:shd w:val="clear" w:color="auto" w:fill="auto"/>
            <w:vAlign w:val="bottom"/>
          </w:tcPr>
          <w:p w14:paraId="3C26B084" w14:textId="6C752777" w:rsidR="007369D5" w:rsidRPr="00596998" w:rsidRDefault="00596998" w:rsidP="00E77181">
            <w:pPr>
              <w:pStyle w:val="BlockText"/>
              <w:ind w:left="0" w:right="-72" w:firstLine="0"/>
              <w:jc w:val="right"/>
              <w:rPr>
                <w:rFonts w:ascii="Arial" w:hAnsi="Arial" w:cs="Arial"/>
                <w:spacing w:val="-4"/>
                <w:sz w:val="16"/>
                <w:szCs w:val="16"/>
                <w:lang w:val="en-GB"/>
              </w:rPr>
            </w:pPr>
            <w:r w:rsidRPr="00596998">
              <w:rPr>
                <w:rFonts w:ascii="Arial" w:hAnsi="Arial" w:cs="Arial"/>
                <w:spacing w:val="-4"/>
                <w:sz w:val="16"/>
                <w:szCs w:val="16"/>
                <w:lang w:val="en-GB"/>
              </w:rPr>
              <w:t>275,618,808</w:t>
            </w:r>
          </w:p>
        </w:tc>
        <w:tc>
          <w:tcPr>
            <w:tcW w:w="1158" w:type="dxa"/>
            <w:tcBorders>
              <w:left w:val="nil"/>
              <w:bottom w:val="single" w:sz="4" w:space="0" w:color="auto"/>
              <w:right w:val="nil"/>
            </w:tcBorders>
            <w:shd w:val="clear" w:color="auto" w:fill="auto"/>
            <w:vAlign w:val="bottom"/>
          </w:tcPr>
          <w:p w14:paraId="334E9DB5" w14:textId="067A66C5" w:rsidR="007369D5" w:rsidRPr="001F5D25" w:rsidRDefault="00596998" w:rsidP="00E77181">
            <w:pPr>
              <w:pStyle w:val="BlockText"/>
              <w:ind w:left="0" w:right="-72" w:firstLine="0"/>
              <w:jc w:val="right"/>
              <w:rPr>
                <w:rFonts w:ascii="Arial" w:hAnsi="Arial" w:cs="Arial"/>
                <w:b/>
                <w:bCs/>
                <w:spacing w:val="-4"/>
                <w:sz w:val="16"/>
                <w:szCs w:val="16"/>
                <w:lang w:val="en-GB"/>
              </w:rPr>
            </w:pPr>
            <w:r>
              <w:rPr>
                <w:rFonts w:ascii="Arial" w:hAnsi="Arial" w:cs="Arial"/>
                <w:sz w:val="16"/>
                <w:szCs w:val="16"/>
                <w:lang w:val="en-GB"/>
              </w:rPr>
              <w:t>275,618,808</w:t>
            </w:r>
          </w:p>
        </w:tc>
      </w:tr>
    </w:tbl>
    <w:p w14:paraId="0E098A91" w14:textId="77777777" w:rsidR="00326C56" w:rsidRPr="001F5D25" w:rsidRDefault="00326C56" w:rsidP="00326C56">
      <w:pPr>
        <w:rPr>
          <w:lang w:val="en-GB"/>
        </w:rPr>
      </w:pPr>
      <w:bookmarkStart w:id="54" w:name="_Toc122629637"/>
    </w:p>
    <w:p w14:paraId="0AE97229" w14:textId="383CB557" w:rsidR="00FF4613" w:rsidRPr="001F5D25" w:rsidRDefault="00C01B10" w:rsidP="008013CB">
      <w:pPr>
        <w:pStyle w:val="Heading2"/>
        <w:ind w:left="540" w:hanging="540"/>
        <w:rPr>
          <w:sz w:val="18"/>
          <w:szCs w:val="18"/>
          <w:lang w:val="en-GB"/>
        </w:rPr>
      </w:pPr>
      <w:r w:rsidRPr="001F5D25">
        <w:rPr>
          <w:sz w:val="18"/>
          <w:szCs w:val="18"/>
          <w:lang w:val="en-GB"/>
        </w:rPr>
        <w:t>8</w:t>
      </w:r>
      <w:r w:rsidR="00FF4613" w:rsidRPr="001F5D25">
        <w:rPr>
          <w:sz w:val="18"/>
          <w:szCs w:val="18"/>
          <w:lang w:val="en-GB"/>
        </w:rPr>
        <w:t xml:space="preserve">.2 </w:t>
      </w:r>
      <w:r w:rsidR="00FF4613" w:rsidRPr="001F5D25">
        <w:rPr>
          <w:sz w:val="18"/>
          <w:szCs w:val="18"/>
          <w:lang w:val="en-GB"/>
        </w:rPr>
        <w:tab/>
        <w:t>Capital management</w:t>
      </w:r>
      <w:bookmarkEnd w:id="54"/>
    </w:p>
    <w:p w14:paraId="38CD3914" w14:textId="77777777" w:rsidR="00FF4613" w:rsidRPr="001F5D25" w:rsidRDefault="00FF4613" w:rsidP="008013CB">
      <w:pPr>
        <w:ind w:left="540" w:hanging="540"/>
        <w:rPr>
          <w:sz w:val="18"/>
          <w:szCs w:val="18"/>
          <w:lang w:val="en-GB"/>
        </w:rPr>
      </w:pPr>
    </w:p>
    <w:p w14:paraId="34139839" w14:textId="3805E587" w:rsidR="00FF4613" w:rsidRPr="001F5D25" w:rsidRDefault="00156FAF" w:rsidP="001F5D25">
      <w:pPr>
        <w:pStyle w:val="Heading4"/>
        <w:tabs>
          <w:tab w:val="left" w:pos="1080"/>
        </w:tabs>
        <w:ind w:left="1080" w:hanging="540"/>
        <w:rPr>
          <w:sz w:val="18"/>
          <w:szCs w:val="18"/>
          <w:lang w:val="en-GB"/>
        </w:rPr>
      </w:pPr>
      <w:bookmarkStart w:id="55" w:name="_Toc122629638"/>
      <w:r w:rsidRPr="001F5D25">
        <w:rPr>
          <w:sz w:val="18"/>
          <w:szCs w:val="18"/>
          <w:lang w:val="en-GB"/>
        </w:rPr>
        <w:t>8.2.1</w:t>
      </w:r>
      <w:r w:rsidR="001F5D25">
        <w:rPr>
          <w:sz w:val="18"/>
          <w:szCs w:val="18"/>
          <w:lang w:val="en-GB"/>
        </w:rPr>
        <w:tab/>
      </w:r>
      <w:r w:rsidR="00FF4613" w:rsidRPr="001F5D25">
        <w:rPr>
          <w:sz w:val="18"/>
          <w:szCs w:val="18"/>
          <w:lang w:val="en-GB"/>
        </w:rPr>
        <w:t>Risk management</w:t>
      </w:r>
      <w:bookmarkEnd w:id="55"/>
    </w:p>
    <w:p w14:paraId="6EC38205" w14:textId="77777777" w:rsidR="00FF4613" w:rsidRPr="001F5D25" w:rsidRDefault="00FF4613" w:rsidP="00E77181">
      <w:pPr>
        <w:ind w:left="1080"/>
        <w:rPr>
          <w:sz w:val="18"/>
          <w:szCs w:val="18"/>
          <w:lang w:val="en-GB"/>
        </w:rPr>
      </w:pPr>
    </w:p>
    <w:p w14:paraId="4A965015" w14:textId="32214479" w:rsidR="00FF4613" w:rsidRPr="001F5D25" w:rsidRDefault="00FF4613" w:rsidP="00E77181">
      <w:pPr>
        <w:ind w:left="1080"/>
        <w:jc w:val="thaiDistribute"/>
        <w:rPr>
          <w:sz w:val="18"/>
          <w:szCs w:val="18"/>
          <w:lang w:val="en-GB"/>
        </w:rPr>
      </w:pPr>
      <w:r w:rsidRPr="001F5D25">
        <w:rPr>
          <w:sz w:val="18"/>
          <w:szCs w:val="18"/>
          <w:lang w:val="en-GB"/>
        </w:rPr>
        <w:t>The Group</w:t>
      </w:r>
      <w:r w:rsidR="00E77181" w:rsidRPr="001F5D25">
        <w:rPr>
          <w:sz w:val="18"/>
          <w:szCs w:val="18"/>
          <w:lang w:val="en-GB"/>
        </w:rPr>
        <w:t>’</w:t>
      </w:r>
      <w:r w:rsidRPr="001F5D25">
        <w:rPr>
          <w:sz w:val="18"/>
          <w:szCs w:val="18"/>
          <w:lang w:val="en-GB"/>
        </w:rPr>
        <w:t>s objectives when managing capital are to</w:t>
      </w:r>
      <w:r w:rsidR="00326C56" w:rsidRPr="001F5D25">
        <w:rPr>
          <w:sz w:val="18"/>
          <w:szCs w:val="18"/>
          <w:lang w:val="en-GB"/>
        </w:rPr>
        <w:t xml:space="preserve"> </w:t>
      </w:r>
      <w:r w:rsidRPr="001F5D25">
        <w:rPr>
          <w:sz w:val="18"/>
          <w:szCs w:val="18"/>
          <w:lang w:val="en-GB"/>
        </w:rPr>
        <w:t>safeguard their ability to continue as a going concern, so that they can continue to provide returns for shareholders and benefits for other stakeholders, and</w:t>
      </w:r>
      <w:r w:rsidR="00326C56" w:rsidRPr="001F5D25">
        <w:rPr>
          <w:sz w:val="18"/>
          <w:szCs w:val="18"/>
          <w:lang w:val="en-GB"/>
        </w:rPr>
        <w:t xml:space="preserve"> </w:t>
      </w:r>
      <w:r w:rsidRPr="001F5D25">
        <w:rPr>
          <w:sz w:val="18"/>
          <w:szCs w:val="18"/>
          <w:lang w:val="en-GB"/>
        </w:rPr>
        <w:t>maintain an optimal capital structure to reduce the cost of capital.</w:t>
      </w:r>
      <w:r w:rsidR="00326C56" w:rsidRPr="001F5D25">
        <w:rPr>
          <w:sz w:val="18"/>
          <w:szCs w:val="18"/>
          <w:lang w:val="en-GB"/>
        </w:rPr>
        <w:t xml:space="preserve"> </w:t>
      </w:r>
      <w:r w:rsidRPr="001F5D25">
        <w:rPr>
          <w:sz w:val="18"/>
          <w:szCs w:val="18"/>
          <w:lang w:val="en-GB"/>
        </w:rPr>
        <w:t>In order to maintain or adjust the capital structure, the Group may adjust the amount of dividends paid to shareholders, return capital to shareholders, issue new shares or sell assets to reduce debt.</w:t>
      </w:r>
      <w:r w:rsidR="00326C56" w:rsidRPr="001F5D25">
        <w:rPr>
          <w:sz w:val="18"/>
          <w:szCs w:val="18"/>
          <w:lang w:val="en-GB"/>
        </w:rPr>
        <w:t xml:space="preserve"> </w:t>
      </w:r>
      <w:r w:rsidRPr="001F5D25">
        <w:rPr>
          <w:spacing w:val="-6"/>
          <w:sz w:val="18"/>
          <w:szCs w:val="18"/>
          <w:lang w:val="en-GB"/>
        </w:rPr>
        <w:t xml:space="preserve">Consistent with others in the industry, the Group monitors capital based on the basis of </w:t>
      </w:r>
      <w:r w:rsidR="00CE2525" w:rsidRPr="001F5D25">
        <w:rPr>
          <w:spacing w:val="-6"/>
          <w:sz w:val="18"/>
          <w:szCs w:val="18"/>
          <w:lang w:val="en-GB"/>
        </w:rPr>
        <w:t xml:space="preserve">debt to equity ratio which measurement by </w:t>
      </w:r>
      <w:r w:rsidR="00CE2525" w:rsidRPr="001F5D25">
        <w:rPr>
          <w:spacing w:val="-2"/>
          <w:sz w:val="18"/>
          <w:szCs w:val="18"/>
          <w:lang w:val="en-GB"/>
        </w:rPr>
        <w:t>net debt divided by total equity.</w:t>
      </w:r>
    </w:p>
    <w:p w14:paraId="3DF54DD8" w14:textId="77777777" w:rsidR="00FF4613" w:rsidRPr="001F5D25" w:rsidRDefault="00FF4613" w:rsidP="00E77181">
      <w:pPr>
        <w:ind w:left="1080"/>
        <w:rPr>
          <w:sz w:val="18"/>
          <w:szCs w:val="18"/>
          <w:lang w:val="en-GB"/>
        </w:rPr>
      </w:pPr>
    </w:p>
    <w:p w14:paraId="06B82CD1" w14:textId="77777777" w:rsidR="00FF4613" w:rsidRPr="001F5D25" w:rsidRDefault="00FF4613" w:rsidP="00E77181">
      <w:pPr>
        <w:pStyle w:val="Heading4"/>
        <w:ind w:left="1080"/>
        <w:rPr>
          <w:i/>
          <w:iCs/>
          <w:sz w:val="18"/>
          <w:szCs w:val="18"/>
          <w:lang w:val="en-GB"/>
        </w:rPr>
      </w:pPr>
      <w:r w:rsidRPr="001F5D25">
        <w:rPr>
          <w:i/>
          <w:iCs/>
          <w:sz w:val="18"/>
          <w:szCs w:val="18"/>
          <w:lang w:val="en-GB"/>
        </w:rPr>
        <w:t>Loan covenants</w:t>
      </w:r>
    </w:p>
    <w:p w14:paraId="629BFD21" w14:textId="77777777" w:rsidR="00FF4613" w:rsidRPr="001F5D25" w:rsidRDefault="00FF4613" w:rsidP="00E77181">
      <w:pPr>
        <w:tabs>
          <w:tab w:val="left" w:pos="1891"/>
        </w:tabs>
        <w:ind w:left="1080"/>
        <w:rPr>
          <w:sz w:val="18"/>
          <w:szCs w:val="18"/>
          <w:lang w:val="en-GB"/>
        </w:rPr>
      </w:pPr>
    </w:p>
    <w:p w14:paraId="154AC577" w14:textId="77777777" w:rsidR="00FF4613" w:rsidRPr="001F5D25" w:rsidRDefault="00FF4613" w:rsidP="00E77181">
      <w:pPr>
        <w:tabs>
          <w:tab w:val="left" w:pos="1891"/>
        </w:tabs>
        <w:ind w:left="1080"/>
        <w:jc w:val="thaiDistribute"/>
        <w:rPr>
          <w:spacing w:val="-10"/>
          <w:sz w:val="18"/>
          <w:szCs w:val="18"/>
          <w:lang w:val="en-GB"/>
        </w:rPr>
      </w:pPr>
      <w:r w:rsidRPr="001F5D25">
        <w:rPr>
          <w:spacing w:val="-10"/>
          <w:sz w:val="18"/>
          <w:szCs w:val="18"/>
          <w:lang w:val="en-GB"/>
        </w:rPr>
        <w:t>Under the terms of the major borrowing facilities, the Group is required to comply with the following financial covenants:</w:t>
      </w:r>
    </w:p>
    <w:p w14:paraId="70861DF9" w14:textId="77777777" w:rsidR="00FF4613" w:rsidRPr="001F5D25" w:rsidRDefault="00FF4613" w:rsidP="00E77181">
      <w:pPr>
        <w:ind w:left="1440" w:hanging="360"/>
        <w:jc w:val="thaiDistribute"/>
        <w:rPr>
          <w:sz w:val="18"/>
          <w:szCs w:val="18"/>
          <w:lang w:val="en-GB"/>
        </w:rPr>
      </w:pPr>
    </w:p>
    <w:p w14:paraId="0D628A6E" w14:textId="19B88CD4" w:rsidR="00CE2525" w:rsidRPr="001F5D25" w:rsidRDefault="00CE2525" w:rsidP="00E77181">
      <w:pPr>
        <w:pStyle w:val="ListParagraph"/>
        <w:numPr>
          <w:ilvl w:val="0"/>
          <w:numId w:val="9"/>
        </w:numPr>
        <w:ind w:left="1440"/>
        <w:jc w:val="thaiDistribute"/>
        <w:rPr>
          <w:rFonts w:ascii="Arial" w:hAnsi="Arial" w:cs="Arial"/>
          <w:sz w:val="18"/>
          <w:szCs w:val="18"/>
          <w:lang w:val="en-GB"/>
        </w:rPr>
      </w:pPr>
      <w:r w:rsidRPr="001F5D25">
        <w:rPr>
          <w:rFonts w:ascii="Arial" w:hAnsi="Arial" w:cs="Arial"/>
          <w:sz w:val="18"/>
          <w:szCs w:val="18"/>
          <w:lang w:val="en-GB"/>
        </w:rPr>
        <w:t>The guarantor must maintain a debt to equity ratio must not more than 2.75 times.</w:t>
      </w:r>
    </w:p>
    <w:p w14:paraId="05F23936" w14:textId="53BDD472" w:rsidR="00A62DFD" w:rsidRPr="001F5D25" w:rsidRDefault="00FF4613" w:rsidP="00E77181">
      <w:pPr>
        <w:pStyle w:val="ListParagraph"/>
        <w:numPr>
          <w:ilvl w:val="0"/>
          <w:numId w:val="9"/>
        </w:numPr>
        <w:ind w:left="1440"/>
        <w:jc w:val="thaiDistribute"/>
        <w:rPr>
          <w:rFonts w:ascii="Arial" w:hAnsi="Arial" w:cs="Arial"/>
          <w:sz w:val="18"/>
          <w:szCs w:val="18"/>
          <w:lang w:val="en-GB"/>
        </w:rPr>
      </w:pPr>
      <w:r w:rsidRPr="001F5D25">
        <w:rPr>
          <w:rFonts w:ascii="Arial" w:hAnsi="Arial" w:cs="Arial"/>
          <w:sz w:val="18"/>
          <w:szCs w:val="18"/>
          <w:lang w:val="en-GB"/>
        </w:rPr>
        <w:t xml:space="preserve">the gearing ratio must be not more than </w:t>
      </w:r>
      <w:r w:rsidR="00CE2525" w:rsidRPr="001F5D25">
        <w:rPr>
          <w:rFonts w:ascii="Arial" w:hAnsi="Arial" w:cs="Arial"/>
          <w:sz w:val="18"/>
          <w:szCs w:val="18"/>
          <w:lang w:val="en-GB"/>
        </w:rPr>
        <w:t>3 time</w:t>
      </w:r>
      <w:r w:rsidRPr="001F5D25">
        <w:rPr>
          <w:rFonts w:ascii="Arial" w:hAnsi="Arial" w:cs="Arial"/>
          <w:sz w:val="18"/>
          <w:szCs w:val="18"/>
          <w:lang w:val="en-GB"/>
        </w:rPr>
        <w:t>, and</w:t>
      </w:r>
    </w:p>
    <w:p w14:paraId="3510DF91" w14:textId="208769CA" w:rsidR="00FF4613" w:rsidRPr="001F5D25" w:rsidRDefault="00CE2525" w:rsidP="00E77181">
      <w:pPr>
        <w:pStyle w:val="ListParagraph"/>
        <w:numPr>
          <w:ilvl w:val="0"/>
          <w:numId w:val="9"/>
        </w:numPr>
        <w:ind w:left="1440"/>
        <w:jc w:val="thaiDistribute"/>
        <w:rPr>
          <w:rFonts w:ascii="Arial" w:hAnsi="Arial" w:cs="Arial"/>
          <w:sz w:val="18"/>
          <w:szCs w:val="18"/>
          <w:lang w:val="en-GB"/>
        </w:rPr>
      </w:pPr>
      <w:r w:rsidRPr="001F5D25">
        <w:rPr>
          <w:rFonts w:ascii="Arial" w:hAnsi="Arial" w:cs="Arial"/>
          <w:sz w:val="18"/>
          <w:szCs w:val="18"/>
          <w:lang w:val="en-GB"/>
        </w:rPr>
        <w:t>The ratio of trade accounts receivable including inventories and include cash on hand to short-term loans from financial institutions not less than 1 time</w:t>
      </w:r>
      <w:r w:rsidR="00A62DFD" w:rsidRPr="001F5D25">
        <w:rPr>
          <w:rFonts w:ascii="Arial" w:hAnsi="Arial" w:cs="Arial"/>
          <w:sz w:val="18"/>
          <w:szCs w:val="18"/>
          <w:lang w:val="en-GB"/>
        </w:rPr>
        <w:t>.</w:t>
      </w:r>
    </w:p>
    <w:p w14:paraId="2DF3C2C0" w14:textId="77777777" w:rsidR="00A62DFD" w:rsidRPr="001F5D25" w:rsidRDefault="00A62DFD" w:rsidP="00E77181">
      <w:pPr>
        <w:pStyle w:val="ListParagraph"/>
        <w:tabs>
          <w:tab w:val="left" w:pos="1891"/>
        </w:tabs>
        <w:ind w:left="1080"/>
        <w:jc w:val="thaiDistribute"/>
        <w:rPr>
          <w:rFonts w:ascii="Arial" w:hAnsi="Arial" w:cs="Arial"/>
          <w:sz w:val="18"/>
          <w:szCs w:val="18"/>
          <w:lang w:val="en-GB"/>
        </w:rPr>
      </w:pPr>
    </w:p>
    <w:p w14:paraId="5EFA1977" w14:textId="348BEA6A" w:rsidR="002E5D1C" w:rsidRPr="001F5D25" w:rsidRDefault="00A62DFD" w:rsidP="000F20AE">
      <w:pPr>
        <w:tabs>
          <w:tab w:val="left" w:pos="1891"/>
        </w:tabs>
        <w:ind w:left="1080"/>
        <w:jc w:val="thaiDistribute"/>
        <w:rPr>
          <w:sz w:val="18"/>
          <w:szCs w:val="18"/>
          <w:lang w:val="en-GB"/>
        </w:rPr>
      </w:pPr>
      <w:r w:rsidRPr="001F5D25">
        <w:rPr>
          <w:sz w:val="18"/>
          <w:szCs w:val="18"/>
          <w:lang w:val="en-GB"/>
        </w:rPr>
        <w:t>Subsidiaries of the Group are unable to complied with these covenants throughout the reporting period. However, the Group</w:t>
      </w:r>
      <w:r w:rsidR="00E77181" w:rsidRPr="001F5D25">
        <w:rPr>
          <w:sz w:val="18"/>
          <w:szCs w:val="18"/>
          <w:lang w:val="en-GB"/>
        </w:rPr>
        <w:t>’</w:t>
      </w:r>
      <w:r w:rsidRPr="001F5D25">
        <w:rPr>
          <w:sz w:val="18"/>
          <w:szCs w:val="18"/>
          <w:lang w:val="en-GB"/>
        </w:rPr>
        <w:t>s subsidiaries received a waiver of covenants under the loan agreement from a financial institution by agreeing to a waiver for the Company</w:t>
      </w:r>
      <w:r w:rsidR="00E77181" w:rsidRPr="001F5D25">
        <w:rPr>
          <w:sz w:val="18"/>
          <w:szCs w:val="18"/>
          <w:lang w:val="en-GB"/>
        </w:rPr>
        <w:t>’</w:t>
      </w:r>
      <w:r w:rsidRPr="001F5D25">
        <w:rPr>
          <w:sz w:val="18"/>
          <w:szCs w:val="18"/>
          <w:lang w:val="en-GB"/>
        </w:rPr>
        <w:t>s annual financial statements 2022. However, the conditions and other agreements of practice has not been waived, shall continue to be in force in all respects</w:t>
      </w:r>
      <w:r w:rsidR="00FF4613" w:rsidRPr="001F5D25">
        <w:rPr>
          <w:sz w:val="18"/>
          <w:szCs w:val="18"/>
          <w:lang w:val="en-GB"/>
        </w:rPr>
        <w:t>.</w:t>
      </w:r>
    </w:p>
    <w:p w14:paraId="63E91831" w14:textId="0BC89B86" w:rsidR="000F20AE" w:rsidRDefault="000F20AE" w:rsidP="000F20AE">
      <w:pPr>
        <w:tabs>
          <w:tab w:val="left" w:pos="1891"/>
        </w:tabs>
        <w:ind w:left="1080"/>
        <w:jc w:val="thaiDistribute"/>
        <w:rPr>
          <w:sz w:val="18"/>
          <w:szCs w:val="18"/>
          <w:lang w:val="en-GB"/>
        </w:rPr>
      </w:pPr>
    </w:p>
    <w:p w14:paraId="2A032086" w14:textId="55037B09" w:rsidR="001F5D25" w:rsidRDefault="001F5D25">
      <w:pPr>
        <w:spacing w:after="160" w:line="259" w:lineRule="auto"/>
        <w:rPr>
          <w:sz w:val="18"/>
          <w:szCs w:val="18"/>
          <w:lang w:val="en-GB"/>
        </w:rPr>
      </w:pPr>
      <w:r>
        <w:rPr>
          <w:sz w:val="18"/>
          <w:szCs w:val="18"/>
          <w:lang w:val="en-GB"/>
        </w:rPr>
        <w:br w:type="page"/>
      </w:r>
    </w:p>
    <w:p w14:paraId="0193F79E" w14:textId="77777777" w:rsidR="001F5D25" w:rsidRPr="001F5D25" w:rsidRDefault="001F5D25" w:rsidP="001F5D25">
      <w:pPr>
        <w:tabs>
          <w:tab w:val="left" w:pos="1891"/>
        </w:tabs>
        <w:jc w:val="thaiDistribute"/>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26E26657" w14:textId="77777777" w:rsidTr="003B4679">
        <w:trPr>
          <w:trHeight w:val="398"/>
        </w:trPr>
        <w:tc>
          <w:tcPr>
            <w:tcW w:w="9461" w:type="dxa"/>
            <w:shd w:val="clear" w:color="auto" w:fill="FFA543"/>
            <w:vAlign w:val="center"/>
          </w:tcPr>
          <w:p w14:paraId="24BDF811" w14:textId="0D63A050" w:rsidR="00250B87" w:rsidRPr="001F5D25" w:rsidRDefault="002E5D1C" w:rsidP="008013CB">
            <w:pPr>
              <w:tabs>
                <w:tab w:val="left" w:pos="432"/>
              </w:tabs>
              <w:ind w:left="432" w:hanging="432"/>
              <w:rPr>
                <w:b/>
                <w:color w:val="FFFFFF"/>
                <w:sz w:val="18"/>
                <w:szCs w:val="18"/>
              </w:rPr>
            </w:pPr>
            <w:r w:rsidRPr="001F5D25">
              <w:rPr>
                <w:b/>
                <w:color w:val="FFFFFF"/>
                <w:sz w:val="18"/>
                <w:szCs w:val="18"/>
              </w:rPr>
              <w:t>9</w:t>
            </w:r>
            <w:r w:rsidRPr="001F5D25">
              <w:rPr>
                <w:b/>
                <w:color w:val="FFFFFF"/>
                <w:sz w:val="18"/>
                <w:szCs w:val="18"/>
              </w:rPr>
              <w:tab/>
              <w:t>Fair value</w:t>
            </w:r>
          </w:p>
        </w:tc>
      </w:tr>
    </w:tbl>
    <w:p w14:paraId="4236800E" w14:textId="77777777" w:rsidR="00FF4613" w:rsidRPr="001F5D25" w:rsidRDefault="00FF4613" w:rsidP="008013CB">
      <w:pPr>
        <w:jc w:val="both"/>
        <w:rPr>
          <w:sz w:val="18"/>
          <w:szCs w:val="18"/>
          <w:lang w:val="en-GB"/>
        </w:rPr>
      </w:pPr>
    </w:p>
    <w:p w14:paraId="3FDB81D6" w14:textId="77777777" w:rsidR="00FF4613" w:rsidRPr="001F5D25" w:rsidRDefault="00FF4613" w:rsidP="008013CB">
      <w:pPr>
        <w:jc w:val="both"/>
        <w:rPr>
          <w:sz w:val="18"/>
          <w:szCs w:val="18"/>
          <w:lang w:val="en-GB"/>
        </w:rPr>
      </w:pPr>
      <w:r w:rsidRPr="001F5D25">
        <w:rPr>
          <w:sz w:val="18"/>
          <w:szCs w:val="18"/>
          <w:lang w:val="en-GB"/>
        </w:rPr>
        <w:t>The following table presents fair value of financial assets and liabilities</w:t>
      </w:r>
      <w:r w:rsidRPr="001F5D25">
        <w:rPr>
          <w:sz w:val="18"/>
          <w:szCs w:val="18"/>
          <w:cs/>
          <w:lang w:val="en-GB"/>
        </w:rPr>
        <w:t xml:space="preserve"> </w:t>
      </w:r>
      <w:r w:rsidRPr="001F5D25">
        <w:rPr>
          <w:sz w:val="18"/>
          <w:szCs w:val="18"/>
          <w:lang w:val="en-GB"/>
        </w:rPr>
        <w:t>recognised by their fair value hierarchy.</w:t>
      </w:r>
    </w:p>
    <w:p w14:paraId="6310C608" w14:textId="77777777" w:rsidR="00FF4613" w:rsidRPr="001F5D25" w:rsidRDefault="00FF4613" w:rsidP="008013CB">
      <w:pPr>
        <w:ind w:left="547"/>
        <w:jc w:val="both"/>
        <w:rPr>
          <w:sz w:val="18"/>
          <w:szCs w:val="18"/>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864"/>
        <w:gridCol w:w="864"/>
        <w:gridCol w:w="864"/>
        <w:gridCol w:w="864"/>
        <w:gridCol w:w="864"/>
        <w:gridCol w:w="864"/>
        <w:gridCol w:w="864"/>
        <w:gridCol w:w="864"/>
      </w:tblGrid>
      <w:tr w:rsidR="00D4178A" w:rsidRPr="001F5D25" w14:paraId="40E1E79E" w14:textId="77777777" w:rsidTr="00062E02">
        <w:trPr>
          <w:tblHeader/>
        </w:trPr>
        <w:tc>
          <w:tcPr>
            <w:tcW w:w="2556" w:type="dxa"/>
            <w:shd w:val="clear" w:color="auto" w:fill="auto"/>
          </w:tcPr>
          <w:p w14:paraId="158A1233" w14:textId="77777777" w:rsidR="00D4178A" w:rsidRPr="001F5D25" w:rsidRDefault="00D4178A" w:rsidP="008013CB">
            <w:pPr>
              <w:ind w:left="101" w:right="-72" w:hanging="187"/>
              <w:rPr>
                <w:rFonts w:ascii="Arial" w:eastAsia="Arial Unicode MS" w:hAnsi="Arial" w:cs="Arial"/>
                <w:color w:val="FFFFFF" w:themeColor="background1"/>
                <w:sz w:val="14"/>
                <w:szCs w:val="14"/>
                <w:lang w:val="en-GB"/>
              </w:rPr>
            </w:pPr>
          </w:p>
        </w:tc>
        <w:tc>
          <w:tcPr>
            <w:tcW w:w="6912" w:type="dxa"/>
            <w:gridSpan w:val="8"/>
            <w:tcBorders>
              <w:top w:val="single" w:sz="4" w:space="0" w:color="auto"/>
              <w:bottom w:val="single" w:sz="4" w:space="0" w:color="auto"/>
            </w:tcBorders>
            <w:shd w:val="clear" w:color="auto" w:fill="auto"/>
          </w:tcPr>
          <w:p w14:paraId="6CE8FA94" w14:textId="77777777" w:rsidR="00D4178A" w:rsidRPr="001F5D25" w:rsidRDefault="00D4178A" w:rsidP="008013CB">
            <w:pPr>
              <w:jc w:val="center"/>
              <w:rPr>
                <w:rFonts w:ascii="Arial" w:eastAsia="Arial Unicode MS" w:hAnsi="Arial" w:cs="Arial"/>
                <w:b/>
                <w:bCs/>
                <w:sz w:val="14"/>
                <w:szCs w:val="14"/>
                <w:lang w:val="en-GB"/>
              </w:rPr>
            </w:pPr>
            <w:r w:rsidRPr="001F5D25">
              <w:rPr>
                <w:rFonts w:ascii="Arial" w:eastAsia="Arial Unicode MS" w:hAnsi="Arial" w:cs="Arial"/>
                <w:b/>
                <w:bCs/>
                <w:sz w:val="14"/>
                <w:szCs w:val="14"/>
                <w:lang w:val="en-GB" w:bidi="th-TH"/>
              </w:rPr>
              <w:t>Consolidated financial statements</w:t>
            </w:r>
          </w:p>
        </w:tc>
      </w:tr>
      <w:tr w:rsidR="00D4178A" w:rsidRPr="001F5D25" w14:paraId="7B7464D6" w14:textId="77777777" w:rsidTr="00062E02">
        <w:trPr>
          <w:tblHeader/>
        </w:trPr>
        <w:tc>
          <w:tcPr>
            <w:tcW w:w="2556" w:type="dxa"/>
            <w:shd w:val="clear" w:color="auto" w:fill="auto"/>
          </w:tcPr>
          <w:p w14:paraId="357F68F3" w14:textId="77777777" w:rsidR="00D4178A" w:rsidRPr="001F5D25" w:rsidRDefault="00D4178A" w:rsidP="008013CB">
            <w:pPr>
              <w:ind w:left="101" w:right="-72" w:hanging="187"/>
              <w:rPr>
                <w:rFonts w:ascii="Arial" w:eastAsia="Arial Unicode MS" w:hAnsi="Arial" w:cs="Arial"/>
                <w:color w:val="FFFFFF" w:themeColor="background1"/>
                <w:sz w:val="14"/>
                <w:szCs w:val="14"/>
                <w:lang w:val="en-GB" w:bidi="th-TH"/>
              </w:rPr>
            </w:pPr>
          </w:p>
        </w:tc>
        <w:tc>
          <w:tcPr>
            <w:tcW w:w="1728" w:type="dxa"/>
            <w:gridSpan w:val="2"/>
            <w:tcBorders>
              <w:top w:val="single" w:sz="4" w:space="0" w:color="auto"/>
              <w:bottom w:val="single" w:sz="4" w:space="0" w:color="auto"/>
            </w:tcBorders>
            <w:shd w:val="clear" w:color="auto" w:fill="auto"/>
          </w:tcPr>
          <w:p w14:paraId="73E9EFDE" w14:textId="77777777" w:rsidR="00D4178A" w:rsidRPr="001F5D25" w:rsidRDefault="00D4178A" w:rsidP="008013CB">
            <w:pPr>
              <w:jc w:val="center"/>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Level 1</w:t>
            </w:r>
          </w:p>
        </w:tc>
        <w:tc>
          <w:tcPr>
            <w:tcW w:w="1728" w:type="dxa"/>
            <w:gridSpan w:val="2"/>
            <w:tcBorders>
              <w:top w:val="single" w:sz="4" w:space="0" w:color="auto"/>
              <w:bottom w:val="single" w:sz="4" w:space="0" w:color="auto"/>
            </w:tcBorders>
            <w:shd w:val="clear" w:color="auto" w:fill="auto"/>
          </w:tcPr>
          <w:p w14:paraId="70A3FD53" w14:textId="77777777" w:rsidR="00D4178A" w:rsidRPr="001F5D25" w:rsidRDefault="00D4178A" w:rsidP="008013CB">
            <w:pPr>
              <w:jc w:val="center"/>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Level 2</w:t>
            </w:r>
          </w:p>
        </w:tc>
        <w:tc>
          <w:tcPr>
            <w:tcW w:w="1728" w:type="dxa"/>
            <w:gridSpan w:val="2"/>
            <w:tcBorders>
              <w:top w:val="single" w:sz="4" w:space="0" w:color="auto"/>
              <w:bottom w:val="single" w:sz="4" w:space="0" w:color="auto"/>
            </w:tcBorders>
            <w:shd w:val="clear" w:color="auto" w:fill="auto"/>
          </w:tcPr>
          <w:p w14:paraId="5E3A45B9" w14:textId="77777777" w:rsidR="00D4178A" w:rsidRPr="001F5D25" w:rsidRDefault="00D4178A" w:rsidP="008013CB">
            <w:pPr>
              <w:jc w:val="center"/>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Level 3</w:t>
            </w:r>
          </w:p>
        </w:tc>
        <w:tc>
          <w:tcPr>
            <w:tcW w:w="1728" w:type="dxa"/>
            <w:gridSpan w:val="2"/>
            <w:tcBorders>
              <w:top w:val="single" w:sz="4" w:space="0" w:color="auto"/>
              <w:bottom w:val="single" w:sz="4" w:space="0" w:color="auto"/>
            </w:tcBorders>
            <w:shd w:val="clear" w:color="auto" w:fill="auto"/>
          </w:tcPr>
          <w:p w14:paraId="7C91ABAF" w14:textId="77777777" w:rsidR="00D4178A" w:rsidRPr="001F5D25" w:rsidRDefault="00D4178A" w:rsidP="008013CB">
            <w:pPr>
              <w:jc w:val="center"/>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Total</w:t>
            </w:r>
          </w:p>
        </w:tc>
      </w:tr>
      <w:tr w:rsidR="00B02089" w:rsidRPr="001F5D25" w14:paraId="60EA3DCD" w14:textId="77777777" w:rsidTr="00326C56">
        <w:trPr>
          <w:tblHeader/>
        </w:trPr>
        <w:tc>
          <w:tcPr>
            <w:tcW w:w="2556" w:type="dxa"/>
            <w:shd w:val="clear" w:color="auto" w:fill="auto"/>
          </w:tcPr>
          <w:p w14:paraId="31CA3517" w14:textId="77777777" w:rsidR="00B02089" w:rsidRPr="001F5D25" w:rsidRDefault="00B02089" w:rsidP="008013CB">
            <w:pPr>
              <w:ind w:left="101" w:right="-72" w:hanging="187"/>
              <w:rPr>
                <w:rFonts w:ascii="Arial" w:eastAsia="Arial Unicode MS" w:hAnsi="Arial" w:cs="Arial"/>
                <w:color w:val="FFFFFF" w:themeColor="background1"/>
                <w:spacing w:val="-10"/>
                <w:sz w:val="14"/>
                <w:szCs w:val="14"/>
                <w:lang w:val="en-GB"/>
              </w:rPr>
            </w:pPr>
          </w:p>
        </w:tc>
        <w:tc>
          <w:tcPr>
            <w:tcW w:w="864" w:type="dxa"/>
            <w:tcBorders>
              <w:top w:val="single" w:sz="4" w:space="0" w:color="auto"/>
            </w:tcBorders>
            <w:shd w:val="clear" w:color="auto" w:fill="auto"/>
          </w:tcPr>
          <w:p w14:paraId="35638B19" w14:textId="7BD7D895"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c>
          <w:tcPr>
            <w:tcW w:w="864" w:type="dxa"/>
            <w:tcBorders>
              <w:top w:val="single" w:sz="4" w:space="0" w:color="auto"/>
            </w:tcBorders>
            <w:shd w:val="clear" w:color="auto" w:fill="auto"/>
          </w:tcPr>
          <w:p w14:paraId="46DC0C75" w14:textId="1D0220C6"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c>
          <w:tcPr>
            <w:tcW w:w="864" w:type="dxa"/>
            <w:tcBorders>
              <w:top w:val="single" w:sz="4" w:space="0" w:color="auto"/>
            </w:tcBorders>
            <w:shd w:val="clear" w:color="auto" w:fill="auto"/>
          </w:tcPr>
          <w:p w14:paraId="02D6BE32" w14:textId="75AFFD87"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c>
          <w:tcPr>
            <w:tcW w:w="864" w:type="dxa"/>
            <w:tcBorders>
              <w:top w:val="single" w:sz="4" w:space="0" w:color="auto"/>
            </w:tcBorders>
            <w:shd w:val="clear" w:color="auto" w:fill="auto"/>
          </w:tcPr>
          <w:p w14:paraId="034B47E7" w14:textId="7B9E2DAF"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c>
          <w:tcPr>
            <w:tcW w:w="864" w:type="dxa"/>
            <w:tcBorders>
              <w:top w:val="single" w:sz="4" w:space="0" w:color="auto"/>
            </w:tcBorders>
            <w:shd w:val="clear" w:color="auto" w:fill="auto"/>
          </w:tcPr>
          <w:p w14:paraId="7A12242F" w14:textId="7E4B8656"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c>
          <w:tcPr>
            <w:tcW w:w="864" w:type="dxa"/>
            <w:tcBorders>
              <w:top w:val="single" w:sz="4" w:space="0" w:color="auto"/>
            </w:tcBorders>
            <w:shd w:val="clear" w:color="auto" w:fill="auto"/>
          </w:tcPr>
          <w:p w14:paraId="250329EA" w14:textId="326D8382"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c>
          <w:tcPr>
            <w:tcW w:w="864" w:type="dxa"/>
            <w:tcBorders>
              <w:top w:val="single" w:sz="4" w:space="0" w:color="auto"/>
            </w:tcBorders>
            <w:shd w:val="clear" w:color="auto" w:fill="auto"/>
          </w:tcPr>
          <w:p w14:paraId="056BB82C" w14:textId="2E5AEC38"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c>
          <w:tcPr>
            <w:tcW w:w="864" w:type="dxa"/>
            <w:tcBorders>
              <w:top w:val="single" w:sz="4" w:space="0" w:color="auto"/>
            </w:tcBorders>
            <w:shd w:val="clear" w:color="auto" w:fill="auto"/>
          </w:tcPr>
          <w:p w14:paraId="10853260" w14:textId="7124D996" w:rsidR="00B02089" w:rsidRPr="001F5D25" w:rsidRDefault="00B02089" w:rsidP="00062E02">
            <w:pPr>
              <w:ind w:left="-60" w:right="-72" w:hanging="55"/>
              <w:jc w:val="right"/>
              <w:rPr>
                <w:rFonts w:ascii="Arial" w:eastAsia="Arial Unicode MS" w:hAnsi="Arial" w:cs="Arial"/>
                <w:b/>
                <w:bCs/>
                <w:spacing w:val="-8"/>
                <w:sz w:val="14"/>
                <w:szCs w:val="14"/>
                <w:lang w:val="en-GB"/>
              </w:rPr>
            </w:pPr>
            <w:r w:rsidRPr="001F5D25">
              <w:rPr>
                <w:rFonts w:ascii="Arial" w:hAnsi="Arial" w:cs="Arial"/>
                <w:b/>
                <w:bCs/>
                <w:spacing w:val="-8"/>
                <w:sz w:val="14"/>
                <w:szCs w:val="14"/>
                <w:lang w:val="en-GB"/>
              </w:rPr>
              <w:t>31 December</w:t>
            </w:r>
          </w:p>
        </w:tc>
      </w:tr>
      <w:tr w:rsidR="00CF7194" w:rsidRPr="001F5D25" w14:paraId="64E175AD" w14:textId="77777777" w:rsidTr="00326C56">
        <w:trPr>
          <w:tblHeader/>
        </w:trPr>
        <w:tc>
          <w:tcPr>
            <w:tcW w:w="2556" w:type="dxa"/>
            <w:shd w:val="clear" w:color="auto" w:fill="auto"/>
          </w:tcPr>
          <w:p w14:paraId="3B4D6725" w14:textId="77777777" w:rsidR="00CF7194" w:rsidRPr="001F5D25" w:rsidRDefault="00CF7194" w:rsidP="008013CB">
            <w:pPr>
              <w:ind w:left="101" w:right="-72" w:hanging="187"/>
              <w:rPr>
                <w:rFonts w:ascii="Arial" w:eastAsia="Arial Unicode MS" w:hAnsi="Arial" w:cs="Arial"/>
                <w:color w:val="FFFFFF" w:themeColor="background1"/>
                <w:spacing w:val="-10"/>
                <w:sz w:val="14"/>
                <w:szCs w:val="14"/>
                <w:lang w:val="en-GB" w:bidi="th-TH"/>
              </w:rPr>
            </w:pPr>
          </w:p>
        </w:tc>
        <w:tc>
          <w:tcPr>
            <w:tcW w:w="864" w:type="dxa"/>
            <w:shd w:val="clear" w:color="auto" w:fill="auto"/>
          </w:tcPr>
          <w:p w14:paraId="237AC498" w14:textId="4476C259" w:rsidR="00CF7194" w:rsidRPr="001F5D25" w:rsidRDefault="00CF7194" w:rsidP="00062E02">
            <w:pPr>
              <w:ind w:right="-72" w:hanging="115"/>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2022</w:t>
            </w:r>
          </w:p>
        </w:tc>
        <w:tc>
          <w:tcPr>
            <w:tcW w:w="864" w:type="dxa"/>
            <w:shd w:val="clear" w:color="auto" w:fill="auto"/>
          </w:tcPr>
          <w:p w14:paraId="37D4C001" w14:textId="7F735ACD" w:rsidR="00CF7194" w:rsidRPr="001F5D25" w:rsidRDefault="00CF7194" w:rsidP="00062E02">
            <w:pPr>
              <w:ind w:right="-72"/>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2021</w:t>
            </w:r>
          </w:p>
        </w:tc>
        <w:tc>
          <w:tcPr>
            <w:tcW w:w="864" w:type="dxa"/>
            <w:shd w:val="clear" w:color="auto" w:fill="auto"/>
          </w:tcPr>
          <w:p w14:paraId="77D6B675" w14:textId="59DFD32A" w:rsidR="00CF7194" w:rsidRPr="001F5D25" w:rsidRDefault="00CF7194" w:rsidP="00062E02">
            <w:pPr>
              <w:ind w:right="-72" w:hanging="56"/>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2022</w:t>
            </w:r>
          </w:p>
        </w:tc>
        <w:tc>
          <w:tcPr>
            <w:tcW w:w="864" w:type="dxa"/>
            <w:shd w:val="clear" w:color="auto" w:fill="auto"/>
          </w:tcPr>
          <w:p w14:paraId="0322AD61" w14:textId="05E402CD" w:rsidR="00CF7194" w:rsidRPr="001F5D25" w:rsidRDefault="00CF7194" w:rsidP="00062E02">
            <w:pPr>
              <w:ind w:right="-72"/>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2021</w:t>
            </w:r>
          </w:p>
        </w:tc>
        <w:tc>
          <w:tcPr>
            <w:tcW w:w="864" w:type="dxa"/>
            <w:shd w:val="clear" w:color="auto" w:fill="auto"/>
          </w:tcPr>
          <w:p w14:paraId="646213EA" w14:textId="1F5DE872" w:rsidR="00CF7194" w:rsidRPr="001F5D25" w:rsidRDefault="00CF7194" w:rsidP="00062E02">
            <w:pPr>
              <w:ind w:right="-72" w:hanging="138"/>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2022</w:t>
            </w:r>
          </w:p>
        </w:tc>
        <w:tc>
          <w:tcPr>
            <w:tcW w:w="864" w:type="dxa"/>
            <w:shd w:val="clear" w:color="auto" w:fill="auto"/>
          </w:tcPr>
          <w:p w14:paraId="21A2E243" w14:textId="6E940269" w:rsidR="00CF7194" w:rsidRPr="001F5D25" w:rsidRDefault="00CF7194" w:rsidP="00062E02">
            <w:pPr>
              <w:ind w:right="-72"/>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2021</w:t>
            </w:r>
          </w:p>
        </w:tc>
        <w:tc>
          <w:tcPr>
            <w:tcW w:w="864" w:type="dxa"/>
            <w:shd w:val="clear" w:color="auto" w:fill="auto"/>
          </w:tcPr>
          <w:p w14:paraId="00CEDE30" w14:textId="3D96737B" w:rsidR="00CF7194" w:rsidRPr="001F5D25" w:rsidRDefault="00CF7194" w:rsidP="00062E02">
            <w:pPr>
              <w:ind w:right="-72" w:hanging="79"/>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2022</w:t>
            </w:r>
          </w:p>
        </w:tc>
        <w:tc>
          <w:tcPr>
            <w:tcW w:w="864" w:type="dxa"/>
            <w:shd w:val="clear" w:color="auto" w:fill="auto"/>
          </w:tcPr>
          <w:p w14:paraId="1B2E939C" w14:textId="5486013D" w:rsidR="00CF7194" w:rsidRPr="001F5D25" w:rsidRDefault="00CF7194" w:rsidP="00062E02">
            <w:pPr>
              <w:ind w:right="-72"/>
              <w:jc w:val="right"/>
              <w:rPr>
                <w:rFonts w:ascii="Arial" w:eastAsia="Arial Unicode MS" w:hAnsi="Arial" w:cs="Arial"/>
                <w:b/>
                <w:bCs/>
                <w:spacing w:val="-10"/>
                <w:sz w:val="14"/>
                <w:szCs w:val="14"/>
                <w:lang w:val="en-GB" w:bidi="th-TH"/>
              </w:rPr>
            </w:pPr>
            <w:r w:rsidRPr="001F5D25">
              <w:rPr>
                <w:rFonts w:ascii="Arial" w:eastAsia="Arial Unicode MS" w:hAnsi="Arial" w:cs="Arial"/>
                <w:b/>
                <w:bCs/>
                <w:spacing w:val="-10"/>
                <w:sz w:val="14"/>
                <w:szCs w:val="14"/>
                <w:lang w:val="en-GB" w:bidi="th-TH"/>
              </w:rPr>
              <w:t>2021</w:t>
            </w:r>
          </w:p>
        </w:tc>
      </w:tr>
      <w:tr w:rsidR="00326C56" w:rsidRPr="001F5D25" w14:paraId="1BC15058" w14:textId="77777777" w:rsidTr="00326C56">
        <w:trPr>
          <w:tblHeader/>
        </w:trPr>
        <w:tc>
          <w:tcPr>
            <w:tcW w:w="2556" w:type="dxa"/>
            <w:shd w:val="clear" w:color="auto" w:fill="auto"/>
          </w:tcPr>
          <w:p w14:paraId="4F33D396" w14:textId="77777777" w:rsidR="00326C56" w:rsidRPr="001F5D25" w:rsidRDefault="00326C56" w:rsidP="00326C56">
            <w:pPr>
              <w:ind w:left="101" w:right="-72" w:hanging="187"/>
              <w:rPr>
                <w:rFonts w:ascii="Arial" w:eastAsia="Arial Unicode MS" w:hAnsi="Arial" w:cs="Arial"/>
                <w:color w:val="FFFFFF" w:themeColor="background1"/>
                <w:spacing w:val="-10"/>
                <w:sz w:val="14"/>
                <w:szCs w:val="14"/>
                <w:lang w:val="en-GB"/>
              </w:rPr>
            </w:pPr>
          </w:p>
        </w:tc>
        <w:tc>
          <w:tcPr>
            <w:tcW w:w="864" w:type="dxa"/>
            <w:tcBorders>
              <w:bottom w:val="single" w:sz="4" w:space="0" w:color="auto"/>
            </w:tcBorders>
            <w:shd w:val="clear" w:color="auto" w:fill="auto"/>
          </w:tcPr>
          <w:p w14:paraId="1248F950" w14:textId="7DEBCF55" w:rsidR="00326C56" w:rsidRPr="001F5D25" w:rsidRDefault="00326C56" w:rsidP="00326C56">
            <w:pPr>
              <w:ind w:right="-72" w:hanging="115"/>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1491210C" w14:textId="1A3FACE4" w:rsidR="00326C56" w:rsidRPr="001F5D25" w:rsidRDefault="00326C56" w:rsidP="00326C56">
            <w:pPr>
              <w:ind w:right="-72"/>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1EAD7891" w14:textId="50DC0DE3" w:rsidR="00326C56" w:rsidRPr="001F5D25" w:rsidRDefault="00326C56" w:rsidP="00326C56">
            <w:pPr>
              <w:ind w:right="-72" w:hanging="56"/>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7FF716C8" w14:textId="7F28D2BC" w:rsidR="00326C56" w:rsidRPr="001F5D25" w:rsidRDefault="00326C56" w:rsidP="00326C56">
            <w:pPr>
              <w:ind w:right="-72"/>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4531FB21" w14:textId="3BE78717" w:rsidR="00326C56" w:rsidRPr="001F5D25" w:rsidRDefault="00326C56" w:rsidP="00326C56">
            <w:pPr>
              <w:ind w:right="-72" w:hanging="138"/>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297C0039" w14:textId="2DB25BB5" w:rsidR="00326C56" w:rsidRPr="001F5D25" w:rsidRDefault="00326C56" w:rsidP="00326C56">
            <w:pPr>
              <w:ind w:right="-72"/>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15215F61" w14:textId="67B820CF" w:rsidR="00326C56" w:rsidRPr="001F5D25" w:rsidRDefault="00326C56" w:rsidP="00326C56">
            <w:pPr>
              <w:ind w:right="-72" w:hanging="79"/>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c>
          <w:tcPr>
            <w:tcW w:w="864" w:type="dxa"/>
            <w:tcBorders>
              <w:bottom w:val="single" w:sz="4" w:space="0" w:color="auto"/>
            </w:tcBorders>
            <w:shd w:val="clear" w:color="auto" w:fill="auto"/>
          </w:tcPr>
          <w:p w14:paraId="3C54C975" w14:textId="313972CC" w:rsidR="00326C56" w:rsidRPr="001F5D25" w:rsidRDefault="00326C56" w:rsidP="00326C56">
            <w:pPr>
              <w:ind w:right="-72"/>
              <w:jc w:val="right"/>
              <w:rPr>
                <w:rFonts w:ascii="Arial" w:eastAsia="Arial Unicode MS" w:hAnsi="Arial" w:cs="Arial"/>
                <w:b/>
                <w:bCs/>
                <w:spacing w:val="-10"/>
                <w:sz w:val="14"/>
                <w:szCs w:val="14"/>
                <w:lang w:val="en-GB"/>
              </w:rPr>
            </w:pPr>
            <w:r w:rsidRPr="001F5D25">
              <w:rPr>
                <w:rFonts w:ascii="Arial" w:eastAsia="Arial Unicode MS" w:hAnsi="Arial" w:cs="Arial"/>
                <w:b/>
                <w:bCs/>
                <w:spacing w:val="-10"/>
                <w:sz w:val="14"/>
                <w:szCs w:val="14"/>
                <w:lang w:val="en-GB"/>
              </w:rPr>
              <w:t>Baht</w:t>
            </w:r>
          </w:p>
        </w:tc>
      </w:tr>
      <w:tr w:rsidR="00326C56" w:rsidRPr="001F5D25" w14:paraId="3D3591A9" w14:textId="77777777" w:rsidTr="00062E02">
        <w:tc>
          <w:tcPr>
            <w:tcW w:w="2556" w:type="dxa"/>
            <w:shd w:val="clear" w:color="auto" w:fill="auto"/>
          </w:tcPr>
          <w:p w14:paraId="386C676B" w14:textId="5F799CAE" w:rsidR="00326C56" w:rsidRPr="001F5D25" w:rsidRDefault="00326C56" w:rsidP="00326C56">
            <w:pPr>
              <w:ind w:left="101" w:right="-72" w:hanging="187"/>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31C855E1"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6D9362B1"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4A3E04DB"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484D1668"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50616D3F"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44A8DF15"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FAFAFA"/>
          </w:tcPr>
          <w:p w14:paraId="1D82F043"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Borders>
              <w:top w:val="single" w:sz="4" w:space="0" w:color="auto"/>
            </w:tcBorders>
            <w:shd w:val="clear" w:color="auto" w:fill="auto"/>
          </w:tcPr>
          <w:p w14:paraId="434806B1" w14:textId="77777777" w:rsidR="00326C56" w:rsidRPr="001F5D25" w:rsidRDefault="00326C56" w:rsidP="00326C56">
            <w:pPr>
              <w:ind w:right="-72"/>
              <w:jc w:val="right"/>
              <w:rPr>
                <w:rFonts w:ascii="Arial" w:eastAsia="Arial Unicode MS" w:hAnsi="Arial" w:cs="Arial"/>
                <w:b/>
                <w:bCs/>
                <w:sz w:val="14"/>
                <w:szCs w:val="14"/>
                <w:lang w:val="en-GB" w:bidi="th-TH"/>
              </w:rPr>
            </w:pPr>
          </w:p>
        </w:tc>
      </w:tr>
      <w:tr w:rsidR="00326C56" w:rsidRPr="001F5D25" w14:paraId="1C68DB0C" w14:textId="77777777" w:rsidTr="00062E02">
        <w:tc>
          <w:tcPr>
            <w:tcW w:w="2556" w:type="dxa"/>
          </w:tcPr>
          <w:p w14:paraId="4B21E6AC" w14:textId="65ABAF7E" w:rsidR="00326C56" w:rsidRPr="001F5D25" w:rsidRDefault="00326C56" w:rsidP="00326C56">
            <w:pPr>
              <w:ind w:left="101" w:right="-72" w:hanging="187"/>
              <w:rPr>
                <w:rFonts w:ascii="Arial" w:eastAsia="Arial Unicode MS" w:hAnsi="Arial" w:cs="Arial"/>
                <w:b/>
                <w:bCs/>
                <w:sz w:val="14"/>
                <w:szCs w:val="14"/>
                <w:lang w:val="en-GB" w:bidi="th-TH"/>
              </w:rPr>
            </w:pPr>
            <w:r w:rsidRPr="001F5D25">
              <w:rPr>
                <w:rFonts w:ascii="Arial" w:eastAsia="Arial" w:hAnsi="Arial" w:cs="Arial"/>
                <w:b/>
                <w:sz w:val="14"/>
                <w:szCs w:val="14"/>
              </w:rPr>
              <w:t>Financial assets</w:t>
            </w:r>
          </w:p>
        </w:tc>
        <w:tc>
          <w:tcPr>
            <w:tcW w:w="864" w:type="dxa"/>
            <w:shd w:val="clear" w:color="auto" w:fill="FAFAFA"/>
          </w:tcPr>
          <w:p w14:paraId="6E9B2C00"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Pr>
          <w:p w14:paraId="51F3DBD5"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shd w:val="clear" w:color="auto" w:fill="FAFAFA"/>
          </w:tcPr>
          <w:p w14:paraId="13456082"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Pr>
          <w:p w14:paraId="679424CE"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shd w:val="clear" w:color="auto" w:fill="FAFAFA"/>
          </w:tcPr>
          <w:p w14:paraId="3954DAE9"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Pr>
          <w:p w14:paraId="075F01F4"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shd w:val="clear" w:color="auto" w:fill="FAFAFA"/>
          </w:tcPr>
          <w:p w14:paraId="62DA90EE" w14:textId="77777777" w:rsidR="00326C56" w:rsidRPr="001F5D25" w:rsidRDefault="00326C56" w:rsidP="00326C56">
            <w:pPr>
              <w:ind w:right="-72"/>
              <w:jc w:val="right"/>
              <w:rPr>
                <w:rFonts w:ascii="Arial" w:eastAsia="Arial Unicode MS" w:hAnsi="Arial" w:cs="Arial"/>
                <w:b/>
                <w:bCs/>
                <w:sz w:val="14"/>
                <w:szCs w:val="14"/>
                <w:lang w:val="en-GB" w:bidi="th-TH"/>
              </w:rPr>
            </w:pPr>
          </w:p>
        </w:tc>
        <w:tc>
          <w:tcPr>
            <w:tcW w:w="864" w:type="dxa"/>
          </w:tcPr>
          <w:p w14:paraId="75F6E980" w14:textId="77777777" w:rsidR="00326C56" w:rsidRPr="001F5D25" w:rsidRDefault="00326C56" w:rsidP="00326C56">
            <w:pPr>
              <w:ind w:right="-72"/>
              <w:jc w:val="right"/>
              <w:rPr>
                <w:rFonts w:ascii="Arial" w:eastAsia="Arial Unicode MS" w:hAnsi="Arial" w:cs="Arial"/>
                <w:b/>
                <w:bCs/>
                <w:sz w:val="14"/>
                <w:szCs w:val="14"/>
                <w:lang w:val="en-GB" w:bidi="th-TH"/>
              </w:rPr>
            </w:pPr>
          </w:p>
        </w:tc>
      </w:tr>
      <w:tr w:rsidR="00326C56" w:rsidRPr="001F5D25" w14:paraId="77432480" w14:textId="77777777" w:rsidTr="00062E02">
        <w:tc>
          <w:tcPr>
            <w:tcW w:w="2556" w:type="dxa"/>
          </w:tcPr>
          <w:p w14:paraId="517AE28D" w14:textId="77777777" w:rsidR="00326C56" w:rsidRPr="001F5D25" w:rsidRDefault="00326C56" w:rsidP="00326C56">
            <w:pPr>
              <w:ind w:left="71" w:right="-72" w:hanging="157"/>
              <w:rPr>
                <w:rFonts w:ascii="Arial" w:eastAsia="Arial" w:hAnsi="Arial" w:cs="Arial"/>
                <w:b/>
                <w:sz w:val="14"/>
                <w:szCs w:val="14"/>
              </w:rPr>
            </w:pPr>
            <w:r w:rsidRPr="001F5D25">
              <w:rPr>
                <w:rFonts w:ascii="Arial" w:eastAsia="Arial" w:hAnsi="Arial" w:cs="Arial"/>
                <w:b/>
                <w:sz w:val="14"/>
                <w:szCs w:val="14"/>
              </w:rPr>
              <w:t>Financial assets measured</w:t>
            </w:r>
          </w:p>
          <w:p w14:paraId="7DA82576" w14:textId="40549699" w:rsidR="00326C56" w:rsidRPr="001F5D25" w:rsidRDefault="00326C56" w:rsidP="00326C56">
            <w:pPr>
              <w:ind w:left="71" w:right="-72" w:hanging="157"/>
              <w:rPr>
                <w:rFonts w:ascii="Arial" w:eastAsia="Arial Unicode MS" w:hAnsi="Arial" w:cs="Arial"/>
                <w:sz w:val="14"/>
                <w:szCs w:val="14"/>
                <w:lang w:val="en-GB" w:bidi="th-TH"/>
              </w:rPr>
            </w:pPr>
            <w:r w:rsidRPr="001F5D25">
              <w:rPr>
                <w:rFonts w:ascii="Arial" w:eastAsia="Arial" w:hAnsi="Arial" w:cs="Arial"/>
                <w:b/>
                <w:sz w:val="14"/>
                <w:szCs w:val="14"/>
              </w:rPr>
              <w:t xml:space="preserve">   at fair value through profit or loss</w:t>
            </w:r>
          </w:p>
        </w:tc>
        <w:tc>
          <w:tcPr>
            <w:tcW w:w="864" w:type="dxa"/>
            <w:shd w:val="clear" w:color="auto" w:fill="FAFAFA"/>
          </w:tcPr>
          <w:p w14:paraId="36B2125C" w14:textId="77777777" w:rsidR="00326C56" w:rsidRPr="001F5D25" w:rsidRDefault="00326C56" w:rsidP="00326C56">
            <w:pPr>
              <w:ind w:right="-72"/>
              <w:jc w:val="right"/>
              <w:rPr>
                <w:rFonts w:ascii="Arial" w:eastAsia="Arial Unicode MS" w:hAnsi="Arial" w:cs="Arial"/>
                <w:sz w:val="14"/>
                <w:szCs w:val="14"/>
                <w:lang w:val="en-GB" w:bidi="th-TH"/>
              </w:rPr>
            </w:pPr>
          </w:p>
        </w:tc>
        <w:tc>
          <w:tcPr>
            <w:tcW w:w="864" w:type="dxa"/>
          </w:tcPr>
          <w:p w14:paraId="68771BE0" w14:textId="77777777" w:rsidR="00326C56" w:rsidRPr="001F5D25" w:rsidRDefault="00326C56" w:rsidP="00326C56">
            <w:pPr>
              <w:ind w:right="-72"/>
              <w:jc w:val="right"/>
              <w:rPr>
                <w:rFonts w:ascii="Arial" w:eastAsia="Arial Unicode MS" w:hAnsi="Arial" w:cs="Arial"/>
                <w:sz w:val="14"/>
                <w:szCs w:val="14"/>
                <w:lang w:val="en-GB" w:bidi="th-TH"/>
              </w:rPr>
            </w:pPr>
          </w:p>
        </w:tc>
        <w:tc>
          <w:tcPr>
            <w:tcW w:w="864" w:type="dxa"/>
            <w:shd w:val="clear" w:color="auto" w:fill="FAFAFA"/>
          </w:tcPr>
          <w:p w14:paraId="3C755304" w14:textId="77777777" w:rsidR="00326C56" w:rsidRPr="001F5D25" w:rsidRDefault="00326C56" w:rsidP="00326C56">
            <w:pPr>
              <w:ind w:right="-72"/>
              <w:jc w:val="right"/>
              <w:rPr>
                <w:rFonts w:ascii="Arial" w:eastAsia="Arial Unicode MS" w:hAnsi="Arial" w:cs="Arial"/>
                <w:sz w:val="14"/>
                <w:szCs w:val="14"/>
                <w:lang w:val="en-GB" w:bidi="th-TH"/>
              </w:rPr>
            </w:pPr>
          </w:p>
        </w:tc>
        <w:tc>
          <w:tcPr>
            <w:tcW w:w="864" w:type="dxa"/>
          </w:tcPr>
          <w:p w14:paraId="7BFE96D8" w14:textId="77777777" w:rsidR="00326C56" w:rsidRPr="001F5D25" w:rsidRDefault="00326C56" w:rsidP="00326C56">
            <w:pPr>
              <w:ind w:right="-72"/>
              <w:jc w:val="right"/>
              <w:rPr>
                <w:rFonts w:ascii="Arial" w:eastAsia="Arial Unicode MS" w:hAnsi="Arial" w:cs="Arial"/>
                <w:sz w:val="14"/>
                <w:szCs w:val="14"/>
                <w:lang w:val="en-GB" w:bidi="th-TH"/>
              </w:rPr>
            </w:pPr>
          </w:p>
        </w:tc>
        <w:tc>
          <w:tcPr>
            <w:tcW w:w="864" w:type="dxa"/>
            <w:shd w:val="clear" w:color="auto" w:fill="FAFAFA"/>
          </w:tcPr>
          <w:p w14:paraId="70EDC6DD" w14:textId="77777777" w:rsidR="00326C56" w:rsidRPr="001F5D25" w:rsidRDefault="00326C56" w:rsidP="00326C56">
            <w:pPr>
              <w:ind w:right="-72"/>
              <w:jc w:val="right"/>
              <w:rPr>
                <w:rFonts w:ascii="Arial" w:eastAsia="Arial Unicode MS" w:hAnsi="Arial" w:cs="Arial"/>
                <w:sz w:val="14"/>
                <w:szCs w:val="14"/>
                <w:lang w:val="en-GB" w:bidi="th-TH"/>
              </w:rPr>
            </w:pPr>
          </w:p>
        </w:tc>
        <w:tc>
          <w:tcPr>
            <w:tcW w:w="864" w:type="dxa"/>
          </w:tcPr>
          <w:p w14:paraId="6CF309CA" w14:textId="77777777" w:rsidR="00326C56" w:rsidRPr="001F5D25" w:rsidRDefault="00326C56" w:rsidP="00326C56">
            <w:pPr>
              <w:ind w:right="-72"/>
              <w:jc w:val="right"/>
              <w:rPr>
                <w:rFonts w:ascii="Arial" w:eastAsia="Arial Unicode MS" w:hAnsi="Arial" w:cs="Arial"/>
                <w:sz w:val="14"/>
                <w:szCs w:val="14"/>
                <w:lang w:val="en-GB" w:bidi="th-TH"/>
              </w:rPr>
            </w:pPr>
          </w:p>
        </w:tc>
        <w:tc>
          <w:tcPr>
            <w:tcW w:w="864" w:type="dxa"/>
            <w:shd w:val="clear" w:color="auto" w:fill="FAFAFA"/>
          </w:tcPr>
          <w:p w14:paraId="42CB6DD0" w14:textId="77777777" w:rsidR="00326C56" w:rsidRPr="001F5D25" w:rsidRDefault="00326C56" w:rsidP="00326C56">
            <w:pPr>
              <w:ind w:right="-72"/>
              <w:jc w:val="right"/>
              <w:rPr>
                <w:rFonts w:ascii="Arial" w:eastAsia="Arial Unicode MS" w:hAnsi="Arial" w:cs="Arial"/>
                <w:sz w:val="14"/>
                <w:szCs w:val="14"/>
                <w:lang w:val="en-GB" w:bidi="th-TH"/>
              </w:rPr>
            </w:pPr>
          </w:p>
        </w:tc>
        <w:tc>
          <w:tcPr>
            <w:tcW w:w="864" w:type="dxa"/>
          </w:tcPr>
          <w:p w14:paraId="11409FE7" w14:textId="77777777" w:rsidR="00326C56" w:rsidRPr="001F5D25" w:rsidRDefault="00326C56" w:rsidP="00326C56">
            <w:pPr>
              <w:ind w:right="-72"/>
              <w:jc w:val="right"/>
              <w:rPr>
                <w:rFonts w:ascii="Arial" w:eastAsia="Arial Unicode MS" w:hAnsi="Arial" w:cs="Arial"/>
                <w:sz w:val="14"/>
                <w:szCs w:val="14"/>
                <w:lang w:val="en-GB" w:bidi="th-TH"/>
              </w:rPr>
            </w:pPr>
          </w:p>
        </w:tc>
      </w:tr>
      <w:tr w:rsidR="00326C56" w:rsidRPr="001F5D25" w14:paraId="46F72D61" w14:textId="77777777" w:rsidTr="00062E02">
        <w:tc>
          <w:tcPr>
            <w:tcW w:w="2556" w:type="dxa"/>
            <w:vAlign w:val="bottom"/>
          </w:tcPr>
          <w:p w14:paraId="65DC3C8E" w14:textId="15C0594D" w:rsidR="00326C56" w:rsidRPr="001F5D25" w:rsidRDefault="00326C56" w:rsidP="00326C56">
            <w:pPr>
              <w:ind w:left="101" w:right="-72" w:hanging="187"/>
              <w:rPr>
                <w:rFonts w:ascii="Arial" w:eastAsia="Arial Unicode MS" w:hAnsi="Arial" w:cs="Arial"/>
                <w:sz w:val="14"/>
                <w:szCs w:val="14"/>
                <w:lang w:val="en-GB"/>
              </w:rPr>
            </w:pPr>
            <w:r w:rsidRPr="001F5D25">
              <w:rPr>
                <w:rFonts w:ascii="Arial" w:eastAsia="Arial" w:hAnsi="Arial" w:cs="Arial"/>
                <w:sz w:val="14"/>
                <w:szCs w:val="14"/>
              </w:rPr>
              <w:t>Unlisted equity securities</w:t>
            </w:r>
          </w:p>
        </w:tc>
        <w:tc>
          <w:tcPr>
            <w:tcW w:w="864" w:type="dxa"/>
            <w:tcBorders>
              <w:bottom w:val="single" w:sz="4" w:space="0" w:color="auto"/>
            </w:tcBorders>
            <w:shd w:val="clear" w:color="auto" w:fill="FAFAFA"/>
          </w:tcPr>
          <w:p w14:paraId="4D0C0FBE" w14:textId="07F29C42" w:rsidR="00326C56" w:rsidRPr="001F5D25" w:rsidRDefault="00326C56" w:rsidP="00326C56">
            <w:pPr>
              <w:ind w:right="-72"/>
              <w:jc w:val="right"/>
              <w:rPr>
                <w:rFonts w:ascii="Arial" w:eastAsia="Arial Unicode MS" w:hAnsi="Arial" w:cs="Arial"/>
                <w:sz w:val="14"/>
                <w:szCs w:val="14"/>
                <w:lang w:val="en-GB"/>
              </w:rPr>
            </w:pPr>
            <w:r w:rsidRPr="001F5D25">
              <w:rPr>
                <w:rFonts w:ascii="Arial" w:eastAsia="Arial Unicode MS" w:hAnsi="Arial" w:cs="Arial"/>
                <w:sz w:val="14"/>
                <w:szCs w:val="14"/>
                <w:cs/>
                <w:lang w:val="en-GB" w:bidi="th-TH"/>
              </w:rPr>
              <w:t>-</w:t>
            </w:r>
          </w:p>
        </w:tc>
        <w:tc>
          <w:tcPr>
            <w:tcW w:w="864" w:type="dxa"/>
            <w:tcBorders>
              <w:bottom w:val="single" w:sz="4" w:space="0" w:color="auto"/>
            </w:tcBorders>
          </w:tcPr>
          <w:p w14:paraId="62C4C509" w14:textId="0A4617C0" w:rsidR="00326C56" w:rsidRPr="001F5D25" w:rsidRDefault="00326C56" w:rsidP="00326C56">
            <w:pPr>
              <w:ind w:right="-72"/>
              <w:jc w:val="right"/>
              <w:rPr>
                <w:rFonts w:ascii="Arial" w:eastAsia="Arial Unicode MS" w:hAnsi="Arial" w:cs="Arial"/>
                <w:sz w:val="14"/>
                <w:szCs w:val="14"/>
                <w:lang w:val="en-GB"/>
              </w:rPr>
            </w:pPr>
            <w:r w:rsidRPr="001F5D25">
              <w:rPr>
                <w:rFonts w:ascii="Arial" w:eastAsia="Arial Unicode MS" w:hAnsi="Arial" w:cs="Arial"/>
                <w:sz w:val="14"/>
                <w:szCs w:val="14"/>
                <w:cs/>
                <w:lang w:val="en-GB" w:bidi="th-TH"/>
              </w:rPr>
              <w:t>-</w:t>
            </w:r>
          </w:p>
        </w:tc>
        <w:tc>
          <w:tcPr>
            <w:tcW w:w="864" w:type="dxa"/>
            <w:tcBorders>
              <w:bottom w:val="single" w:sz="4" w:space="0" w:color="auto"/>
            </w:tcBorders>
            <w:shd w:val="clear" w:color="auto" w:fill="FAFAFA"/>
          </w:tcPr>
          <w:p w14:paraId="31C7E261" w14:textId="1892E418" w:rsidR="00326C56" w:rsidRPr="001F5D25" w:rsidRDefault="00326C56" w:rsidP="00326C56">
            <w:pPr>
              <w:ind w:right="-72"/>
              <w:jc w:val="right"/>
              <w:rPr>
                <w:rFonts w:ascii="Arial" w:eastAsia="Arial Unicode MS" w:hAnsi="Arial" w:cs="Arial"/>
                <w:sz w:val="14"/>
                <w:szCs w:val="14"/>
                <w:lang w:val="en-GB"/>
              </w:rPr>
            </w:pPr>
            <w:r w:rsidRPr="001F5D25">
              <w:rPr>
                <w:rFonts w:ascii="Arial" w:eastAsia="Arial Unicode MS" w:hAnsi="Arial" w:cs="Arial"/>
                <w:sz w:val="14"/>
                <w:szCs w:val="14"/>
                <w:cs/>
                <w:lang w:val="en-GB" w:bidi="th-TH"/>
              </w:rPr>
              <w:t>-</w:t>
            </w:r>
          </w:p>
        </w:tc>
        <w:tc>
          <w:tcPr>
            <w:tcW w:w="864" w:type="dxa"/>
            <w:tcBorders>
              <w:bottom w:val="single" w:sz="4" w:space="0" w:color="auto"/>
            </w:tcBorders>
          </w:tcPr>
          <w:p w14:paraId="5C448398" w14:textId="360D8309" w:rsidR="00326C56" w:rsidRPr="001F5D25" w:rsidRDefault="00326C56" w:rsidP="00326C56">
            <w:pPr>
              <w:ind w:right="-72"/>
              <w:jc w:val="right"/>
              <w:rPr>
                <w:rFonts w:ascii="Arial" w:eastAsia="Arial Unicode MS" w:hAnsi="Arial" w:cs="Arial"/>
                <w:sz w:val="14"/>
                <w:szCs w:val="14"/>
                <w:lang w:val="en-GB"/>
              </w:rPr>
            </w:pPr>
            <w:r w:rsidRPr="001F5D25">
              <w:rPr>
                <w:rFonts w:ascii="Arial" w:eastAsia="Arial Unicode MS" w:hAnsi="Arial" w:cs="Arial"/>
                <w:sz w:val="14"/>
                <w:szCs w:val="14"/>
                <w:cs/>
                <w:lang w:val="en-GB" w:bidi="th-TH"/>
              </w:rPr>
              <w:t>-</w:t>
            </w:r>
          </w:p>
        </w:tc>
        <w:tc>
          <w:tcPr>
            <w:tcW w:w="864" w:type="dxa"/>
            <w:tcBorders>
              <w:bottom w:val="single" w:sz="4" w:space="0" w:color="auto"/>
            </w:tcBorders>
            <w:shd w:val="clear" w:color="auto" w:fill="FAFAFA"/>
          </w:tcPr>
          <w:p w14:paraId="4B794EB0" w14:textId="2E66F0A7" w:rsidR="00326C56" w:rsidRPr="001F5D25" w:rsidRDefault="00326C56" w:rsidP="00326C56">
            <w:pPr>
              <w:ind w:right="-72"/>
              <w:jc w:val="right"/>
              <w:rPr>
                <w:rFonts w:ascii="Arial" w:eastAsia="Arial Unicode MS" w:hAnsi="Arial" w:cs="Arial"/>
                <w:sz w:val="14"/>
                <w:szCs w:val="14"/>
                <w:lang w:val="en-GB"/>
              </w:rPr>
            </w:pPr>
            <w:r w:rsidRPr="001F5D25">
              <w:rPr>
                <w:rFonts w:ascii="Arial" w:hAnsi="Arial" w:cs="Arial"/>
                <w:sz w:val="14"/>
                <w:szCs w:val="14"/>
                <w:lang w:val="en-GB"/>
              </w:rPr>
              <w:t>8</w:t>
            </w:r>
            <w:r w:rsidRPr="001F5D25">
              <w:rPr>
                <w:rFonts w:ascii="Arial" w:hAnsi="Arial" w:cs="Arial"/>
                <w:sz w:val="14"/>
                <w:szCs w:val="14"/>
              </w:rPr>
              <w:t>,</w:t>
            </w:r>
            <w:r w:rsidRPr="001F5D25">
              <w:rPr>
                <w:rFonts w:ascii="Arial" w:hAnsi="Arial" w:cs="Arial"/>
                <w:sz w:val="14"/>
                <w:szCs w:val="14"/>
                <w:lang w:val="en-GB"/>
              </w:rPr>
              <w:t>864</w:t>
            </w:r>
            <w:r w:rsidRPr="001F5D25">
              <w:rPr>
                <w:rFonts w:ascii="Arial" w:hAnsi="Arial" w:cs="Arial"/>
                <w:sz w:val="14"/>
                <w:szCs w:val="14"/>
              </w:rPr>
              <w:t>,</w:t>
            </w:r>
            <w:r w:rsidRPr="001F5D25">
              <w:rPr>
                <w:rFonts w:ascii="Arial" w:hAnsi="Arial" w:cs="Arial"/>
                <w:sz w:val="14"/>
                <w:szCs w:val="14"/>
                <w:lang w:val="en-GB"/>
              </w:rPr>
              <w:t>581</w:t>
            </w:r>
          </w:p>
        </w:tc>
        <w:tc>
          <w:tcPr>
            <w:tcW w:w="864" w:type="dxa"/>
            <w:tcBorders>
              <w:bottom w:val="single" w:sz="4" w:space="0" w:color="auto"/>
            </w:tcBorders>
          </w:tcPr>
          <w:p w14:paraId="07CC8212" w14:textId="12875B09" w:rsidR="00326C56" w:rsidRPr="001F5D25" w:rsidRDefault="00326C56" w:rsidP="00326C56">
            <w:pPr>
              <w:ind w:right="-72"/>
              <w:jc w:val="right"/>
              <w:rPr>
                <w:rFonts w:ascii="Arial" w:eastAsia="Arial Unicode MS" w:hAnsi="Arial" w:cs="Arial"/>
                <w:sz w:val="14"/>
                <w:szCs w:val="14"/>
                <w:lang w:val="en-GB"/>
              </w:rPr>
            </w:pPr>
            <w:r w:rsidRPr="001F5D25">
              <w:rPr>
                <w:rFonts w:ascii="Arial" w:hAnsi="Arial" w:cs="Arial"/>
                <w:sz w:val="14"/>
                <w:szCs w:val="14"/>
                <w:lang w:val="en-GB"/>
              </w:rPr>
              <w:t>2</w:t>
            </w:r>
            <w:r w:rsidRPr="001F5D25">
              <w:rPr>
                <w:rFonts w:ascii="Arial" w:hAnsi="Arial" w:cs="Arial"/>
                <w:sz w:val="14"/>
                <w:szCs w:val="14"/>
              </w:rPr>
              <w:t>,</w:t>
            </w:r>
            <w:r w:rsidRPr="001F5D25">
              <w:rPr>
                <w:rFonts w:ascii="Arial" w:hAnsi="Arial" w:cs="Arial"/>
                <w:sz w:val="14"/>
                <w:szCs w:val="14"/>
                <w:lang w:val="en-GB"/>
              </w:rPr>
              <w:t>001</w:t>
            </w:r>
            <w:r w:rsidRPr="001F5D25">
              <w:rPr>
                <w:rFonts w:ascii="Arial" w:hAnsi="Arial" w:cs="Arial"/>
                <w:sz w:val="14"/>
                <w:szCs w:val="14"/>
              </w:rPr>
              <w:t>,</w:t>
            </w:r>
            <w:r w:rsidRPr="001F5D25">
              <w:rPr>
                <w:rFonts w:ascii="Arial" w:hAnsi="Arial" w:cs="Arial"/>
                <w:sz w:val="14"/>
                <w:szCs w:val="14"/>
                <w:lang w:val="en-GB"/>
              </w:rPr>
              <w:t>174</w:t>
            </w:r>
          </w:p>
        </w:tc>
        <w:tc>
          <w:tcPr>
            <w:tcW w:w="864" w:type="dxa"/>
            <w:tcBorders>
              <w:bottom w:val="single" w:sz="4" w:space="0" w:color="auto"/>
            </w:tcBorders>
            <w:shd w:val="clear" w:color="auto" w:fill="FAFAFA"/>
          </w:tcPr>
          <w:p w14:paraId="4BA68EA2" w14:textId="649B1EE5" w:rsidR="00326C56" w:rsidRPr="001F5D25" w:rsidRDefault="00326C56" w:rsidP="00326C56">
            <w:pPr>
              <w:ind w:right="-72"/>
              <w:jc w:val="right"/>
              <w:rPr>
                <w:rFonts w:ascii="Arial" w:eastAsia="Arial Unicode MS" w:hAnsi="Arial" w:cs="Arial"/>
                <w:sz w:val="14"/>
                <w:szCs w:val="14"/>
                <w:lang w:val="en-GB"/>
              </w:rPr>
            </w:pPr>
            <w:r w:rsidRPr="001F5D25">
              <w:rPr>
                <w:rFonts w:ascii="Arial" w:hAnsi="Arial" w:cs="Arial"/>
                <w:sz w:val="14"/>
                <w:szCs w:val="14"/>
                <w:lang w:val="en-GB"/>
              </w:rPr>
              <w:t>8</w:t>
            </w:r>
            <w:r w:rsidRPr="001F5D25">
              <w:rPr>
                <w:rFonts w:ascii="Arial" w:hAnsi="Arial" w:cs="Arial"/>
                <w:sz w:val="14"/>
                <w:szCs w:val="14"/>
              </w:rPr>
              <w:t>,</w:t>
            </w:r>
            <w:r w:rsidRPr="001F5D25">
              <w:rPr>
                <w:rFonts w:ascii="Arial" w:hAnsi="Arial" w:cs="Arial"/>
                <w:sz w:val="14"/>
                <w:szCs w:val="14"/>
                <w:lang w:val="en-GB"/>
              </w:rPr>
              <w:t>864</w:t>
            </w:r>
            <w:r w:rsidRPr="001F5D25">
              <w:rPr>
                <w:rFonts w:ascii="Arial" w:hAnsi="Arial" w:cs="Arial"/>
                <w:sz w:val="14"/>
                <w:szCs w:val="14"/>
              </w:rPr>
              <w:t>,</w:t>
            </w:r>
            <w:r w:rsidRPr="001F5D25">
              <w:rPr>
                <w:rFonts w:ascii="Arial" w:hAnsi="Arial" w:cs="Arial"/>
                <w:sz w:val="14"/>
                <w:szCs w:val="14"/>
                <w:lang w:val="en-GB"/>
              </w:rPr>
              <w:t>581</w:t>
            </w:r>
          </w:p>
        </w:tc>
        <w:tc>
          <w:tcPr>
            <w:tcW w:w="864" w:type="dxa"/>
            <w:tcBorders>
              <w:bottom w:val="single" w:sz="4" w:space="0" w:color="auto"/>
            </w:tcBorders>
          </w:tcPr>
          <w:p w14:paraId="4FBAA921" w14:textId="60A5B006" w:rsidR="00326C56" w:rsidRPr="001F5D25" w:rsidRDefault="00326C56" w:rsidP="00326C56">
            <w:pPr>
              <w:ind w:right="-72"/>
              <w:jc w:val="right"/>
              <w:rPr>
                <w:rFonts w:ascii="Arial" w:eastAsia="Arial Unicode MS" w:hAnsi="Arial" w:cs="Arial"/>
                <w:sz w:val="14"/>
                <w:szCs w:val="14"/>
                <w:lang w:val="en-GB"/>
              </w:rPr>
            </w:pPr>
            <w:r w:rsidRPr="001F5D25">
              <w:rPr>
                <w:rFonts w:ascii="Arial" w:hAnsi="Arial" w:cs="Arial"/>
                <w:sz w:val="14"/>
                <w:szCs w:val="14"/>
                <w:lang w:val="en-GB"/>
              </w:rPr>
              <w:t>2</w:t>
            </w:r>
            <w:r w:rsidRPr="001F5D25">
              <w:rPr>
                <w:rFonts w:ascii="Arial" w:hAnsi="Arial" w:cs="Arial"/>
                <w:sz w:val="14"/>
                <w:szCs w:val="14"/>
              </w:rPr>
              <w:t>,</w:t>
            </w:r>
            <w:r w:rsidRPr="001F5D25">
              <w:rPr>
                <w:rFonts w:ascii="Arial" w:hAnsi="Arial" w:cs="Arial"/>
                <w:sz w:val="14"/>
                <w:szCs w:val="14"/>
                <w:lang w:val="en-GB"/>
              </w:rPr>
              <w:t>001</w:t>
            </w:r>
            <w:r w:rsidRPr="001F5D25">
              <w:rPr>
                <w:rFonts w:ascii="Arial" w:hAnsi="Arial" w:cs="Arial"/>
                <w:sz w:val="14"/>
                <w:szCs w:val="14"/>
              </w:rPr>
              <w:t>,</w:t>
            </w:r>
            <w:r w:rsidRPr="001F5D25">
              <w:rPr>
                <w:rFonts w:ascii="Arial" w:hAnsi="Arial" w:cs="Arial"/>
                <w:sz w:val="14"/>
                <w:szCs w:val="14"/>
                <w:lang w:val="en-GB"/>
              </w:rPr>
              <w:t>174</w:t>
            </w:r>
          </w:p>
        </w:tc>
      </w:tr>
      <w:tr w:rsidR="00326C56" w:rsidRPr="001F5D25" w14:paraId="5DEF23C7" w14:textId="77777777" w:rsidTr="00062E02">
        <w:tc>
          <w:tcPr>
            <w:tcW w:w="2556" w:type="dxa"/>
            <w:vAlign w:val="bottom"/>
          </w:tcPr>
          <w:p w14:paraId="75B926F6" w14:textId="77777777" w:rsidR="00326C56" w:rsidRPr="001F5D25" w:rsidRDefault="00326C56" w:rsidP="00326C56">
            <w:pPr>
              <w:ind w:left="101" w:right="-72" w:hanging="187"/>
              <w:rPr>
                <w:rFonts w:ascii="Arial" w:hAnsi="Arial" w:cs="Arial"/>
                <w:sz w:val="14"/>
                <w:szCs w:val="14"/>
              </w:rPr>
            </w:pPr>
          </w:p>
        </w:tc>
        <w:tc>
          <w:tcPr>
            <w:tcW w:w="864" w:type="dxa"/>
            <w:tcBorders>
              <w:top w:val="single" w:sz="4" w:space="0" w:color="auto"/>
            </w:tcBorders>
            <w:shd w:val="clear" w:color="auto" w:fill="FAFAFA"/>
          </w:tcPr>
          <w:p w14:paraId="5B18B010" w14:textId="77777777" w:rsidR="00326C56" w:rsidRPr="001F5D25" w:rsidRDefault="00326C56" w:rsidP="00326C56">
            <w:pPr>
              <w:ind w:right="-72"/>
              <w:jc w:val="right"/>
              <w:rPr>
                <w:rFonts w:ascii="Arial" w:eastAsia="Arial Unicode MS" w:hAnsi="Arial" w:cs="Arial"/>
                <w:sz w:val="14"/>
                <w:szCs w:val="14"/>
                <w:lang w:val="en-GB"/>
              </w:rPr>
            </w:pPr>
          </w:p>
        </w:tc>
        <w:tc>
          <w:tcPr>
            <w:tcW w:w="864" w:type="dxa"/>
            <w:tcBorders>
              <w:top w:val="single" w:sz="4" w:space="0" w:color="auto"/>
            </w:tcBorders>
          </w:tcPr>
          <w:p w14:paraId="5D274A06" w14:textId="77777777" w:rsidR="00326C56" w:rsidRPr="001F5D25" w:rsidRDefault="00326C56" w:rsidP="00326C56">
            <w:pPr>
              <w:ind w:right="-72"/>
              <w:jc w:val="right"/>
              <w:rPr>
                <w:rFonts w:ascii="Arial" w:eastAsia="Arial Unicode MS" w:hAnsi="Arial" w:cs="Arial"/>
                <w:sz w:val="14"/>
                <w:szCs w:val="14"/>
                <w:lang w:val="en-GB"/>
              </w:rPr>
            </w:pPr>
          </w:p>
        </w:tc>
        <w:tc>
          <w:tcPr>
            <w:tcW w:w="864" w:type="dxa"/>
            <w:tcBorders>
              <w:top w:val="single" w:sz="4" w:space="0" w:color="auto"/>
            </w:tcBorders>
            <w:shd w:val="clear" w:color="auto" w:fill="FAFAFA"/>
          </w:tcPr>
          <w:p w14:paraId="474FBDD1" w14:textId="77777777" w:rsidR="00326C56" w:rsidRPr="001F5D25" w:rsidRDefault="00326C56" w:rsidP="00326C56">
            <w:pPr>
              <w:ind w:right="-72"/>
              <w:jc w:val="right"/>
              <w:rPr>
                <w:rFonts w:ascii="Arial" w:eastAsia="Arial Unicode MS" w:hAnsi="Arial" w:cs="Arial"/>
                <w:sz w:val="14"/>
                <w:szCs w:val="14"/>
                <w:lang w:val="en-GB"/>
              </w:rPr>
            </w:pPr>
          </w:p>
        </w:tc>
        <w:tc>
          <w:tcPr>
            <w:tcW w:w="864" w:type="dxa"/>
            <w:tcBorders>
              <w:top w:val="single" w:sz="4" w:space="0" w:color="auto"/>
            </w:tcBorders>
          </w:tcPr>
          <w:p w14:paraId="5931DB82" w14:textId="77777777" w:rsidR="00326C56" w:rsidRPr="001F5D25" w:rsidRDefault="00326C56" w:rsidP="00326C56">
            <w:pPr>
              <w:ind w:right="-72"/>
              <w:jc w:val="right"/>
              <w:rPr>
                <w:rFonts w:ascii="Arial" w:eastAsia="Arial Unicode MS" w:hAnsi="Arial" w:cs="Arial"/>
                <w:sz w:val="14"/>
                <w:szCs w:val="14"/>
                <w:lang w:val="en-GB"/>
              </w:rPr>
            </w:pPr>
          </w:p>
        </w:tc>
        <w:tc>
          <w:tcPr>
            <w:tcW w:w="864" w:type="dxa"/>
            <w:tcBorders>
              <w:top w:val="single" w:sz="4" w:space="0" w:color="auto"/>
            </w:tcBorders>
            <w:shd w:val="clear" w:color="auto" w:fill="FAFAFA"/>
          </w:tcPr>
          <w:p w14:paraId="68BEE93C" w14:textId="77777777" w:rsidR="00326C56" w:rsidRPr="001F5D25" w:rsidRDefault="00326C56" w:rsidP="00326C56">
            <w:pPr>
              <w:ind w:right="-72"/>
              <w:jc w:val="right"/>
              <w:rPr>
                <w:rFonts w:ascii="Arial" w:hAnsi="Arial" w:cs="Arial"/>
                <w:sz w:val="14"/>
                <w:szCs w:val="14"/>
              </w:rPr>
            </w:pPr>
          </w:p>
        </w:tc>
        <w:tc>
          <w:tcPr>
            <w:tcW w:w="864" w:type="dxa"/>
            <w:tcBorders>
              <w:top w:val="single" w:sz="4" w:space="0" w:color="auto"/>
            </w:tcBorders>
          </w:tcPr>
          <w:p w14:paraId="7F0688EC" w14:textId="77777777" w:rsidR="00326C56" w:rsidRPr="001F5D25" w:rsidRDefault="00326C56" w:rsidP="00326C56">
            <w:pPr>
              <w:ind w:right="-72"/>
              <w:jc w:val="right"/>
              <w:rPr>
                <w:rFonts w:ascii="Arial" w:hAnsi="Arial" w:cs="Arial"/>
                <w:sz w:val="14"/>
                <w:szCs w:val="14"/>
              </w:rPr>
            </w:pPr>
          </w:p>
        </w:tc>
        <w:tc>
          <w:tcPr>
            <w:tcW w:w="864" w:type="dxa"/>
            <w:tcBorders>
              <w:top w:val="single" w:sz="4" w:space="0" w:color="auto"/>
            </w:tcBorders>
            <w:shd w:val="clear" w:color="auto" w:fill="FAFAFA"/>
          </w:tcPr>
          <w:p w14:paraId="38BFB5AE" w14:textId="77777777" w:rsidR="00326C56" w:rsidRPr="001F5D25" w:rsidRDefault="00326C56" w:rsidP="00326C56">
            <w:pPr>
              <w:ind w:right="-72"/>
              <w:jc w:val="right"/>
              <w:rPr>
                <w:rFonts w:ascii="Arial" w:hAnsi="Arial" w:cs="Arial"/>
                <w:sz w:val="14"/>
                <w:szCs w:val="14"/>
              </w:rPr>
            </w:pPr>
          </w:p>
        </w:tc>
        <w:tc>
          <w:tcPr>
            <w:tcW w:w="864" w:type="dxa"/>
            <w:tcBorders>
              <w:top w:val="single" w:sz="4" w:space="0" w:color="auto"/>
            </w:tcBorders>
          </w:tcPr>
          <w:p w14:paraId="2DA99613" w14:textId="77777777" w:rsidR="00326C56" w:rsidRPr="001F5D25" w:rsidRDefault="00326C56" w:rsidP="00326C56">
            <w:pPr>
              <w:ind w:right="-72"/>
              <w:jc w:val="right"/>
              <w:rPr>
                <w:rFonts w:ascii="Arial" w:hAnsi="Arial" w:cs="Arial"/>
                <w:sz w:val="14"/>
                <w:szCs w:val="14"/>
              </w:rPr>
            </w:pPr>
          </w:p>
        </w:tc>
      </w:tr>
      <w:tr w:rsidR="00326C56" w:rsidRPr="001F5D25" w14:paraId="52085A85" w14:textId="77777777" w:rsidTr="00062E02">
        <w:tc>
          <w:tcPr>
            <w:tcW w:w="2556" w:type="dxa"/>
            <w:shd w:val="clear" w:color="auto" w:fill="auto"/>
          </w:tcPr>
          <w:p w14:paraId="5885D6CE" w14:textId="4A3C8077" w:rsidR="00326C56" w:rsidRPr="001F5D25" w:rsidRDefault="00326C56" w:rsidP="00326C56">
            <w:pPr>
              <w:ind w:left="101" w:right="-72" w:hanging="187"/>
              <w:rPr>
                <w:rFonts w:ascii="Arial" w:eastAsia="Arial Unicode MS" w:hAnsi="Arial" w:cs="Arial"/>
                <w:b/>
                <w:bCs/>
                <w:sz w:val="14"/>
                <w:szCs w:val="14"/>
                <w:lang w:bidi="th-TH"/>
              </w:rPr>
            </w:pPr>
            <w:r w:rsidRPr="001F5D25">
              <w:rPr>
                <w:rFonts w:ascii="Arial" w:eastAsia="Arial" w:hAnsi="Arial" w:cs="Arial"/>
                <w:b/>
                <w:sz w:val="14"/>
                <w:szCs w:val="14"/>
              </w:rPr>
              <w:t>Total financial assets</w:t>
            </w:r>
          </w:p>
        </w:tc>
        <w:tc>
          <w:tcPr>
            <w:tcW w:w="864" w:type="dxa"/>
            <w:tcBorders>
              <w:bottom w:val="single" w:sz="4" w:space="0" w:color="auto"/>
            </w:tcBorders>
            <w:shd w:val="clear" w:color="auto" w:fill="FAFAFA"/>
          </w:tcPr>
          <w:p w14:paraId="218E92B3" w14:textId="11DC6732"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w:t>
            </w:r>
          </w:p>
        </w:tc>
        <w:tc>
          <w:tcPr>
            <w:tcW w:w="864" w:type="dxa"/>
            <w:tcBorders>
              <w:bottom w:val="single" w:sz="4" w:space="0" w:color="auto"/>
            </w:tcBorders>
            <w:shd w:val="clear" w:color="auto" w:fill="auto"/>
          </w:tcPr>
          <w:p w14:paraId="759EAC26" w14:textId="4F6F9466"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w:t>
            </w:r>
          </w:p>
        </w:tc>
        <w:tc>
          <w:tcPr>
            <w:tcW w:w="864" w:type="dxa"/>
            <w:tcBorders>
              <w:bottom w:val="single" w:sz="4" w:space="0" w:color="auto"/>
            </w:tcBorders>
            <w:shd w:val="clear" w:color="auto" w:fill="FAFAFA"/>
          </w:tcPr>
          <w:p w14:paraId="633F26D0" w14:textId="069CDF7B"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w:t>
            </w:r>
          </w:p>
        </w:tc>
        <w:tc>
          <w:tcPr>
            <w:tcW w:w="864" w:type="dxa"/>
            <w:tcBorders>
              <w:bottom w:val="single" w:sz="4" w:space="0" w:color="auto"/>
            </w:tcBorders>
            <w:shd w:val="clear" w:color="auto" w:fill="auto"/>
          </w:tcPr>
          <w:p w14:paraId="08C0E0E4" w14:textId="4B361DAB"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eastAsia="Arial Unicode MS" w:hAnsi="Arial" w:cs="Arial"/>
                <w:b/>
                <w:bCs/>
                <w:sz w:val="14"/>
                <w:szCs w:val="14"/>
                <w:lang w:val="en-GB" w:bidi="th-TH"/>
              </w:rPr>
              <w:t>-</w:t>
            </w:r>
          </w:p>
        </w:tc>
        <w:tc>
          <w:tcPr>
            <w:tcW w:w="864" w:type="dxa"/>
            <w:tcBorders>
              <w:bottom w:val="single" w:sz="4" w:space="0" w:color="auto"/>
            </w:tcBorders>
            <w:shd w:val="clear" w:color="auto" w:fill="FAFAFA"/>
          </w:tcPr>
          <w:p w14:paraId="6A8050CF" w14:textId="761CF47F"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hAnsi="Arial" w:cs="Arial"/>
                <w:b/>
                <w:bCs/>
                <w:sz w:val="14"/>
                <w:szCs w:val="14"/>
                <w:lang w:val="en-GB"/>
              </w:rPr>
              <w:t>8</w:t>
            </w:r>
            <w:r w:rsidRPr="001F5D25">
              <w:rPr>
                <w:rFonts w:ascii="Arial" w:hAnsi="Arial" w:cs="Arial"/>
                <w:b/>
                <w:bCs/>
                <w:sz w:val="14"/>
                <w:szCs w:val="14"/>
              </w:rPr>
              <w:t>,</w:t>
            </w:r>
            <w:r w:rsidRPr="001F5D25">
              <w:rPr>
                <w:rFonts w:ascii="Arial" w:hAnsi="Arial" w:cs="Arial"/>
                <w:b/>
                <w:bCs/>
                <w:sz w:val="14"/>
                <w:szCs w:val="14"/>
                <w:lang w:val="en-GB"/>
              </w:rPr>
              <w:t>864</w:t>
            </w:r>
            <w:r w:rsidRPr="001F5D25">
              <w:rPr>
                <w:rFonts w:ascii="Arial" w:hAnsi="Arial" w:cs="Arial"/>
                <w:b/>
                <w:bCs/>
                <w:sz w:val="14"/>
                <w:szCs w:val="14"/>
              </w:rPr>
              <w:t>,</w:t>
            </w:r>
            <w:r w:rsidRPr="001F5D25">
              <w:rPr>
                <w:rFonts w:ascii="Arial" w:hAnsi="Arial" w:cs="Arial"/>
                <w:b/>
                <w:bCs/>
                <w:sz w:val="14"/>
                <w:szCs w:val="14"/>
                <w:lang w:val="en-GB"/>
              </w:rPr>
              <w:t>581</w:t>
            </w:r>
          </w:p>
        </w:tc>
        <w:tc>
          <w:tcPr>
            <w:tcW w:w="864" w:type="dxa"/>
            <w:tcBorders>
              <w:bottom w:val="single" w:sz="4" w:space="0" w:color="auto"/>
            </w:tcBorders>
            <w:shd w:val="clear" w:color="auto" w:fill="auto"/>
          </w:tcPr>
          <w:p w14:paraId="57A90810" w14:textId="4FDCA200"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hAnsi="Arial" w:cs="Arial"/>
                <w:b/>
                <w:bCs/>
                <w:sz w:val="14"/>
                <w:szCs w:val="14"/>
                <w:lang w:val="en-GB"/>
              </w:rPr>
              <w:t>2</w:t>
            </w:r>
            <w:r w:rsidRPr="001F5D25">
              <w:rPr>
                <w:rFonts w:ascii="Arial" w:hAnsi="Arial" w:cs="Arial"/>
                <w:b/>
                <w:bCs/>
                <w:sz w:val="14"/>
                <w:szCs w:val="14"/>
              </w:rPr>
              <w:t>,</w:t>
            </w:r>
            <w:r w:rsidRPr="001F5D25">
              <w:rPr>
                <w:rFonts w:ascii="Arial" w:hAnsi="Arial" w:cs="Arial"/>
                <w:b/>
                <w:bCs/>
                <w:sz w:val="14"/>
                <w:szCs w:val="14"/>
                <w:lang w:val="en-GB"/>
              </w:rPr>
              <w:t>001</w:t>
            </w:r>
            <w:r w:rsidRPr="001F5D25">
              <w:rPr>
                <w:rFonts w:ascii="Arial" w:hAnsi="Arial" w:cs="Arial"/>
                <w:b/>
                <w:bCs/>
                <w:sz w:val="14"/>
                <w:szCs w:val="14"/>
              </w:rPr>
              <w:t>,</w:t>
            </w:r>
            <w:r w:rsidRPr="001F5D25">
              <w:rPr>
                <w:rFonts w:ascii="Arial" w:hAnsi="Arial" w:cs="Arial"/>
                <w:b/>
                <w:bCs/>
                <w:sz w:val="14"/>
                <w:szCs w:val="14"/>
                <w:lang w:val="en-GB"/>
              </w:rPr>
              <w:t>174</w:t>
            </w:r>
          </w:p>
        </w:tc>
        <w:tc>
          <w:tcPr>
            <w:tcW w:w="864" w:type="dxa"/>
            <w:tcBorders>
              <w:bottom w:val="single" w:sz="4" w:space="0" w:color="auto"/>
            </w:tcBorders>
            <w:shd w:val="clear" w:color="auto" w:fill="FAFAFA"/>
          </w:tcPr>
          <w:p w14:paraId="0AA7391D" w14:textId="5E3FA933"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hAnsi="Arial" w:cs="Arial"/>
                <w:b/>
                <w:bCs/>
                <w:sz w:val="14"/>
                <w:szCs w:val="14"/>
                <w:lang w:val="en-GB"/>
              </w:rPr>
              <w:t>8</w:t>
            </w:r>
            <w:r w:rsidRPr="001F5D25">
              <w:rPr>
                <w:rFonts w:ascii="Arial" w:hAnsi="Arial" w:cs="Arial"/>
                <w:b/>
                <w:bCs/>
                <w:sz w:val="14"/>
                <w:szCs w:val="14"/>
              </w:rPr>
              <w:t>,</w:t>
            </w:r>
            <w:r w:rsidRPr="001F5D25">
              <w:rPr>
                <w:rFonts w:ascii="Arial" w:hAnsi="Arial" w:cs="Arial"/>
                <w:b/>
                <w:bCs/>
                <w:sz w:val="14"/>
                <w:szCs w:val="14"/>
                <w:lang w:val="en-GB"/>
              </w:rPr>
              <w:t>864</w:t>
            </w:r>
            <w:r w:rsidRPr="001F5D25">
              <w:rPr>
                <w:rFonts w:ascii="Arial" w:hAnsi="Arial" w:cs="Arial"/>
                <w:b/>
                <w:bCs/>
                <w:sz w:val="14"/>
                <w:szCs w:val="14"/>
              </w:rPr>
              <w:t>,</w:t>
            </w:r>
            <w:r w:rsidRPr="001F5D25">
              <w:rPr>
                <w:rFonts w:ascii="Arial" w:hAnsi="Arial" w:cs="Arial"/>
                <w:b/>
                <w:bCs/>
                <w:sz w:val="14"/>
                <w:szCs w:val="14"/>
                <w:lang w:val="en-GB"/>
              </w:rPr>
              <w:t>581</w:t>
            </w:r>
          </w:p>
        </w:tc>
        <w:tc>
          <w:tcPr>
            <w:tcW w:w="864" w:type="dxa"/>
            <w:tcBorders>
              <w:bottom w:val="single" w:sz="4" w:space="0" w:color="auto"/>
            </w:tcBorders>
            <w:shd w:val="clear" w:color="auto" w:fill="auto"/>
          </w:tcPr>
          <w:p w14:paraId="4C46C535" w14:textId="4B4AE324" w:rsidR="00326C56" w:rsidRPr="001F5D25" w:rsidRDefault="00326C56" w:rsidP="00326C56">
            <w:pPr>
              <w:ind w:right="-72"/>
              <w:jc w:val="right"/>
              <w:rPr>
                <w:rFonts w:ascii="Arial" w:eastAsia="Arial Unicode MS" w:hAnsi="Arial" w:cs="Arial"/>
                <w:b/>
                <w:bCs/>
                <w:sz w:val="14"/>
                <w:szCs w:val="14"/>
                <w:lang w:val="en-GB" w:bidi="th-TH"/>
              </w:rPr>
            </w:pPr>
            <w:r w:rsidRPr="001F5D25">
              <w:rPr>
                <w:rFonts w:ascii="Arial" w:hAnsi="Arial" w:cs="Arial"/>
                <w:b/>
                <w:bCs/>
                <w:sz w:val="14"/>
                <w:szCs w:val="14"/>
                <w:lang w:val="en-GB"/>
              </w:rPr>
              <w:t>2</w:t>
            </w:r>
            <w:r w:rsidRPr="001F5D25">
              <w:rPr>
                <w:rFonts w:ascii="Arial" w:hAnsi="Arial" w:cs="Arial"/>
                <w:b/>
                <w:bCs/>
                <w:sz w:val="14"/>
                <w:szCs w:val="14"/>
              </w:rPr>
              <w:t>,</w:t>
            </w:r>
            <w:r w:rsidRPr="001F5D25">
              <w:rPr>
                <w:rFonts w:ascii="Arial" w:hAnsi="Arial" w:cs="Arial"/>
                <w:b/>
                <w:bCs/>
                <w:sz w:val="14"/>
                <w:szCs w:val="14"/>
                <w:lang w:val="en-GB"/>
              </w:rPr>
              <w:t>001</w:t>
            </w:r>
            <w:r w:rsidRPr="001F5D25">
              <w:rPr>
                <w:rFonts w:ascii="Arial" w:hAnsi="Arial" w:cs="Arial"/>
                <w:b/>
                <w:bCs/>
                <w:sz w:val="14"/>
                <w:szCs w:val="14"/>
              </w:rPr>
              <w:t>,</w:t>
            </w:r>
            <w:r w:rsidRPr="001F5D25">
              <w:rPr>
                <w:rFonts w:ascii="Arial" w:hAnsi="Arial" w:cs="Arial"/>
                <w:b/>
                <w:bCs/>
                <w:sz w:val="14"/>
                <w:szCs w:val="14"/>
                <w:lang w:val="en-GB"/>
              </w:rPr>
              <w:t>174</w:t>
            </w:r>
          </w:p>
        </w:tc>
      </w:tr>
    </w:tbl>
    <w:p w14:paraId="786BC8FB" w14:textId="77777777" w:rsidR="00C73E40" w:rsidRPr="001F5D25" w:rsidRDefault="00C73E40" w:rsidP="008013CB">
      <w:pPr>
        <w:jc w:val="both"/>
        <w:rPr>
          <w:color w:val="000000" w:themeColor="text1"/>
          <w:sz w:val="18"/>
          <w:szCs w:val="18"/>
        </w:rPr>
      </w:pPr>
    </w:p>
    <w:p w14:paraId="5EF0A2F3" w14:textId="0E193751" w:rsidR="00C73E40" w:rsidRPr="001F5D25" w:rsidRDefault="00C73E40" w:rsidP="008013CB">
      <w:pPr>
        <w:jc w:val="both"/>
        <w:rPr>
          <w:color w:val="000000" w:themeColor="text1"/>
          <w:sz w:val="18"/>
          <w:szCs w:val="18"/>
        </w:rPr>
      </w:pPr>
      <w:r w:rsidRPr="001F5D25">
        <w:rPr>
          <w:color w:val="000000" w:themeColor="text1"/>
          <w:sz w:val="18"/>
          <w:szCs w:val="18"/>
        </w:rPr>
        <w:t>The fair value of financial assets at fair value through profit or loss approximates the carrying amount.</w:t>
      </w:r>
    </w:p>
    <w:p w14:paraId="0E3FD7F3" w14:textId="77777777" w:rsidR="00C53DBB" w:rsidRPr="001F5D25" w:rsidRDefault="00C53DBB" w:rsidP="008013CB">
      <w:pPr>
        <w:rPr>
          <w:sz w:val="18"/>
          <w:szCs w:val="18"/>
          <w:lang w:val="en-GB"/>
        </w:rPr>
      </w:pPr>
    </w:p>
    <w:p w14:paraId="424C35E8" w14:textId="50F2DB64" w:rsidR="00C53DBB" w:rsidRPr="001F5D25" w:rsidRDefault="00C53DBB" w:rsidP="008013CB">
      <w:pPr>
        <w:ind w:left="540" w:hanging="540"/>
        <w:rPr>
          <w:b/>
          <w:color w:val="CF4A02"/>
          <w:sz w:val="18"/>
          <w:szCs w:val="18"/>
        </w:rPr>
      </w:pPr>
      <w:r w:rsidRPr="001F5D25">
        <w:rPr>
          <w:b/>
          <w:color w:val="CF4A02"/>
          <w:sz w:val="18"/>
          <w:szCs w:val="18"/>
        </w:rPr>
        <w:t>9.1</w:t>
      </w:r>
      <w:r w:rsidRPr="001F5D25">
        <w:rPr>
          <w:b/>
          <w:color w:val="CF4A02"/>
          <w:sz w:val="18"/>
          <w:szCs w:val="18"/>
        </w:rPr>
        <w:tab/>
        <w:t>Valuation techniques used to measure fair value level 3</w:t>
      </w:r>
    </w:p>
    <w:p w14:paraId="00BCDAB4" w14:textId="77777777" w:rsidR="00C53DBB" w:rsidRPr="001F5D25" w:rsidRDefault="00C53DBB" w:rsidP="008013CB">
      <w:pPr>
        <w:ind w:left="540"/>
        <w:jc w:val="both"/>
        <w:rPr>
          <w:sz w:val="18"/>
          <w:szCs w:val="18"/>
        </w:rPr>
      </w:pPr>
    </w:p>
    <w:p w14:paraId="681EE190" w14:textId="43A6748E" w:rsidR="00C53DBB" w:rsidRPr="001F5D25" w:rsidRDefault="00C53DBB" w:rsidP="008013CB">
      <w:pPr>
        <w:ind w:left="540"/>
        <w:jc w:val="both"/>
        <w:rPr>
          <w:sz w:val="18"/>
          <w:szCs w:val="18"/>
        </w:rPr>
      </w:pPr>
      <w:r w:rsidRPr="001F5D25">
        <w:rPr>
          <w:sz w:val="18"/>
          <w:szCs w:val="18"/>
        </w:rPr>
        <w:t xml:space="preserve">Change in level 3 financial instruments for the </w:t>
      </w:r>
      <w:r w:rsidR="002F2928" w:rsidRPr="001F5D25">
        <w:rPr>
          <w:sz w:val="18"/>
          <w:szCs w:val="18"/>
        </w:rPr>
        <w:t xml:space="preserve">year </w:t>
      </w:r>
      <w:r w:rsidRPr="001F5D25">
        <w:rPr>
          <w:sz w:val="18"/>
          <w:szCs w:val="18"/>
        </w:rPr>
        <w:t xml:space="preserve">ended </w:t>
      </w:r>
      <w:r w:rsidR="00947281" w:rsidRPr="001F5D25">
        <w:rPr>
          <w:sz w:val="18"/>
          <w:szCs w:val="18"/>
        </w:rPr>
        <w:t>31 December</w:t>
      </w:r>
      <w:r w:rsidRPr="001F5D25">
        <w:rPr>
          <w:sz w:val="18"/>
          <w:szCs w:val="18"/>
        </w:rPr>
        <w:t xml:space="preserve"> 2022 is as follows:</w:t>
      </w:r>
    </w:p>
    <w:p w14:paraId="03C037AB" w14:textId="77777777" w:rsidR="00C53DBB" w:rsidRPr="001F5D25" w:rsidRDefault="00C53DBB" w:rsidP="008013CB">
      <w:pPr>
        <w:ind w:left="540"/>
        <w:jc w:val="both"/>
        <w:rPr>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C53DBB" w:rsidRPr="001F5D25" w14:paraId="7EA7267E" w14:textId="77777777" w:rsidTr="00FF200D">
        <w:tc>
          <w:tcPr>
            <w:tcW w:w="7335" w:type="dxa"/>
            <w:tcBorders>
              <w:top w:val="nil"/>
              <w:left w:val="nil"/>
              <w:bottom w:val="nil"/>
              <w:right w:val="nil"/>
            </w:tcBorders>
            <w:shd w:val="clear" w:color="auto" w:fill="auto"/>
          </w:tcPr>
          <w:p w14:paraId="00245EB6" w14:textId="77777777" w:rsidR="00C53DBB" w:rsidRPr="001F5D25" w:rsidRDefault="00C53DBB" w:rsidP="008013CB">
            <w:pPr>
              <w:ind w:left="431"/>
              <w:jc w:val="both"/>
              <w:rPr>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0E521974" w14:textId="092338EE" w:rsidR="00C53DBB" w:rsidRPr="001F5D25" w:rsidRDefault="00C53DBB" w:rsidP="008013CB">
            <w:pPr>
              <w:jc w:val="center"/>
              <w:rPr>
                <w:b/>
                <w:color w:val="000000"/>
                <w:sz w:val="18"/>
                <w:szCs w:val="18"/>
              </w:rPr>
            </w:pPr>
            <w:r w:rsidRPr="001F5D25">
              <w:rPr>
                <w:b/>
                <w:color w:val="000000"/>
                <w:sz w:val="18"/>
                <w:szCs w:val="18"/>
              </w:rPr>
              <w:t xml:space="preserve">Consolidated financial </w:t>
            </w:r>
            <w:r w:rsidR="00A643DE" w:rsidRPr="001F5D25">
              <w:rPr>
                <w:b/>
                <w:spacing w:val="-2"/>
                <w:sz w:val="18"/>
                <w:szCs w:val="18"/>
              </w:rPr>
              <w:t>statements</w:t>
            </w:r>
          </w:p>
        </w:tc>
      </w:tr>
      <w:tr w:rsidR="00C53DBB" w:rsidRPr="001F5D25" w14:paraId="54CFCE1C" w14:textId="77777777" w:rsidTr="00FF200D">
        <w:tc>
          <w:tcPr>
            <w:tcW w:w="7335" w:type="dxa"/>
            <w:tcBorders>
              <w:top w:val="nil"/>
              <w:left w:val="nil"/>
              <w:bottom w:val="nil"/>
              <w:right w:val="nil"/>
            </w:tcBorders>
            <w:shd w:val="clear" w:color="auto" w:fill="auto"/>
          </w:tcPr>
          <w:p w14:paraId="6D7CB68C" w14:textId="77777777" w:rsidR="00C53DBB" w:rsidRPr="001F5D25" w:rsidRDefault="00C53DBB" w:rsidP="008013CB">
            <w:pPr>
              <w:ind w:left="431"/>
              <w:rPr>
                <w:b/>
                <w:color w:val="000000"/>
                <w:sz w:val="18"/>
                <w:szCs w:val="18"/>
              </w:rPr>
            </w:pPr>
          </w:p>
        </w:tc>
        <w:tc>
          <w:tcPr>
            <w:tcW w:w="2126" w:type="dxa"/>
            <w:tcBorders>
              <w:left w:val="nil"/>
              <w:bottom w:val="nil"/>
              <w:right w:val="nil"/>
            </w:tcBorders>
            <w:shd w:val="clear" w:color="auto" w:fill="auto"/>
          </w:tcPr>
          <w:p w14:paraId="64741829" w14:textId="77777777" w:rsidR="00C53DBB" w:rsidRPr="001F5D25" w:rsidRDefault="00C53DBB" w:rsidP="008013CB">
            <w:pPr>
              <w:ind w:right="-72"/>
              <w:jc w:val="right"/>
              <w:rPr>
                <w:b/>
                <w:color w:val="000000"/>
                <w:sz w:val="18"/>
                <w:szCs w:val="18"/>
              </w:rPr>
            </w:pPr>
            <w:r w:rsidRPr="001F5D25">
              <w:rPr>
                <w:b/>
                <w:sz w:val="18"/>
                <w:szCs w:val="18"/>
              </w:rPr>
              <w:t>Unlisted equity securities</w:t>
            </w:r>
          </w:p>
        </w:tc>
      </w:tr>
      <w:tr w:rsidR="00C53DBB" w:rsidRPr="001F5D25" w14:paraId="36F46C89" w14:textId="77777777" w:rsidTr="00FF200D">
        <w:tc>
          <w:tcPr>
            <w:tcW w:w="7335" w:type="dxa"/>
            <w:tcBorders>
              <w:top w:val="nil"/>
              <w:left w:val="nil"/>
              <w:bottom w:val="nil"/>
              <w:right w:val="nil"/>
            </w:tcBorders>
            <w:shd w:val="clear" w:color="auto" w:fill="auto"/>
          </w:tcPr>
          <w:p w14:paraId="4322F39F" w14:textId="77777777" w:rsidR="00C53DBB" w:rsidRPr="001F5D25" w:rsidRDefault="00C53DBB" w:rsidP="008013CB">
            <w:pPr>
              <w:ind w:left="431"/>
              <w:rPr>
                <w:b/>
                <w:color w:val="000000"/>
                <w:sz w:val="18"/>
                <w:szCs w:val="18"/>
              </w:rPr>
            </w:pPr>
          </w:p>
        </w:tc>
        <w:tc>
          <w:tcPr>
            <w:tcW w:w="2126" w:type="dxa"/>
            <w:tcBorders>
              <w:top w:val="nil"/>
              <w:left w:val="nil"/>
              <w:bottom w:val="single" w:sz="4" w:space="0" w:color="000000"/>
              <w:right w:val="nil"/>
            </w:tcBorders>
            <w:shd w:val="clear" w:color="auto" w:fill="auto"/>
          </w:tcPr>
          <w:p w14:paraId="2EE8E05F" w14:textId="015FCD8E" w:rsidR="00C53DBB" w:rsidRPr="001F5D25" w:rsidRDefault="001E5506" w:rsidP="008013CB">
            <w:pPr>
              <w:ind w:right="-72"/>
              <w:jc w:val="right"/>
              <w:rPr>
                <w:b/>
                <w:color w:val="000000"/>
                <w:sz w:val="18"/>
                <w:szCs w:val="18"/>
              </w:rPr>
            </w:pPr>
            <w:r w:rsidRPr="001F5D25">
              <w:rPr>
                <w:b/>
                <w:color w:val="000000"/>
                <w:sz w:val="18"/>
                <w:szCs w:val="18"/>
              </w:rPr>
              <w:t>Baht</w:t>
            </w:r>
          </w:p>
        </w:tc>
      </w:tr>
      <w:tr w:rsidR="00C53DBB" w:rsidRPr="001F5D25" w14:paraId="798AD0CB" w14:textId="77777777" w:rsidTr="00FF200D">
        <w:tc>
          <w:tcPr>
            <w:tcW w:w="7335" w:type="dxa"/>
            <w:tcBorders>
              <w:top w:val="nil"/>
              <w:left w:val="nil"/>
              <w:bottom w:val="nil"/>
              <w:right w:val="nil"/>
            </w:tcBorders>
            <w:shd w:val="clear" w:color="auto" w:fill="auto"/>
          </w:tcPr>
          <w:p w14:paraId="59F49D4F" w14:textId="77777777" w:rsidR="00C53DBB" w:rsidRPr="001F5D25" w:rsidRDefault="00C53DBB" w:rsidP="008013CB">
            <w:pPr>
              <w:ind w:left="431"/>
              <w:rPr>
                <w:sz w:val="18"/>
                <w:szCs w:val="18"/>
              </w:rPr>
            </w:pPr>
          </w:p>
        </w:tc>
        <w:tc>
          <w:tcPr>
            <w:tcW w:w="2126" w:type="dxa"/>
            <w:tcBorders>
              <w:top w:val="single" w:sz="4" w:space="0" w:color="000000"/>
              <w:left w:val="nil"/>
              <w:bottom w:val="nil"/>
              <w:right w:val="nil"/>
            </w:tcBorders>
            <w:shd w:val="clear" w:color="auto" w:fill="FAFAFA"/>
          </w:tcPr>
          <w:p w14:paraId="1843BBDD" w14:textId="77777777" w:rsidR="00C53DBB" w:rsidRPr="001F5D25" w:rsidRDefault="00C53DBB" w:rsidP="008013CB">
            <w:pPr>
              <w:ind w:right="-72"/>
              <w:jc w:val="right"/>
              <w:rPr>
                <w:b/>
                <w:sz w:val="18"/>
                <w:szCs w:val="18"/>
              </w:rPr>
            </w:pPr>
          </w:p>
        </w:tc>
      </w:tr>
      <w:tr w:rsidR="00C53DBB" w:rsidRPr="001F5D25" w14:paraId="62FF62CD" w14:textId="77777777" w:rsidTr="008C7FE6">
        <w:tc>
          <w:tcPr>
            <w:tcW w:w="7335" w:type="dxa"/>
            <w:tcBorders>
              <w:top w:val="nil"/>
              <w:left w:val="nil"/>
              <w:bottom w:val="nil"/>
              <w:right w:val="nil"/>
            </w:tcBorders>
            <w:shd w:val="clear" w:color="auto" w:fill="auto"/>
          </w:tcPr>
          <w:p w14:paraId="5D78EED6" w14:textId="77777777" w:rsidR="00C53DBB" w:rsidRPr="001F5D25" w:rsidRDefault="00C53DBB" w:rsidP="008013CB">
            <w:pPr>
              <w:ind w:left="431"/>
              <w:rPr>
                <w:b/>
                <w:bCs/>
                <w:sz w:val="18"/>
                <w:szCs w:val="18"/>
              </w:rPr>
            </w:pPr>
            <w:r w:rsidRPr="001F5D25">
              <w:rPr>
                <w:b/>
                <w:bCs/>
                <w:sz w:val="18"/>
                <w:szCs w:val="18"/>
              </w:rPr>
              <w:t>Opening balance as at 1 January 2022</w:t>
            </w:r>
          </w:p>
        </w:tc>
        <w:tc>
          <w:tcPr>
            <w:tcW w:w="2126" w:type="dxa"/>
            <w:tcBorders>
              <w:top w:val="nil"/>
              <w:left w:val="nil"/>
              <w:bottom w:val="nil"/>
              <w:right w:val="nil"/>
            </w:tcBorders>
            <w:shd w:val="clear" w:color="auto" w:fill="FAFAFA"/>
            <w:vAlign w:val="center"/>
          </w:tcPr>
          <w:p w14:paraId="036F6196" w14:textId="7A85FBBC" w:rsidR="00C53DBB" w:rsidRPr="001F5D25" w:rsidRDefault="00C53DBB" w:rsidP="008013CB">
            <w:pPr>
              <w:ind w:right="-72"/>
              <w:jc w:val="right"/>
              <w:rPr>
                <w:bCs/>
                <w:sz w:val="18"/>
                <w:szCs w:val="18"/>
              </w:rPr>
            </w:pPr>
            <w:r w:rsidRPr="001F5D25">
              <w:rPr>
                <w:rFonts w:eastAsia="Times New Roman"/>
                <w:color w:val="000000"/>
                <w:sz w:val="18"/>
                <w:szCs w:val="18"/>
                <w:lang w:val="en-GB"/>
              </w:rPr>
              <w:t>2,001,174</w:t>
            </w:r>
          </w:p>
        </w:tc>
      </w:tr>
      <w:tr w:rsidR="00C53DBB" w:rsidRPr="001F5D25" w14:paraId="33A5EC58" w14:textId="77777777" w:rsidTr="008C7FE6">
        <w:tc>
          <w:tcPr>
            <w:tcW w:w="7335" w:type="dxa"/>
            <w:tcBorders>
              <w:top w:val="nil"/>
              <w:left w:val="nil"/>
              <w:bottom w:val="nil"/>
              <w:right w:val="nil"/>
            </w:tcBorders>
            <w:shd w:val="clear" w:color="auto" w:fill="auto"/>
          </w:tcPr>
          <w:p w14:paraId="7A7E2BDC" w14:textId="77777777" w:rsidR="00C53DBB" w:rsidRPr="001F5D25" w:rsidRDefault="00C53DBB" w:rsidP="008013CB">
            <w:pPr>
              <w:ind w:left="431"/>
              <w:rPr>
                <w:sz w:val="18"/>
                <w:szCs w:val="18"/>
              </w:rPr>
            </w:pPr>
            <w:r w:rsidRPr="001F5D25">
              <w:rPr>
                <w:sz w:val="18"/>
                <w:szCs w:val="18"/>
              </w:rPr>
              <w:t>Additional</w:t>
            </w:r>
          </w:p>
        </w:tc>
        <w:tc>
          <w:tcPr>
            <w:tcW w:w="2126" w:type="dxa"/>
            <w:tcBorders>
              <w:top w:val="nil"/>
              <w:left w:val="nil"/>
              <w:bottom w:val="nil"/>
              <w:right w:val="nil"/>
            </w:tcBorders>
            <w:shd w:val="clear" w:color="auto" w:fill="FAFAFA"/>
            <w:vAlign w:val="center"/>
          </w:tcPr>
          <w:p w14:paraId="55658B82" w14:textId="77A274BB" w:rsidR="00C53DBB" w:rsidRPr="001F5D25" w:rsidRDefault="00C53DBB" w:rsidP="008013CB">
            <w:pPr>
              <w:ind w:right="-72"/>
              <w:jc w:val="right"/>
              <w:rPr>
                <w:bCs/>
                <w:sz w:val="18"/>
                <w:szCs w:val="18"/>
              </w:rPr>
            </w:pPr>
            <w:r w:rsidRPr="001F5D25">
              <w:rPr>
                <w:rFonts w:eastAsia="Times New Roman"/>
                <w:color w:val="000000"/>
                <w:sz w:val="18"/>
                <w:szCs w:val="18"/>
                <w:lang w:val="en-GB"/>
              </w:rPr>
              <w:t>6,930,000</w:t>
            </w:r>
          </w:p>
        </w:tc>
      </w:tr>
      <w:tr w:rsidR="00C53DBB" w:rsidRPr="001F5D25" w14:paraId="28B029B5" w14:textId="77777777" w:rsidTr="008C7FE6">
        <w:tc>
          <w:tcPr>
            <w:tcW w:w="7335" w:type="dxa"/>
            <w:tcBorders>
              <w:top w:val="nil"/>
              <w:left w:val="nil"/>
              <w:bottom w:val="nil"/>
              <w:right w:val="nil"/>
            </w:tcBorders>
            <w:shd w:val="clear" w:color="auto" w:fill="auto"/>
          </w:tcPr>
          <w:p w14:paraId="7F68B7F1" w14:textId="215589EB" w:rsidR="00C53DBB" w:rsidRPr="001F5D25" w:rsidRDefault="00C53DBB" w:rsidP="008013CB">
            <w:pPr>
              <w:ind w:left="431"/>
              <w:rPr>
                <w:sz w:val="18"/>
                <w:szCs w:val="18"/>
              </w:rPr>
            </w:pPr>
            <w:r w:rsidRPr="001F5D25">
              <w:rPr>
                <w:sz w:val="18"/>
                <w:szCs w:val="18"/>
              </w:rPr>
              <w:t xml:space="preserve">Exchange difference on translating financial </w:t>
            </w:r>
            <w:r w:rsidR="00A643DE" w:rsidRPr="001F5D25">
              <w:rPr>
                <w:spacing w:val="-2"/>
                <w:sz w:val="18"/>
                <w:szCs w:val="18"/>
              </w:rPr>
              <w:t>statements</w:t>
            </w:r>
          </w:p>
        </w:tc>
        <w:tc>
          <w:tcPr>
            <w:tcW w:w="2126" w:type="dxa"/>
            <w:tcBorders>
              <w:top w:val="nil"/>
              <w:left w:val="nil"/>
              <w:bottom w:val="single" w:sz="4" w:space="0" w:color="auto"/>
              <w:right w:val="nil"/>
            </w:tcBorders>
            <w:shd w:val="clear" w:color="auto" w:fill="FAFAFA"/>
            <w:vAlign w:val="center"/>
          </w:tcPr>
          <w:p w14:paraId="6F659FCB" w14:textId="77CC97EB" w:rsidR="00C53DBB" w:rsidRPr="001F5D25" w:rsidRDefault="00C53DBB" w:rsidP="008013CB">
            <w:pPr>
              <w:ind w:right="-72"/>
              <w:jc w:val="right"/>
              <w:rPr>
                <w:sz w:val="18"/>
                <w:szCs w:val="18"/>
              </w:rPr>
            </w:pPr>
            <w:r w:rsidRPr="001F5D25">
              <w:rPr>
                <w:rFonts w:eastAsia="Times New Roman"/>
                <w:color w:val="000000"/>
                <w:sz w:val="18"/>
                <w:szCs w:val="18"/>
                <w:lang w:val="en-GB"/>
              </w:rPr>
              <w:t>(66,593)</w:t>
            </w:r>
          </w:p>
        </w:tc>
      </w:tr>
      <w:tr w:rsidR="00C53DBB" w:rsidRPr="001F5D25" w14:paraId="63FD7A0B" w14:textId="77777777" w:rsidTr="008C7FE6">
        <w:tc>
          <w:tcPr>
            <w:tcW w:w="7335" w:type="dxa"/>
            <w:tcBorders>
              <w:top w:val="nil"/>
              <w:left w:val="nil"/>
              <w:bottom w:val="nil"/>
              <w:right w:val="nil"/>
            </w:tcBorders>
            <w:shd w:val="clear" w:color="auto" w:fill="auto"/>
          </w:tcPr>
          <w:p w14:paraId="093CBB15" w14:textId="77777777" w:rsidR="00C53DBB" w:rsidRPr="001F5D25" w:rsidRDefault="00C53DBB" w:rsidP="008013CB">
            <w:pPr>
              <w:ind w:left="431"/>
              <w:rPr>
                <w:sz w:val="18"/>
                <w:szCs w:val="18"/>
              </w:rPr>
            </w:pPr>
          </w:p>
        </w:tc>
        <w:tc>
          <w:tcPr>
            <w:tcW w:w="2126" w:type="dxa"/>
            <w:tcBorders>
              <w:top w:val="single" w:sz="4" w:space="0" w:color="auto"/>
              <w:left w:val="nil"/>
              <w:bottom w:val="nil"/>
              <w:right w:val="nil"/>
            </w:tcBorders>
            <w:shd w:val="clear" w:color="auto" w:fill="FAFAFA"/>
            <w:vAlign w:val="center"/>
          </w:tcPr>
          <w:p w14:paraId="79E1BC30" w14:textId="5A28244A" w:rsidR="00C53DBB" w:rsidRPr="001F5D25" w:rsidRDefault="00C53DBB" w:rsidP="008013CB">
            <w:pPr>
              <w:ind w:right="-72"/>
              <w:rPr>
                <w:sz w:val="18"/>
                <w:szCs w:val="18"/>
              </w:rPr>
            </w:pPr>
          </w:p>
        </w:tc>
      </w:tr>
      <w:tr w:rsidR="00C53DBB" w:rsidRPr="001F5D25" w14:paraId="626C2FF6" w14:textId="77777777" w:rsidTr="008C7FE6">
        <w:tc>
          <w:tcPr>
            <w:tcW w:w="7335" w:type="dxa"/>
            <w:tcBorders>
              <w:top w:val="nil"/>
              <w:left w:val="nil"/>
              <w:bottom w:val="nil"/>
              <w:right w:val="nil"/>
            </w:tcBorders>
            <w:shd w:val="clear" w:color="auto" w:fill="auto"/>
          </w:tcPr>
          <w:p w14:paraId="0E3FD489" w14:textId="06B4B6F7" w:rsidR="00C53DBB" w:rsidRPr="001F5D25" w:rsidRDefault="00C53DBB" w:rsidP="008013CB">
            <w:pPr>
              <w:ind w:left="431"/>
              <w:rPr>
                <w:b/>
                <w:bCs/>
                <w:sz w:val="18"/>
                <w:szCs w:val="18"/>
              </w:rPr>
            </w:pPr>
            <w:r w:rsidRPr="001F5D25">
              <w:rPr>
                <w:b/>
                <w:bCs/>
                <w:sz w:val="18"/>
                <w:szCs w:val="18"/>
              </w:rPr>
              <w:t>Closing balance as at 3</w:t>
            </w:r>
            <w:r w:rsidR="00126597" w:rsidRPr="001F5D25">
              <w:rPr>
                <w:b/>
                <w:bCs/>
                <w:sz w:val="18"/>
                <w:szCs w:val="18"/>
              </w:rPr>
              <w:t>1</w:t>
            </w:r>
            <w:r w:rsidRPr="001F5D25">
              <w:rPr>
                <w:b/>
                <w:bCs/>
                <w:sz w:val="18"/>
                <w:szCs w:val="18"/>
              </w:rPr>
              <w:t xml:space="preserve"> </w:t>
            </w:r>
            <w:r w:rsidR="00276E0B" w:rsidRPr="001F5D25">
              <w:rPr>
                <w:b/>
                <w:bCs/>
                <w:sz w:val="18"/>
                <w:szCs w:val="18"/>
              </w:rPr>
              <w:t>Dec</w:t>
            </w:r>
            <w:r w:rsidRPr="001F5D25">
              <w:rPr>
                <w:b/>
                <w:bCs/>
                <w:sz w:val="18"/>
                <w:szCs w:val="18"/>
              </w:rPr>
              <w:t>ember 2022</w:t>
            </w:r>
          </w:p>
        </w:tc>
        <w:tc>
          <w:tcPr>
            <w:tcW w:w="2126" w:type="dxa"/>
            <w:tcBorders>
              <w:top w:val="nil"/>
              <w:left w:val="nil"/>
              <w:bottom w:val="single" w:sz="4" w:space="0" w:color="auto"/>
              <w:right w:val="nil"/>
            </w:tcBorders>
            <w:shd w:val="clear" w:color="auto" w:fill="FAFAFA"/>
            <w:vAlign w:val="center"/>
          </w:tcPr>
          <w:p w14:paraId="41C94BC2" w14:textId="48A9FDD8" w:rsidR="00C53DBB" w:rsidRPr="001F5D25" w:rsidRDefault="00C53DBB" w:rsidP="008013CB">
            <w:pPr>
              <w:ind w:right="-72"/>
              <w:jc w:val="right"/>
              <w:rPr>
                <w:bCs/>
                <w:sz w:val="18"/>
                <w:szCs w:val="18"/>
              </w:rPr>
            </w:pPr>
            <w:r w:rsidRPr="001F5D25">
              <w:rPr>
                <w:rFonts w:eastAsia="Times New Roman"/>
                <w:color w:val="000000"/>
                <w:sz w:val="18"/>
                <w:szCs w:val="18"/>
                <w:lang w:val="en-GB"/>
              </w:rPr>
              <w:t>8,864,581</w:t>
            </w:r>
          </w:p>
        </w:tc>
      </w:tr>
    </w:tbl>
    <w:p w14:paraId="6B78CC14" w14:textId="42804774" w:rsidR="00C53DBB" w:rsidRPr="001F5D25" w:rsidRDefault="00C53DBB" w:rsidP="00104B22">
      <w:pPr>
        <w:ind w:left="540"/>
        <w:jc w:val="both"/>
        <w:rPr>
          <w:sz w:val="18"/>
          <w:szCs w:val="18"/>
        </w:rPr>
      </w:pPr>
    </w:p>
    <w:p w14:paraId="011BF332" w14:textId="77777777" w:rsidR="00C53DBB" w:rsidRPr="001F5D25" w:rsidRDefault="00C53DBB" w:rsidP="00104B22">
      <w:pPr>
        <w:ind w:left="540"/>
        <w:jc w:val="both"/>
        <w:rPr>
          <w:sz w:val="18"/>
          <w:szCs w:val="18"/>
          <w:lang w:val="en-GB"/>
        </w:rPr>
      </w:pPr>
      <w:r w:rsidRPr="001F5D25">
        <w:rPr>
          <w:sz w:val="18"/>
          <w:szCs w:val="18"/>
          <w:lang w:val="en-GB"/>
        </w:rPr>
        <w:t>Fair values are categorised into hierarchy based on inputs used as follows:</w:t>
      </w:r>
    </w:p>
    <w:p w14:paraId="284D81A2" w14:textId="77777777" w:rsidR="00C53DBB" w:rsidRPr="001F5D25" w:rsidRDefault="00C53DBB" w:rsidP="00104B22">
      <w:pPr>
        <w:ind w:left="540"/>
        <w:rPr>
          <w:color w:val="000000" w:themeColor="text1"/>
          <w:sz w:val="18"/>
          <w:szCs w:val="18"/>
          <w:lang w:val="en-GB"/>
        </w:rPr>
      </w:pPr>
    </w:p>
    <w:p w14:paraId="1A8C9B0E" w14:textId="03F5D115" w:rsidR="00FA3081" w:rsidRPr="001F5D25" w:rsidRDefault="00C53DBB" w:rsidP="00104B22">
      <w:pPr>
        <w:ind w:left="1260" w:hanging="720"/>
        <w:jc w:val="both"/>
        <w:rPr>
          <w:sz w:val="18"/>
          <w:szCs w:val="18"/>
          <w:lang w:val="en-GB"/>
        </w:rPr>
      </w:pPr>
      <w:r w:rsidRPr="001F5D25">
        <w:rPr>
          <w:color w:val="000000" w:themeColor="text1"/>
          <w:sz w:val="18"/>
          <w:szCs w:val="18"/>
          <w:lang w:val="en-GB"/>
        </w:rPr>
        <w:t>Level 1:</w:t>
      </w:r>
      <w:r w:rsidRPr="001F5D25">
        <w:rPr>
          <w:color w:val="000000" w:themeColor="text1"/>
          <w:sz w:val="18"/>
          <w:szCs w:val="18"/>
          <w:lang w:val="en-GB"/>
        </w:rPr>
        <w:tab/>
      </w:r>
      <w:r w:rsidR="00FA3081" w:rsidRPr="001F5D25">
        <w:rPr>
          <w:sz w:val="18"/>
          <w:szCs w:val="18"/>
          <w:lang w:val="en-GB"/>
        </w:rPr>
        <w:t xml:space="preserve">The fair value of financial instruments is based on the current bid price by reference to the Stock Exchange of Thailand. </w:t>
      </w:r>
    </w:p>
    <w:p w14:paraId="14170806" w14:textId="77777777" w:rsidR="00C53DBB" w:rsidRPr="001F5D25" w:rsidRDefault="00C53DBB" w:rsidP="00104B22">
      <w:pPr>
        <w:ind w:left="1260" w:hanging="720"/>
        <w:jc w:val="both"/>
        <w:rPr>
          <w:sz w:val="18"/>
          <w:szCs w:val="18"/>
          <w:lang w:val="en-GB"/>
        </w:rPr>
      </w:pPr>
      <w:r w:rsidRPr="001F5D25">
        <w:rPr>
          <w:sz w:val="18"/>
          <w:szCs w:val="18"/>
          <w:lang w:val="en-GB"/>
        </w:rPr>
        <w:t>Level 2:</w:t>
      </w:r>
      <w:r w:rsidRPr="001F5D25">
        <w:rPr>
          <w:sz w:val="18"/>
          <w:szCs w:val="18"/>
          <w:lang w:val="en-GB"/>
        </w:rPr>
        <w:tab/>
        <w:t xml:space="preserve">The fair value of financial instruments is determined using significant observable inputs and, as little as possible, entity-specific estimates. </w:t>
      </w:r>
    </w:p>
    <w:p w14:paraId="529B8B52" w14:textId="77777777" w:rsidR="00C53DBB" w:rsidRPr="001F5D25" w:rsidRDefault="00C53DBB" w:rsidP="00104B22">
      <w:pPr>
        <w:ind w:left="1260" w:hanging="720"/>
        <w:jc w:val="both"/>
        <w:rPr>
          <w:sz w:val="18"/>
          <w:szCs w:val="18"/>
          <w:lang w:val="en-GB"/>
        </w:rPr>
      </w:pPr>
      <w:r w:rsidRPr="001F5D25">
        <w:rPr>
          <w:sz w:val="18"/>
          <w:szCs w:val="18"/>
          <w:lang w:val="en-GB"/>
        </w:rPr>
        <w:t>Level 3:</w:t>
      </w:r>
      <w:r w:rsidRPr="001F5D25">
        <w:rPr>
          <w:sz w:val="18"/>
          <w:szCs w:val="18"/>
          <w:lang w:val="en-GB"/>
        </w:rPr>
        <w:tab/>
        <w:t>The fair value of financial instruments is not based on observable market data.</w:t>
      </w:r>
    </w:p>
    <w:p w14:paraId="098F304F" w14:textId="0862C55C" w:rsidR="00C53DBB" w:rsidRPr="001F5D25" w:rsidRDefault="00C53DBB" w:rsidP="00104B22">
      <w:pPr>
        <w:pBdr>
          <w:top w:val="nil"/>
          <w:left w:val="nil"/>
          <w:bottom w:val="nil"/>
          <w:right w:val="nil"/>
          <w:between w:val="nil"/>
        </w:pBdr>
        <w:ind w:left="540"/>
        <w:jc w:val="both"/>
        <w:rPr>
          <w:b/>
          <w:color w:val="000000"/>
          <w:sz w:val="18"/>
          <w:szCs w:val="18"/>
          <w:lang w:val="en-GB"/>
        </w:rPr>
      </w:pPr>
    </w:p>
    <w:p w14:paraId="503A0CC6" w14:textId="77777777" w:rsidR="00326C56" w:rsidRPr="001F5D25" w:rsidRDefault="00326C56" w:rsidP="00104B22">
      <w:pPr>
        <w:pBdr>
          <w:top w:val="nil"/>
          <w:left w:val="nil"/>
          <w:bottom w:val="nil"/>
          <w:right w:val="nil"/>
          <w:between w:val="nil"/>
        </w:pBdr>
        <w:ind w:left="540"/>
        <w:jc w:val="both"/>
        <w:rPr>
          <w:b/>
          <w:color w:val="000000"/>
          <w:sz w:val="18"/>
          <w:szCs w:val="18"/>
          <w:lang w:val="en-GB"/>
        </w:rPr>
      </w:pPr>
    </w:p>
    <w:p w14:paraId="143A01B2" w14:textId="36585049" w:rsidR="00C53DBB" w:rsidRPr="001F5D25" w:rsidRDefault="00C53DBB" w:rsidP="00104B22">
      <w:pPr>
        <w:pBdr>
          <w:top w:val="nil"/>
          <w:left w:val="nil"/>
          <w:bottom w:val="nil"/>
          <w:right w:val="nil"/>
          <w:between w:val="nil"/>
        </w:pBdr>
        <w:ind w:left="540"/>
        <w:jc w:val="both"/>
        <w:rPr>
          <w:bCs/>
          <w:i/>
          <w:iCs/>
          <w:color w:val="000000"/>
          <w:sz w:val="18"/>
          <w:szCs w:val="18"/>
        </w:rPr>
      </w:pPr>
      <w:r w:rsidRPr="001F5D25">
        <w:rPr>
          <w:bCs/>
          <w:i/>
          <w:iCs/>
          <w:color w:val="000000"/>
          <w:sz w:val="18"/>
          <w:szCs w:val="18"/>
        </w:rPr>
        <w:t>The Group</w:t>
      </w:r>
      <w:r w:rsidR="00E77181" w:rsidRPr="001F5D25">
        <w:rPr>
          <w:bCs/>
          <w:i/>
          <w:iCs/>
          <w:color w:val="000000"/>
          <w:sz w:val="18"/>
          <w:szCs w:val="18"/>
        </w:rPr>
        <w:t>’</w:t>
      </w:r>
      <w:r w:rsidRPr="001F5D25">
        <w:rPr>
          <w:bCs/>
          <w:i/>
          <w:iCs/>
          <w:color w:val="000000"/>
          <w:sz w:val="18"/>
          <w:szCs w:val="18"/>
        </w:rPr>
        <w:t>s valuation processes</w:t>
      </w:r>
    </w:p>
    <w:p w14:paraId="105FC8D5" w14:textId="77777777" w:rsidR="00C53DBB" w:rsidRPr="001F5D25" w:rsidRDefault="00C53DBB" w:rsidP="00104B22">
      <w:pPr>
        <w:ind w:left="540"/>
        <w:jc w:val="both"/>
        <w:rPr>
          <w:sz w:val="18"/>
          <w:szCs w:val="18"/>
        </w:rPr>
      </w:pPr>
    </w:p>
    <w:p w14:paraId="0AFCECF0" w14:textId="12A4A983" w:rsidR="00C53DBB" w:rsidRPr="001F5D25" w:rsidRDefault="00C53DBB" w:rsidP="00104B22">
      <w:pPr>
        <w:ind w:left="540"/>
        <w:jc w:val="both"/>
        <w:rPr>
          <w:sz w:val="18"/>
          <w:szCs w:val="18"/>
        </w:rPr>
      </w:pPr>
      <w:r w:rsidRPr="001F5D25">
        <w:rPr>
          <w:sz w:val="18"/>
          <w:szCs w:val="18"/>
        </w:rPr>
        <w:t>Fair value of financial instrument in fair value hierarchy level 3 is calculated by Dividend discount model</w:t>
      </w:r>
      <w:r w:rsidR="00AC19EA">
        <w:rPr>
          <w:sz w:val="18"/>
          <w:szCs w:val="18"/>
        </w:rPr>
        <w:t xml:space="preserve"> at 0.2%</w:t>
      </w:r>
      <w:r w:rsidRPr="001F5D25">
        <w:rPr>
          <w:sz w:val="18"/>
          <w:szCs w:val="18"/>
        </w:rPr>
        <w:t>.  Significant unobservable inputs are risk-adjusted discount rate and annual dividend received. It is estimated based on public companies weighted average cost of capital</w:t>
      </w:r>
      <w:r w:rsidR="00AC19EA">
        <w:rPr>
          <w:sz w:val="18"/>
          <w:szCs w:val="18"/>
        </w:rPr>
        <w:t xml:space="preserve"> at 14.42%</w:t>
      </w:r>
      <w:r w:rsidR="009D5AA0">
        <w:rPr>
          <w:sz w:val="18"/>
          <w:szCs w:val="18"/>
        </w:rPr>
        <w:t xml:space="preserve"> per year</w:t>
      </w:r>
      <w:r w:rsidRPr="001F5D25">
        <w:rPr>
          <w:sz w:val="18"/>
          <w:szCs w:val="18"/>
        </w:rPr>
        <w:t xml:space="preserve"> that, are in opinion of the Group, in a comparable financial position with the counterparty in the contract.</w:t>
      </w:r>
    </w:p>
    <w:p w14:paraId="241A72A7" w14:textId="77777777" w:rsidR="00C53DBB" w:rsidRPr="001F5D25" w:rsidRDefault="00C53DBB" w:rsidP="00104B22">
      <w:pPr>
        <w:ind w:left="540"/>
        <w:jc w:val="both"/>
        <w:rPr>
          <w:sz w:val="18"/>
          <w:szCs w:val="18"/>
          <w:cs/>
        </w:rPr>
      </w:pPr>
    </w:p>
    <w:p w14:paraId="25AD44BD" w14:textId="77777777" w:rsidR="00C53DBB" w:rsidRPr="001F5D25" w:rsidRDefault="00C53DBB" w:rsidP="00104B22">
      <w:pPr>
        <w:ind w:left="540"/>
        <w:jc w:val="both"/>
        <w:rPr>
          <w:sz w:val="18"/>
          <w:szCs w:val="18"/>
        </w:rPr>
      </w:pPr>
      <w:r w:rsidRPr="001F5D25">
        <w:rPr>
          <w:sz w:val="18"/>
          <w:szCs w:val="18"/>
        </w:rPr>
        <w:t>The following table shows financial assets and financial liabilities measured by amortised cost by category, which the carrying amount approximates fair value.</w:t>
      </w:r>
    </w:p>
    <w:p w14:paraId="630A31F4" w14:textId="4C182760" w:rsidR="00FF4613" w:rsidRPr="001F5D25" w:rsidRDefault="00FF4613" w:rsidP="008013CB">
      <w:pPr>
        <w:rPr>
          <w:sz w:val="18"/>
          <w:szCs w:val="18"/>
        </w:rPr>
      </w:pPr>
    </w:p>
    <w:p w14:paraId="032FB904" w14:textId="248F18BB" w:rsidR="001F5D25" w:rsidRDefault="001F5D25">
      <w:pPr>
        <w:spacing w:after="160" w:line="259" w:lineRule="auto"/>
        <w:rPr>
          <w:sz w:val="18"/>
          <w:szCs w:val="18"/>
          <w:lang w:val="en-GB"/>
        </w:rPr>
      </w:pPr>
      <w:r>
        <w:rPr>
          <w:sz w:val="18"/>
          <w:szCs w:val="18"/>
          <w:lang w:val="en-GB"/>
        </w:rPr>
        <w:br w:type="page"/>
      </w:r>
    </w:p>
    <w:p w14:paraId="20B4777B" w14:textId="77777777" w:rsidR="00250B87" w:rsidRPr="001F5D25" w:rsidRDefault="00250B87"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0625D19C" w14:textId="77777777" w:rsidTr="003B4679">
        <w:trPr>
          <w:trHeight w:val="398"/>
        </w:trPr>
        <w:tc>
          <w:tcPr>
            <w:tcW w:w="9461" w:type="dxa"/>
            <w:shd w:val="clear" w:color="auto" w:fill="FFA543"/>
            <w:vAlign w:val="center"/>
          </w:tcPr>
          <w:p w14:paraId="0EC3BC91" w14:textId="6D0F3B0C" w:rsidR="00250B87" w:rsidRPr="001F5D25" w:rsidRDefault="00104B22" w:rsidP="008013CB">
            <w:pPr>
              <w:tabs>
                <w:tab w:val="left" w:pos="432"/>
              </w:tabs>
              <w:ind w:left="432" w:hanging="432"/>
              <w:rPr>
                <w:b/>
                <w:color w:val="FFFFFF"/>
                <w:sz w:val="18"/>
                <w:szCs w:val="18"/>
              </w:rPr>
            </w:pPr>
            <w:r w:rsidRPr="001F5D25">
              <w:rPr>
                <w:b/>
                <w:color w:val="FFFFFF"/>
                <w:sz w:val="18"/>
                <w:szCs w:val="18"/>
              </w:rPr>
              <w:t>10</w:t>
            </w:r>
            <w:r w:rsidRPr="001F5D25">
              <w:rPr>
                <w:b/>
                <w:color w:val="FFFFFF"/>
                <w:sz w:val="18"/>
                <w:szCs w:val="18"/>
              </w:rPr>
              <w:tab/>
              <w:t>Critical accounting estimates and judgements</w:t>
            </w:r>
          </w:p>
        </w:tc>
      </w:tr>
    </w:tbl>
    <w:p w14:paraId="585CE7E9" w14:textId="77777777" w:rsidR="00FF4613" w:rsidRPr="001F5D25" w:rsidRDefault="00FF4613" w:rsidP="00104B22">
      <w:pPr>
        <w:jc w:val="both"/>
        <w:rPr>
          <w:color w:val="CF4A02"/>
          <w:sz w:val="18"/>
          <w:szCs w:val="18"/>
          <w:highlight w:val="yellow"/>
          <w:lang w:val="en-GB"/>
        </w:rPr>
      </w:pPr>
    </w:p>
    <w:p w14:paraId="7F39C057" w14:textId="6873FCA6" w:rsidR="00FF4613" w:rsidRPr="001F5D25" w:rsidRDefault="00FF4613" w:rsidP="00104B22">
      <w:pPr>
        <w:pBdr>
          <w:top w:val="nil"/>
          <w:left w:val="nil"/>
          <w:bottom w:val="nil"/>
          <w:right w:val="nil"/>
          <w:between w:val="nil"/>
        </w:pBdr>
        <w:jc w:val="both"/>
        <w:rPr>
          <w:color w:val="000000"/>
          <w:sz w:val="18"/>
          <w:szCs w:val="18"/>
          <w:lang w:val="en-GB"/>
        </w:rPr>
      </w:pPr>
      <w:r w:rsidRPr="001F5D25">
        <w:rPr>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6594BC9E" w14:textId="3A2F233A" w:rsidR="00FF4613" w:rsidRPr="001F5D25" w:rsidRDefault="00FF4613" w:rsidP="00104B22">
      <w:pPr>
        <w:jc w:val="both"/>
        <w:rPr>
          <w:color w:val="CF4A02"/>
          <w:sz w:val="18"/>
          <w:szCs w:val="18"/>
          <w:lang w:val="en-GB"/>
        </w:rPr>
      </w:pPr>
    </w:p>
    <w:p w14:paraId="1614F2B6" w14:textId="0051E9DE" w:rsidR="00FF4613" w:rsidRPr="001F5D25" w:rsidRDefault="00FF4613" w:rsidP="00104B22">
      <w:pPr>
        <w:pStyle w:val="Heading2"/>
        <w:numPr>
          <w:ilvl w:val="0"/>
          <w:numId w:val="28"/>
        </w:numPr>
        <w:ind w:left="540" w:hanging="540"/>
        <w:rPr>
          <w:sz w:val="18"/>
          <w:szCs w:val="18"/>
          <w:lang w:val="en-GB"/>
        </w:rPr>
      </w:pPr>
      <w:bookmarkStart w:id="56" w:name="_Toc122629646"/>
      <w:r w:rsidRPr="001F5D25">
        <w:rPr>
          <w:sz w:val="18"/>
          <w:szCs w:val="18"/>
          <w:lang w:val="en-GB"/>
        </w:rPr>
        <w:t xml:space="preserve">Fair value of certain financial assets </w:t>
      </w:r>
      <w:bookmarkEnd w:id="56"/>
    </w:p>
    <w:p w14:paraId="3CAFE684" w14:textId="77777777" w:rsidR="00FF4613" w:rsidRPr="001F5D25" w:rsidRDefault="00FF4613" w:rsidP="00104B22">
      <w:pPr>
        <w:pBdr>
          <w:top w:val="nil"/>
          <w:left w:val="nil"/>
          <w:bottom w:val="nil"/>
          <w:right w:val="nil"/>
          <w:between w:val="nil"/>
        </w:pBdr>
        <w:ind w:left="540"/>
        <w:jc w:val="both"/>
        <w:rPr>
          <w:color w:val="000000"/>
          <w:sz w:val="18"/>
          <w:szCs w:val="18"/>
          <w:lang w:val="en-GB"/>
        </w:rPr>
      </w:pPr>
    </w:p>
    <w:p w14:paraId="432B2AD9" w14:textId="2557B01C" w:rsidR="00FF4613" w:rsidRPr="001F5D25" w:rsidRDefault="00FF4613" w:rsidP="00104B22">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801E1E" w:rsidRPr="001F5D25">
        <w:rPr>
          <w:color w:val="000000"/>
          <w:sz w:val="18"/>
          <w:szCs w:val="18"/>
          <w:lang w:val="en-GB"/>
        </w:rPr>
        <w:t>Note</w:t>
      </w:r>
      <w:r w:rsidRPr="001F5D25">
        <w:rPr>
          <w:color w:val="000000"/>
          <w:sz w:val="18"/>
          <w:szCs w:val="18"/>
          <w:lang w:val="en-GB"/>
        </w:rPr>
        <w:t xml:space="preserve"> </w:t>
      </w:r>
      <w:r w:rsidR="00970998" w:rsidRPr="001F5D25">
        <w:rPr>
          <w:color w:val="000000"/>
          <w:sz w:val="18"/>
          <w:szCs w:val="18"/>
          <w:lang w:val="en-GB"/>
        </w:rPr>
        <w:t>9</w:t>
      </w:r>
      <w:r w:rsidRPr="001F5D25">
        <w:rPr>
          <w:color w:val="000000"/>
          <w:sz w:val="18"/>
          <w:szCs w:val="18"/>
          <w:lang w:val="en-GB"/>
        </w:rPr>
        <w:t>.</w:t>
      </w:r>
    </w:p>
    <w:p w14:paraId="6A1798F4" w14:textId="5C76B808" w:rsidR="00FF4613" w:rsidRPr="001F5D25" w:rsidRDefault="00FF4613" w:rsidP="00104B22">
      <w:pPr>
        <w:pBdr>
          <w:top w:val="nil"/>
          <w:left w:val="nil"/>
          <w:bottom w:val="nil"/>
          <w:right w:val="nil"/>
          <w:between w:val="nil"/>
        </w:pBdr>
        <w:ind w:left="540"/>
        <w:jc w:val="both"/>
        <w:rPr>
          <w:color w:val="000000"/>
          <w:sz w:val="18"/>
          <w:szCs w:val="18"/>
          <w:lang w:val="en-GB"/>
        </w:rPr>
      </w:pPr>
    </w:p>
    <w:p w14:paraId="517EFD8C" w14:textId="0FD1BA41" w:rsidR="003C7472" w:rsidRPr="001F5D25" w:rsidRDefault="003C7472" w:rsidP="00104B22">
      <w:pPr>
        <w:pBdr>
          <w:top w:val="nil"/>
          <w:left w:val="nil"/>
          <w:bottom w:val="nil"/>
          <w:right w:val="nil"/>
          <w:between w:val="nil"/>
        </w:pBdr>
        <w:ind w:left="540"/>
        <w:jc w:val="both"/>
        <w:rPr>
          <w:color w:val="000000"/>
          <w:sz w:val="18"/>
          <w:szCs w:val="18"/>
          <w:lang w:val="en-GB"/>
        </w:rPr>
      </w:pPr>
    </w:p>
    <w:p w14:paraId="14DF5FBC" w14:textId="568439D0" w:rsidR="003C7472" w:rsidRPr="001F5D25" w:rsidRDefault="003C7472" w:rsidP="003C7472">
      <w:pPr>
        <w:pStyle w:val="Heading2"/>
        <w:numPr>
          <w:ilvl w:val="0"/>
          <w:numId w:val="28"/>
        </w:numPr>
        <w:ind w:left="540" w:hanging="540"/>
        <w:rPr>
          <w:sz w:val="18"/>
          <w:szCs w:val="18"/>
          <w:lang w:val="en-GB"/>
        </w:rPr>
      </w:pPr>
      <w:r w:rsidRPr="001F5D25">
        <w:rPr>
          <w:sz w:val="18"/>
          <w:szCs w:val="18"/>
          <w:lang w:val="en-GB"/>
        </w:rPr>
        <w:t>Business combination</w:t>
      </w:r>
    </w:p>
    <w:p w14:paraId="7A0AF07F" w14:textId="77777777" w:rsidR="001F5D25" w:rsidRPr="001F5D25" w:rsidRDefault="001F5D25" w:rsidP="005B2D4E">
      <w:pPr>
        <w:pBdr>
          <w:top w:val="nil"/>
          <w:left w:val="nil"/>
          <w:bottom w:val="nil"/>
          <w:right w:val="nil"/>
          <w:between w:val="nil"/>
        </w:pBdr>
        <w:ind w:left="540"/>
        <w:jc w:val="both"/>
        <w:rPr>
          <w:color w:val="000000"/>
          <w:sz w:val="18"/>
          <w:szCs w:val="18"/>
          <w:lang w:val="en-GB"/>
        </w:rPr>
      </w:pPr>
    </w:p>
    <w:p w14:paraId="343BBCFB" w14:textId="02365942" w:rsidR="003C7472" w:rsidRPr="001F5D25" w:rsidRDefault="00405743" w:rsidP="005B2D4E">
      <w:pPr>
        <w:pBdr>
          <w:top w:val="nil"/>
          <w:left w:val="nil"/>
          <w:bottom w:val="nil"/>
          <w:right w:val="nil"/>
          <w:between w:val="nil"/>
        </w:pBdr>
        <w:ind w:left="540"/>
        <w:jc w:val="both"/>
        <w:rPr>
          <w:color w:val="000000"/>
          <w:sz w:val="18"/>
          <w:szCs w:val="18"/>
        </w:rPr>
      </w:pPr>
      <w:r w:rsidRPr="001F5D25">
        <w:rPr>
          <w:color w:val="000000"/>
          <w:sz w:val="18"/>
          <w:szCs w:val="18"/>
          <w:lang w:val="en-GB"/>
        </w:rPr>
        <w:t>As of the acquisition date, the acquirer shall measure the cost of the acquisition at the fair value of the consideration paid, allocate that cost to the acquired identifiable assets and liabilities on the basis of their fair values, allocate the rest of the cost to goodwill, and recognise any excess of acquired assets and liabilities over the consideration paid (a ‘bargain purchase’) in profit or loss immediately</w:t>
      </w:r>
      <w:r w:rsidRPr="001F5D25">
        <w:rPr>
          <w:color w:val="000000"/>
          <w:sz w:val="18"/>
          <w:szCs w:val="18"/>
        </w:rPr>
        <w:t>.</w:t>
      </w:r>
    </w:p>
    <w:p w14:paraId="7BE313A5" w14:textId="77777777" w:rsidR="003C7472" w:rsidRPr="001F5D25" w:rsidRDefault="003C7472" w:rsidP="00104B22">
      <w:pPr>
        <w:pBdr>
          <w:top w:val="nil"/>
          <w:left w:val="nil"/>
          <w:bottom w:val="nil"/>
          <w:right w:val="nil"/>
          <w:between w:val="nil"/>
        </w:pBdr>
        <w:ind w:left="540"/>
        <w:jc w:val="both"/>
        <w:rPr>
          <w:color w:val="000000"/>
          <w:sz w:val="18"/>
          <w:szCs w:val="18"/>
          <w:lang w:val="en-GB"/>
        </w:rPr>
      </w:pPr>
    </w:p>
    <w:p w14:paraId="2653A57B" w14:textId="77777777" w:rsidR="00FF4613" w:rsidRPr="001F5D25" w:rsidRDefault="00FF4613" w:rsidP="00104B22">
      <w:pPr>
        <w:pStyle w:val="Heading2"/>
        <w:numPr>
          <w:ilvl w:val="0"/>
          <w:numId w:val="28"/>
        </w:numPr>
        <w:ind w:left="540" w:hanging="540"/>
        <w:rPr>
          <w:sz w:val="18"/>
          <w:szCs w:val="18"/>
          <w:lang w:val="en-GB"/>
        </w:rPr>
      </w:pPr>
      <w:bookmarkStart w:id="57" w:name="_Toc122629647"/>
      <w:r w:rsidRPr="001F5D25">
        <w:rPr>
          <w:sz w:val="18"/>
          <w:szCs w:val="18"/>
          <w:lang w:val="en-GB"/>
        </w:rPr>
        <w:t>Goodwill impairment</w:t>
      </w:r>
      <w:bookmarkEnd w:id="57"/>
    </w:p>
    <w:p w14:paraId="7200152E" w14:textId="77777777" w:rsidR="00FF4613" w:rsidRPr="001F5D25" w:rsidRDefault="00FF4613" w:rsidP="00104B22">
      <w:pPr>
        <w:pBdr>
          <w:top w:val="nil"/>
          <w:left w:val="nil"/>
          <w:bottom w:val="nil"/>
          <w:right w:val="nil"/>
          <w:between w:val="nil"/>
        </w:pBdr>
        <w:ind w:left="540"/>
        <w:jc w:val="both"/>
        <w:rPr>
          <w:color w:val="000000"/>
          <w:sz w:val="18"/>
          <w:szCs w:val="18"/>
          <w:lang w:val="en-GB"/>
        </w:rPr>
      </w:pPr>
    </w:p>
    <w:p w14:paraId="08397A14" w14:textId="77777777" w:rsidR="00FF4613" w:rsidRPr="001F5D25" w:rsidRDefault="00FF4613" w:rsidP="00104B22">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 xml:space="preserve">The recoverable amounts of cash-generating units have been determined based on value-in-use calculations. </w:t>
      </w:r>
      <w:r w:rsidRPr="001F5D25">
        <w:rPr>
          <w:color w:val="000000"/>
          <w:spacing w:val="-2"/>
          <w:sz w:val="18"/>
          <w:szCs w:val="18"/>
          <w:lang w:val="en-GB"/>
        </w:rPr>
        <w:t>The calculations use cash flow projections based on financial budget approved by management covering a five-year</w:t>
      </w:r>
      <w:r w:rsidRPr="001F5D25">
        <w:rPr>
          <w:color w:val="000000"/>
          <w:sz w:val="18"/>
          <w:szCs w:val="18"/>
          <w:lang w:val="en-GB"/>
        </w:rPr>
        <w:t xml:space="preserve"> period.</w:t>
      </w:r>
    </w:p>
    <w:p w14:paraId="200D0831" w14:textId="77777777" w:rsidR="00FF4613" w:rsidRPr="001F5D25" w:rsidRDefault="00FF4613" w:rsidP="00104B22">
      <w:pPr>
        <w:pBdr>
          <w:top w:val="nil"/>
          <w:left w:val="nil"/>
          <w:bottom w:val="nil"/>
          <w:right w:val="nil"/>
          <w:between w:val="nil"/>
        </w:pBdr>
        <w:ind w:left="540"/>
        <w:jc w:val="both"/>
        <w:rPr>
          <w:color w:val="000000"/>
          <w:sz w:val="18"/>
          <w:szCs w:val="18"/>
          <w:lang w:val="en-GB"/>
        </w:rPr>
      </w:pPr>
    </w:p>
    <w:p w14:paraId="75A5030A" w14:textId="520747DB" w:rsidR="00AF3B62" w:rsidRPr="001F5D25" w:rsidRDefault="00FF4613" w:rsidP="00AF3B62">
      <w:pPr>
        <w:pBdr>
          <w:top w:val="nil"/>
          <w:left w:val="nil"/>
          <w:bottom w:val="nil"/>
          <w:right w:val="nil"/>
          <w:between w:val="nil"/>
        </w:pBdr>
        <w:ind w:left="540"/>
        <w:jc w:val="both"/>
        <w:rPr>
          <w:color w:val="000000"/>
          <w:sz w:val="18"/>
          <w:szCs w:val="18"/>
          <w:lang w:val="en-GB"/>
        </w:rPr>
      </w:pPr>
      <w:r w:rsidRPr="001F5D25">
        <w:rPr>
          <w:color w:val="000000"/>
          <w:sz w:val="18"/>
          <w:szCs w:val="18"/>
          <w:lang w:val="en-GB"/>
        </w:rPr>
        <w:t xml:space="preserve">Cash flows beyond the five-year period are extrapolated using the estimated growth rates stated in </w:t>
      </w:r>
      <w:r w:rsidR="00801E1E" w:rsidRPr="001F5D25">
        <w:rPr>
          <w:color w:val="000000"/>
          <w:sz w:val="18"/>
          <w:szCs w:val="18"/>
          <w:lang w:val="en-GB"/>
        </w:rPr>
        <w:t>Note</w:t>
      </w:r>
      <w:r w:rsidRPr="001F5D25">
        <w:rPr>
          <w:color w:val="000000"/>
          <w:sz w:val="18"/>
          <w:szCs w:val="18"/>
          <w:lang w:val="en-GB"/>
        </w:rPr>
        <w:t xml:space="preserve"> </w:t>
      </w:r>
      <w:r w:rsidR="00970998" w:rsidRPr="001F5D25">
        <w:rPr>
          <w:color w:val="000000"/>
          <w:sz w:val="18"/>
          <w:szCs w:val="18"/>
          <w:lang w:val="en-GB"/>
        </w:rPr>
        <w:t>21</w:t>
      </w:r>
      <w:r w:rsidRPr="001F5D25">
        <w:rPr>
          <w:color w:val="000000"/>
          <w:sz w:val="18"/>
          <w:szCs w:val="18"/>
          <w:lang w:val="en-GB"/>
        </w:rPr>
        <w:t>. These growth rates are consistent with forecasts included in industry reports specific to the industry in which each CGU operates.</w:t>
      </w:r>
    </w:p>
    <w:p w14:paraId="3385A0E6" w14:textId="77777777" w:rsidR="00AF3B62" w:rsidRPr="001F5D25" w:rsidRDefault="00AF3B62" w:rsidP="00AF3B62">
      <w:pPr>
        <w:pBdr>
          <w:top w:val="nil"/>
          <w:left w:val="nil"/>
          <w:bottom w:val="nil"/>
          <w:right w:val="nil"/>
          <w:between w:val="nil"/>
        </w:pBdr>
        <w:ind w:left="540"/>
        <w:jc w:val="both"/>
        <w:rPr>
          <w:color w:val="000000"/>
          <w:sz w:val="18"/>
          <w:szCs w:val="18"/>
          <w:lang w:val="en-GB"/>
        </w:rPr>
      </w:pPr>
    </w:p>
    <w:p w14:paraId="45333C83" w14:textId="77777777" w:rsidR="00AF3B62" w:rsidRPr="001F5D25" w:rsidRDefault="00AF3B62" w:rsidP="00AF3B62">
      <w:pPr>
        <w:pStyle w:val="Heading2"/>
        <w:numPr>
          <w:ilvl w:val="0"/>
          <w:numId w:val="28"/>
        </w:numPr>
        <w:ind w:left="567" w:hanging="567"/>
        <w:rPr>
          <w:sz w:val="18"/>
          <w:szCs w:val="18"/>
          <w:lang w:val="en-GB"/>
        </w:rPr>
      </w:pPr>
      <w:r w:rsidRPr="001F5D25">
        <w:rPr>
          <w:sz w:val="18"/>
          <w:szCs w:val="18"/>
          <w:lang w:val="en-GB"/>
        </w:rPr>
        <w:t>Deferred tax asset for carried forward tax losses</w:t>
      </w:r>
    </w:p>
    <w:p w14:paraId="59A535BF" w14:textId="77777777" w:rsidR="00AF3B62" w:rsidRPr="001F5D25" w:rsidRDefault="00AF3B62" w:rsidP="00AF3B62">
      <w:pPr>
        <w:pBdr>
          <w:top w:val="nil"/>
          <w:left w:val="nil"/>
          <w:bottom w:val="nil"/>
          <w:right w:val="nil"/>
          <w:between w:val="nil"/>
        </w:pBdr>
        <w:ind w:left="540"/>
        <w:jc w:val="both"/>
        <w:rPr>
          <w:color w:val="000000"/>
          <w:sz w:val="18"/>
          <w:szCs w:val="18"/>
          <w:lang w:val="en-GB"/>
        </w:rPr>
      </w:pPr>
    </w:p>
    <w:p w14:paraId="0B84950D" w14:textId="581691A7" w:rsidR="00FF4613" w:rsidRPr="001F5D25" w:rsidRDefault="00AF3B62" w:rsidP="00AF3B62">
      <w:pPr>
        <w:pBdr>
          <w:top w:val="nil"/>
          <w:left w:val="nil"/>
          <w:bottom w:val="nil"/>
          <w:right w:val="nil"/>
          <w:between w:val="nil"/>
        </w:pBdr>
        <w:ind w:left="540"/>
        <w:jc w:val="both"/>
        <w:rPr>
          <w:color w:val="000000"/>
          <w:sz w:val="18"/>
          <w:szCs w:val="18"/>
          <w:lang w:val="en-GB"/>
        </w:rPr>
      </w:pPr>
      <w:r w:rsidRPr="001F5D25">
        <w:rPr>
          <w:sz w:val="18"/>
          <w:szCs w:val="18"/>
          <w:lang w:val="en-GB"/>
        </w:rPr>
        <w:t>When the Group forecasts that a loss will result in a tax benefit, the deferred tax asset will be recognized.</w:t>
      </w:r>
      <w:r w:rsidRPr="001F5D25">
        <w:rPr>
          <w:color w:val="000000"/>
          <w:sz w:val="18"/>
          <w:szCs w:val="18"/>
          <w:lang w:val="en-GB"/>
        </w:rPr>
        <w:t xml:space="preserve">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02200D0C" w14:textId="77777777" w:rsidR="00326C56" w:rsidRPr="001F5D25" w:rsidRDefault="00326C56" w:rsidP="004A7284">
      <w:pPr>
        <w:pBdr>
          <w:top w:val="nil"/>
          <w:left w:val="nil"/>
          <w:bottom w:val="nil"/>
          <w:right w:val="nil"/>
          <w:between w:val="nil"/>
        </w:pBdr>
        <w:jc w:val="both"/>
        <w:rPr>
          <w:rFonts w:eastAsia="Arial Unicode MS"/>
          <w:sz w:val="18"/>
          <w:szCs w:val="18"/>
          <w:lang w:val="en-GB"/>
        </w:rPr>
      </w:pPr>
    </w:p>
    <w:p w14:paraId="3B4E4ECD" w14:textId="77777777" w:rsidR="009A67DE" w:rsidRPr="001F5D25" w:rsidRDefault="009A67DE" w:rsidP="009A67DE">
      <w:pPr>
        <w:pStyle w:val="Heading2"/>
        <w:numPr>
          <w:ilvl w:val="0"/>
          <w:numId w:val="28"/>
        </w:numPr>
        <w:ind w:left="567" w:hanging="567"/>
        <w:rPr>
          <w:sz w:val="18"/>
          <w:szCs w:val="18"/>
          <w:lang w:val="en-GB"/>
        </w:rPr>
      </w:pPr>
      <w:bookmarkStart w:id="58" w:name="_Toc122629658"/>
      <w:bookmarkStart w:id="59" w:name="_Toc122629659"/>
      <w:r w:rsidRPr="001F5D25">
        <w:rPr>
          <w:sz w:val="18"/>
          <w:szCs w:val="18"/>
          <w:lang w:val="en-GB"/>
        </w:rPr>
        <w:t>Determination of discount rate</w:t>
      </w:r>
      <w:r w:rsidRPr="001F5D25">
        <w:rPr>
          <w:sz w:val="18"/>
          <w:szCs w:val="18"/>
          <w:cs/>
          <w:lang w:val="en-GB"/>
        </w:rPr>
        <w:t xml:space="preserve"> </w:t>
      </w:r>
      <w:r w:rsidRPr="001F5D25">
        <w:rPr>
          <w:sz w:val="18"/>
          <w:szCs w:val="18"/>
          <w:lang w:val="en-GB"/>
        </w:rPr>
        <w:t>applied to leases</w:t>
      </w:r>
      <w:bookmarkEnd w:id="58"/>
    </w:p>
    <w:p w14:paraId="4631F533" w14:textId="77777777" w:rsidR="009A67DE" w:rsidRPr="001F5D25" w:rsidRDefault="009A67DE" w:rsidP="001F5D25">
      <w:pPr>
        <w:pStyle w:val="NormalWeb"/>
        <w:spacing w:before="0" w:beforeAutospacing="0" w:after="0" w:afterAutospacing="0"/>
        <w:ind w:left="540"/>
        <w:rPr>
          <w:rFonts w:ascii="Arial" w:eastAsia="Arial Unicode MS" w:hAnsi="Arial" w:cs="Arial"/>
          <w:color w:val="000000"/>
          <w:sz w:val="18"/>
          <w:szCs w:val="18"/>
          <w:lang w:eastAsia="en-US"/>
        </w:rPr>
      </w:pPr>
    </w:p>
    <w:p w14:paraId="0598807F" w14:textId="2A604521" w:rsidR="009A67DE" w:rsidRPr="001F5D25" w:rsidRDefault="009A67DE" w:rsidP="001F5D25">
      <w:pPr>
        <w:pBdr>
          <w:top w:val="nil"/>
          <w:left w:val="nil"/>
          <w:bottom w:val="nil"/>
          <w:right w:val="nil"/>
          <w:between w:val="nil"/>
        </w:pBdr>
        <w:ind w:left="540"/>
        <w:jc w:val="both"/>
        <w:rPr>
          <w:rFonts w:eastAsia="Arial Unicode MS"/>
          <w:color w:val="000000"/>
          <w:sz w:val="18"/>
          <w:szCs w:val="18"/>
          <w:lang w:eastAsia="en-US"/>
        </w:rPr>
      </w:pPr>
      <w:r w:rsidRPr="001F5D25">
        <w:rPr>
          <w:rFonts w:eastAsia="Arial Unicode MS"/>
          <w:color w:val="000000"/>
          <w:sz w:val="18"/>
          <w:szCs w:val="18"/>
          <w:lang w:eastAsia="en-US"/>
        </w:rPr>
        <w:t xml:space="preserve">The </w:t>
      </w:r>
      <w:r w:rsidRPr="001F5D25">
        <w:rPr>
          <w:color w:val="000000"/>
          <w:sz w:val="18"/>
          <w:szCs w:val="18"/>
          <w:lang w:val="en-GB"/>
        </w:rPr>
        <w:t>Group</w:t>
      </w:r>
      <w:r w:rsidRPr="001F5D25">
        <w:rPr>
          <w:rFonts w:eastAsia="Arial Unicode MS"/>
          <w:color w:val="000000"/>
          <w:sz w:val="18"/>
          <w:szCs w:val="18"/>
          <w:lang w:eastAsia="en-US"/>
        </w:rPr>
        <w:t xml:space="preserve"> determines the incremental borrowing rate as follows:</w:t>
      </w:r>
    </w:p>
    <w:p w14:paraId="468628E1" w14:textId="77777777" w:rsidR="009A67DE" w:rsidRPr="001F5D25" w:rsidRDefault="009A67DE" w:rsidP="001F5D25">
      <w:pPr>
        <w:pStyle w:val="NormalWeb"/>
        <w:spacing w:before="0" w:beforeAutospacing="0" w:after="0" w:afterAutospacing="0"/>
        <w:ind w:left="540"/>
        <w:rPr>
          <w:rFonts w:ascii="Arial" w:eastAsia="Arial Unicode MS" w:hAnsi="Arial" w:cs="Arial"/>
          <w:color w:val="000000"/>
          <w:sz w:val="18"/>
          <w:szCs w:val="18"/>
          <w:lang w:eastAsia="en-US"/>
        </w:rPr>
      </w:pPr>
    </w:p>
    <w:p w14:paraId="0F7FA4DB" w14:textId="7D70F2E1" w:rsidR="00326C56" w:rsidRPr="001F5D25" w:rsidRDefault="009A67DE" w:rsidP="003C3E9A">
      <w:pPr>
        <w:pStyle w:val="ListParagraph"/>
        <w:numPr>
          <w:ilvl w:val="0"/>
          <w:numId w:val="65"/>
        </w:numPr>
        <w:jc w:val="both"/>
        <w:rPr>
          <w:rFonts w:ascii="Arial" w:hAnsi="Arial" w:cs="Arial"/>
          <w:sz w:val="18"/>
          <w:szCs w:val="18"/>
          <w:lang w:val="en-GB"/>
        </w:rPr>
      </w:pPr>
      <w:r w:rsidRPr="001F5D25">
        <w:rPr>
          <w:rFonts w:ascii="Arial" w:eastAsia="Arial Unicode MS" w:hAnsi="Arial" w:cs="Arial"/>
          <w:sz w:val="18"/>
          <w:szCs w:val="18"/>
          <w:lang w:val="en-GB"/>
        </w:rPr>
        <w:t>Where possible, use recent third</w:t>
      </w:r>
      <w:r w:rsidRPr="001F5D25">
        <w:rPr>
          <w:rFonts w:ascii="Arial" w:eastAsia="Arial Unicode MS" w:hAnsi="Arial" w:cs="Arial"/>
          <w:sz w:val="18"/>
          <w:szCs w:val="18"/>
          <w:cs/>
          <w:lang w:val="en-GB"/>
        </w:rPr>
        <w:t>-</w:t>
      </w:r>
      <w:r w:rsidRPr="001F5D25">
        <w:rPr>
          <w:rFonts w:ascii="Arial" w:eastAsia="Arial Unicode MS" w:hAnsi="Arial" w:cs="Arial"/>
          <w:sz w:val="18"/>
          <w:szCs w:val="18"/>
          <w:lang w:val="en-GB"/>
        </w:rPr>
        <w:t>party financing received by the individual lessee as a starting point, adjusting to reflect changes in its financing conditions</w:t>
      </w:r>
      <w:r w:rsidRPr="001F5D25">
        <w:rPr>
          <w:rFonts w:ascii="Arial" w:eastAsia="Arial Unicode MS" w:hAnsi="Arial" w:cs="Arial"/>
          <w:sz w:val="18"/>
          <w:szCs w:val="18"/>
          <w:cs/>
          <w:lang w:val="en-GB"/>
        </w:rPr>
        <w:t>.</w:t>
      </w:r>
      <w:r w:rsidRPr="001F5D25">
        <w:rPr>
          <w:rFonts w:ascii="Arial" w:eastAsia="Arial Unicode MS" w:hAnsi="Arial" w:cs="Arial"/>
          <w:sz w:val="18"/>
          <w:szCs w:val="18"/>
          <w:lang w:val="en-GB"/>
        </w:rPr>
        <w:t> </w:t>
      </w:r>
    </w:p>
    <w:p w14:paraId="7F9000B7" w14:textId="77777777" w:rsidR="00326C56" w:rsidRPr="001F5D25" w:rsidRDefault="00326C56" w:rsidP="000A2A08">
      <w:pPr>
        <w:rPr>
          <w:sz w:val="18"/>
          <w:szCs w:val="18"/>
          <w:lang w:val="en-GB"/>
        </w:rPr>
      </w:pPr>
    </w:p>
    <w:p w14:paraId="68D453DE" w14:textId="06613F27" w:rsidR="00FF4613" w:rsidRPr="001F5D25" w:rsidRDefault="00FF4613" w:rsidP="008013CB">
      <w:pPr>
        <w:pStyle w:val="Heading2"/>
        <w:numPr>
          <w:ilvl w:val="0"/>
          <w:numId w:val="28"/>
        </w:numPr>
        <w:ind w:left="567" w:hanging="567"/>
        <w:rPr>
          <w:sz w:val="18"/>
          <w:szCs w:val="18"/>
          <w:lang w:val="en-GB"/>
        </w:rPr>
      </w:pPr>
      <w:r w:rsidRPr="001F5D25">
        <w:rPr>
          <w:sz w:val="18"/>
          <w:szCs w:val="18"/>
          <w:lang w:val="en-GB"/>
        </w:rPr>
        <w:t>Impairment of financial assets</w:t>
      </w:r>
      <w:bookmarkEnd w:id="59"/>
    </w:p>
    <w:p w14:paraId="28EB55F6" w14:textId="77777777" w:rsidR="001F5D25" w:rsidRDefault="001F5D25" w:rsidP="00104B22">
      <w:pPr>
        <w:pBdr>
          <w:top w:val="nil"/>
          <w:left w:val="nil"/>
          <w:bottom w:val="nil"/>
          <w:right w:val="nil"/>
          <w:between w:val="nil"/>
        </w:pBdr>
        <w:ind w:left="540"/>
        <w:jc w:val="both"/>
        <w:rPr>
          <w:rFonts w:eastAsia="Arial Unicode MS"/>
          <w:color w:val="000000"/>
          <w:sz w:val="18"/>
          <w:szCs w:val="18"/>
          <w:lang w:eastAsia="en-US"/>
        </w:rPr>
      </w:pPr>
    </w:p>
    <w:p w14:paraId="2457ABB0" w14:textId="09B2BC38" w:rsidR="00FF4613" w:rsidRPr="001F5D25" w:rsidRDefault="00FF4613" w:rsidP="00104B22">
      <w:pPr>
        <w:pBdr>
          <w:top w:val="nil"/>
          <w:left w:val="nil"/>
          <w:bottom w:val="nil"/>
          <w:right w:val="nil"/>
          <w:between w:val="nil"/>
        </w:pBdr>
        <w:ind w:left="540"/>
        <w:jc w:val="both"/>
        <w:rPr>
          <w:rFonts w:eastAsia="Arial Unicode MS"/>
          <w:color w:val="000000"/>
          <w:sz w:val="18"/>
          <w:szCs w:val="18"/>
          <w:lang w:eastAsia="en-US"/>
        </w:rPr>
      </w:pPr>
      <w:r w:rsidRPr="001F5D25">
        <w:rPr>
          <w:rFonts w:eastAsia="Arial Unicode MS"/>
          <w:color w:val="000000"/>
          <w:sz w:val="18"/>
          <w:szCs w:val="18"/>
          <w:lang w:eastAsia="en-US"/>
        </w:rPr>
        <w:t xml:space="preserve">The loss allowances for financial assets are based on assumptions about default risk and expected loss </w:t>
      </w:r>
      <w:r w:rsidRPr="001F5D25">
        <w:rPr>
          <w:color w:val="000000"/>
          <w:sz w:val="18"/>
          <w:szCs w:val="18"/>
          <w:lang w:val="en-GB"/>
        </w:rPr>
        <w:t>rates</w:t>
      </w:r>
      <w:r w:rsidRPr="001F5D25">
        <w:rPr>
          <w:rFonts w:eastAsia="Arial Unicode MS"/>
          <w:color w:val="000000"/>
          <w:sz w:val="18"/>
          <w:szCs w:val="18"/>
          <w:cs/>
          <w:lang w:eastAsia="en-US"/>
        </w:rPr>
        <w:t xml:space="preserve">. </w:t>
      </w:r>
      <w:r w:rsidRPr="001F5D25">
        <w:rPr>
          <w:rFonts w:eastAsia="Arial Unicode MS"/>
          <w:color w:val="000000"/>
          <w:sz w:val="18"/>
          <w:szCs w:val="18"/>
          <w:lang w:eastAsia="en-US"/>
        </w:rPr>
        <w:t>The Group uses judgement in making these assumptions and selecting the inputs used in the impairment calculation, based on the Group</w:t>
      </w:r>
      <w:r w:rsidR="00E77181" w:rsidRPr="001F5D25">
        <w:rPr>
          <w:rFonts w:eastAsia="Arial Unicode MS"/>
          <w:color w:val="000000"/>
          <w:sz w:val="18"/>
          <w:szCs w:val="18"/>
          <w:lang w:eastAsia="en-US"/>
        </w:rPr>
        <w:t>’</w:t>
      </w:r>
      <w:r w:rsidRPr="001F5D25">
        <w:rPr>
          <w:rFonts w:eastAsia="Arial Unicode MS"/>
          <w:color w:val="000000"/>
          <w:sz w:val="18"/>
          <w:szCs w:val="18"/>
          <w:lang w:eastAsia="en-US"/>
        </w:rPr>
        <w:t>s past history and existing market conditions, as well as forward</w:t>
      </w:r>
      <w:r w:rsidRPr="001F5D25">
        <w:rPr>
          <w:rFonts w:eastAsia="Arial Unicode MS"/>
          <w:color w:val="000000"/>
          <w:sz w:val="18"/>
          <w:szCs w:val="18"/>
          <w:cs/>
          <w:lang w:eastAsia="en-US"/>
        </w:rPr>
        <w:t>-</w:t>
      </w:r>
      <w:r w:rsidRPr="001F5D25">
        <w:rPr>
          <w:rFonts w:eastAsia="Arial Unicode MS"/>
          <w:color w:val="000000"/>
          <w:sz w:val="18"/>
          <w:szCs w:val="18"/>
          <w:lang w:eastAsia="en-US"/>
        </w:rPr>
        <w:t>looking estimates at the end of each reporting period</w:t>
      </w:r>
      <w:r w:rsidRPr="001F5D25">
        <w:rPr>
          <w:rFonts w:eastAsia="Arial Unicode MS"/>
          <w:color w:val="000000"/>
          <w:sz w:val="18"/>
          <w:szCs w:val="18"/>
          <w:cs/>
          <w:lang w:eastAsia="en-US"/>
        </w:rPr>
        <w:t>.</w:t>
      </w:r>
    </w:p>
    <w:p w14:paraId="2A02F598" w14:textId="74DE882F" w:rsidR="00532814" w:rsidRPr="001F5D25" w:rsidRDefault="00532814" w:rsidP="00532814">
      <w:pPr>
        <w:rPr>
          <w:sz w:val="18"/>
          <w:szCs w:val="18"/>
          <w:lang w:val="en-GB"/>
        </w:rPr>
      </w:pPr>
    </w:p>
    <w:p w14:paraId="6F8143C8" w14:textId="13C1F228" w:rsidR="00AF3B62" w:rsidRPr="001F5D25" w:rsidRDefault="00DA37D1" w:rsidP="00AF3B62">
      <w:pPr>
        <w:pStyle w:val="Heading2"/>
        <w:numPr>
          <w:ilvl w:val="0"/>
          <w:numId w:val="28"/>
        </w:numPr>
        <w:ind w:left="540" w:hanging="540"/>
        <w:rPr>
          <w:sz w:val="18"/>
          <w:szCs w:val="18"/>
          <w:lang w:val="en-GB"/>
        </w:rPr>
      </w:pPr>
      <w:r w:rsidRPr="001F5D25">
        <w:rPr>
          <w:sz w:val="18"/>
          <w:szCs w:val="18"/>
          <w:lang w:val="en-GB"/>
        </w:rPr>
        <w:t>Change in functional currency</w:t>
      </w:r>
    </w:p>
    <w:p w14:paraId="4D12309D" w14:textId="76E75966" w:rsidR="00AF3B62" w:rsidRPr="001F5D25" w:rsidRDefault="00AF3B62" w:rsidP="00AF3B62">
      <w:pPr>
        <w:pBdr>
          <w:top w:val="nil"/>
          <w:left w:val="nil"/>
          <w:bottom w:val="nil"/>
          <w:right w:val="nil"/>
          <w:between w:val="nil"/>
        </w:pBdr>
        <w:ind w:left="540"/>
        <w:jc w:val="both"/>
        <w:rPr>
          <w:color w:val="000000"/>
          <w:sz w:val="18"/>
          <w:szCs w:val="18"/>
          <w:lang w:val="en-GB"/>
        </w:rPr>
      </w:pPr>
    </w:p>
    <w:p w14:paraId="034C6F81" w14:textId="6B1F581F" w:rsidR="00EC30C6" w:rsidRPr="001F5D25" w:rsidRDefault="00DA37D1" w:rsidP="009019F2">
      <w:pPr>
        <w:pBdr>
          <w:top w:val="nil"/>
          <w:left w:val="nil"/>
          <w:bottom w:val="nil"/>
          <w:right w:val="nil"/>
          <w:between w:val="nil"/>
        </w:pBdr>
        <w:ind w:left="540"/>
        <w:jc w:val="both"/>
        <w:rPr>
          <w:sz w:val="18"/>
          <w:szCs w:val="18"/>
          <w:lang w:val="en-GB"/>
        </w:rPr>
      </w:pPr>
      <w:r w:rsidRPr="001F5D25">
        <w:rPr>
          <w:spacing w:val="-2"/>
          <w:sz w:val="18"/>
          <w:szCs w:val="18"/>
        </w:rPr>
        <w:t>From 1 July 2022 onwards, the management changed the Company’s functional currency to Thai Baht as</w:t>
      </w:r>
      <w:r w:rsidR="00AF3B62" w:rsidRPr="001F5D25">
        <w:rPr>
          <w:color w:val="000000"/>
          <w:spacing w:val="-2"/>
          <w:sz w:val="18"/>
          <w:szCs w:val="18"/>
          <w:lang w:val="en-GB"/>
        </w:rPr>
        <w:t xml:space="preserve"> disclosed</w:t>
      </w:r>
      <w:r w:rsidR="00AF3B62" w:rsidRPr="001F5D25">
        <w:rPr>
          <w:color w:val="000000"/>
          <w:sz w:val="18"/>
          <w:szCs w:val="18"/>
          <w:lang w:val="en-GB"/>
        </w:rPr>
        <w:t xml:space="preserve"> in </w:t>
      </w:r>
      <w:r w:rsidR="00801E1E" w:rsidRPr="001F5D25">
        <w:rPr>
          <w:color w:val="000000"/>
          <w:sz w:val="18"/>
          <w:szCs w:val="18"/>
          <w:lang w:val="en-GB"/>
        </w:rPr>
        <w:t>Note</w:t>
      </w:r>
      <w:r w:rsidR="00AF3B62" w:rsidRPr="001F5D25">
        <w:rPr>
          <w:color w:val="000000"/>
          <w:sz w:val="18"/>
          <w:szCs w:val="18"/>
          <w:lang w:val="en-GB"/>
        </w:rPr>
        <w:t xml:space="preserve"> 6.</w:t>
      </w:r>
    </w:p>
    <w:p w14:paraId="3ABF5B19" w14:textId="46587BD8" w:rsidR="001F5D25" w:rsidRPr="001F5D25" w:rsidRDefault="001F5D25">
      <w:pPr>
        <w:spacing w:after="160" w:line="259" w:lineRule="auto"/>
        <w:rPr>
          <w:sz w:val="18"/>
          <w:szCs w:val="18"/>
          <w:lang w:val="en-GB"/>
        </w:rPr>
      </w:pPr>
      <w:r w:rsidRPr="001F5D25">
        <w:rPr>
          <w:sz w:val="18"/>
          <w:szCs w:val="18"/>
          <w:lang w:val="en-GB"/>
        </w:rPr>
        <w:br w:type="page"/>
      </w:r>
    </w:p>
    <w:p w14:paraId="4B93DA9B" w14:textId="77777777" w:rsidR="004A7284" w:rsidRPr="001F5D25" w:rsidRDefault="004A7284" w:rsidP="001F5D25">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38CB65FA" w14:textId="77777777" w:rsidTr="003B4679">
        <w:trPr>
          <w:trHeight w:val="398"/>
        </w:trPr>
        <w:tc>
          <w:tcPr>
            <w:tcW w:w="9461" w:type="dxa"/>
            <w:shd w:val="clear" w:color="auto" w:fill="FFA543"/>
            <w:vAlign w:val="center"/>
          </w:tcPr>
          <w:p w14:paraId="7E12F845" w14:textId="6C6D689B" w:rsidR="00250B87" w:rsidRPr="001F5D25" w:rsidRDefault="00104B22" w:rsidP="008013CB">
            <w:pPr>
              <w:tabs>
                <w:tab w:val="left" w:pos="432"/>
              </w:tabs>
              <w:ind w:left="432" w:hanging="432"/>
              <w:rPr>
                <w:b/>
                <w:color w:val="FFFFFF"/>
                <w:sz w:val="18"/>
                <w:szCs w:val="18"/>
              </w:rPr>
            </w:pPr>
            <w:r w:rsidRPr="001F5D25">
              <w:rPr>
                <w:b/>
                <w:color w:val="FFFFFF"/>
                <w:sz w:val="18"/>
                <w:szCs w:val="18"/>
              </w:rPr>
              <w:t>11</w:t>
            </w:r>
            <w:r w:rsidRPr="001F5D25">
              <w:rPr>
                <w:b/>
                <w:color w:val="FFFFFF"/>
                <w:sz w:val="18"/>
                <w:szCs w:val="18"/>
              </w:rPr>
              <w:tab/>
              <w:t>Segment information</w:t>
            </w:r>
          </w:p>
        </w:tc>
      </w:tr>
    </w:tbl>
    <w:p w14:paraId="528F4712" w14:textId="77777777" w:rsidR="00104B22" w:rsidRPr="001F5D25" w:rsidRDefault="00104B22" w:rsidP="00104B22">
      <w:pPr>
        <w:jc w:val="thaiDistribute"/>
        <w:rPr>
          <w:sz w:val="18"/>
          <w:szCs w:val="18"/>
        </w:rPr>
      </w:pPr>
    </w:p>
    <w:p w14:paraId="68170310" w14:textId="0957BAB3" w:rsidR="003269CF" w:rsidRPr="001F5D25" w:rsidRDefault="00EC627D" w:rsidP="00104B22">
      <w:pPr>
        <w:jc w:val="both"/>
        <w:rPr>
          <w:spacing w:val="-4"/>
          <w:sz w:val="18"/>
          <w:szCs w:val="18"/>
          <w:cs/>
        </w:rPr>
      </w:pPr>
      <w:r w:rsidRPr="001F5D25">
        <w:rPr>
          <w:sz w:val="18"/>
          <w:szCs w:val="18"/>
        </w:rPr>
        <w:t>The Group has two reportable segments which comprise of manufacturing and distributing biodiesel and glycerine products, and the marine transportation. The chief operating decision-maker evaluates the segment</w:t>
      </w:r>
      <w:r w:rsidR="00E77181" w:rsidRPr="001F5D25">
        <w:rPr>
          <w:sz w:val="18"/>
          <w:szCs w:val="18"/>
        </w:rPr>
        <w:t>’</w:t>
      </w:r>
      <w:r w:rsidRPr="001F5D25">
        <w:rPr>
          <w:sz w:val="18"/>
          <w:szCs w:val="18"/>
        </w:rPr>
        <w:t xml:space="preserve">s performance by </w:t>
      </w:r>
      <w:r w:rsidRPr="001F5D25">
        <w:rPr>
          <w:spacing w:val="-4"/>
          <w:sz w:val="18"/>
          <w:szCs w:val="18"/>
        </w:rPr>
        <w:t>using gross profit (loss)</w:t>
      </w:r>
      <w:r w:rsidRPr="001F5D25">
        <w:rPr>
          <w:spacing w:val="-4"/>
          <w:sz w:val="18"/>
          <w:szCs w:val="18"/>
          <w:cs/>
        </w:rPr>
        <w:t xml:space="preserve"> </w:t>
      </w:r>
      <w:r w:rsidRPr="001F5D25">
        <w:rPr>
          <w:spacing w:val="-4"/>
          <w:sz w:val="18"/>
          <w:szCs w:val="18"/>
        </w:rPr>
        <w:t xml:space="preserve">which is measured in the same basis as gross profit (loss) in the financial </w:t>
      </w:r>
      <w:r w:rsidR="0023155F" w:rsidRPr="001F5D25">
        <w:rPr>
          <w:spacing w:val="-2"/>
          <w:sz w:val="18"/>
          <w:szCs w:val="18"/>
        </w:rPr>
        <w:t>statements</w:t>
      </w:r>
      <w:r w:rsidRPr="001F5D25">
        <w:rPr>
          <w:spacing w:val="-4"/>
          <w:sz w:val="18"/>
          <w:szCs w:val="18"/>
        </w:rPr>
        <w:t>.</w:t>
      </w:r>
    </w:p>
    <w:p w14:paraId="20219B2F" w14:textId="77777777" w:rsidR="00FF4613" w:rsidRPr="001F5D25" w:rsidRDefault="00FF4613" w:rsidP="008013CB">
      <w:pPr>
        <w:ind w:left="567"/>
        <w:jc w:val="both"/>
        <w:rPr>
          <w:sz w:val="18"/>
          <w:szCs w:val="18"/>
        </w:rPr>
      </w:pPr>
    </w:p>
    <w:tbl>
      <w:tblPr>
        <w:tblW w:w="9468" w:type="dxa"/>
        <w:tblLayout w:type="fixed"/>
        <w:tblLook w:val="0400" w:firstRow="0" w:lastRow="0" w:firstColumn="0" w:lastColumn="0" w:noHBand="0" w:noVBand="1"/>
      </w:tblPr>
      <w:tblGrid>
        <w:gridCol w:w="2664"/>
        <w:gridCol w:w="1134"/>
        <w:gridCol w:w="1134"/>
        <w:gridCol w:w="1134"/>
        <w:gridCol w:w="1134"/>
        <w:gridCol w:w="1134"/>
        <w:gridCol w:w="1134"/>
      </w:tblGrid>
      <w:tr w:rsidR="00AE6C98" w:rsidRPr="001F5D25" w14:paraId="6BED506C" w14:textId="77777777" w:rsidTr="00272840">
        <w:trPr>
          <w:trHeight w:val="116"/>
        </w:trPr>
        <w:tc>
          <w:tcPr>
            <w:tcW w:w="2664" w:type="dxa"/>
          </w:tcPr>
          <w:p w14:paraId="5BB52F2E" w14:textId="77777777" w:rsidR="00AE6C98" w:rsidRPr="001F5D25" w:rsidRDefault="00AE6C98" w:rsidP="00104B22">
            <w:pPr>
              <w:ind w:left="62" w:right="-72" w:hanging="134"/>
              <w:rPr>
                <w:sz w:val="16"/>
                <w:szCs w:val="16"/>
                <w:lang w:val="en-GB"/>
              </w:rPr>
            </w:pPr>
          </w:p>
        </w:tc>
        <w:tc>
          <w:tcPr>
            <w:tcW w:w="6804" w:type="dxa"/>
            <w:gridSpan w:val="6"/>
            <w:tcBorders>
              <w:top w:val="single" w:sz="4" w:space="0" w:color="auto"/>
              <w:bottom w:val="single" w:sz="4" w:space="0" w:color="auto"/>
            </w:tcBorders>
            <w:shd w:val="clear" w:color="auto" w:fill="auto"/>
          </w:tcPr>
          <w:p w14:paraId="715884D8" w14:textId="065A7592" w:rsidR="00AE6C98" w:rsidRPr="001F5D25" w:rsidRDefault="00AE6C98" w:rsidP="00104B22">
            <w:pPr>
              <w:ind w:right="-72"/>
              <w:jc w:val="center"/>
              <w:rPr>
                <w:b/>
                <w:sz w:val="16"/>
                <w:szCs w:val="16"/>
                <w:lang w:val="en-GB"/>
              </w:rPr>
            </w:pPr>
            <w:r w:rsidRPr="001F5D25">
              <w:rPr>
                <w:b/>
                <w:color w:val="000000"/>
                <w:sz w:val="16"/>
                <w:szCs w:val="16"/>
                <w:lang w:val="en-GB"/>
              </w:rPr>
              <w:t>Consolidated financial statements</w:t>
            </w:r>
          </w:p>
        </w:tc>
      </w:tr>
      <w:tr w:rsidR="00AE6C98" w:rsidRPr="001F5D25" w14:paraId="311DB0F0" w14:textId="77777777" w:rsidTr="00272840">
        <w:trPr>
          <w:trHeight w:val="121"/>
        </w:trPr>
        <w:tc>
          <w:tcPr>
            <w:tcW w:w="2664" w:type="dxa"/>
          </w:tcPr>
          <w:p w14:paraId="1611DF44" w14:textId="5C51F23A" w:rsidR="00AE6C98" w:rsidRPr="001F5D25" w:rsidRDefault="00AE6C98" w:rsidP="00104B22">
            <w:pPr>
              <w:ind w:left="62" w:right="-72" w:hanging="134"/>
              <w:rPr>
                <w:sz w:val="16"/>
                <w:szCs w:val="16"/>
                <w:lang w:val="en-GB"/>
              </w:rPr>
            </w:pPr>
          </w:p>
        </w:tc>
        <w:tc>
          <w:tcPr>
            <w:tcW w:w="2268" w:type="dxa"/>
            <w:gridSpan w:val="2"/>
            <w:tcBorders>
              <w:top w:val="single" w:sz="4" w:space="0" w:color="auto"/>
              <w:bottom w:val="single" w:sz="4" w:space="0" w:color="auto"/>
            </w:tcBorders>
            <w:shd w:val="clear" w:color="auto" w:fill="auto"/>
            <w:vAlign w:val="bottom"/>
          </w:tcPr>
          <w:p w14:paraId="22695E8F" w14:textId="77777777" w:rsidR="008537B8" w:rsidRPr="001F5D25" w:rsidRDefault="008537B8" w:rsidP="00104B22">
            <w:pPr>
              <w:widowControl w:val="0"/>
              <w:ind w:right="-72"/>
              <w:jc w:val="right"/>
              <w:rPr>
                <w:b/>
                <w:sz w:val="16"/>
                <w:szCs w:val="16"/>
              </w:rPr>
            </w:pPr>
            <w:bookmarkStart w:id="60" w:name="_Hlk118304422"/>
            <w:r w:rsidRPr="001F5D25">
              <w:rPr>
                <w:b/>
                <w:sz w:val="16"/>
                <w:szCs w:val="16"/>
              </w:rPr>
              <w:t>Manufacturing and</w:t>
            </w:r>
          </w:p>
          <w:p w14:paraId="3F5D5F1A" w14:textId="77777777" w:rsidR="008537B8" w:rsidRPr="001F5D25" w:rsidRDefault="008537B8" w:rsidP="00104B22">
            <w:pPr>
              <w:widowControl w:val="0"/>
              <w:ind w:right="-72"/>
              <w:jc w:val="right"/>
              <w:rPr>
                <w:b/>
                <w:sz w:val="16"/>
                <w:szCs w:val="16"/>
              </w:rPr>
            </w:pPr>
            <w:r w:rsidRPr="001F5D25">
              <w:rPr>
                <w:b/>
                <w:sz w:val="16"/>
                <w:szCs w:val="16"/>
              </w:rPr>
              <w:t>distributing biodiesel</w:t>
            </w:r>
          </w:p>
          <w:p w14:paraId="46AEE934" w14:textId="7C164966" w:rsidR="00AE6C98" w:rsidRPr="001F5D25" w:rsidRDefault="008537B8" w:rsidP="00104B22">
            <w:pPr>
              <w:ind w:right="-72"/>
              <w:jc w:val="right"/>
              <w:rPr>
                <w:b/>
                <w:sz w:val="16"/>
                <w:szCs w:val="16"/>
                <w:highlight w:val="yellow"/>
                <w:lang w:val="en-GB"/>
              </w:rPr>
            </w:pPr>
            <w:r w:rsidRPr="001F5D25">
              <w:rPr>
                <w:b/>
                <w:sz w:val="16"/>
                <w:szCs w:val="16"/>
              </w:rPr>
              <w:t>and glycerine products</w:t>
            </w:r>
            <w:bookmarkEnd w:id="60"/>
          </w:p>
        </w:tc>
        <w:tc>
          <w:tcPr>
            <w:tcW w:w="2268" w:type="dxa"/>
            <w:gridSpan w:val="2"/>
            <w:tcBorders>
              <w:top w:val="single" w:sz="4" w:space="0" w:color="auto"/>
              <w:bottom w:val="single" w:sz="4" w:space="0" w:color="auto"/>
            </w:tcBorders>
            <w:shd w:val="clear" w:color="auto" w:fill="auto"/>
            <w:vAlign w:val="bottom"/>
          </w:tcPr>
          <w:p w14:paraId="537F0374" w14:textId="77777777" w:rsidR="00AE6C98" w:rsidRPr="001F5D25" w:rsidRDefault="00AE6C98" w:rsidP="00104B22">
            <w:pPr>
              <w:ind w:right="-72"/>
              <w:jc w:val="right"/>
              <w:rPr>
                <w:b/>
                <w:bCs/>
                <w:noProof/>
                <w:color w:val="000000"/>
                <w:sz w:val="16"/>
                <w:szCs w:val="16"/>
                <w:highlight w:val="yellow"/>
              </w:rPr>
            </w:pPr>
          </w:p>
          <w:p w14:paraId="3F353DE4" w14:textId="1FFD6338" w:rsidR="00AE6C98" w:rsidRPr="001F5D25" w:rsidRDefault="008537B8" w:rsidP="00104B22">
            <w:pPr>
              <w:ind w:right="-72"/>
              <w:jc w:val="right"/>
              <w:rPr>
                <w:b/>
                <w:sz w:val="16"/>
                <w:szCs w:val="16"/>
                <w:highlight w:val="yellow"/>
                <w:lang w:val="en-GB"/>
              </w:rPr>
            </w:pPr>
            <w:r w:rsidRPr="001F5D25">
              <w:rPr>
                <w:b/>
                <w:sz w:val="16"/>
                <w:szCs w:val="16"/>
              </w:rPr>
              <w:t>Marine transportation</w:t>
            </w:r>
          </w:p>
        </w:tc>
        <w:tc>
          <w:tcPr>
            <w:tcW w:w="2268" w:type="dxa"/>
            <w:gridSpan w:val="2"/>
            <w:tcBorders>
              <w:top w:val="single" w:sz="4" w:space="0" w:color="auto"/>
              <w:bottom w:val="single" w:sz="4" w:space="0" w:color="auto"/>
            </w:tcBorders>
            <w:shd w:val="clear" w:color="auto" w:fill="auto"/>
            <w:vAlign w:val="bottom"/>
          </w:tcPr>
          <w:p w14:paraId="33D9444B" w14:textId="77777777" w:rsidR="00AE6C98" w:rsidRPr="001F5D25" w:rsidRDefault="00AE6C98" w:rsidP="00104B22">
            <w:pPr>
              <w:ind w:right="-72"/>
              <w:jc w:val="right"/>
              <w:rPr>
                <w:b/>
                <w:sz w:val="16"/>
                <w:szCs w:val="16"/>
                <w:lang w:val="en-GB"/>
              </w:rPr>
            </w:pPr>
            <w:r w:rsidRPr="001F5D25">
              <w:rPr>
                <w:b/>
                <w:sz w:val="16"/>
                <w:szCs w:val="16"/>
                <w:lang w:val="en-GB"/>
              </w:rPr>
              <w:t>Total</w:t>
            </w:r>
          </w:p>
        </w:tc>
      </w:tr>
      <w:tr w:rsidR="00AE6C98" w:rsidRPr="001F5D25" w14:paraId="4B1673CA" w14:textId="77777777" w:rsidTr="00272840">
        <w:tc>
          <w:tcPr>
            <w:tcW w:w="2664" w:type="dxa"/>
          </w:tcPr>
          <w:p w14:paraId="5B19A9CC" w14:textId="77777777" w:rsidR="00AE6C98" w:rsidRPr="001F5D25" w:rsidRDefault="00AE6C98" w:rsidP="00104B22">
            <w:pPr>
              <w:ind w:left="62" w:right="-72" w:hanging="134"/>
              <w:rPr>
                <w:sz w:val="16"/>
                <w:szCs w:val="16"/>
                <w:lang w:val="en-GB"/>
              </w:rPr>
            </w:pPr>
          </w:p>
        </w:tc>
        <w:tc>
          <w:tcPr>
            <w:tcW w:w="1134" w:type="dxa"/>
            <w:tcBorders>
              <w:top w:val="single" w:sz="4" w:space="0" w:color="auto"/>
            </w:tcBorders>
            <w:shd w:val="clear" w:color="auto" w:fill="auto"/>
          </w:tcPr>
          <w:p w14:paraId="0293E34F" w14:textId="14AE13CB" w:rsidR="00AE6C98" w:rsidRPr="001F5D25" w:rsidRDefault="00AE6C98" w:rsidP="00272840">
            <w:pPr>
              <w:ind w:left="-90" w:right="-72"/>
              <w:jc w:val="right"/>
              <w:rPr>
                <w:sz w:val="16"/>
                <w:szCs w:val="16"/>
                <w:lang w:val="en-GB"/>
              </w:rPr>
            </w:pPr>
            <w:r w:rsidRPr="001F5D25">
              <w:rPr>
                <w:rFonts w:eastAsia="Arial Unicode MS"/>
                <w:b/>
                <w:bCs/>
                <w:spacing w:val="-10"/>
                <w:sz w:val="16"/>
                <w:szCs w:val="16"/>
                <w:lang w:val="en-GB"/>
              </w:rPr>
              <w:t>2022</w:t>
            </w:r>
          </w:p>
        </w:tc>
        <w:tc>
          <w:tcPr>
            <w:tcW w:w="1134" w:type="dxa"/>
            <w:tcBorders>
              <w:top w:val="single" w:sz="4" w:space="0" w:color="auto"/>
            </w:tcBorders>
            <w:shd w:val="clear" w:color="auto" w:fill="auto"/>
          </w:tcPr>
          <w:p w14:paraId="7E840C43" w14:textId="4FD695D1" w:rsidR="00AE6C98" w:rsidRPr="001F5D25" w:rsidRDefault="00AE6C98" w:rsidP="00272840">
            <w:pPr>
              <w:ind w:left="-90" w:right="-72"/>
              <w:jc w:val="right"/>
              <w:rPr>
                <w:sz w:val="16"/>
                <w:szCs w:val="16"/>
                <w:lang w:val="en-GB"/>
              </w:rPr>
            </w:pPr>
            <w:r w:rsidRPr="001F5D25">
              <w:rPr>
                <w:rFonts w:eastAsia="Arial Unicode MS"/>
                <w:b/>
                <w:bCs/>
                <w:spacing w:val="-10"/>
                <w:sz w:val="16"/>
                <w:szCs w:val="16"/>
                <w:lang w:val="en-GB"/>
              </w:rPr>
              <w:t>2021</w:t>
            </w:r>
          </w:p>
        </w:tc>
        <w:tc>
          <w:tcPr>
            <w:tcW w:w="1134" w:type="dxa"/>
            <w:tcBorders>
              <w:top w:val="single" w:sz="4" w:space="0" w:color="auto"/>
            </w:tcBorders>
            <w:shd w:val="clear" w:color="auto" w:fill="auto"/>
          </w:tcPr>
          <w:p w14:paraId="2AD759E2" w14:textId="4E8F92D3" w:rsidR="00AE6C98" w:rsidRPr="001F5D25" w:rsidRDefault="00AE6C98" w:rsidP="00272840">
            <w:pPr>
              <w:ind w:left="-90" w:right="-72"/>
              <w:jc w:val="right"/>
              <w:rPr>
                <w:sz w:val="16"/>
                <w:szCs w:val="16"/>
                <w:lang w:val="en-GB"/>
              </w:rPr>
            </w:pPr>
            <w:r w:rsidRPr="001F5D25">
              <w:rPr>
                <w:rFonts w:eastAsia="Arial Unicode MS"/>
                <w:b/>
                <w:bCs/>
                <w:spacing w:val="-10"/>
                <w:sz w:val="16"/>
                <w:szCs w:val="16"/>
                <w:lang w:val="en-GB"/>
              </w:rPr>
              <w:t>2022</w:t>
            </w:r>
          </w:p>
        </w:tc>
        <w:tc>
          <w:tcPr>
            <w:tcW w:w="1134" w:type="dxa"/>
            <w:tcBorders>
              <w:top w:val="single" w:sz="4" w:space="0" w:color="auto"/>
            </w:tcBorders>
            <w:shd w:val="clear" w:color="auto" w:fill="auto"/>
          </w:tcPr>
          <w:p w14:paraId="22A0011B" w14:textId="2F33721A" w:rsidR="00AE6C98" w:rsidRPr="001F5D25" w:rsidRDefault="00AE6C98" w:rsidP="00272840">
            <w:pPr>
              <w:ind w:left="-90" w:right="-72"/>
              <w:jc w:val="right"/>
              <w:rPr>
                <w:sz w:val="16"/>
                <w:szCs w:val="16"/>
                <w:lang w:val="en-GB"/>
              </w:rPr>
            </w:pPr>
            <w:r w:rsidRPr="001F5D25">
              <w:rPr>
                <w:rFonts w:eastAsia="Arial Unicode MS"/>
                <w:b/>
                <w:bCs/>
                <w:spacing w:val="-10"/>
                <w:sz w:val="16"/>
                <w:szCs w:val="16"/>
                <w:lang w:val="en-GB"/>
              </w:rPr>
              <w:t>2021</w:t>
            </w:r>
          </w:p>
        </w:tc>
        <w:tc>
          <w:tcPr>
            <w:tcW w:w="1134" w:type="dxa"/>
            <w:tcBorders>
              <w:top w:val="single" w:sz="4" w:space="0" w:color="auto"/>
            </w:tcBorders>
            <w:shd w:val="clear" w:color="auto" w:fill="auto"/>
          </w:tcPr>
          <w:p w14:paraId="3102EABD" w14:textId="18D8F380" w:rsidR="00AE6C98" w:rsidRPr="001F5D25" w:rsidRDefault="00AE6C98" w:rsidP="00272840">
            <w:pPr>
              <w:ind w:left="-90" w:right="-72"/>
              <w:jc w:val="right"/>
              <w:rPr>
                <w:b/>
                <w:sz w:val="16"/>
                <w:szCs w:val="16"/>
                <w:lang w:val="en-GB"/>
              </w:rPr>
            </w:pPr>
            <w:r w:rsidRPr="001F5D25">
              <w:rPr>
                <w:rFonts w:eastAsia="Arial Unicode MS"/>
                <w:b/>
                <w:bCs/>
                <w:spacing w:val="-10"/>
                <w:sz w:val="16"/>
                <w:szCs w:val="16"/>
                <w:lang w:val="en-GB"/>
              </w:rPr>
              <w:t>2022</w:t>
            </w:r>
          </w:p>
        </w:tc>
        <w:tc>
          <w:tcPr>
            <w:tcW w:w="1134" w:type="dxa"/>
            <w:tcBorders>
              <w:top w:val="single" w:sz="4" w:space="0" w:color="auto"/>
            </w:tcBorders>
          </w:tcPr>
          <w:p w14:paraId="57F41D57" w14:textId="2C3B4CDF" w:rsidR="00AE6C98" w:rsidRPr="001F5D25" w:rsidRDefault="00AE6C98" w:rsidP="00272840">
            <w:pPr>
              <w:ind w:left="-90" w:right="-72"/>
              <w:jc w:val="right"/>
              <w:rPr>
                <w:b/>
                <w:sz w:val="16"/>
                <w:szCs w:val="16"/>
                <w:lang w:val="en-GB"/>
              </w:rPr>
            </w:pPr>
            <w:r w:rsidRPr="001F5D25">
              <w:rPr>
                <w:rFonts w:eastAsia="Arial Unicode MS"/>
                <w:b/>
                <w:bCs/>
                <w:spacing w:val="-10"/>
                <w:sz w:val="16"/>
                <w:szCs w:val="16"/>
                <w:lang w:val="en-GB"/>
              </w:rPr>
              <w:t>2021</w:t>
            </w:r>
          </w:p>
        </w:tc>
      </w:tr>
      <w:tr w:rsidR="00AE6C98" w:rsidRPr="001F5D25" w14:paraId="6EC5FEA5" w14:textId="77777777" w:rsidTr="00272840">
        <w:tc>
          <w:tcPr>
            <w:tcW w:w="2664" w:type="dxa"/>
          </w:tcPr>
          <w:p w14:paraId="3764D66A" w14:textId="77777777" w:rsidR="00AE6C98" w:rsidRPr="001F5D25" w:rsidRDefault="00AE6C98" w:rsidP="00104B22">
            <w:pPr>
              <w:ind w:left="62" w:right="-72" w:hanging="134"/>
              <w:rPr>
                <w:sz w:val="16"/>
                <w:szCs w:val="16"/>
                <w:lang w:val="en-GB"/>
              </w:rPr>
            </w:pPr>
          </w:p>
        </w:tc>
        <w:tc>
          <w:tcPr>
            <w:tcW w:w="1134" w:type="dxa"/>
            <w:tcBorders>
              <w:bottom w:val="single" w:sz="4" w:space="0" w:color="auto"/>
            </w:tcBorders>
            <w:shd w:val="clear" w:color="auto" w:fill="auto"/>
          </w:tcPr>
          <w:p w14:paraId="328265AB" w14:textId="45230580" w:rsidR="00AE6C98" w:rsidRPr="001F5D25" w:rsidRDefault="001E5506" w:rsidP="00272840">
            <w:pPr>
              <w:ind w:left="-90" w:right="-72"/>
              <w:jc w:val="right"/>
              <w:rPr>
                <w:b/>
                <w:sz w:val="16"/>
                <w:szCs w:val="16"/>
                <w:lang w:val="en-GB"/>
              </w:rPr>
            </w:pPr>
            <w:r w:rsidRPr="001F5D25">
              <w:rPr>
                <w:b/>
                <w:sz w:val="16"/>
                <w:szCs w:val="16"/>
                <w:lang w:val="en-GB"/>
              </w:rPr>
              <w:t>Baht</w:t>
            </w:r>
          </w:p>
        </w:tc>
        <w:tc>
          <w:tcPr>
            <w:tcW w:w="1134" w:type="dxa"/>
            <w:tcBorders>
              <w:bottom w:val="single" w:sz="4" w:space="0" w:color="auto"/>
            </w:tcBorders>
            <w:shd w:val="clear" w:color="auto" w:fill="auto"/>
          </w:tcPr>
          <w:p w14:paraId="4F831DB2" w14:textId="15420E99" w:rsidR="00AE6C98" w:rsidRPr="001F5D25" w:rsidRDefault="001E5506" w:rsidP="00272840">
            <w:pPr>
              <w:ind w:left="-90" w:right="-72"/>
              <w:jc w:val="right"/>
              <w:rPr>
                <w:sz w:val="16"/>
                <w:szCs w:val="16"/>
                <w:lang w:val="en-GB"/>
              </w:rPr>
            </w:pPr>
            <w:r w:rsidRPr="001F5D25">
              <w:rPr>
                <w:b/>
                <w:sz w:val="16"/>
                <w:szCs w:val="16"/>
                <w:lang w:val="en-GB"/>
              </w:rPr>
              <w:t>Baht</w:t>
            </w:r>
          </w:p>
        </w:tc>
        <w:tc>
          <w:tcPr>
            <w:tcW w:w="1134" w:type="dxa"/>
            <w:tcBorders>
              <w:bottom w:val="single" w:sz="4" w:space="0" w:color="auto"/>
            </w:tcBorders>
            <w:shd w:val="clear" w:color="auto" w:fill="auto"/>
          </w:tcPr>
          <w:p w14:paraId="741727ED" w14:textId="2B8364CF" w:rsidR="00AE6C98" w:rsidRPr="001F5D25" w:rsidRDefault="001E5506" w:rsidP="00272840">
            <w:pPr>
              <w:ind w:left="-90" w:right="-72"/>
              <w:jc w:val="right"/>
              <w:rPr>
                <w:sz w:val="16"/>
                <w:szCs w:val="16"/>
                <w:lang w:val="en-GB"/>
              </w:rPr>
            </w:pPr>
            <w:r w:rsidRPr="001F5D25">
              <w:rPr>
                <w:b/>
                <w:sz w:val="16"/>
                <w:szCs w:val="16"/>
                <w:lang w:val="en-GB"/>
              </w:rPr>
              <w:t>Baht</w:t>
            </w:r>
          </w:p>
        </w:tc>
        <w:tc>
          <w:tcPr>
            <w:tcW w:w="1134" w:type="dxa"/>
            <w:tcBorders>
              <w:bottom w:val="single" w:sz="4" w:space="0" w:color="auto"/>
            </w:tcBorders>
            <w:shd w:val="clear" w:color="auto" w:fill="auto"/>
          </w:tcPr>
          <w:p w14:paraId="3763AF60" w14:textId="403EC489" w:rsidR="00AE6C98" w:rsidRPr="001F5D25" w:rsidRDefault="001E5506" w:rsidP="00272840">
            <w:pPr>
              <w:ind w:left="-90" w:right="-72"/>
              <w:jc w:val="right"/>
              <w:rPr>
                <w:sz w:val="16"/>
                <w:szCs w:val="16"/>
                <w:lang w:val="en-GB"/>
              </w:rPr>
            </w:pPr>
            <w:r w:rsidRPr="001F5D25">
              <w:rPr>
                <w:b/>
                <w:sz w:val="16"/>
                <w:szCs w:val="16"/>
                <w:lang w:val="en-GB"/>
              </w:rPr>
              <w:t>Baht</w:t>
            </w:r>
          </w:p>
        </w:tc>
        <w:tc>
          <w:tcPr>
            <w:tcW w:w="1134" w:type="dxa"/>
            <w:tcBorders>
              <w:bottom w:val="single" w:sz="4" w:space="0" w:color="auto"/>
            </w:tcBorders>
            <w:shd w:val="clear" w:color="auto" w:fill="auto"/>
          </w:tcPr>
          <w:p w14:paraId="551E0E32" w14:textId="6D13E572" w:rsidR="00AE6C98" w:rsidRPr="001F5D25" w:rsidRDefault="001E5506" w:rsidP="00272840">
            <w:pPr>
              <w:ind w:left="-90" w:right="-72"/>
              <w:jc w:val="right"/>
              <w:rPr>
                <w:sz w:val="16"/>
                <w:szCs w:val="16"/>
                <w:lang w:val="en-GB"/>
              </w:rPr>
            </w:pPr>
            <w:r w:rsidRPr="001F5D25">
              <w:rPr>
                <w:b/>
                <w:sz w:val="16"/>
                <w:szCs w:val="16"/>
                <w:lang w:val="en-GB"/>
              </w:rPr>
              <w:t>Baht</w:t>
            </w:r>
          </w:p>
        </w:tc>
        <w:tc>
          <w:tcPr>
            <w:tcW w:w="1134" w:type="dxa"/>
            <w:tcBorders>
              <w:bottom w:val="single" w:sz="4" w:space="0" w:color="auto"/>
            </w:tcBorders>
          </w:tcPr>
          <w:p w14:paraId="7D1376EB" w14:textId="1C082B56" w:rsidR="00AE6C98" w:rsidRPr="001F5D25" w:rsidRDefault="001E5506" w:rsidP="00272840">
            <w:pPr>
              <w:ind w:left="-90" w:right="-72"/>
              <w:jc w:val="right"/>
              <w:rPr>
                <w:sz w:val="16"/>
                <w:szCs w:val="16"/>
                <w:lang w:val="en-GB"/>
              </w:rPr>
            </w:pPr>
            <w:r w:rsidRPr="001F5D25">
              <w:rPr>
                <w:b/>
                <w:sz w:val="16"/>
                <w:szCs w:val="16"/>
                <w:lang w:val="en-GB"/>
              </w:rPr>
              <w:t>Baht</w:t>
            </w:r>
          </w:p>
        </w:tc>
      </w:tr>
      <w:tr w:rsidR="00AE6C98" w:rsidRPr="001F5D25" w14:paraId="58137A18" w14:textId="77777777" w:rsidTr="00272840">
        <w:tc>
          <w:tcPr>
            <w:tcW w:w="2664" w:type="dxa"/>
          </w:tcPr>
          <w:p w14:paraId="3CC6E1B9" w14:textId="77777777" w:rsidR="00AE6C98" w:rsidRPr="001F5D25" w:rsidRDefault="00AE6C98" w:rsidP="00104B22">
            <w:pPr>
              <w:ind w:left="62" w:right="-72" w:hanging="134"/>
              <w:rPr>
                <w:sz w:val="16"/>
                <w:szCs w:val="16"/>
                <w:lang w:val="en-GB"/>
              </w:rPr>
            </w:pPr>
          </w:p>
        </w:tc>
        <w:tc>
          <w:tcPr>
            <w:tcW w:w="1134" w:type="dxa"/>
            <w:tcBorders>
              <w:top w:val="single" w:sz="4" w:space="0" w:color="auto"/>
            </w:tcBorders>
            <w:shd w:val="clear" w:color="auto" w:fill="FAFAFA"/>
          </w:tcPr>
          <w:p w14:paraId="34CE51B2" w14:textId="77777777" w:rsidR="00AE6C98" w:rsidRPr="001F5D25" w:rsidRDefault="00AE6C98" w:rsidP="00272840">
            <w:pPr>
              <w:ind w:left="-90" w:right="-72"/>
              <w:jc w:val="right"/>
              <w:rPr>
                <w:spacing w:val="-4"/>
                <w:sz w:val="16"/>
                <w:szCs w:val="16"/>
                <w:lang w:val="en-GB"/>
              </w:rPr>
            </w:pPr>
          </w:p>
        </w:tc>
        <w:tc>
          <w:tcPr>
            <w:tcW w:w="1134" w:type="dxa"/>
            <w:tcBorders>
              <w:top w:val="single" w:sz="4" w:space="0" w:color="auto"/>
            </w:tcBorders>
            <w:shd w:val="clear" w:color="auto" w:fill="auto"/>
          </w:tcPr>
          <w:p w14:paraId="6A20EB2F" w14:textId="77777777" w:rsidR="00AE6C98" w:rsidRPr="001F5D25" w:rsidRDefault="00AE6C98" w:rsidP="00272840">
            <w:pPr>
              <w:ind w:left="-90" w:right="-72"/>
              <w:jc w:val="right"/>
              <w:rPr>
                <w:spacing w:val="-4"/>
                <w:sz w:val="16"/>
                <w:szCs w:val="16"/>
                <w:lang w:val="en-GB"/>
              </w:rPr>
            </w:pPr>
          </w:p>
        </w:tc>
        <w:tc>
          <w:tcPr>
            <w:tcW w:w="1134" w:type="dxa"/>
            <w:tcBorders>
              <w:top w:val="single" w:sz="4" w:space="0" w:color="auto"/>
            </w:tcBorders>
            <w:shd w:val="clear" w:color="auto" w:fill="FAFAFA"/>
          </w:tcPr>
          <w:p w14:paraId="0BEB5BE5" w14:textId="77777777" w:rsidR="00AE6C98" w:rsidRPr="001F5D25" w:rsidRDefault="00AE6C98" w:rsidP="00272840">
            <w:pPr>
              <w:ind w:left="-90" w:right="-72"/>
              <w:jc w:val="right"/>
              <w:rPr>
                <w:spacing w:val="-4"/>
                <w:sz w:val="16"/>
                <w:szCs w:val="16"/>
                <w:lang w:val="en-GB"/>
              </w:rPr>
            </w:pPr>
          </w:p>
        </w:tc>
        <w:tc>
          <w:tcPr>
            <w:tcW w:w="1134" w:type="dxa"/>
            <w:tcBorders>
              <w:top w:val="single" w:sz="4" w:space="0" w:color="auto"/>
            </w:tcBorders>
            <w:shd w:val="clear" w:color="auto" w:fill="auto"/>
          </w:tcPr>
          <w:p w14:paraId="5F31104B" w14:textId="77777777" w:rsidR="00AE6C98" w:rsidRPr="001F5D25" w:rsidRDefault="00AE6C98" w:rsidP="00272840">
            <w:pPr>
              <w:ind w:left="-90" w:right="-72"/>
              <w:jc w:val="right"/>
              <w:rPr>
                <w:spacing w:val="-4"/>
                <w:sz w:val="16"/>
                <w:szCs w:val="16"/>
                <w:lang w:val="en-GB"/>
              </w:rPr>
            </w:pPr>
          </w:p>
        </w:tc>
        <w:tc>
          <w:tcPr>
            <w:tcW w:w="1134" w:type="dxa"/>
            <w:tcBorders>
              <w:top w:val="single" w:sz="4" w:space="0" w:color="auto"/>
            </w:tcBorders>
            <w:shd w:val="clear" w:color="auto" w:fill="FAFAFA"/>
          </w:tcPr>
          <w:p w14:paraId="177FDB66" w14:textId="77777777" w:rsidR="00AE6C98" w:rsidRPr="001F5D25" w:rsidRDefault="00AE6C98" w:rsidP="00272840">
            <w:pPr>
              <w:ind w:left="-90" w:right="-72"/>
              <w:jc w:val="right"/>
              <w:rPr>
                <w:spacing w:val="-4"/>
                <w:sz w:val="16"/>
                <w:szCs w:val="16"/>
                <w:lang w:val="en-GB"/>
              </w:rPr>
            </w:pPr>
          </w:p>
        </w:tc>
        <w:tc>
          <w:tcPr>
            <w:tcW w:w="1134" w:type="dxa"/>
            <w:tcBorders>
              <w:top w:val="single" w:sz="4" w:space="0" w:color="auto"/>
            </w:tcBorders>
            <w:shd w:val="clear" w:color="auto" w:fill="auto"/>
          </w:tcPr>
          <w:p w14:paraId="1F1086E3" w14:textId="77777777" w:rsidR="00AE6C98" w:rsidRPr="001F5D25" w:rsidRDefault="00AE6C98" w:rsidP="00272840">
            <w:pPr>
              <w:ind w:left="-90" w:right="-72"/>
              <w:jc w:val="right"/>
              <w:rPr>
                <w:spacing w:val="-4"/>
                <w:sz w:val="16"/>
                <w:szCs w:val="16"/>
                <w:lang w:val="en-GB"/>
              </w:rPr>
            </w:pPr>
          </w:p>
        </w:tc>
      </w:tr>
      <w:tr w:rsidR="006C3DA8" w:rsidRPr="001F5D25" w14:paraId="6FA92B4A" w14:textId="77777777" w:rsidTr="00272840">
        <w:tc>
          <w:tcPr>
            <w:tcW w:w="2664" w:type="dxa"/>
          </w:tcPr>
          <w:p w14:paraId="63E6DF6D" w14:textId="69DE70A4" w:rsidR="006C3DA8" w:rsidRPr="001F5D25" w:rsidRDefault="006C3DA8" w:rsidP="006C3DA8">
            <w:pPr>
              <w:ind w:left="62" w:right="-72" w:hanging="134"/>
              <w:rPr>
                <w:sz w:val="16"/>
                <w:szCs w:val="16"/>
                <w:highlight w:val="lightGray"/>
                <w:lang w:val="en-GB"/>
              </w:rPr>
            </w:pPr>
            <w:r w:rsidRPr="001F5D25">
              <w:rPr>
                <w:noProof/>
                <w:sz w:val="16"/>
                <w:szCs w:val="16"/>
              </w:rPr>
              <w:t>Revenue from sales and services</w:t>
            </w:r>
          </w:p>
        </w:tc>
        <w:tc>
          <w:tcPr>
            <w:tcW w:w="1134" w:type="dxa"/>
            <w:shd w:val="clear" w:color="auto" w:fill="FAFAFA"/>
            <w:vAlign w:val="bottom"/>
          </w:tcPr>
          <w:p w14:paraId="2B1644F2" w14:textId="183F3F97" w:rsidR="006C3DA8" w:rsidRPr="001F5D25" w:rsidRDefault="006C3DA8" w:rsidP="006C3DA8">
            <w:pPr>
              <w:ind w:left="-90" w:right="-72"/>
              <w:jc w:val="right"/>
              <w:rPr>
                <w:b/>
                <w:spacing w:val="-4"/>
                <w:sz w:val="16"/>
                <w:szCs w:val="16"/>
                <w:lang w:val="en-GB"/>
              </w:rPr>
            </w:pPr>
            <w:r w:rsidRPr="001F5D25">
              <w:rPr>
                <w:noProof/>
                <w:spacing w:val="-4"/>
                <w:sz w:val="16"/>
                <w:szCs w:val="16"/>
                <w:lang w:val="en-GB"/>
              </w:rPr>
              <w:t>3</w:t>
            </w:r>
            <w:r w:rsidRPr="001F5D25">
              <w:rPr>
                <w:noProof/>
                <w:spacing w:val="-4"/>
                <w:sz w:val="16"/>
                <w:szCs w:val="16"/>
              </w:rPr>
              <w:t>,</w:t>
            </w:r>
            <w:r w:rsidRPr="001F5D25">
              <w:rPr>
                <w:noProof/>
                <w:spacing w:val="-4"/>
                <w:sz w:val="16"/>
                <w:szCs w:val="16"/>
                <w:lang w:val="en-GB"/>
              </w:rPr>
              <w:t>916</w:t>
            </w:r>
            <w:r w:rsidRPr="001F5D25">
              <w:rPr>
                <w:noProof/>
                <w:spacing w:val="-4"/>
                <w:sz w:val="16"/>
                <w:szCs w:val="16"/>
              </w:rPr>
              <w:t>,</w:t>
            </w:r>
            <w:r w:rsidRPr="001F5D25">
              <w:rPr>
                <w:noProof/>
                <w:spacing w:val="-4"/>
                <w:sz w:val="16"/>
                <w:szCs w:val="16"/>
                <w:lang w:val="en-GB"/>
              </w:rPr>
              <w:t>013</w:t>
            </w:r>
            <w:r w:rsidRPr="001F5D25">
              <w:rPr>
                <w:noProof/>
                <w:spacing w:val="-4"/>
                <w:sz w:val="16"/>
                <w:szCs w:val="16"/>
              </w:rPr>
              <w:t>,</w:t>
            </w:r>
            <w:r w:rsidRPr="001F5D25">
              <w:rPr>
                <w:noProof/>
                <w:spacing w:val="-4"/>
                <w:sz w:val="16"/>
                <w:szCs w:val="16"/>
                <w:lang w:val="en-GB"/>
              </w:rPr>
              <w:t>955</w:t>
            </w:r>
          </w:p>
        </w:tc>
        <w:tc>
          <w:tcPr>
            <w:tcW w:w="1134" w:type="dxa"/>
            <w:shd w:val="clear" w:color="auto" w:fill="auto"/>
            <w:vAlign w:val="bottom"/>
          </w:tcPr>
          <w:p w14:paraId="105FC46B" w14:textId="7972C9FB" w:rsidR="006C3DA8" w:rsidRPr="001F5D25" w:rsidRDefault="006C3DA8" w:rsidP="006C3DA8">
            <w:pPr>
              <w:ind w:left="-90" w:right="-72"/>
              <w:jc w:val="right"/>
              <w:rPr>
                <w:b/>
                <w:spacing w:val="-4"/>
                <w:sz w:val="16"/>
                <w:szCs w:val="16"/>
                <w:lang w:val="en-GB"/>
              </w:rPr>
            </w:pPr>
            <w:r w:rsidRPr="001F5D25">
              <w:rPr>
                <w:spacing w:val="-4"/>
                <w:sz w:val="16"/>
                <w:szCs w:val="16"/>
              </w:rPr>
              <w:t>-</w:t>
            </w:r>
          </w:p>
        </w:tc>
        <w:tc>
          <w:tcPr>
            <w:tcW w:w="1134" w:type="dxa"/>
            <w:shd w:val="clear" w:color="auto" w:fill="FAFAFA"/>
            <w:vAlign w:val="bottom"/>
          </w:tcPr>
          <w:p w14:paraId="44FF01CE" w14:textId="5EA731A4" w:rsidR="006C3DA8" w:rsidRPr="001F5D25" w:rsidRDefault="006C3DA8" w:rsidP="006C3DA8">
            <w:pPr>
              <w:ind w:left="-90" w:right="-72"/>
              <w:jc w:val="right"/>
              <w:rPr>
                <w:b/>
                <w:spacing w:val="-4"/>
                <w:sz w:val="16"/>
                <w:szCs w:val="16"/>
                <w:lang w:val="en-GB"/>
              </w:rPr>
            </w:pPr>
            <w:r w:rsidRPr="001F5D25">
              <w:rPr>
                <w:noProof/>
                <w:spacing w:val="-4"/>
                <w:sz w:val="16"/>
                <w:szCs w:val="16"/>
                <w:lang w:val="en-GB"/>
              </w:rPr>
              <w:t>539</w:t>
            </w:r>
            <w:r w:rsidRPr="001F5D25">
              <w:rPr>
                <w:noProof/>
                <w:spacing w:val="-4"/>
                <w:sz w:val="16"/>
                <w:szCs w:val="16"/>
              </w:rPr>
              <w:t>,</w:t>
            </w:r>
            <w:r w:rsidRPr="001F5D25">
              <w:rPr>
                <w:noProof/>
                <w:spacing w:val="-4"/>
                <w:sz w:val="16"/>
                <w:szCs w:val="16"/>
                <w:lang w:val="en-GB"/>
              </w:rPr>
              <w:t>307</w:t>
            </w:r>
            <w:r w:rsidRPr="001F5D25">
              <w:rPr>
                <w:noProof/>
                <w:spacing w:val="-4"/>
                <w:sz w:val="16"/>
                <w:szCs w:val="16"/>
              </w:rPr>
              <w:t>,</w:t>
            </w:r>
            <w:r w:rsidRPr="001F5D25">
              <w:rPr>
                <w:noProof/>
                <w:spacing w:val="-4"/>
                <w:sz w:val="16"/>
                <w:szCs w:val="16"/>
                <w:lang w:val="en-GB"/>
              </w:rPr>
              <w:t>647</w:t>
            </w:r>
          </w:p>
        </w:tc>
        <w:tc>
          <w:tcPr>
            <w:tcW w:w="1134" w:type="dxa"/>
            <w:shd w:val="clear" w:color="auto" w:fill="auto"/>
            <w:vAlign w:val="bottom"/>
          </w:tcPr>
          <w:p w14:paraId="05F519E0" w14:textId="0F8B2AB7" w:rsidR="006C3DA8" w:rsidRPr="001F5D25" w:rsidRDefault="006C3DA8" w:rsidP="006C3DA8">
            <w:pPr>
              <w:ind w:left="-90" w:right="-72"/>
              <w:jc w:val="right"/>
              <w:rPr>
                <w:b/>
                <w:spacing w:val="-4"/>
                <w:sz w:val="16"/>
                <w:szCs w:val="16"/>
                <w:lang w:val="en-GB"/>
              </w:rPr>
            </w:pPr>
            <w:r w:rsidRPr="001F5D25">
              <w:rPr>
                <w:spacing w:val="-4"/>
                <w:sz w:val="16"/>
                <w:szCs w:val="16"/>
                <w:lang w:val="en-GB"/>
              </w:rPr>
              <w:t>323</w:t>
            </w:r>
            <w:r w:rsidRPr="001F5D25">
              <w:rPr>
                <w:spacing w:val="-4"/>
                <w:sz w:val="16"/>
                <w:szCs w:val="16"/>
              </w:rPr>
              <w:t>,</w:t>
            </w:r>
            <w:r w:rsidRPr="001F5D25">
              <w:rPr>
                <w:spacing w:val="-4"/>
                <w:sz w:val="16"/>
                <w:szCs w:val="16"/>
                <w:lang w:val="en-GB"/>
              </w:rPr>
              <w:t>450</w:t>
            </w:r>
            <w:r w:rsidRPr="001F5D25">
              <w:rPr>
                <w:spacing w:val="-4"/>
                <w:sz w:val="16"/>
                <w:szCs w:val="16"/>
              </w:rPr>
              <w:t>,</w:t>
            </w:r>
            <w:r w:rsidRPr="001F5D25">
              <w:rPr>
                <w:spacing w:val="-4"/>
                <w:sz w:val="16"/>
                <w:szCs w:val="16"/>
                <w:lang w:val="en-GB"/>
              </w:rPr>
              <w:t>886</w:t>
            </w:r>
          </w:p>
        </w:tc>
        <w:tc>
          <w:tcPr>
            <w:tcW w:w="1134" w:type="dxa"/>
            <w:shd w:val="clear" w:color="auto" w:fill="FAFAFA"/>
            <w:vAlign w:val="bottom"/>
          </w:tcPr>
          <w:p w14:paraId="5C20B4ED" w14:textId="68F258E3" w:rsidR="006C3DA8" w:rsidRPr="001F5D25" w:rsidRDefault="006C3DA8" w:rsidP="006C3DA8">
            <w:pPr>
              <w:ind w:left="-90" w:right="-72"/>
              <w:jc w:val="right"/>
              <w:rPr>
                <w:b/>
                <w:spacing w:val="-4"/>
                <w:sz w:val="16"/>
                <w:szCs w:val="16"/>
                <w:lang w:val="en-GB"/>
              </w:rPr>
            </w:pPr>
            <w:r w:rsidRPr="001F5D25">
              <w:rPr>
                <w:spacing w:val="-4"/>
                <w:sz w:val="16"/>
                <w:szCs w:val="16"/>
                <w:lang w:val="en-GB"/>
              </w:rPr>
              <w:t>4</w:t>
            </w:r>
            <w:r w:rsidRPr="001F5D25">
              <w:rPr>
                <w:spacing w:val="-4"/>
                <w:sz w:val="16"/>
                <w:szCs w:val="16"/>
              </w:rPr>
              <w:t>,</w:t>
            </w:r>
            <w:r w:rsidRPr="001F5D25">
              <w:rPr>
                <w:spacing w:val="-4"/>
                <w:sz w:val="16"/>
                <w:szCs w:val="16"/>
                <w:lang w:val="en-GB"/>
              </w:rPr>
              <w:t>455</w:t>
            </w:r>
            <w:r w:rsidRPr="001F5D25">
              <w:rPr>
                <w:spacing w:val="-4"/>
                <w:sz w:val="16"/>
                <w:szCs w:val="16"/>
              </w:rPr>
              <w:t>,</w:t>
            </w:r>
            <w:r w:rsidRPr="001F5D25">
              <w:rPr>
                <w:spacing w:val="-4"/>
                <w:sz w:val="16"/>
                <w:szCs w:val="16"/>
                <w:lang w:val="en-GB"/>
              </w:rPr>
              <w:t>321</w:t>
            </w:r>
            <w:r w:rsidRPr="001F5D25">
              <w:rPr>
                <w:spacing w:val="-4"/>
                <w:sz w:val="16"/>
                <w:szCs w:val="16"/>
              </w:rPr>
              <w:t>,</w:t>
            </w:r>
            <w:r w:rsidRPr="001F5D25">
              <w:rPr>
                <w:spacing w:val="-4"/>
                <w:sz w:val="16"/>
                <w:szCs w:val="16"/>
                <w:lang w:val="en-GB"/>
              </w:rPr>
              <w:t>602</w:t>
            </w:r>
          </w:p>
        </w:tc>
        <w:tc>
          <w:tcPr>
            <w:tcW w:w="1134" w:type="dxa"/>
            <w:shd w:val="clear" w:color="auto" w:fill="auto"/>
            <w:vAlign w:val="bottom"/>
          </w:tcPr>
          <w:p w14:paraId="6DC9BECA" w14:textId="6DF84A77" w:rsidR="006C3DA8" w:rsidRPr="001F5D25" w:rsidRDefault="006C3DA8" w:rsidP="006C3DA8">
            <w:pPr>
              <w:ind w:left="-90" w:right="-72"/>
              <w:jc w:val="right"/>
              <w:rPr>
                <w:b/>
                <w:spacing w:val="-4"/>
                <w:sz w:val="16"/>
                <w:szCs w:val="16"/>
                <w:lang w:val="en-GB"/>
              </w:rPr>
            </w:pPr>
            <w:r w:rsidRPr="001F5D25">
              <w:rPr>
                <w:spacing w:val="-4"/>
                <w:sz w:val="16"/>
                <w:szCs w:val="16"/>
                <w:lang w:val="en-GB"/>
              </w:rPr>
              <w:t>323</w:t>
            </w:r>
            <w:r w:rsidRPr="001F5D25">
              <w:rPr>
                <w:spacing w:val="-4"/>
                <w:sz w:val="16"/>
                <w:szCs w:val="16"/>
              </w:rPr>
              <w:t>,</w:t>
            </w:r>
            <w:r w:rsidRPr="001F5D25">
              <w:rPr>
                <w:spacing w:val="-4"/>
                <w:sz w:val="16"/>
                <w:szCs w:val="16"/>
                <w:lang w:val="en-GB"/>
              </w:rPr>
              <w:t>450</w:t>
            </w:r>
            <w:r w:rsidRPr="001F5D25">
              <w:rPr>
                <w:spacing w:val="-4"/>
                <w:sz w:val="16"/>
                <w:szCs w:val="16"/>
              </w:rPr>
              <w:t>,</w:t>
            </w:r>
            <w:r w:rsidRPr="001F5D25">
              <w:rPr>
                <w:spacing w:val="-4"/>
                <w:sz w:val="16"/>
                <w:szCs w:val="16"/>
                <w:lang w:val="en-GB"/>
              </w:rPr>
              <w:t>886</w:t>
            </w:r>
          </w:p>
        </w:tc>
      </w:tr>
      <w:tr w:rsidR="00141532" w:rsidRPr="001F5D25" w14:paraId="5D57BE84" w14:textId="77777777" w:rsidTr="00272840">
        <w:tc>
          <w:tcPr>
            <w:tcW w:w="2664" w:type="dxa"/>
          </w:tcPr>
          <w:p w14:paraId="47EEA2E7" w14:textId="39E03859" w:rsidR="00141532" w:rsidRPr="001F5D25" w:rsidRDefault="000274B3" w:rsidP="00104B22">
            <w:pPr>
              <w:ind w:left="62" w:right="-72" w:hanging="134"/>
              <w:rPr>
                <w:sz w:val="16"/>
                <w:szCs w:val="16"/>
                <w:highlight w:val="lightGray"/>
                <w:lang w:val="en-GB"/>
              </w:rPr>
            </w:pPr>
            <w:r w:rsidRPr="001F5D25">
              <w:rPr>
                <w:noProof/>
                <w:sz w:val="16"/>
                <w:szCs w:val="16"/>
              </w:rPr>
              <w:t>Cost of sales and services</w:t>
            </w:r>
          </w:p>
        </w:tc>
        <w:tc>
          <w:tcPr>
            <w:tcW w:w="1134" w:type="dxa"/>
            <w:tcBorders>
              <w:bottom w:val="single" w:sz="4" w:space="0" w:color="auto"/>
            </w:tcBorders>
            <w:shd w:val="clear" w:color="auto" w:fill="FAFAFA"/>
            <w:vAlign w:val="bottom"/>
          </w:tcPr>
          <w:p w14:paraId="28EC5CD9" w14:textId="4CD7A1B0" w:rsidR="00141532" w:rsidRPr="001F5D25" w:rsidRDefault="00141532" w:rsidP="00272840">
            <w:pPr>
              <w:ind w:left="-90" w:right="-72"/>
              <w:jc w:val="right"/>
              <w:rPr>
                <w:spacing w:val="-4"/>
                <w:sz w:val="16"/>
                <w:szCs w:val="16"/>
                <w:lang w:val="en-GB"/>
              </w:rPr>
            </w:pPr>
            <w:r w:rsidRPr="001F5D25">
              <w:rPr>
                <w:spacing w:val="-4"/>
                <w:sz w:val="16"/>
                <w:szCs w:val="16"/>
              </w:rPr>
              <w:t>(</w:t>
            </w:r>
            <w:r w:rsidRPr="001F5D25">
              <w:rPr>
                <w:spacing w:val="-4"/>
                <w:sz w:val="16"/>
                <w:szCs w:val="16"/>
                <w:lang w:val="en-GB"/>
              </w:rPr>
              <w:t>3</w:t>
            </w:r>
            <w:r w:rsidRPr="001F5D25">
              <w:rPr>
                <w:spacing w:val="-4"/>
                <w:sz w:val="16"/>
                <w:szCs w:val="16"/>
              </w:rPr>
              <w:t>,</w:t>
            </w:r>
            <w:r w:rsidRPr="001F5D25">
              <w:rPr>
                <w:spacing w:val="-4"/>
                <w:sz w:val="16"/>
                <w:szCs w:val="16"/>
                <w:lang w:val="en-GB"/>
              </w:rPr>
              <w:t>93</w:t>
            </w:r>
            <w:r w:rsidR="00FA408C" w:rsidRPr="001F5D25">
              <w:rPr>
                <w:spacing w:val="-4"/>
                <w:sz w:val="16"/>
                <w:szCs w:val="16"/>
                <w:lang w:val="en-GB"/>
              </w:rPr>
              <w:t>9</w:t>
            </w:r>
            <w:r w:rsidRPr="001F5D25">
              <w:rPr>
                <w:spacing w:val="-4"/>
                <w:sz w:val="16"/>
                <w:szCs w:val="16"/>
              </w:rPr>
              <w:t>,</w:t>
            </w:r>
            <w:r w:rsidR="00FA408C" w:rsidRPr="001F5D25">
              <w:rPr>
                <w:spacing w:val="-4"/>
                <w:sz w:val="16"/>
                <w:szCs w:val="16"/>
                <w:lang w:val="en-GB"/>
              </w:rPr>
              <w:t>339</w:t>
            </w:r>
            <w:r w:rsidRPr="001F5D25">
              <w:rPr>
                <w:spacing w:val="-4"/>
                <w:sz w:val="16"/>
                <w:szCs w:val="16"/>
              </w:rPr>
              <w:t>,</w:t>
            </w:r>
            <w:r w:rsidR="00FA408C" w:rsidRPr="001F5D25">
              <w:rPr>
                <w:spacing w:val="-4"/>
                <w:sz w:val="16"/>
                <w:szCs w:val="16"/>
                <w:lang w:val="en-GB"/>
              </w:rPr>
              <w:t>859</w:t>
            </w:r>
            <w:r w:rsidRPr="001F5D25">
              <w:rPr>
                <w:spacing w:val="-4"/>
                <w:sz w:val="16"/>
                <w:szCs w:val="16"/>
              </w:rPr>
              <w:t>)</w:t>
            </w:r>
          </w:p>
        </w:tc>
        <w:tc>
          <w:tcPr>
            <w:tcW w:w="1134" w:type="dxa"/>
            <w:tcBorders>
              <w:bottom w:val="single" w:sz="4" w:space="0" w:color="auto"/>
            </w:tcBorders>
            <w:shd w:val="clear" w:color="auto" w:fill="auto"/>
            <w:vAlign w:val="bottom"/>
          </w:tcPr>
          <w:p w14:paraId="0EB2BE03" w14:textId="62BA0F24" w:rsidR="00141532" w:rsidRPr="001F5D25" w:rsidRDefault="00141532" w:rsidP="00272840">
            <w:pPr>
              <w:ind w:left="-90" w:right="-72"/>
              <w:jc w:val="right"/>
              <w:rPr>
                <w:spacing w:val="-4"/>
                <w:sz w:val="16"/>
                <w:szCs w:val="16"/>
                <w:lang w:val="en-GB"/>
              </w:rPr>
            </w:pPr>
            <w:r w:rsidRPr="001F5D25">
              <w:rPr>
                <w:spacing w:val="-4"/>
                <w:sz w:val="16"/>
                <w:szCs w:val="16"/>
              </w:rPr>
              <w:t>-</w:t>
            </w:r>
          </w:p>
        </w:tc>
        <w:tc>
          <w:tcPr>
            <w:tcW w:w="1134" w:type="dxa"/>
            <w:tcBorders>
              <w:bottom w:val="single" w:sz="4" w:space="0" w:color="auto"/>
            </w:tcBorders>
            <w:shd w:val="clear" w:color="auto" w:fill="FAFAFA"/>
            <w:vAlign w:val="bottom"/>
          </w:tcPr>
          <w:p w14:paraId="7A303002" w14:textId="16E3D104" w:rsidR="00141532" w:rsidRPr="001F5D25" w:rsidRDefault="00141532" w:rsidP="00272840">
            <w:pPr>
              <w:ind w:left="-90" w:right="-72"/>
              <w:jc w:val="right"/>
              <w:rPr>
                <w:spacing w:val="-4"/>
                <w:sz w:val="16"/>
                <w:szCs w:val="16"/>
                <w:lang w:val="en-GB"/>
              </w:rPr>
            </w:pPr>
            <w:r w:rsidRPr="001F5D25">
              <w:rPr>
                <w:spacing w:val="-4"/>
                <w:sz w:val="16"/>
                <w:szCs w:val="16"/>
              </w:rPr>
              <w:t>(</w:t>
            </w:r>
            <w:r w:rsidRPr="001F5D25">
              <w:rPr>
                <w:spacing w:val="-4"/>
                <w:sz w:val="16"/>
                <w:szCs w:val="16"/>
                <w:lang w:val="en-GB"/>
              </w:rPr>
              <w:t>240</w:t>
            </w:r>
            <w:r w:rsidRPr="001F5D25">
              <w:rPr>
                <w:spacing w:val="-4"/>
                <w:sz w:val="16"/>
                <w:szCs w:val="16"/>
              </w:rPr>
              <w:t>,</w:t>
            </w:r>
            <w:r w:rsidRPr="001F5D25">
              <w:rPr>
                <w:spacing w:val="-4"/>
                <w:sz w:val="16"/>
                <w:szCs w:val="16"/>
                <w:lang w:val="en-GB"/>
              </w:rPr>
              <w:t>149</w:t>
            </w:r>
            <w:r w:rsidRPr="001F5D25">
              <w:rPr>
                <w:spacing w:val="-4"/>
                <w:sz w:val="16"/>
                <w:szCs w:val="16"/>
              </w:rPr>
              <w:t>,</w:t>
            </w:r>
            <w:r w:rsidRPr="001F5D25">
              <w:rPr>
                <w:spacing w:val="-4"/>
                <w:sz w:val="16"/>
                <w:szCs w:val="16"/>
                <w:lang w:val="en-GB"/>
              </w:rPr>
              <w:t>063</w:t>
            </w:r>
            <w:r w:rsidRPr="001F5D25">
              <w:rPr>
                <w:spacing w:val="-4"/>
                <w:sz w:val="16"/>
                <w:szCs w:val="16"/>
              </w:rPr>
              <w:t>)</w:t>
            </w:r>
          </w:p>
        </w:tc>
        <w:tc>
          <w:tcPr>
            <w:tcW w:w="1134" w:type="dxa"/>
            <w:tcBorders>
              <w:bottom w:val="single" w:sz="4" w:space="0" w:color="auto"/>
            </w:tcBorders>
            <w:shd w:val="clear" w:color="auto" w:fill="auto"/>
            <w:vAlign w:val="bottom"/>
          </w:tcPr>
          <w:p w14:paraId="25AEC267" w14:textId="3CD64060" w:rsidR="00141532" w:rsidRPr="001F5D25" w:rsidRDefault="00141532" w:rsidP="00272840">
            <w:pPr>
              <w:ind w:left="-90" w:right="-72"/>
              <w:jc w:val="right"/>
              <w:rPr>
                <w:spacing w:val="-4"/>
                <w:sz w:val="16"/>
                <w:szCs w:val="16"/>
                <w:lang w:val="en-GB"/>
              </w:rPr>
            </w:pPr>
            <w:r w:rsidRPr="001F5D25">
              <w:rPr>
                <w:spacing w:val="-4"/>
                <w:sz w:val="16"/>
                <w:szCs w:val="16"/>
              </w:rPr>
              <w:t>(</w:t>
            </w:r>
            <w:r w:rsidRPr="001F5D25">
              <w:rPr>
                <w:spacing w:val="-4"/>
                <w:sz w:val="16"/>
                <w:szCs w:val="16"/>
                <w:lang w:val="en-GB"/>
              </w:rPr>
              <w:t>217</w:t>
            </w:r>
            <w:r w:rsidRPr="001F5D25">
              <w:rPr>
                <w:spacing w:val="-4"/>
                <w:sz w:val="16"/>
                <w:szCs w:val="16"/>
              </w:rPr>
              <w:t>,</w:t>
            </w:r>
            <w:r w:rsidRPr="001F5D25">
              <w:rPr>
                <w:spacing w:val="-4"/>
                <w:sz w:val="16"/>
                <w:szCs w:val="16"/>
                <w:lang w:val="en-GB"/>
              </w:rPr>
              <w:t>158</w:t>
            </w:r>
            <w:r w:rsidRPr="001F5D25">
              <w:rPr>
                <w:spacing w:val="-4"/>
                <w:sz w:val="16"/>
                <w:szCs w:val="16"/>
              </w:rPr>
              <w:t>,</w:t>
            </w:r>
            <w:r w:rsidRPr="001F5D25">
              <w:rPr>
                <w:spacing w:val="-4"/>
                <w:sz w:val="16"/>
                <w:szCs w:val="16"/>
                <w:lang w:val="en-GB"/>
              </w:rPr>
              <w:t>335</w:t>
            </w:r>
            <w:r w:rsidRPr="001F5D25">
              <w:rPr>
                <w:spacing w:val="-4"/>
                <w:sz w:val="16"/>
                <w:szCs w:val="16"/>
              </w:rPr>
              <w:t>)</w:t>
            </w:r>
          </w:p>
        </w:tc>
        <w:tc>
          <w:tcPr>
            <w:tcW w:w="1134" w:type="dxa"/>
            <w:tcBorders>
              <w:bottom w:val="single" w:sz="4" w:space="0" w:color="auto"/>
            </w:tcBorders>
            <w:shd w:val="clear" w:color="auto" w:fill="FAFAFA"/>
            <w:vAlign w:val="bottom"/>
          </w:tcPr>
          <w:p w14:paraId="0FCF9962" w14:textId="46897A0B" w:rsidR="00141532" w:rsidRPr="001F5D25" w:rsidRDefault="00141532" w:rsidP="00272840">
            <w:pPr>
              <w:ind w:left="-90" w:right="-72"/>
              <w:jc w:val="right"/>
              <w:rPr>
                <w:spacing w:val="-4"/>
                <w:sz w:val="16"/>
                <w:szCs w:val="16"/>
                <w:lang w:val="en-GB"/>
              </w:rPr>
            </w:pPr>
            <w:r w:rsidRPr="001F5D25">
              <w:rPr>
                <w:spacing w:val="-4"/>
                <w:sz w:val="16"/>
                <w:szCs w:val="16"/>
              </w:rPr>
              <w:t>(</w:t>
            </w:r>
            <w:r w:rsidRPr="001F5D25">
              <w:rPr>
                <w:spacing w:val="-4"/>
                <w:sz w:val="16"/>
                <w:szCs w:val="16"/>
                <w:lang w:val="en-GB"/>
              </w:rPr>
              <w:t>4</w:t>
            </w:r>
            <w:r w:rsidRPr="001F5D25">
              <w:rPr>
                <w:spacing w:val="-4"/>
                <w:sz w:val="16"/>
                <w:szCs w:val="16"/>
              </w:rPr>
              <w:t>,</w:t>
            </w:r>
            <w:r w:rsidRPr="001F5D25">
              <w:rPr>
                <w:spacing w:val="-4"/>
                <w:sz w:val="16"/>
                <w:szCs w:val="16"/>
                <w:lang w:val="en-GB"/>
              </w:rPr>
              <w:t>17</w:t>
            </w:r>
            <w:r w:rsidR="00FA408C" w:rsidRPr="001F5D25">
              <w:rPr>
                <w:spacing w:val="-4"/>
                <w:sz w:val="16"/>
                <w:szCs w:val="16"/>
                <w:lang w:val="en-GB"/>
              </w:rPr>
              <w:t>9</w:t>
            </w:r>
            <w:r w:rsidRPr="001F5D25">
              <w:rPr>
                <w:spacing w:val="-4"/>
                <w:sz w:val="16"/>
                <w:szCs w:val="16"/>
              </w:rPr>
              <w:t>,</w:t>
            </w:r>
            <w:r w:rsidR="00FA408C" w:rsidRPr="001F5D25">
              <w:rPr>
                <w:spacing w:val="-4"/>
                <w:sz w:val="16"/>
                <w:szCs w:val="16"/>
              </w:rPr>
              <w:t>488</w:t>
            </w:r>
            <w:r w:rsidRPr="001F5D25">
              <w:rPr>
                <w:spacing w:val="-4"/>
                <w:sz w:val="16"/>
                <w:szCs w:val="16"/>
              </w:rPr>
              <w:t>,</w:t>
            </w:r>
            <w:r w:rsidR="00FA408C" w:rsidRPr="001F5D25">
              <w:rPr>
                <w:spacing w:val="-4"/>
                <w:sz w:val="16"/>
                <w:szCs w:val="16"/>
              </w:rPr>
              <w:t>922</w:t>
            </w:r>
            <w:r w:rsidRPr="001F5D25">
              <w:rPr>
                <w:spacing w:val="-4"/>
                <w:sz w:val="16"/>
                <w:szCs w:val="16"/>
              </w:rPr>
              <w:t>)</w:t>
            </w:r>
          </w:p>
        </w:tc>
        <w:tc>
          <w:tcPr>
            <w:tcW w:w="1134" w:type="dxa"/>
            <w:tcBorders>
              <w:bottom w:val="single" w:sz="4" w:space="0" w:color="auto"/>
            </w:tcBorders>
            <w:shd w:val="clear" w:color="auto" w:fill="auto"/>
            <w:vAlign w:val="bottom"/>
          </w:tcPr>
          <w:p w14:paraId="2A3C10A8" w14:textId="2D065157" w:rsidR="00141532" w:rsidRPr="001F5D25" w:rsidRDefault="00141532" w:rsidP="00272840">
            <w:pPr>
              <w:ind w:left="-90" w:right="-72"/>
              <w:jc w:val="right"/>
              <w:rPr>
                <w:spacing w:val="-4"/>
                <w:sz w:val="16"/>
                <w:szCs w:val="16"/>
                <w:lang w:val="en-GB"/>
              </w:rPr>
            </w:pPr>
            <w:r w:rsidRPr="001F5D25">
              <w:rPr>
                <w:spacing w:val="-4"/>
                <w:sz w:val="16"/>
                <w:szCs w:val="16"/>
              </w:rPr>
              <w:t>(</w:t>
            </w:r>
            <w:r w:rsidRPr="001F5D25">
              <w:rPr>
                <w:spacing w:val="-4"/>
                <w:sz w:val="16"/>
                <w:szCs w:val="16"/>
                <w:lang w:val="en-GB"/>
              </w:rPr>
              <w:t>217</w:t>
            </w:r>
            <w:r w:rsidRPr="001F5D25">
              <w:rPr>
                <w:spacing w:val="-4"/>
                <w:sz w:val="16"/>
                <w:szCs w:val="16"/>
              </w:rPr>
              <w:t>,</w:t>
            </w:r>
            <w:r w:rsidRPr="001F5D25">
              <w:rPr>
                <w:spacing w:val="-4"/>
                <w:sz w:val="16"/>
                <w:szCs w:val="16"/>
                <w:lang w:val="en-GB"/>
              </w:rPr>
              <w:t>158</w:t>
            </w:r>
            <w:r w:rsidRPr="001F5D25">
              <w:rPr>
                <w:spacing w:val="-4"/>
                <w:sz w:val="16"/>
                <w:szCs w:val="16"/>
              </w:rPr>
              <w:t>,</w:t>
            </w:r>
            <w:r w:rsidRPr="001F5D25">
              <w:rPr>
                <w:spacing w:val="-4"/>
                <w:sz w:val="16"/>
                <w:szCs w:val="16"/>
                <w:lang w:val="en-GB"/>
              </w:rPr>
              <w:t>335</w:t>
            </w:r>
            <w:r w:rsidRPr="001F5D25">
              <w:rPr>
                <w:spacing w:val="-4"/>
                <w:sz w:val="16"/>
                <w:szCs w:val="16"/>
              </w:rPr>
              <w:t>)</w:t>
            </w:r>
          </w:p>
        </w:tc>
      </w:tr>
      <w:tr w:rsidR="00272840" w:rsidRPr="001F5D25" w14:paraId="6726AE73" w14:textId="77777777" w:rsidTr="00272840">
        <w:tc>
          <w:tcPr>
            <w:tcW w:w="2664" w:type="dxa"/>
          </w:tcPr>
          <w:p w14:paraId="06C6D563" w14:textId="77777777" w:rsidR="00272840" w:rsidRPr="001F5D25" w:rsidRDefault="00272840" w:rsidP="00104B22">
            <w:pPr>
              <w:ind w:left="62" w:right="-72" w:hanging="134"/>
              <w:rPr>
                <w:bCs/>
                <w:noProof/>
                <w:sz w:val="16"/>
                <w:szCs w:val="16"/>
              </w:rPr>
            </w:pPr>
          </w:p>
        </w:tc>
        <w:tc>
          <w:tcPr>
            <w:tcW w:w="1134" w:type="dxa"/>
            <w:tcBorders>
              <w:top w:val="single" w:sz="4" w:space="0" w:color="auto"/>
            </w:tcBorders>
            <w:shd w:val="clear" w:color="auto" w:fill="FAFAFA"/>
            <w:vAlign w:val="bottom"/>
          </w:tcPr>
          <w:p w14:paraId="14F4E340" w14:textId="77777777" w:rsidR="00272840" w:rsidRPr="001F5D25" w:rsidRDefault="00272840" w:rsidP="00272840">
            <w:pPr>
              <w:ind w:left="-90" w:right="-72"/>
              <w:jc w:val="right"/>
              <w:rPr>
                <w:spacing w:val="-4"/>
                <w:sz w:val="16"/>
                <w:szCs w:val="16"/>
              </w:rPr>
            </w:pPr>
          </w:p>
        </w:tc>
        <w:tc>
          <w:tcPr>
            <w:tcW w:w="1134" w:type="dxa"/>
            <w:tcBorders>
              <w:top w:val="single" w:sz="4" w:space="0" w:color="auto"/>
            </w:tcBorders>
            <w:shd w:val="clear" w:color="auto" w:fill="auto"/>
            <w:vAlign w:val="bottom"/>
          </w:tcPr>
          <w:p w14:paraId="11BECF24" w14:textId="77777777" w:rsidR="00272840" w:rsidRPr="001F5D25" w:rsidRDefault="00272840" w:rsidP="00272840">
            <w:pPr>
              <w:ind w:left="-90" w:right="-72"/>
              <w:jc w:val="right"/>
              <w:rPr>
                <w:spacing w:val="-4"/>
                <w:sz w:val="16"/>
                <w:szCs w:val="16"/>
              </w:rPr>
            </w:pPr>
          </w:p>
        </w:tc>
        <w:tc>
          <w:tcPr>
            <w:tcW w:w="1134" w:type="dxa"/>
            <w:tcBorders>
              <w:top w:val="single" w:sz="4" w:space="0" w:color="auto"/>
            </w:tcBorders>
            <w:shd w:val="clear" w:color="auto" w:fill="FAFAFA"/>
            <w:vAlign w:val="bottom"/>
          </w:tcPr>
          <w:p w14:paraId="601D5717" w14:textId="77777777" w:rsidR="00272840" w:rsidRPr="001F5D25" w:rsidRDefault="00272840" w:rsidP="00272840">
            <w:pPr>
              <w:ind w:left="-90" w:right="-72"/>
              <w:jc w:val="right"/>
              <w:rPr>
                <w:spacing w:val="-4"/>
                <w:sz w:val="16"/>
                <w:szCs w:val="16"/>
              </w:rPr>
            </w:pPr>
          </w:p>
        </w:tc>
        <w:tc>
          <w:tcPr>
            <w:tcW w:w="1134" w:type="dxa"/>
            <w:tcBorders>
              <w:top w:val="single" w:sz="4" w:space="0" w:color="auto"/>
            </w:tcBorders>
            <w:shd w:val="clear" w:color="auto" w:fill="auto"/>
            <w:vAlign w:val="bottom"/>
          </w:tcPr>
          <w:p w14:paraId="60A30457" w14:textId="77777777" w:rsidR="00272840" w:rsidRPr="001F5D25" w:rsidRDefault="00272840" w:rsidP="00272840">
            <w:pPr>
              <w:ind w:left="-90" w:right="-72"/>
              <w:jc w:val="right"/>
              <w:rPr>
                <w:spacing w:val="-4"/>
                <w:sz w:val="16"/>
                <w:szCs w:val="16"/>
                <w:lang w:val="en-GB"/>
              </w:rPr>
            </w:pPr>
          </w:p>
        </w:tc>
        <w:tc>
          <w:tcPr>
            <w:tcW w:w="1134" w:type="dxa"/>
            <w:tcBorders>
              <w:top w:val="single" w:sz="4" w:space="0" w:color="auto"/>
            </w:tcBorders>
            <w:shd w:val="clear" w:color="auto" w:fill="FAFAFA"/>
            <w:vAlign w:val="bottom"/>
          </w:tcPr>
          <w:p w14:paraId="68EA6887" w14:textId="77777777" w:rsidR="00272840" w:rsidRPr="001F5D25" w:rsidRDefault="00272840" w:rsidP="00272840">
            <w:pPr>
              <w:ind w:left="-90" w:right="-72"/>
              <w:jc w:val="right"/>
              <w:rPr>
                <w:spacing w:val="-4"/>
                <w:sz w:val="16"/>
                <w:szCs w:val="16"/>
                <w:lang w:val="en-GB"/>
              </w:rPr>
            </w:pPr>
          </w:p>
        </w:tc>
        <w:tc>
          <w:tcPr>
            <w:tcW w:w="1134" w:type="dxa"/>
            <w:tcBorders>
              <w:top w:val="single" w:sz="4" w:space="0" w:color="auto"/>
            </w:tcBorders>
            <w:shd w:val="clear" w:color="auto" w:fill="auto"/>
            <w:vAlign w:val="bottom"/>
          </w:tcPr>
          <w:p w14:paraId="03B8E49B" w14:textId="77777777" w:rsidR="00272840" w:rsidRPr="001F5D25" w:rsidRDefault="00272840" w:rsidP="00272840">
            <w:pPr>
              <w:ind w:left="-90" w:right="-72"/>
              <w:jc w:val="right"/>
              <w:rPr>
                <w:spacing w:val="-4"/>
                <w:sz w:val="16"/>
                <w:szCs w:val="16"/>
                <w:lang w:val="en-GB"/>
              </w:rPr>
            </w:pPr>
          </w:p>
        </w:tc>
      </w:tr>
      <w:tr w:rsidR="00141532" w:rsidRPr="001F5D25" w14:paraId="16F3EB47" w14:textId="77777777" w:rsidTr="00272840">
        <w:tc>
          <w:tcPr>
            <w:tcW w:w="2664" w:type="dxa"/>
          </w:tcPr>
          <w:p w14:paraId="0A34C4B8" w14:textId="4E9A30B6" w:rsidR="00141532" w:rsidRPr="001F5D25" w:rsidRDefault="000274B3" w:rsidP="00104B22">
            <w:pPr>
              <w:ind w:left="62" w:right="-72" w:hanging="134"/>
              <w:rPr>
                <w:sz w:val="16"/>
                <w:szCs w:val="16"/>
                <w:highlight w:val="lightGray"/>
                <w:lang w:val="en-GB"/>
              </w:rPr>
            </w:pPr>
            <w:r w:rsidRPr="001F5D25">
              <w:rPr>
                <w:bCs/>
                <w:noProof/>
                <w:sz w:val="16"/>
                <w:szCs w:val="16"/>
              </w:rPr>
              <w:t>Gross profit</w:t>
            </w:r>
            <w:r w:rsidR="00326C56" w:rsidRPr="001F5D25">
              <w:rPr>
                <w:bCs/>
                <w:noProof/>
                <w:sz w:val="16"/>
                <w:szCs w:val="16"/>
              </w:rPr>
              <w:t xml:space="preserve"> (loss)</w:t>
            </w:r>
          </w:p>
        </w:tc>
        <w:tc>
          <w:tcPr>
            <w:tcW w:w="1134" w:type="dxa"/>
            <w:tcBorders>
              <w:bottom w:val="single" w:sz="4" w:space="0" w:color="auto"/>
            </w:tcBorders>
            <w:shd w:val="clear" w:color="auto" w:fill="FAFAFA"/>
            <w:vAlign w:val="bottom"/>
          </w:tcPr>
          <w:p w14:paraId="256B7680" w14:textId="157E981C" w:rsidR="00141532" w:rsidRPr="001F5D25" w:rsidRDefault="00141532" w:rsidP="00272840">
            <w:pPr>
              <w:ind w:left="-90" w:right="-72"/>
              <w:jc w:val="right"/>
              <w:rPr>
                <w:spacing w:val="-4"/>
                <w:sz w:val="16"/>
                <w:szCs w:val="16"/>
                <w:lang w:val="en-GB"/>
              </w:rPr>
            </w:pPr>
            <w:r w:rsidRPr="001F5D25">
              <w:rPr>
                <w:spacing w:val="-4"/>
                <w:sz w:val="16"/>
                <w:szCs w:val="16"/>
              </w:rPr>
              <w:t>(</w:t>
            </w:r>
            <w:r w:rsidR="00A56799" w:rsidRPr="001F5D25">
              <w:rPr>
                <w:spacing w:val="-4"/>
                <w:sz w:val="16"/>
                <w:szCs w:val="16"/>
                <w:lang w:val="en-GB"/>
              </w:rPr>
              <w:t>2</w:t>
            </w:r>
            <w:r w:rsidR="00FA408C" w:rsidRPr="001F5D25">
              <w:rPr>
                <w:spacing w:val="-4"/>
                <w:sz w:val="16"/>
                <w:szCs w:val="16"/>
                <w:lang w:val="en-GB"/>
              </w:rPr>
              <w:t>3</w:t>
            </w:r>
            <w:r w:rsidRPr="001F5D25">
              <w:rPr>
                <w:spacing w:val="-4"/>
                <w:sz w:val="16"/>
                <w:szCs w:val="16"/>
              </w:rPr>
              <w:t>,</w:t>
            </w:r>
            <w:r w:rsidR="00FA408C" w:rsidRPr="001F5D25">
              <w:rPr>
                <w:spacing w:val="-4"/>
                <w:sz w:val="16"/>
                <w:szCs w:val="16"/>
              </w:rPr>
              <w:t>325</w:t>
            </w:r>
            <w:r w:rsidRPr="001F5D25">
              <w:rPr>
                <w:spacing w:val="-4"/>
                <w:sz w:val="16"/>
                <w:szCs w:val="16"/>
              </w:rPr>
              <w:t>,</w:t>
            </w:r>
            <w:r w:rsidR="00FA408C" w:rsidRPr="001F5D25">
              <w:rPr>
                <w:spacing w:val="-4"/>
                <w:sz w:val="16"/>
                <w:szCs w:val="16"/>
              </w:rPr>
              <w:t>904</w:t>
            </w:r>
            <w:r w:rsidRPr="001F5D25">
              <w:rPr>
                <w:spacing w:val="-4"/>
                <w:sz w:val="16"/>
                <w:szCs w:val="16"/>
              </w:rPr>
              <w:t>)</w:t>
            </w:r>
          </w:p>
        </w:tc>
        <w:tc>
          <w:tcPr>
            <w:tcW w:w="1134" w:type="dxa"/>
            <w:tcBorders>
              <w:bottom w:val="single" w:sz="4" w:space="0" w:color="auto"/>
            </w:tcBorders>
            <w:shd w:val="clear" w:color="auto" w:fill="auto"/>
            <w:vAlign w:val="bottom"/>
          </w:tcPr>
          <w:p w14:paraId="26ADD40F" w14:textId="3B50CCBD" w:rsidR="00141532" w:rsidRPr="001F5D25" w:rsidRDefault="00141532" w:rsidP="00272840">
            <w:pPr>
              <w:ind w:left="-90" w:right="-72"/>
              <w:jc w:val="right"/>
              <w:rPr>
                <w:spacing w:val="-4"/>
                <w:sz w:val="16"/>
                <w:szCs w:val="16"/>
                <w:lang w:val="en-GB"/>
              </w:rPr>
            </w:pPr>
            <w:r w:rsidRPr="001F5D25">
              <w:rPr>
                <w:spacing w:val="-4"/>
                <w:sz w:val="16"/>
                <w:szCs w:val="16"/>
              </w:rPr>
              <w:t>-</w:t>
            </w:r>
          </w:p>
        </w:tc>
        <w:tc>
          <w:tcPr>
            <w:tcW w:w="1134" w:type="dxa"/>
            <w:tcBorders>
              <w:bottom w:val="single" w:sz="4" w:space="0" w:color="auto"/>
            </w:tcBorders>
            <w:shd w:val="clear" w:color="auto" w:fill="FAFAFA"/>
            <w:vAlign w:val="bottom"/>
          </w:tcPr>
          <w:p w14:paraId="75AD08D4" w14:textId="3C5500BB" w:rsidR="00141532" w:rsidRPr="001F5D25" w:rsidRDefault="00A56799" w:rsidP="00272840">
            <w:pPr>
              <w:ind w:left="-90" w:right="-72"/>
              <w:jc w:val="right"/>
              <w:rPr>
                <w:spacing w:val="-4"/>
                <w:sz w:val="16"/>
                <w:szCs w:val="16"/>
                <w:lang w:val="en-GB"/>
              </w:rPr>
            </w:pPr>
            <w:r w:rsidRPr="001F5D25">
              <w:rPr>
                <w:spacing w:val="-4"/>
                <w:sz w:val="16"/>
                <w:szCs w:val="16"/>
                <w:lang w:val="en-GB"/>
              </w:rPr>
              <w:t>299</w:t>
            </w:r>
            <w:r w:rsidR="00141532" w:rsidRPr="001F5D25">
              <w:rPr>
                <w:spacing w:val="-4"/>
                <w:sz w:val="16"/>
                <w:szCs w:val="16"/>
              </w:rPr>
              <w:t>,</w:t>
            </w:r>
            <w:r w:rsidRPr="001F5D25">
              <w:rPr>
                <w:spacing w:val="-4"/>
                <w:sz w:val="16"/>
                <w:szCs w:val="16"/>
              </w:rPr>
              <w:t>15</w:t>
            </w:r>
            <w:r w:rsidR="00141532" w:rsidRPr="001F5D25">
              <w:rPr>
                <w:spacing w:val="-4"/>
                <w:sz w:val="16"/>
                <w:szCs w:val="16"/>
                <w:lang w:val="en-GB"/>
              </w:rPr>
              <w:t>8</w:t>
            </w:r>
            <w:r w:rsidR="00141532" w:rsidRPr="001F5D25">
              <w:rPr>
                <w:spacing w:val="-4"/>
                <w:sz w:val="16"/>
                <w:szCs w:val="16"/>
              </w:rPr>
              <w:t>,</w:t>
            </w:r>
            <w:r w:rsidRPr="001F5D25">
              <w:rPr>
                <w:spacing w:val="-4"/>
                <w:sz w:val="16"/>
                <w:szCs w:val="16"/>
                <w:lang w:val="en-GB"/>
              </w:rPr>
              <w:t>58</w:t>
            </w:r>
            <w:r w:rsidR="00141532" w:rsidRPr="001F5D25">
              <w:rPr>
                <w:spacing w:val="-4"/>
                <w:sz w:val="16"/>
                <w:szCs w:val="16"/>
                <w:lang w:val="en-GB"/>
              </w:rPr>
              <w:t>4</w:t>
            </w:r>
          </w:p>
        </w:tc>
        <w:tc>
          <w:tcPr>
            <w:tcW w:w="1134" w:type="dxa"/>
            <w:tcBorders>
              <w:bottom w:val="single" w:sz="4" w:space="0" w:color="auto"/>
            </w:tcBorders>
            <w:shd w:val="clear" w:color="auto" w:fill="auto"/>
            <w:vAlign w:val="bottom"/>
          </w:tcPr>
          <w:p w14:paraId="0A38B4DD" w14:textId="03DF9A35" w:rsidR="00141532" w:rsidRPr="001F5D25" w:rsidRDefault="00141532" w:rsidP="00272840">
            <w:pPr>
              <w:ind w:left="-90" w:right="-72"/>
              <w:jc w:val="right"/>
              <w:rPr>
                <w:spacing w:val="-4"/>
                <w:sz w:val="16"/>
                <w:szCs w:val="16"/>
                <w:lang w:val="en-GB"/>
              </w:rPr>
            </w:pPr>
            <w:r w:rsidRPr="001F5D25">
              <w:rPr>
                <w:spacing w:val="-4"/>
                <w:sz w:val="16"/>
                <w:szCs w:val="16"/>
                <w:lang w:val="en-GB"/>
              </w:rPr>
              <w:t>106</w:t>
            </w:r>
            <w:r w:rsidRPr="001F5D25">
              <w:rPr>
                <w:spacing w:val="-4"/>
                <w:sz w:val="16"/>
                <w:szCs w:val="16"/>
              </w:rPr>
              <w:t>,</w:t>
            </w:r>
            <w:r w:rsidRPr="001F5D25">
              <w:rPr>
                <w:spacing w:val="-4"/>
                <w:sz w:val="16"/>
                <w:szCs w:val="16"/>
                <w:lang w:val="en-GB"/>
              </w:rPr>
              <w:t>292</w:t>
            </w:r>
            <w:r w:rsidRPr="001F5D25">
              <w:rPr>
                <w:spacing w:val="-4"/>
                <w:sz w:val="16"/>
                <w:szCs w:val="16"/>
              </w:rPr>
              <w:t>,</w:t>
            </w:r>
            <w:r w:rsidRPr="001F5D25">
              <w:rPr>
                <w:spacing w:val="-4"/>
                <w:sz w:val="16"/>
                <w:szCs w:val="16"/>
                <w:lang w:val="en-GB"/>
              </w:rPr>
              <w:t>551</w:t>
            </w:r>
          </w:p>
        </w:tc>
        <w:tc>
          <w:tcPr>
            <w:tcW w:w="1134" w:type="dxa"/>
            <w:tcBorders>
              <w:bottom w:val="single" w:sz="4" w:space="0" w:color="auto"/>
            </w:tcBorders>
            <w:shd w:val="clear" w:color="auto" w:fill="FAFAFA"/>
            <w:vAlign w:val="bottom"/>
          </w:tcPr>
          <w:p w14:paraId="467BD19F" w14:textId="536402C1" w:rsidR="00141532" w:rsidRPr="001F5D25" w:rsidRDefault="00141532" w:rsidP="00272840">
            <w:pPr>
              <w:ind w:left="-90" w:right="-72"/>
              <w:jc w:val="right"/>
              <w:rPr>
                <w:spacing w:val="-4"/>
                <w:sz w:val="16"/>
                <w:szCs w:val="16"/>
                <w:lang w:val="en-GB"/>
              </w:rPr>
            </w:pPr>
            <w:r w:rsidRPr="001F5D25">
              <w:rPr>
                <w:spacing w:val="-4"/>
                <w:sz w:val="16"/>
                <w:szCs w:val="16"/>
                <w:lang w:val="en-GB"/>
              </w:rPr>
              <w:t>2</w:t>
            </w:r>
            <w:r w:rsidR="009C38E0" w:rsidRPr="001F5D25">
              <w:rPr>
                <w:spacing w:val="-4"/>
                <w:sz w:val="16"/>
                <w:szCs w:val="16"/>
                <w:lang w:val="en-GB"/>
              </w:rPr>
              <w:t>7</w:t>
            </w:r>
            <w:r w:rsidR="0000780E" w:rsidRPr="001F5D25">
              <w:rPr>
                <w:spacing w:val="-4"/>
                <w:sz w:val="16"/>
                <w:szCs w:val="16"/>
                <w:lang w:val="en-GB"/>
              </w:rPr>
              <w:t>5,832,680</w:t>
            </w:r>
          </w:p>
        </w:tc>
        <w:tc>
          <w:tcPr>
            <w:tcW w:w="1134" w:type="dxa"/>
            <w:tcBorders>
              <w:bottom w:val="single" w:sz="4" w:space="0" w:color="auto"/>
            </w:tcBorders>
            <w:shd w:val="clear" w:color="auto" w:fill="auto"/>
            <w:vAlign w:val="bottom"/>
          </w:tcPr>
          <w:p w14:paraId="17258F37" w14:textId="097B7C01" w:rsidR="00141532" w:rsidRPr="001F5D25" w:rsidRDefault="00141532" w:rsidP="00272840">
            <w:pPr>
              <w:ind w:left="-90" w:right="-72"/>
              <w:jc w:val="right"/>
              <w:rPr>
                <w:spacing w:val="-4"/>
                <w:sz w:val="16"/>
                <w:szCs w:val="16"/>
                <w:lang w:val="en-GB"/>
              </w:rPr>
            </w:pPr>
            <w:r w:rsidRPr="001F5D25">
              <w:rPr>
                <w:spacing w:val="-4"/>
                <w:sz w:val="16"/>
                <w:szCs w:val="16"/>
                <w:lang w:val="en-GB"/>
              </w:rPr>
              <w:t>106</w:t>
            </w:r>
            <w:r w:rsidRPr="001F5D25">
              <w:rPr>
                <w:spacing w:val="-4"/>
                <w:sz w:val="16"/>
                <w:szCs w:val="16"/>
              </w:rPr>
              <w:t>,</w:t>
            </w:r>
            <w:r w:rsidRPr="001F5D25">
              <w:rPr>
                <w:spacing w:val="-4"/>
                <w:sz w:val="16"/>
                <w:szCs w:val="16"/>
                <w:lang w:val="en-GB"/>
              </w:rPr>
              <w:t>292</w:t>
            </w:r>
            <w:r w:rsidRPr="001F5D25">
              <w:rPr>
                <w:spacing w:val="-4"/>
                <w:sz w:val="16"/>
                <w:szCs w:val="16"/>
              </w:rPr>
              <w:t>,</w:t>
            </w:r>
            <w:r w:rsidRPr="001F5D25">
              <w:rPr>
                <w:spacing w:val="-4"/>
                <w:sz w:val="16"/>
                <w:szCs w:val="16"/>
                <w:lang w:val="en-GB"/>
              </w:rPr>
              <w:t>551</w:t>
            </w:r>
          </w:p>
        </w:tc>
      </w:tr>
      <w:tr w:rsidR="00272840" w:rsidRPr="001F5D25" w14:paraId="62548101" w14:textId="77777777" w:rsidTr="00272840">
        <w:tc>
          <w:tcPr>
            <w:tcW w:w="2664" w:type="dxa"/>
          </w:tcPr>
          <w:p w14:paraId="14331E9B" w14:textId="77777777" w:rsidR="00272840" w:rsidRPr="001F5D25" w:rsidRDefault="00272840" w:rsidP="00104B22">
            <w:pPr>
              <w:ind w:left="62" w:right="-72" w:hanging="134"/>
              <w:rPr>
                <w:noProof/>
                <w:sz w:val="16"/>
                <w:szCs w:val="16"/>
              </w:rPr>
            </w:pPr>
          </w:p>
        </w:tc>
        <w:tc>
          <w:tcPr>
            <w:tcW w:w="1134" w:type="dxa"/>
            <w:tcBorders>
              <w:top w:val="single" w:sz="4" w:space="0" w:color="auto"/>
            </w:tcBorders>
            <w:shd w:val="clear" w:color="auto" w:fill="FAFAFA"/>
            <w:vAlign w:val="bottom"/>
          </w:tcPr>
          <w:p w14:paraId="0829D0F1" w14:textId="77777777" w:rsidR="00272840" w:rsidRPr="001F5D25" w:rsidRDefault="00272840" w:rsidP="00272840">
            <w:pPr>
              <w:ind w:left="-90" w:right="-72"/>
              <w:jc w:val="right"/>
              <w:rPr>
                <w:spacing w:val="-4"/>
                <w:sz w:val="16"/>
                <w:szCs w:val="16"/>
                <w:lang w:val="en-GB"/>
              </w:rPr>
            </w:pPr>
          </w:p>
        </w:tc>
        <w:tc>
          <w:tcPr>
            <w:tcW w:w="1134" w:type="dxa"/>
            <w:tcBorders>
              <w:top w:val="single" w:sz="4" w:space="0" w:color="auto"/>
            </w:tcBorders>
            <w:shd w:val="clear" w:color="auto" w:fill="auto"/>
            <w:vAlign w:val="bottom"/>
          </w:tcPr>
          <w:p w14:paraId="47415C9B" w14:textId="77777777" w:rsidR="00272840" w:rsidRPr="001F5D25" w:rsidRDefault="00272840" w:rsidP="00272840">
            <w:pPr>
              <w:ind w:left="-90" w:right="-72"/>
              <w:jc w:val="right"/>
              <w:rPr>
                <w:spacing w:val="-4"/>
                <w:sz w:val="16"/>
                <w:szCs w:val="16"/>
                <w:lang w:val="en-GB"/>
              </w:rPr>
            </w:pPr>
          </w:p>
        </w:tc>
        <w:tc>
          <w:tcPr>
            <w:tcW w:w="1134" w:type="dxa"/>
            <w:tcBorders>
              <w:top w:val="single" w:sz="4" w:space="0" w:color="auto"/>
            </w:tcBorders>
            <w:shd w:val="clear" w:color="auto" w:fill="FAFAFA"/>
            <w:vAlign w:val="bottom"/>
          </w:tcPr>
          <w:p w14:paraId="318A82D9" w14:textId="77777777" w:rsidR="00272840" w:rsidRPr="001F5D25" w:rsidRDefault="00272840" w:rsidP="00272840">
            <w:pPr>
              <w:ind w:left="-90" w:right="-72"/>
              <w:jc w:val="right"/>
              <w:rPr>
                <w:spacing w:val="-4"/>
                <w:sz w:val="16"/>
                <w:szCs w:val="16"/>
                <w:lang w:val="en-GB"/>
              </w:rPr>
            </w:pPr>
          </w:p>
        </w:tc>
        <w:tc>
          <w:tcPr>
            <w:tcW w:w="1134" w:type="dxa"/>
            <w:tcBorders>
              <w:top w:val="single" w:sz="4" w:space="0" w:color="auto"/>
            </w:tcBorders>
            <w:shd w:val="clear" w:color="auto" w:fill="auto"/>
            <w:vAlign w:val="bottom"/>
          </w:tcPr>
          <w:p w14:paraId="29CA7ED3" w14:textId="77777777" w:rsidR="00272840" w:rsidRPr="001F5D25" w:rsidRDefault="00272840" w:rsidP="00272840">
            <w:pPr>
              <w:ind w:left="-90" w:right="-72"/>
              <w:jc w:val="right"/>
              <w:rPr>
                <w:spacing w:val="-4"/>
                <w:sz w:val="16"/>
                <w:szCs w:val="16"/>
                <w:lang w:val="en-GB"/>
              </w:rPr>
            </w:pPr>
          </w:p>
        </w:tc>
        <w:tc>
          <w:tcPr>
            <w:tcW w:w="1134" w:type="dxa"/>
            <w:tcBorders>
              <w:top w:val="single" w:sz="4" w:space="0" w:color="auto"/>
            </w:tcBorders>
            <w:shd w:val="clear" w:color="auto" w:fill="FAFAFA"/>
            <w:vAlign w:val="bottom"/>
          </w:tcPr>
          <w:p w14:paraId="58701CC6" w14:textId="77777777" w:rsidR="00272840" w:rsidRPr="001F5D25" w:rsidRDefault="00272840" w:rsidP="00272840">
            <w:pPr>
              <w:ind w:left="-90" w:right="-72"/>
              <w:jc w:val="right"/>
              <w:rPr>
                <w:bCs/>
                <w:noProof/>
                <w:spacing w:val="-4"/>
                <w:sz w:val="16"/>
                <w:szCs w:val="16"/>
                <w:lang w:val="en-GB"/>
              </w:rPr>
            </w:pPr>
          </w:p>
        </w:tc>
        <w:tc>
          <w:tcPr>
            <w:tcW w:w="1134" w:type="dxa"/>
            <w:tcBorders>
              <w:top w:val="single" w:sz="4" w:space="0" w:color="auto"/>
            </w:tcBorders>
            <w:shd w:val="clear" w:color="auto" w:fill="auto"/>
            <w:vAlign w:val="bottom"/>
          </w:tcPr>
          <w:p w14:paraId="600CB3A4" w14:textId="77777777" w:rsidR="00272840" w:rsidRPr="001F5D25" w:rsidRDefault="00272840" w:rsidP="00272840">
            <w:pPr>
              <w:ind w:left="-90" w:right="-72"/>
              <w:jc w:val="right"/>
              <w:rPr>
                <w:spacing w:val="-4"/>
                <w:sz w:val="16"/>
                <w:szCs w:val="16"/>
                <w:lang w:val="en-GB"/>
              </w:rPr>
            </w:pPr>
          </w:p>
        </w:tc>
      </w:tr>
      <w:tr w:rsidR="00141532" w:rsidRPr="001F5D25" w14:paraId="5270EFB9" w14:textId="77777777" w:rsidTr="00272840">
        <w:tc>
          <w:tcPr>
            <w:tcW w:w="2664" w:type="dxa"/>
          </w:tcPr>
          <w:p w14:paraId="2695C269" w14:textId="4E97F6D5" w:rsidR="00141532" w:rsidRPr="001F5D25" w:rsidRDefault="000274B3" w:rsidP="00104B22">
            <w:pPr>
              <w:ind w:left="62" w:right="-72" w:hanging="134"/>
              <w:rPr>
                <w:sz w:val="16"/>
                <w:szCs w:val="16"/>
                <w:lang w:val="en-GB"/>
              </w:rPr>
            </w:pPr>
            <w:r w:rsidRPr="001F5D25">
              <w:rPr>
                <w:noProof/>
                <w:sz w:val="16"/>
                <w:szCs w:val="16"/>
              </w:rPr>
              <w:t>Other income</w:t>
            </w:r>
          </w:p>
        </w:tc>
        <w:tc>
          <w:tcPr>
            <w:tcW w:w="1134" w:type="dxa"/>
            <w:shd w:val="clear" w:color="auto" w:fill="FAFAFA"/>
            <w:vAlign w:val="bottom"/>
          </w:tcPr>
          <w:p w14:paraId="5A4FF1C9"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47FB9C56"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1AA973CC"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71CC29CE"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003FB163" w14:textId="10D03F80" w:rsidR="00141532" w:rsidRPr="001F5D25" w:rsidRDefault="00141532" w:rsidP="00272840">
            <w:pPr>
              <w:ind w:left="-90" w:right="-72"/>
              <w:jc w:val="right"/>
              <w:rPr>
                <w:spacing w:val="-4"/>
                <w:sz w:val="16"/>
                <w:szCs w:val="16"/>
                <w:lang w:val="en-GB"/>
              </w:rPr>
            </w:pPr>
            <w:r w:rsidRPr="001F5D25">
              <w:rPr>
                <w:bCs/>
                <w:noProof/>
                <w:spacing w:val="-4"/>
                <w:sz w:val="16"/>
                <w:szCs w:val="16"/>
                <w:lang w:val="en-GB"/>
              </w:rPr>
              <w:t>3</w:t>
            </w:r>
            <w:r w:rsidR="009C38E0" w:rsidRPr="001F5D25">
              <w:rPr>
                <w:bCs/>
                <w:noProof/>
                <w:spacing w:val="-4"/>
                <w:sz w:val="16"/>
                <w:szCs w:val="16"/>
                <w:lang w:val="en-GB"/>
              </w:rPr>
              <w:t>1</w:t>
            </w:r>
            <w:r w:rsidRPr="001F5D25">
              <w:rPr>
                <w:bCs/>
                <w:noProof/>
                <w:spacing w:val="-4"/>
                <w:sz w:val="16"/>
                <w:szCs w:val="16"/>
              </w:rPr>
              <w:t>,</w:t>
            </w:r>
            <w:r w:rsidR="009C38E0" w:rsidRPr="001F5D25">
              <w:rPr>
                <w:bCs/>
                <w:noProof/>
                <w:spacing w:val="-4"/>
                <w:sz w:val="16"/>
                <w:szCs w:val="16"/>
                <w:lang w:val="en-GB"/>
              </w:rPr>
              <w:t>569</w:t>
            </w:r>
            <w:r w:rsidRPr="001F5D25">
              <w:rPr>
                <w:bCs/>
                <w:noProof/>
                <w:spacing w:val="-4"/>
                <w:sz w:val="16"/>
                <w:szCs w:val="16"/>
              </w:rPr>
              <w:t>,</w:t>
            </w:r>
            <w:r w:rsidR="009C38E0" w:rsidRPr="001F5D25">
              <w:rPr>
                <w:bCs/>
                <w:noProof/>
                <w:spacing w:val="-4"/>
                <w:sz w:val="16"/>
                <w:szCs w:val="16"/>
                <w:lang w:val="en-GB"/>
              </w:rPr>
              <w:t>466</w:t>
            </w:r>
          </w:p>
        </w:tc>
        <w:tc>
          <w:tcPr>
            <w:tcW w:w="1134" w:type="dxa"/>
            <w:shd w:val="clear" w:color="auto" w:fill="auto"/>
            <w:vAlign w:val="bottom"/>
          </w:tcPr>
          <w:p w14:paraId="2684DF22" w14:textId="1129EAD6" w:rsidR="00141532" w:rsidRPr="001F5D25" w:rsidRDefault="00AD4C14" w:rsidP="00272840">
            <w:pPr>
              <w:ind w:left="-90" w:right="-72"/>
              <w:jc w:val="right"/>
              <w:rPr>
                <w:spacing w:val="-4"/>
                <w:sz w:val="16"/>
                <w:szCs w:val="16"/>
                <w:lang w:val="en-GB"/>
              </w:rPr>
            </w:pPr>
            <w:r w:rsidRPr="001F5D25">
              <w:rPr>
                <w:spacing w:val="-4"/>
                <w:sz w:val="16"/>
                <w:szCs w:val="16"/>
                <w:lang w:val="en-GB"/>
              </w:rPr>
              <w:t>325</w:t>
            </w:r>
            <w:r w:rsidR="00141532" w:rsidRPr="001F5D25">
              <w:rPr>
                <w:spacing w:val="-4"/>
                <w:sz w:val="16"/>
                <w:szCs w:val="16"/>
              </w:rPr>
              <w:t>,</w:t>
            </w:r>
            <w:r w:rsidRPr="001F5D25">
              <w:rPr>
                <w:spacing w:val="-4"/>
                <w:sz w:val="16"/>
                <w:szCs w:val="16"/>
                <w:lang w:val="en-GB"/>
              </w:rPr>
              <w:t>825</w:t>
            </w:r>
            <w:r w:rsidR="00141532" w:rsidRPr="001F5D25">
              <w:rPr>
                <w:spacing w:val="-4"/>
                <w:sz w:val="16"/>
                <w:szCs w:val="16"/>
              </w:rPr>
              <w:t>,</w:t>
            </w:r>
            <w:r w:rsidRPr="001F5D25">
              <w:rPr>
                <w:spacing w:val="-4"/>
                <w:sz w:val="16"/>
                <w:szCs w:val="16"/>
                <w:lang w:val="en-GB"/>
              </w:rPr>
              <w:t>5</w:t>
            </w:r>
            <w:r w:rsidR="00B12376">
              <w:rPr>
                <w:spacing w:val="-4"/>
                <w:sz w:val="16"/>
                <w:szCs w:val="16"/>
                <w:lang w:val="en-GB"/>
              </w:rPr>
              <w:t>40</w:t>
            </w:r>
          </w:p>
        </w:tc>
      </w:tr>
      <w:tr w:rsidR="00141532" w:rsidRPr="001F5D25" w14:paraId="623A5538" w14:textId="77777777" w:rsidTr="00272840">
        <w:tc>
          <w:tcPr>
            <w:tcW w:w="2664" w:type="dxa"/>
          </w:tcPr>
          <w:p w14:paraId="51A9624D" w14:textId="04F1CA3C" w:rsidR="00141532" w:rsidRPr="001F5D25" w:rsidRDefault="000274B3" w:rsidP="00104B22">
            <w:pPr>
              <w:ind w:left="62" w:right="-72" w:hanging="134"/>
              <w:rPr>
                <w:sz w:val="16"/>
                <w:szCs w:val="16"/>
                <w:lang w:val="en-GB"/>
              </w:rPr>
            </w:pPr>
            <w:r w:rsidRPr="001F5D25">
              <w:rPr>
                <w:noProof/>
                <w:sz w:val="16"/>
                <w:szCs w:val="16"/>
              </w:rPr>
              <w:t>Administrative expenses</w:t>
            </w:r>
          </w:p>
        </w:tc>
        <w:tc>
          <w:tcPr>
            <w:tcW w:w="1134" w:type="dxa"/>
            <w:shd w:val="clear" w:color="auto" w:fill="FAFAFA"/>
            <w:vAlign w:val="bottom"/>
          </w:tcPr>
          <w:p w14:paraId="6A2CF27F" w14:textId="77777777" w:rsidR="00141532" w:rsidRPr="001F5D25" w:rsidRDefault="00141532" w:rsidP="00272840">
            <w:pPr>
              <w:ind w:left="-90" w:right="-72"/>
              <w:jc w:val="right"/>
              <w:rPr>
                <w:b/>
                <w:spacing w:val="-4"/>
                <w:sz w:val="16"/>
                <w:szCs w:val="16"/>
                <w:lang w:val="en-GB"/>
              </w:rPr>
            </w:pPr>
          </w:p>
        </w:tc>
        <w:tc>
          <w:tcPr>
            <w:tcW w:w="1134" w:type="dxa"/>
            <w:shd w:val="clear" w:color="auto" w:fill="auto"/>
            <w:vAlign w:val="bottom"/>
          </w:tcPr>
          <w:p w14:paraId="595FD9C3" w14:textId="77777777" w:rsidR="00141532" w:rsidRPr="001F5D25" w:rsidRDefault="00141532" w:rsidP="00272840">
            <w:pPr>
              <w:ind w:left="-90" w:right="-72"/>
              <w:jc w:val="right"/>
              <w:rPr>
                <w:b/>
                <w:spacing w:val="-4"/>
                <w:sz w:val="16"/>
                <w:szCs w:val="16"/>
                <w:lang w:val="en-GB"/>
              </w:rPr>
            </w:pPr>
          </w:p>
        </w:tc>
        <w:tc>
          <w:tcPr>
            <w:tcW w:w="1134" w:type="dxa"/>
            <w:shd w:val="clear" w:color="auto" w:fill="FAFAFA"/>
            <w:vAlign w:val="bottom"/>
          </w:tcPr>
          <w:p w14:paraId="4D31EFB2" w14:textId="77777777" w:rsidR="00141532" w:rsidRPr="001F5D25" w:rsidRDefault="00141532" w:rsidP="00272840">
            <w:pPr>
              <w:ind w:left="-90" w:right="-72"/>
              <w:jc w:val="right"/>
              <w:rPr>
                <w:b/>
                <w:spacing w:val="-4"/>
                <w:sz w:val="16"/>
                <w:szCs w:val="16"/>
                <w:lang w:val="en-GB"/>
              </w:rPr>
            </w:pPr>
          </w:p>
        </w:tc>
        <w:tc>
          <w:tcPr>
            <w:tcW w:w="1134" w:type="dxa"/>
            <w:shd w:val="clear" w:color="auto" w:fill="auto"/>
            <w:vAlign w:val="bottom"/>
          </w:tcPr>
          <w:p w14:paraId="0FC5620C" w14:textId="77777777" w:rsidR="00141532" w:rsidRPr="001F5D25" w:rsidRDefault="00141532" w:rsidP="00272840">
            <w:pPr>
              <w:ind w:left="-90" w:right="-72"/>
              <w:jc w:val="right"/>
              <w:rPr>
                <w:b/>
                <w:spacing w:val="-4"/>
                <w:sz w:val="16"/>
                <w:szCs w:val="16"/>
                <w:lang w:val="en-GB"/>
              </w:rPr>
            </w:pPr>
          </w:p>
        </w:tc>
        <w:tc>
          <w:tcPr>
            <w:tcW w:w="1134" w:type="dxa"/>
            <w:shd w:val="clear" w:color="auto" w:fill="FAFAFA"/>
            <w:vAlign w:val="bottom"/>
          </w:tcPr>
          <w:p w14:paraId="390258C4" w14:textId="19A9DBA4" w:rsidR="00141532" w:rsidRPr="001F5D25" w:rsidRDefault="00141532" w:rsidP="00272840">
            <w:pPr>
              <w:ind w:left="-90" w:right="-72"/>
              <w:jc w:val="right"/>
              <w:rPr>
                <w:b/>
                <w:spacing w:val="-4"/>
                <w:sz w:val="16"/>
                <w:szCs w:val="16"/>
                <w:lang w:val="en-GB"/>
              </w:rPr>
            </w:pPr>
            <w:r w:rsidRPr="001F5D25">
              <w:rPr>
                <w:noProof/>
                <w:spacing w:val="-4"/>
                <w:sz w:val="16"/>
                <w:szCs w:val="16"/>
              </w:rPr>
              <w:t>(</w:t>
            </w:r>
            <w:r w:rsidRPr="001F5D25">
              <w:rPr>
                <w:noProof/>
                <w:spacing w:val="-4"/>
                <w:sz w:val="16"/>
                <w:szCs w:val="16"/>
                <w:lang w:val="en-GB"/>
              </w:rPr>
              <w:t>12</w:t>
            </w:r>
            <w:r w:rsidR="0000780E" w:rsidRPr="001F5D25">
              <w:rPr>
                <w:noProof/>
                <w:spacing w:val="-4"/>
                <w:sz w:val="16"/>
                <w:szCs w:val="16"/>
                <w:lang w:val="en-GB"/>
              </w:rPr>
              <w:t>5,684,402</w:t>
            </w:r>
            <w:r w:rsidRPr="001F5D25">
              <w:rPr>
                <w:noProof/>
                <w:spacing w:val="-4"/>
                <w:sz w:val="16"/>
                <w:szCs w:val="16"/>
              </w:rPr>
              <w:t>)</w:t>
            </w:r>
          </w:p>
        </w:tc>
        <w:tc>
          <w:tcPr>
            <w:tcW w:w="1134" w:type="dxa"/>
            <w:shd w:val="clear" w:color="auto" w:fill="auto"/>
            <w:vAlign w:val="bottom"/>
          </w:tcPr>
          <w:p w14:paraId="2A142774" w14:textId="239A45FD" w:rsidR="00141532" w:rsidRPr="001F5D25" w:rsidRDefault="00141532" w:rsidP="00272840">
            <w:pPr>
              <w:ind w:left="-90" w:right="-72"/>
              <w:jc w:val="right"/>
              <w:rPr>
                <w:b/>
                <w:spacing w:val="-4"/>
                <w:sz w:val="16"/>
                <w:szCs w:val="16"/>
                <w:lang w:val="en-GB"/>
              </w:rPr>
            </w:pPr>
            <w:r w:rsidRPr="001F5D25">
              <w:rPr>
                <w:spacing w:val="-4"/>
                <w:sz w:val="16"/>
                <w:szCs w:val="16"/>
              </w:rPr>
              <w:t>(</w:t>
            </w:r>
            <w:r w:rsidR="00AD4C14" w:rsidRPr="001F5D25">
              <w:rPr>
                <w:spacing w:val="-4"/>
                <w:sz w:val="16"/>
                <w:szCs w:val="16"/>
                <w:lang w:val="en-GB"/>
              </w:rPr>
              <w:t>374</w:t>
            </w:r>
            <w:r w:rsidRPr="001F5D25">
              <w:rPr>
                <w:spacing w:val="-4"/>
                <w:sz w:val="16"/>
                <w:szCs w:val="16"/>
              </w:rPr>
              <w:t>,</w:t>
            </w:r>
            <w:r w:rsidR="00AD4C14" w:rsidRPr="001F5D25">
              <w:rPr>
                <w:spacing w:val="-4"/>
                <w:sz w:val="16"/>
                <w:szCs w:val="16"/>
                <w:lang w:val="en-GB"/>
              </w:rPr>
              <w:t>251</w:t>
            </w:r>
            <w:r w:rsidRPr="001F5D25">
              <w:rPr>
                <w:spacing w:val="-4"/>
                <w:sz w:val="16"/>
                <w:szCs w:val="16"/>
              </w:rPr>
              <w:t>,</w:t>
            </w:r>
            <w:r w:rsidR="00AD4C14" w:rsidRPr="001F5D25">
              <w:rPr>
                <w:spacing w:val="-4"/>
                <w:sz w:val="16"/>
                <w:szCs w:val="16"/>
                <w:lang w:val="en-GB"/>
              </w:rPr>
              <w:t>12</w:t>
            </w:r>
            <w:r w:rsidR="00B12376">
              <w:rPr>
                <w:spacing w:val="-4"/>
                <w:sz w:val="16"/>
                <w:szCs w:val="16"/>
                <w:lang w:val="en-GB"/>
              </w:rPr>
              <w:t>5</w:t>
            </w:r>
            <w:r w:rsidRPr="001F5D25">
              <w:rPr>
                <w:spacing w:val="-4"/>
                <w:sz w:val="16"/>
                <w:szCs w:val="16"/>
              </w:rPr>
              <w:t>)</w:t>
            </w:r>
          </w:p>
        </w:tc>
      </w:tr>
      <w:tr w:rsidR="00141532" w:rsidRPr="001F5D25" w14:paraId="10BCDAA4" w14:textId="77777777" w:rsidTr="00272840">
        <w:tc>
          <w:tcPr>
            <w:tcW w:w="2664" w:type="dxa"/>
          </w:tcPr>
          <w:p w14:paraId="2697F03B" w14:textId="2B5D13CD" w:rsidR="00141532" w:rsidRPr="001F5D25" w:rsidRDefault="000274B3" w:rsidP="00104B22">
            <w:pPr>
              <w:ind w:left="62" w:right="-72" w:hanging="134"/>
              <w:rPr>
                <w:sz w:val="16"/>
                <w:szCs w:val="16"/>
                <w:lang w:val="en-GB"/>
              </w:rPr>
            </w:pPr>
            <w:r w:rsidRPr="001F5D25">
              <w:rPr>
                <w:noProof/>
                <w:sz w:val="16"/>
                <w:szCs w:val="16"/>
              </w:rPr>
              <w:t>Gain on exchange rate</w:t>
            </w:r>
          </w:p>
        </w:tc>
        <w:tc>
          <w:tcPr>
            <w:tcW w:w="1134" w:type="dxa"/>
            <w:shd w:val="clear" w:color="auto" w:fill="FAFAFA"/>
            <w:vAlign w:val="bottom"/>
          </w:tcPr>
          <w:p w14:paraId="2DE7DAAE"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32BD177C"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1B3AB475"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3629C020"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7ABC5A5F" w14:textId="4FC68D1A" w:rsidR="00141532" w:rsidRPr="001F5D25" w:rsidRDefault="00341DBD" w:rsidP="00272840">
            <w:pPr>
              <w:ind w:left="-90" w:right="-72"/>
              <w:jc w:val="right"/>
              <w:rPr>
                <w:spacing w:val="-4"/>
                <w:sz w:val="16"/>
                <w:szCs w:val="16"/>
                <w:lang w:val="en-GB"/>
              </w:rPr>
            </w:pPr>
            <w:r w:rsidRPr="001F5D25">
              <w:rPr>
                <w:noProof/>
                <w:spacing w:val="-4"/>
                <w:sz w:val="16"/>
                <w:szCs w:val="16"/>
                <w:lang w:val="en-GB"/>
              </w:rPr>
              <w:t>25,035,918</w:t>
            </w:r>
          </w:p>
        </w:tc>
        <w:tc>
          <w:tcPr>
            <w:tcW w:w="1134" w:type="dxa"/>
            <w:shd w:val="clear" w:color="auto" w:fill="auto"/>
            <w:vAlign w:val="bottom"/>
          </w:tcPr>
          <w:p w14:paraId="26E3EB0B" w14:textId="72BBD1F8" w:rsidR="00141532" w:rsidRPr="001F5D25" w:rsidRDefault="00141532" w:rsidP="00272840">
            <w:pPr>
              <w:ind w:left="-90" w:right="-72"/>
              <w:jc w:val="right"/>
              <w:rPr>
                <w:spacing w:val="-4"/>
                <w:sz w:val="16"/>
                <w:szCs w:val="16"/>
                <w:lang w:val="en-GB"/>
              </w:rPr>
            </w:pPr>
            <w:r w:rsidRPr="001F5D25">
              <w:rPr>
                <w:spacing w:val="-4"/>
                <w:sz w:val="16"/>
                <w:szCs w:val="16"/>
                <w:lang w:val="en-GB"/>
              </w:rPr>
              <w:t>39</w:t>
            </w:r>
            <w:r w:rsidRPr="001F5D25">
              <w:rPr>
                <w:spacing w:val="-4"/>
                <w:sz w:val="16"/>
                <w:szCs w:val="16"/>
              </w:rPr>
              <w:t>,</w:t>
            </w:r>
            <w:r w:rsidRPr="001F5D25">
              <w:rPr>
                <w:spacing w:val="-4"/>
                <w:sz w:val="16"/>
                <w:szCs w:val="16"/>
                <w:lang w:val="en-GB"/>
              </w:rPr>
              <w:t>599</w:t>
            </w:r>
            <w:r w:rsidRPr="001F5D25">
              <w:rPr>
                <w:spacing w:val="-4"/>
                <w:sz w:val="16"/>
                <w:szCs w:val="16"/>
              </w:rPr>
              <w:t>,</w:t>
            </w:r>
            <w:r w:rsidRPr="001F5D25">
              <w:rPr>
                <w:spacing w:val="-4"/>
                <w:sz w:val="16"/>
                <w:szCs w:val="16"/>
                <w:lang w:val="en-GB"/>
              </w:rPr>
              <w:t>525</w:t>
            </w:r>
          </w:p>
        </w:tc>
      </w:tr>
      <w:tr w:rsidR="00141532" w:rsidRPr="001F5D25" w14:paraId="754CD713" w14:textId="77777777" w:rsidTr="00272840">
        <w:tc>
          <w:tcPr>
            <w:tcW w:w="2664" w:type="dxa"/>
          </w:tcPr>
          <w:p w14:paraId="751B12F1" w14:textId="4C8515E4" w:rsidR="00141532" w:rsidRPr="001F5D25" w:rsidRDefault="000274B3" w:rsidP="00104B22">
            <w:pPr>
              <w:ind w:left="62" w:right="-72" w:hanging="134"/>
              <w:rPr>
                <w:sz w:val="16"/>
                <w:szCs w:val="16"/>
                <w:lang w:val="en-GB"/>
              </w:rPr>
            </w:pPr>
            <w:r w:rsidRPr="001F5D25">
              <w:rPr>
                <w:noProof/>
                <w:sz w:val="16"/>
                <w:szCs w:val="16"/>
              </w:rPr>
              <w:t>Finance costs</w:t>
            </w:r>
          </w:p>
        </w:tc>
        <w:tc>
          <w:tcPr>
            <w:tcW w:w="1134" w:type="dxa"/>
            <w:shd w:val="clear" w:color="auto" w:fill="FAFAFA"/>
            <w:vAlign w:val="bottom"/>
          </w:tcPr>
          <w:p w14:paraId="2AB29553"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201748AD"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384BDF2D"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51BDA261"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730B45B1" w14:textId="2823E82F" w:rsidR="00141532" w:rsidRPr="001F5D25" w:rsidRDefault="00141532" w:rsidP="00272840">
            <w:pPr>
              <w:ind w:left="-90" w:right="-72"/>
              <w:jc w:val="right"/>
              <w:rPr>
                <w:spacing w:val="-4"/>
                <w:sz w:val="16"/>
                <w:szCs w:val="16"/>
                <w:lang w:val="en-GB"/>
              </w:rPr>
            </w:pPr>
            <w:r w:rsidRPr="001F5D25">
              <w:rPr>
                <w:noProof/>
                <w:spacing w:val="-4"/>
                <w:sz w:val="16"/>
                <w:szCs w:val="16"/>
              </w:rPr>
              <w:t>(</w:t>
            </w:r>
            <w:r w:rsidRPr="001F5D25">
              <w:rPr>
                <w:noProof/>
                <w:spacing w:val="-4"/>
                <w:sz w:val="16"/>
                <w:szCs w:val="16"/>
                <w:lang w:val="en-GB"/>
              </w:rPr>
              <w:t>4</w:t>
            </w:r>
            <w:r w:rsidR="009C38E0" w:rsidRPr="001F5D25">
              <w:rPr>
                <w:noProof/>
                <w:spacing w:val="-4"/>
                <w:sz w:val="16"/>
                <w:szCs w:val="16"/>
                <w:lang w:val="en-GB"/>
              </w:rPr>
              <w:t>1</w:t>
            </w:r>
            <w:r w:rsidRPr="001F5D25">
              <w:rPr>
                <w:noProof/>
                <w:spacing w:val="-4"/>
                <w:sz w:val="16"/>
                <w:szCs w:val="16"/>
              </w:rPr>
              <w:t>,</w:t>
            </w:r>
            <w:r w:rsidR="009C38E0" w:rsidRPr="001F5D25">
              <w:rPr>
                <w:noProof/>
                <w:spacing w:val="-4"/>
                <w:sz w:val="16"/>
                <w:szCs w:val="16"/>
                <w:lang w:val="en-GB"/>
              </w:rPr>
              <w:t>552</w:t>
            </w:r>
            <w:r w:rsidRPr="001F5D25">
              <w:rPr>
                <w:noProof/>
                <w:spacing w:val="-4"/>
                <w:sz w:val="16"/>
                <w:szCs w:val="16"/>
              </w:rPr>
              <w:t>,</w:t>
            </w:r>
            <w:r w:rsidR="009C38E0" w:rsidRPr="001F5D25">
              <w:rPr>
                <w:noProof/>
                <w:spacing w:val="-4"/>
                <w:sz w:val="16"/>
                <w:szCs w:val="16"/>
                <w:lang w:val="en-GB"/>
              </w:rPr>
              <w:t>193</w:t>
            </w:r>
            <w:r w:rsidRPr="001F5D25">
              <w:rPr>
                <w:noProof/>
                <w:spacing w:val="-4"/>
                <w:sz w:val="16"/>
                <w:szCs w:val="16"/>
              </w:rPr>
              <w:t>)</w:t>
            </w:r>
          </w:p>
        </w:tc>
        <w:tc>
          <w:tcPr>
            <w:tcW w:w="1134" w:type="dxa"/>
            <w:shd w:val="clear" w:color="auto" w:fill="auto"/>
            <w:vAlign w:val="bottom"/>
          </w:tcPr>
          <w:p w14:paraId="127D8B11" w14:textId="0F402C62" w:rsidR="00141532" w:rsidRPr="001F5D25" w:rsidRDefault="00141532" w:rsidP="00272840">
            <w:pPr>
              <w:ind w:left="-90" w:right="-72"/>
              <w:jc w:val="right"/>
              <w:rPr>
                <w:spacing w:val="-4"/>
                <w:sz w:val="16"/>
                <w:szCs w:val="16"/>
                <w:lang w:val="en-GB"/>
              </w:rPr>
            </w:pPr>
            <w:r w:rsidRPr="001F5D25">
              <w:rPr>
                <w:spacing w:val="-4"/>
                <w:sz w:val="16"/>
                <w:szCs w:val="16"/>
              </w:rPr>
              <w:t>(</w:t>
            </w:r>
            <w:r w:rsidRPr="001F5D25">
              <w:rPr>
                <w:spacing w:val="-4"/>
                <w:sz w:val="16"/>
                <w:szCs w:val="16"/>
                <w:lang w:val="en-GB"/>
              </w:rPr>
              <w:t>20</w:t>
            </w:r>
            <w:r w:rsidRPr="001F5D25">
              <w:rPr>
                <w:spacing w:val="-4"/>
                <w:sz w:val="16"/>
                <w:szCs w:val="16"/>
              </w:rPr>
              <w:t>,</w:t>
            </w:r>
            <w:r w:rsidRPr="001F5D25">
              <w:rPr>
                <w:spacing w:val="-4"/>
                <w:sz w:val="16"/>
                <w:szCs w:val="16"/>
                <w:lang w:val="en-GB"/>
              </w:rPr>
              <w:t>410</w:t>
            </w:r>
            <w:r w:rsidRPr="001F5D25">
              <w:rPr>
                <w:spacing w:val="-4"/>
                <w:sz w:val="16"/>
                <w:szCs w:val="16"/>
              </w:rPr>
              <w:t>,</w:t>
            </w:r>
            <w:r w:rsidRPr="001F5D25">
              <w:rPr>
                <w:spacing w:val="-4"/>
                <w:sz w:val="16"/>
                <w:szCs w:val="16"/>
                <w:lang w:val="en-GB"/>
              </w:rPr>
              <w:t>247</w:t>
            </w:r>
            <w:r w:rsidRPr="001F5D25">
              <w:rPr>
                <w:spacing w:val="-4"/>
                <w:sz w:val="16"/>
                <w:szCs w:val="16"/>
              </w:rPr>
              <w:t>)</w:t>
            </w:r>
          </w:p>
        </w:tc>
      </w:tr>
      <w:tr w:rsidR="00141532" w:rsidRPr="001F5D25" w14:paraId="44224B25" w14:textId="77777777" w:rsidTr="00272840">
        <w:tc>
          <w:tcPr>
            <w:tcW w:w="2664" w:type="dxa"/>
          </w:tcPr>
          <w:p w14:paraId="20E3731D" w14:textId="7B78A7E3" w:rsidR="00141532" w:rsidRPr="001F5D25" w:rsidRDefault="000274B3" w:rsidP="00104B22">
            <w:pPr>
              <w:ind w:left="62" w:right="-72" w:hanging="134"/>
              <w:rPr>
                <w:sz w:val="16"/>
                <w:szCs w:val="16"/>
                <w:lang w:val="en-GB"/>
              </w:rPr>
            </w:pPr>
            <w:r w:rsidRPr="001F5D25">
              <w:rPr>
                <w:noProof/>
                <w:spacing w:val="-4"/>
                <w:sz w:val="16"/>
                <w:szCs w:val="16"/>
              </w:rPr>
              <w:t>Share of profit of associate accounted</w:t>
            </w:r>
            <w:r w:rsidRPr="001F5D25">
              <w:rPr>
                <w:noProof/>
                <w:sz w:val="16"/>
                <w:szCs w:val="16"/>
              </w:rPr>
              <w:t xml:space="preserve"> for using the equity method</w:t>
            </w:r>
          </w:p>
        </w:tc>
        <w:tc>
          <w:tcPr>
            <w:tcW w:w="1134" w:type="dxa"/>
            <w:shd w:val="clear" w:color="auto" w:fill="FAFAFA"/>
            <w:vAlign w:val="bottom"/>
          </w:tcPr>
          <w:p w14:paraId="50C3EDFC"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078DBD35"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63A059DE"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19A47BA8" w14:textId="77777777" w:rsidR="00141532" w:rsidRPr="001F5D25" w:rsidRDefault="00141532" w:rsidP="00272840">
            <w:pPr>
              <w:ind w:left="-90" w:right="-72"/>
              <w:jc w:val="right"/>
              <w:rPr>
                <w:spacing w:val="-4"/>
                <w:sz w:val="16"/>
                <w:szCs w:val="16"/>
                <w:lang w:val="en-GB"/>
              </w:rPr>
            </w:pPr>
          </w:p>
        </w:tc>
        <w:tc>
          <w:tcPr>
            <w:tcW w:w="1134" w:type="dxa"/>
            <w:tcBorders>
              <w:bottom w:val="single" w:sz="4" w:space="0" w:color="auto"/>
            </w:tcBorders>
            <w:shd w:val="clear" w:color="auto" w:fill="FAFAFA"/>
            <w:vAlign w:val="bottom"/>
          </w:tcPr>
          <w:p w14:paraId="5628A5FC" w14:textId="2BF360A7" w:rsidR="00141532" w:rsidRPr="001F5D25" w:rsidRDefault="00141532" w:rsidP="00272840">
            <w:pPr>
              <w:ind w:left="-90" w:right="-72"/>
              <w:jc w:val="right"/>
              <w:rPr>
                <w:spacing w:val="-4"/>
                <w:sz w:val="16"/>
                <w:szCs w:val="16"/>
                <w:lang w:val="en-GB"/>
              </w:rPr>
            </w:pPr>
            <w:r w:rsidRPr="001F5D25">
              <w:rPr>
                <w:noProof/>
                <w:spacing w:val="-4"/>
                <w:sz w:val="16"/>
                <w:szCs w:val="16"/>
                <w:lang w:val="en-GB"/>
              </w:rPr>
              <w:t>198</w:t>
            </w:r>
            <w:r w:rsidRPr="001F5D25">
              <w:rPr>
                <w:noProof/>
                <w:spacing w:val="-4"/>
                <w:sz w:val="16"/>
                <w:szCs w:val="16"/>
              </w:rPr>
              <w:t>,</w:t>
            </w:r>
            <w:r w:rsidRPr="001F5D25">
              <w:rPr>
                <w:noProof/>
                <w:spacing w:val="-4"/>
                <w:sz w:val="16"/>
                <w:szCs w:val="16"/>
                <w:lang w:val="en-GB"/>
              </w:rPr>
              <w:t>136</w:t>
            </w:r>
          </w:p>
        </w:tc>
        <w:tc>
          <w:tcPr>
            <w:tcW w:w="1134" w:type="dxa"/>
            <w:tcBorders>
              <w:bottom w:val="single" w:sz="4" w:space="0" w:color="auto"/>
            </w:tcBorders>
            <w:shd w:val="clear" w:color="auto" w:fill="auto"/>
            <w:vAlign w:val="bottom"/>
          </w:tcPr>
          <w:p w14:paraId="32CFB139" w14:textId="77777777" w:rsidR="00141532" w:rsidRPr="001F5D25" w:rsidRDefault="00141532" w:rsidP="00272840">
            <w:pPr>
              <w:ind w:left="-90" w:right="-72"/>
              <w:jc w:val="right"/>
              <w:rPr>
                <w:spacing w:val="-4"/>
                <w:sz w:val="16"/>
                <w:szCs w:val="16"/>
              </w:rPr>
            </w:pPr>
          </w:p>
          <w:p w14:paraId="70749919" w14:textId="64CEA747" w:rsidR="00141532" w:rsidRPr="001F5D25" w:rsidRDefault="00141532" w:rsidP="00272840">
            <w:pPr>
              <w:ind w:left="-90" w:right="-72"/>
              <w:jc w:val="right"/>
              <w:rPr>
                <w:spacing w:val="-4"/>
                <w:sz w:val="16"/>
                <w:szCs w:val="16"/>
                <w:lang w:val="en-GB"/>
              </w:rPr>
            </w:pPr>
            <w:r w:rsidRPr="001F5D25">
              <w:rPr>
                <w:spacing w:val="-4"/>
                <w:sz w:val="16"/>
                <w:szCs w:val="16"/>
                <w:lang w:val="en-GB"/>
              </w:rPr>
              <w:t>646</w:t>
            </w:r>
            <w:r w:rsidRPr="001F5D25">
              <w:rPr>
                <w:spacing w:val="-4"/>
                <w:sz w:val="16"/>
                <w:szCs w:val="16"/>
              </w:rPr>
              <w:t>,</w:t>
            </w:r>
            <w:r w:rsidRPr="001F5D25">
              <w:rPr>
                <w:spacing w:val="-4"/>
                <w:sz w:val="16"/>
                <w:szCs w:val="16"/>
                <w:lang w:val="en-GB"/>
              </w:rPr>
              <w:t>902</w:t>
            </w:r>
          </w:p>
        </w:tc>
      </w:tr>
      <w:tr w:rsidR="00141532" w:rsidRPr="001F5D25" w14:paraId="37ECF8B0" w14:textId="77777777" w:rsidTr="00272840">
        <w:tc>
          <w:tcPr>
            <w:tcW w:w="2664" w:type="dxa"/>
          </w:tcPr>
          <w:p w14:paraId="4C497D83" w14:textId="26E6F9D0" w:rsidR="00141532" w:rsidRPr="001F5D25" w:rsidRDefault="000274B3" w:rsidP="00104B22">
            <w:pPr>
              <w:ind w:left="62" w:right="-72" w:hanging="134"/>
              <w:rPr>
                <w:sz w:val="16"/>
                <w:szCs w:val="16"/>
                <w:lang w:val="en-GB"/>
              </w:rPr>
            </w:pPr>
            <w:r w:rsidRPr="001F5D25">
              <w:rPr>
                <w:b/>
                <w:noProof/>
                <w:sz w:val="16"/>
                <w:szCs w:val="16"/>
              </w:rPr>
              <w:t>Profit (loss) before income tax expense</w:t>
            </w:r>
          </w:p>
        </w:tc>
        <w:tc>
          <w:tcPr>
            <w:tcW w:w="1134" w:type="dxa"/>
            <w:shd w:val="clear" w:color="auto" w:fill="FAFAFA"/>
            <w:vAlign w:val="bottom"/>
          </w:tcPr>
          <w:p w14:paraId="3A60E541"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3247C036"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05A5AA0B"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3F7913FB" w14:textId="77777777" w:rsidR="00141532" w:rsidRPr="001F5D25" w:rsidRDefault="00141532" w:rsidP="00272840">
            <w:pPr>
              <w:ind w:left="-90" w:right="-72"/>
              <w:jc w:val="right"/>
              <w:rPr>
                <w:spacing w:val="-4"/>
                <w:sz w:val="16"/>
                <w:szCs w:val="16"/>
                <w:lang w:val="en-GB"/>
              </w:rPr>
            </w:pPr>
          </w:p>
        </w:tc>
        <w:tc>
          <w:tcPr>
            <w:tcW w:w="1134" w:type="dxa"/>
            <w:tcBorders>
              <w:top w:val="single" w:sz="4" w:space="0" w:color="auto"/>
            </w:tcBorders>
            <w:shd w:val="clear" w:color="auto" w:fill="FAFAFA"/>
            <w:vAlign w:val="bottom"/>
          </w:tcPr>
          <w:p w14:paraId="23004F90" w14:textId="0B22D338" w:rsidR="00141532" w:rsidRPr="001F5D25" w:rsidRDefault="00341DBD" w:rsidP="00272840">
            <w:pPr>
              <w:ind w:left="-90" w:right="-72"/>
              <w:jc w:val="right"/>
              <w:rPr>
                <w:spacing w:val="-4"/>
                <w:sz w:val="16"/>
                <w:szCs w:val="16"/>
                <w:lang w:val="en-GB"/>
              </w:rPr>
            </w:pPr>
            <w:r w:rsidRPr="001F5D25">
              <w:rPr>
                <w:bCs/>
                <w:noProof/>
                <w:spacing w:val="-4"/>
                <w:sz w:val="16"/>
                <w:szCs w:val="16"/>
                <w:lang w:val="en-GB"/>
              </w:rPr>
              <w:t>165,399,605</w:t>
            </w:r>
          </w:p>
        </w:tc>
        <w:tc>
          <w:tcPr>
            <w:tcW w:w="1134" w:type="dxa"/>
            <w:tcBorders>
              <w:top w:val="single" w:sz="4" w:space="0" w:color="auto"/>
            </w:tcBorders>
            <w:shd w:val="clear" w:color="auto" w:fill="auto"/>
            <w:vAlign w:val="bottom"/>
          </w:tcPr>
          <w:p w14:paraId="5DF916CF" w14:textId="44F7A4C6" w:rsidR="00141532" w:rsidRPr="001F5D25" w:rsidRDefault="00141532" w:rsidP="00272840">
            <w:pPr>
              <w:ind w:left="-90" w:right="-72"/>
              <w:jc w:val="right"/>
              <w:rPr>
                <w:spacing w:val="-4"/>
                <w:sz w:val="16"/>
                <w:szCs w:val="16"/>
                <w:lang w:val="en-GB"/>
              </w:rPr>
            </w:pPr>
            <w:r w:rsidRPr="001F5D25">
              <w:rPr>
                <w:spacing w:val="-4"/>
                <w:sz w:val="16"/>
                <w:szCs w:val="16"/>
                <w:lang w:val="en-GB"/>
              </w:rPr>
              <w:t>77</w:t>
            </w:r>
            <w:r w:rsidRPr="001F5D25">
              <w:rPr>
                <w:spacing w:val="-4"/>
                <w:sz w:val="16"/>
                <w:szCs w:val="16"/>
              </w:rPr>
              <w:t>,</w:t>
            </w:r>
            <w:r w:rsidRPr="001F5D25">
              <w:rPr>
                <w:spacing w:val="-4"/>
                <w:sz w:val="16"/>
                <w:szCs w:val="16"/>
                <w:lang w:val="en-GB"/>
              </w:rPr>
              <w:t>703</w:t>
            </w:r>
            <w:r w:rsidRPr="001F5D25">
              <w:rPr>
                <w:spacing w:val="-4"/>
                <w:sz w:val="16"/>
                <w:szCs w:val="16"/>
              </w:rPr>
              <w:t>,</w:t>
            </w:r>
            <w:r w:rsidRPr="001F5D25">
              <w:rPr>
                <w:spacing w:val="-4"/>
                <w:sz w:val="16"/>
                <w:szCs w:val="16"/>
                <w:lang w:val="en-GB"/>
              </w:rPr>
              <w:t>146</w:t>
            </w:r>
          </w:p>
        </w:tc>
      </w:tr>
      <w:tr w:rsidR="00141532" w:rsidRPr="001F5D25" w14:paraId="2896456D" w14:textId="77777777" w:rsidTr="00272840">
        <w:tc>
          <w:tcPr>
            <w:tcW w:w="2664" w:type="dxa"/>
          </w:tcPr>
          <w:p w14:paraId="5DFA9D82" w14:textId="7107418F" w:rsidR="00141532" w:rsidRPr="001F5D25" w:rsidRDefault="000274B3" w:rsidP="00104B22">
            <w:pPr>
              <w:ind w:left="62" w:right="-72" w:hanging="134"/>
              <w:rPr>
                <w:sz w:val="16"/>
                <w:szCs w:val="16"/>
                <w:lang w:val="en-GB"/>
              </w:rPr>
            </w:pPr>
            <w:r w:rsidRPr="001F5D25">
              <w:rPr>
                <w:noProof/>
                <w:sz w:val="16"/>
                <w:szCs w:val="16"/>
              </w:rPr>
              <w:t>Income tax expense</w:t>
            </w:r>
          </w:p>
        </w:tc>
        <w:tc>
          <w:tcPr>
            <w:tcW w:w="1134" w:type="dxa"/>
            <w:shd w:val="clear" w:color="auto" w:fill="FAFAFA"/>
            <w:vAlign w:val="bottom"/>
          </w:tcPr>
          <w:p w14:paraId="72797092"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37E083E8"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3B31204A"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66B09BE2" w14:textId="77777777" w:rsidR="00141532" w:rsidRPr="001F5D25" w:rsidRDefault="00141532" w:rsidP="00272840">
            <w:pPr>
              <w:ind w:left="-90" w:right="-72"/>
              <w:jc w:val="right"/>
              <w:rPr>
                <w:spacing w:val="-4"/>
                <w:sz w:val="16"/>
                <w:szCs w:val="16"/>
                <w:lang w:val="en-GB"/>
              </w:rPr>
            </w:pPr>
          </w:p>
        </w:tc>
        <w:tc>
          <w:tcPr>
            <w:tcW w:w="1134" w:type="dxa"/>
            <w:tcBorders>
              <w:bottom w:val="single" w:sz="4" w:space="0" w:color="auto"/>
            </w:tcBorders>
            <w:shd w:val="clear" w:color="auto" w:fill="FAFAFA"/>
            <w:vAlign w:val="bottom"/>
          </w:tcPr>
          <w:p w14:paraId="2059279D" w14:textId="350C9CAE" w:rsidR="00141532" w:rsidRPr="001F5D25" w:rsidRDefault="00141532" w:rsidP="00272840">
            <w:pPr>
              <w:ind w:left="-90" w:right="-72"/>
              <w:jc w:val="right"/>
              <w:rPr>
                <w:spacing w:val="-4"/>
                <w:sz w:val="16"/>
                <w:szCs w:val="16"/>
                <w:lang w:val="en-GB"/>
              </w:rPr>
            </w:pPr>
            <w:r w:rsidRPr="001F5D25">
              <w:rPr>
                <w:noProof/>
                <w:spacing w:val="-4"/>
                <w:sz w:val="16"/>
                <w:szCs w:val="16"/>
              </w:rPr>
              <w:t>(</w:t>
            </w:r>
            <w:r w:rsidR="0000780E" w:rsidRPr="001F5D25">
              <w:rPr>
                <w:noProof/>
                <w:spacing w:val="-4"/>
                <w:sz w:val="16"/>
                <w:szCs w:val="16"/>
                <w:lang w:val="en-GB"/>
              </w:rPr>
              <w:t>1,641,513</w:t>
            </w:r>
            <w:r w:rsidRPr="001F5D25">
              <w:rPr>
                <w:noProof/>
                <w:spacing w:val="-4"/>
                <w:sz w:val="16"/>
                <w:szCs w:val="16"/>
              </w:rPr>
              <w:t>)</w:t>
            </w:r>
          </w:p>
        </w:tc>
        <w:tc>
          <w:tcPr>
            <w:tcW w:w="1134" w:type="dxa"/>
            <w:tcBorders>
              <w:bottom w:val="single" w:sz="4" w:space="0" w:color="auto"/>
            </w:tcBorders>
            <w:shd w:val="clear" w:color="auto" w:fill="auto"/>
            <w:vAlign w:val="bottom"/>
          </w:tcPr>
          <w:p w14:paraId="175164D7" w14:textId="21EF5472" w:rsidR="00141532" w:rsidRPr="001F5D25" w:rsidRDefault="00141532" w:rsidP="00272840">
            <w:pPr>
              <w:ind w:left="-90" w:right="-72"/>
              <w:jc w:val="right"/>
              <w:rPr>
                <w:spacing w:val="-4"/>
                <w:sz w:val="16"/>
                <w:szCs w:val="16"/>
                <w:lang w:val="en-GB"/>
              </w:rPr>
            </w:pPr>
            <w:r w:rsidRPr="001F5D25">
              <w:rPr>
                <w:noProof/>
                <w:spacing w:val="-4"/>
                <w:sz w:val="16"/>
                <w:szCs w:val="16"/>
              </w:rPr>
              <w:t>-</w:t>
            </w:r>
          </w:p>
        </w:tc>
      </w:tr>
      <w:tr w:rsidR="00272840" w:rsidRPr="001F5D25" w14:paraId="64A46EDE" w14:textId="77777777" w:rsidTr="00272840">
        <w:tc>
          <w:tcPr>
            <w:tcW w:w="2664" w:type="dxa"/>
          </w:tcPr>
          <w:p w14:paraId="2C79F433" w14:textId="77777777" w:rsidR="00272840" w:rsidRPr="001F5D25" w:rsidRDefault="00272840" w:rsidP="00104B22">
            <w:pPr>
              <w:ind w:left="62" w:right="-72" w:hanging="134"/>
              <w:rPr>
                <w:b/>
                <w:noProof/>
                <w:sz w:val="16"/>
                <w:szCs w:val="16"/>
              </w:rPr>
            </w:pPr>
          </w:p>
        </w:tc>
        <w:tc>
          <w:tcPr>
            <w:tcW w:w="1134" w:type="dxa"/>
            <w:shd w:val="clear" w:color="auto" w:fill="FAFAFA"/>
            <w:vAlign w:val="bottom"/>
          </w:tcPr>
          <w:p w14:paraId="5D9A1088" w14:textId="77777777" w:rsidR="00272840" w:rsidRPr="001F5D25" w:rsidRDefault="00272840" w:rsidP="00272840">
            <w:pPr>
              <w:ind w:left="-90" w:right="-72"/>
              <w:jc w:val="right"/>
              <w:rPr>
                <w:b/>
                <w:spacing w:val="-4"/>
                <w:sz w:val="16"/>
                <w:szCs w:val="16"/>
                <w:lang w:val="en-GB"/>
              </w:rPr>
            </w:pPr>
          </w:p>
        </w:tc>
        <w:tc>
          <w:tcPr>
            <w:tcW w:w="1134" w:type="dxa"/>
            <w:shd w:val="clear" w:color="auto" w:fill="auto"/>
            <w:vAlign w:val="bottom"/>
          </w:tcPr>
          <w:p w14:paraId="7A792099" w14:textId="77777777" w:rsidR="00272840" w:rsidRPr="001F5D25" w:rsidRDefault="00272840" w:rsidP="00272840">
            <w:pPr>
              <w:ind w:left="-90" w:right="-72"/>
              <w:jc w:val="right"/>
              <w:rPr>
                <w:b/>
                <w:spacing w:val="-4"/>
                <w:sz w:val="16"/>
                <w:szCs w:val="16"/>
                <w:lang w:val="en-GB"/>
              </w:rPr>
            </w:pPr>
          </w:p>
        </w:tc>
        <w:tc>
          <w:tcPr>
            <w:tcW w:w="1134" w:type="dxa"/>
            <w:shd w:val="clear" w:color="auto" w:fill="FAFAFA"/>
            <w:vAlign w:val="bottom"/>
          </w:tcPr>
          <w:p w14:paraId="13E47CB4" w14:textId="77777777" w:rsidR="00272840" w:rsidRPr="001F5D25" w:rsidRDefault="00272840" w:rsidP="00272840">
            <w:pPr>
              <w:ind w:left="-90" w:right="-72"/>
              <w:jc w:val="right"/>
              <w:rPr>
                <w:b/>
                <w:spacing w:val="-4"/>
                <w:sz w:val="16"/>
                <w:szCs w:val="16"/>
                <w:lang w:val="en-GB"/>
              </w:rPr>
            </w:pPr>
          </w:p>
        </w:tc>
        <w:tc>
          <w:tcPr>
            <w:tcW w:w="1134" w:type="dxa"/>
            <w:shd w:val="clear" w:color="auto" w:fill="auto"/>
            <w:vAlign w:val="bottom"/>
          </w:tcPr>
          <w:p w14:paraId="3F90C741" w14:textId="77777777" w:rsidR="00272840" w:rsidRPr="001F5D25" w:rsidRDefault="00272840" w:rsidP="00272840">
            <w:pPr>
              <w:ind w:left="-90" w:right="-72"/>
              <w:jc w:val="right"/>
              <w:rPr>
                <w:b/>
                <w:spacing w:val="-4"/>
                <w:sz w:val="16"/>
                <w:szCs w:val="16"/>
                <w:lang w:val="en-GB"/>
              </w:rPr>
            </w:pPr>
          </w:p>
        </w:tc>
        <w:tc>
          <w:tcPr>
            <w:tcW w:w="1134" w:type="dxa"/>
            <w:tcBorders>
              <w:top w:val="single" w:sz="4" w:space="0" w:color="auto"/>
            </w:tcBorders>
            <w:shd w:val="clear" w:color="auto" w:fill="FAFAFA"/>
            <w:vAlign w:val="bottom"/>
          </w:tcPr>
          <w:p w14:paraId="3038D57E" w14:textId="77777777" w:rsidR="00272840" w:rsidRPr="001F5D25" w:rsidRDefault="00272840" w:rsidP="00272840">
            <w:pPr>
              <w:ind w:left="-90" w:right="-72"/>
              <w:jc w:val="right"/>
              <w:rPr>
                <w:b/>
                <w:noProof/>
                <w:spacing w:val="-4"/>
                <w:sz w:val="16"/>
                <w:szCs w:val="16"/>
                <w:lang w:val="en-GB"/>
              </w:rPr>
            </w:pPr>
          </w:p>
        </w:tc>
        <w:tc>
          <w:tcPr>
            <w:tcW w:w="1134" w:type="dxa"/>
            <w:tcBorders>
              <w:top w:val="single" w:sz="4" w:space="0" w:color="auto"/>
            </w:tcBorders>
            <w:shd w:val="clear" w:color="auto" w:fill="auto"/>
            <w:vAlign w:val="bottom"/>
          </w:tcPr>
          <w:p w14:paraId="0F630430" w14:textId="77777777" w:rsidR="00272840" w:rsidRPr="001F5D25" w:rsidRDefault="00272840" w:rsidP="00272840">
            <w:pPr>
              <w:ind w:left="-90" w:right="-72"/>
              <w:jc w:val="right"/>
              <w:rPr>
                <w:b/>
                <w:noProof/>
                <w:spacing w:val="-4"/>
                <w:sz w:val="16"/>
                <w:szCs w:val="16"/>
                <w:lang w:val="en-GB"/>
              </w:rPr>
            </w:pPr>
          </w:p>
        </w:tc>
      </w:tr>
      <w:tr w:rsidR="00141532" w:rsidRPr="001F5D25" w14:paraId="1E8345D4" w14:textId="77777777" w:rsidTr="00272840">
        <w:tc>
          <w:tcPr>
            <w:tcW w:w="2664" w:type="dxa"/>
          </w:tcPr>
          <w:p w14:paraId="225ED3DC" w14:textId="2925C39A" w:rsidR="00141532" w:rsidRPr="001F5D25" w:rsidRDefault="000274B3" w:rsidP="00104B22">
            <w:pPr>
              <w:ind w:left="62" w:right="-72" w:hanging="134"/>
              <w:rPr>
                <w:sz w:val="16"/>
                <w:szCs w:val="16"/>
                <w:lang w:val="en-GB"/>
              </w:rPr>
            </w:pPr>
            <w:r w:rsidRPr="001F5D25">
              <w:rPr>
                <w:b/>
                <w:noProof/>
                <w:sz w:val="16"/>
                <w:szCs w:val="16"/>
              </w:rPr>
              <w:t>Profit (loss) for the year</w:t>
            </w:r>
          </w:p>
        </w:tc>
        <w:tc>
          <w:tcPr>
            <w:tcW w:w="1134" w:type="dxa"/>
            <w:shd w:val="clear" w:color="auto" w:fill="FAFAFA"/>
            <w:vAlign w:val="bottom"/>
          </w:tcPr>
          <w:p w14:paraId="2AF2607C" w14:textId="77777777" w:rsidR="00141532" w:rsidRPr="001F5D25" w:rsidRDefault="00141532" w:rsidP="00272840">
            <w:pPr>
              <w:ind w:left="-90" w:right="-72"/>
              <w:jc w:val="right"/>
              <w:rPr>
                <w:b/>
                <w:spacing w:val="-4"/>
                <w:sz w:val="16"/>
                <w:szCs w:val="16"/>
                <w:lang w:val="en-GB"/>
              </w:rPr>
            </w:pPr>
          </w:p>
        </w:tc>
        <w:tc>
          <w:tcPr>
            <w:tcW w:w="1134" w:type="dxa"/>
            <w:shd w:val="clear" w:color="auto" w:fill="auto"/>
            <w:vAlign w:val="bottom"/>
          </w:tcPr>
          <w:p w14:paraId="2F6C4C6A" w14:textId="77777777" w:rsidR="00141532" w:rsidRPr="001F5D25" w:rsidRDefault="00141532" w:rsidP="00272840">
            <w:pPr>
              <w:ind w:left="-90" w:right="-72"/>
              <w:jc w:val="right"/>
              <w:rPr>
                <w:b/>
                <w:spacing w:val="-4"/>
                <w:sz w:val="16"/>
                <w:szCs w:val="16"/>
                <w:lang w:val="en-GB"/>
              </w:rPr>
            </w:pPr>
          </w:p>
        </w:tc>
        <w:tc>
          <w:tcPr>
            <w:tcW w:w="1134" w:type="dxa"/>
            <w:shd w:val="clear" w:color="auto" w:fill="FAFAFA"/>
            <w:vAlign w:val="bottom"/>
          </w:tcPr>
          <w:p w14:paraId="68BC5067" w14:textId="77777777" w:rsidR="00141532" w:rsidRPr="001F5D25" w:rsidRDefault="00141532" w:rsidP="00272840">
            <w:pPr>
              <w:ind w:left="-90" w:right="-72"/>
              <w:jc w:val="right"/>
              <w:rPr>
                <w:b/>
                <w:spacing w:val="-4"/>
                <w:sz w:val="16"/>
                <w:szCs w:val="16"/>
                <w:lang w:val="en-GB"/>
              </w:rPr>
            </w:pPr>
          </w:p>
        </w:tc>
        <w:tc>
          <w:tcPr>
            <w:tcW w:w="1134" w:type="dxa"/>
            <w:shd w:val="clear" w:color="auto" w:fill="auto"/>
            <w:vAlign w:val="bottom"/>
          </w:tcPr>
          <w:p w14:paraId="1B656DB7" w14:textId="77777777" w:rsidR="00141532" w:rsidRPr="001F5D25" w:rsidRDefault="00141532" w:rsidP="00272840">
            <w:pPr>
              <w:ind w:left="-90" w:right="-72"/>
              <w:jc w:val="right"/>
              <w:rPr>
                <w:b/>
                <w:spacing w:val="-4"/>
                <w:sz w:val="16"/>
                <w:szCs w:val="16"/>
                <w:lang w:val="en-GB"/>
              </w:rPr>
            </w:pPr>
          </w:p>
        </w:tc>
        <w:tc>
          <w:tcPr>
            <w:tcW w:w="1134" w:type="dxa"/>
            <w:tcBorders>
              <w:bottom w:val="single" w:sz="4" w:space="0" w:color="auto"/>
            </w:tcBorders>
            <w:shd w:val="clear" w:color="auto" w:fill="FAFAFA"/>
            <w:vAlign w:val="bottom"/>
          </w:tcPr>
          <w:p w14:paraId="49A56890" w14:textId="24506AAA" w:rsidR="00141532" w:rsidRPr="001F5D25" w:rsidRDefault="00341DBD" w:rsidP="00272840">
            <w:pPr>
              <w:ind w:left="-90" w:right="-72"/>
              <w:jc w:val="right"/>
              <w:rPr>
                <w:b/>
                <w:spacing w:val="-4"/>
                <w:sz w:val="16"/>
                <w:szCs w:val="16"/>
                <w:lang w:val="en-GB"/>
              </w:rPr>
            </w:pPr>
            <w:r w:rsidRPr="001F5D25">
              <w:rPr>
                <w:b/>
                <w:noProof/>
                <w:spacing w:val="-4"/>
                <w:sz w:val="16"/>
                <w:szCs w:val="16"/>
                <w:lang w:val="en-GB"/>
              </w:rPr>
              <w:t>163,758,</w:t>
            </w:r>
            <w:r w:rsidR="001E608A" w:rsidRPr="001F5D25">
              <w:rPr>
                <w:b/>
                <w:noProof/>
                <w:spacing w:val="-4"/>
                <w:sz w:val="16"/>
                <w:szCs w:val="16"/>
                <w:lang w:val="en-GB"/>
              </w:rPr>
              <w:t>092</w:t>
            </w:r>
          </w:p>
        </w:tc>
        <w:tc>
          <w:tcPr>
            <w:tcW w:w="1134" w:type="dxa"/>
            <w:tcBorders>
              <w:bottom w:val="single" w:sz="4" w:space="0" w:color="auto"/>
            </w:tcBorders>
            <w:shd w:val="clear" w:color="auto" w:fill="auto"/>
            <w:vAlign w:val="bottom"/>
          </w:tcPr>
          <w:p w14:paraId="69A949DB" w14:textId="63EB097F" w:rsidR="00141532" w:rsidRPr="001F5D25" w:rsidRDefault="00141532" w:rsidP="00272840">
            <w:pPr>
              <w:ind w:left="-90" w:right="-72"/>
              <w:jc w:val="right"/>
              <w:rPr>
                <w:b/>
                <w:spacing w:val="-4"/>
                <w:sz w:val="16"/>
                <w:szCs w:val="16"/>
                <w:lang w:val="en-GB"/>
              </w:rPr>
            </w:pPr>
            <w:r w:rsidRPr="001F5D25">
              <w:rPr>
                <w:b/>
                <w:noProof/>
                <w:spacing w:val="-4"/>
                <w:sz w:val="16"/>
                <w:szCs w:val="16"/>
                <w:lang w:val="en-GB"/>
              </w:rPr>
              <w:t>77</w:t>
            </w:r>
            <w:r w:rsidRPr="001F5D25">
              <w:rPr>
                <w:b/>
                <w:noProof/>
                <w:spacing w:val="-4"/>
                <w:sz w:val="16"/>
                <w:szCs w:val="16"/>
              </w:rPr>
              <w:t>,</w:t>
            </w:r>
            <w:r w:rsidRPr="001F5D25">
              <w:rPr>
                <w:b/>
                <w:noProof/>
                <w:spacing w:val="-4"/>
                <w:sz w:val="16"/>
                <w:szCs w:val="16"/>
                <w:lang w:val="en-GB"/>
              </w:rPr>
              <w:t>703</w:t>
            </w:r>
            <w:r w:rsidRPr="001F5D25">
              <w:rPr>
                <w:b/>
                <w:noProof/>
                <w:spacing w:val="-4"/>
                <w:sz w:val="16"/>
                <w:szCs w:val="16"/>
              </w:rPr>
              <w:t>,</w:t>
            </w:r>
            <w:r w:rsidRPr="001F5D25">
              <w:rPr>
                <w:b/>
                <w:noProof/>
                <w:spacing w:val="-4"/>
                <w:sz w:val="16"/>
                <w:szCs w:val="16"/>
                <w:lang w:val="en-GB"/>
              </w:rPr>
              <w:t>146</w:t>
            </w:r>
          </w:p>
        </w:tc>
      </w:tr>
      <w:tr w:rsidR="00141532" w:rsidRPr="001F5D25" w14:paraId="5658D348" w14:textId="77777777" w:rsidTr="00272840">
        <w:tc>
          <w:tcPr>
            <w:tcW w:w="2664" w:type="dxa"/>
          </w:tcPr>
          <w:p w14:paraId="4746BA27" w14:textId="77777777" w:rsidR="00141532" w:rsidRPr="001F5D25" w:rsidRDefault="00141532" w:rsidP="00104B22">
            <w:pPr>
              <w:ind w:left="62" w:right="-72" w:hanging="134"/>
              <w:rPr>
                <w:sz w:val="16"/>
                <w:szCs w:val="16"/>
                <w:lang w:val="en-GB"/>
              </w:rPr>
            </w:pPr>
          </w:p>
        </w:tc>
        <w:tc>
          <w:tcPr>
            <w:tcW w:w="1134" w:type="dxa"/>
            <w:shd w:val="clear" w:color="auto" w:fill="FAFAFA"/>
            <w:vAlign w:val="bottom"/>
          </w:tcPr>
          <w:p w14:paraId="7F604B92"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2C402557"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33E5337A"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7AF4A3FC" w14:textId="77777777" w:rsidR="00141532" w:rsidRPr="001F5D25" w:rsidRDefault="00141532" w:rsidP="00272840">
            <w:pPr>
              <w:ind w:left="-90" w:right="-72"/>
              <w:jc w:val="right"/>
              <w:rPr>
                <w:spacing w:val="-4"/>
                <w:sz w:val="16"/>
                <w:szCs w:val="16"/>
                <w:lang w:val="en-GB"/>
              </w:rPr>
            </w:pPr>
          </w:p>
        </w:tc>
        <w:tc>
          <w:tcPr>
            <w:tcW w:w="1134" w:type="dxa"/>
            <w:tcBorders>
              <w:top w:val="single" w:sz="4" w:space="0" w:color="auto"/>
            </w:tcBorders>
            <w:shd w:val="clear" w:color="auto" w:fill="FAFAFA"/>
            <w:vAlign w:val="bottom"/>
          </w:tcPr>
          <w:p w14:paraId="1644047E" w14:textId="77777777" w:rsidR="00141532" w:rsidRPr="001F5D25" w:rsidRDefault="00141532" w:rsidP="00272840">
            <w:pPr>
              <w:ind w:left="-90" w:right="-72"/>
              <w:jc w:val="right"/>
              <w:rPr>
                <w:spacing w:val="-4"/>
                <w:sz w:val="16"/>
                <w:szCs w:val="16"/>
                <w:lang w:val="en-GB"/>
              </w:rPr>
            </w:pPr>
          </w:p>
        </w:tc>
        <w:tc>
          <w:tcPr>
            <w:tcW w:w="1134" w:type="dxa"/>
            <w:tcBorders>
              <w:top w:val="single" w:sz="4" w:space="0" w:color="auto"/>
            </w:tcBorders>
            <w:shd w:val="clear" w:color="auto" w:fill="auto"/>
            <w:vAlign w:val="bottom"/>
          </w:tcPr>
          <w:p w14:paraId="4A6D18AF" w14:textId="77777777" w:rsidR="00141532" w:rsidRPr="001F5D25" w:rsidRDefault="00141532" w:rsidP="00272840">
            <w:pPr>
              <w:ind w:left="-90" w:right="-72"/>
              <w:jc w:val="right"/>
              <w:rPr>
                <w:spacing w:val="-4"/>
                <w:sz w:val="16"/>
                <w:szCs w:val="16"/>
                <w:lang w:val="en-GB"/>
              </w:rPr>
            </w:pPr>
          </w:p>
        </w:tc>
      </w:tr>
      <w:tr w:rsidR="00141532" w:rsidRPr="001F5D25" w14:paraId="727D1E93" w14:textId="77777777" w:rsidTr="00272840">
        <w:tc>
          <w:tcPr>
            <w:tcW w:w="2664" w:type="dxa"/>
          </w:tcPr>
          <w:p w14:paraId="1CFC647F" w14:textId="760DAEA9" w:rsidR="00141532" w:rsidRPr="001F5D25" w:rsidRDefault="00141532" w:rsidP="00104B22">
            <w:pPr>
              <w:ind w:left="62" w:right="-72" w:hanging="134"/>
              <w:rPr>
                <w:sz w:val="16"/>
                <w:szCs w:val="16"/>
                <w:lang w:val="en-GB"/>
              </w:rPr>
            </w:pPr>
            <w:r w:rsidRPr="001F5D25">
              <w:rPr>
                <w:sz w:val="16"/>
                <w:szCs w:val="16"/>
                <w:lang w:val="en-GB"/>
              </w:rPr>
              <w:t>Timing of revenue</w:t>
            </w:r>
            <w:r w:rsidR="00970998" w:rsidRPr="001F5D25">
              <w:rPr>
                <w:sz w:val="16"/>
                <w:szCs w:val="16"/>
                <w:lang w:val="en-GB"/>
              </w:rPr>
              <w:t xml:space="preserve"> </w:t>
            </w:r>
            <w:r w:rsidRPr="001F5D25">
              <w:rPr>
                <w:sz w:val="16"/>
                <w:szCs w:val="16"/>
                <w:lang w:val="en-GB"/>
              </w:rPr>
              <w:t>recognition:</w:t>
            </w:r>
          </w:p>
        </w:tc>
        <w:tc>
          <w:tcPr>
            <w:tcW w:w="1134" w:type="dxa"/>
            <w:shd w:val="clear" w:color="auto" w:fill="FAFAFA"/>
            <w:vAlign w:val="bottom"/>
          </w:tcPr>
          <w:p w14:paraId="19A80F9D"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5F6BCBB5"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4572B825"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5D0F31AA" w14:textId="77777777" w:rsidR="00141532" w:rsidRPr="001F5D25" w:rsidRDefault="00141532" w:rsidP="00272840">
            <w:pPr>
              <w:ind w:left="-90" w:right="-72"/>
              <w:jc w:val="right"/>
              <w:rPr>
                <w:spacing w:val="-4"/>
                <w:sz w:val="16"/>
                <w:szCs w:val="16"/>
                <w:lang w:val="en-GB"/>
              </w:rPr>
            </w:pPr>
          </w:p>
        </w:tc>
        <w:tc>
          <w:tcPr>
            <w:tcW w:w="1134" w:type="dxa"/>
            <w:shd w:val="clear" w:color="auto" w:fill="FAFAFA"/>
            <w:vAlign w:val="bottom"/>
          </w:tcPr>
          <w:p w14:paraId="2AF138E0" w14:textId="77777777" w:rsidR="00141532" w:rsidRPr="001F5D25" w:rsidRDefault="00141532" w:rsidP="00272840">
            <w:pPr>
              <w:ind w:left="-90" w:right="-72"/>
              <w:jc w:val="right"/>
              <w:rPr>
                <w:spacing w:val="-4"/>
                <w:sz w:val="16"/>
                <w:szCs w:val="16"/>
                <w:lang w:val="en-GB"/>
              </w:rPr>
            </w:pPr>
          </w:p>
        </w:tc>
        <w:tc>
          <w:tcPr>
            <w:tcW w:w="1134" w:type="dxa"/>
            <w:shd w:val="clear" w:color="auto" w:fill="auto"/>
            <w:vAlign w:val="bottom"/>
          </w:tcPr>
          <w:p w14:paraId="031FB55B" w14:textId="77777777" w:rsidR="00141532" w:rsidRPr="001F5D25" w:rsidRDefault="00141532" w:rsidP="00272840">
            <w:pPr>
              <w:ind w:left="-90" w:right="-72"/>
              <w:jc w:val="right"/>
              <w:rPr>
                <w:spacing w:val="-4"/>
                <w:sz w:val="16"/>
                <w:szCs w:val="16"/>
                <w:lang w:val="en-GB"/>
              </w:rPr>
            </w:pPr>
          </w:p>
        </w:tc>
      </w:tr>
      <w:tr w:rsidR="00141532" w:rsidRPr="001F5D25" w14:paraId="1275F0C8" w14:textId="77777777" w:rsidTr="00272840">
        <w:tc>
          <w:tcPr>
            <w:tcW w:w="2664" w:type="dxa"/>
          </w:tcPr>
          <w:p w14:paraId="40252F17" w14:textId="6159D5D0" w:rsidR="00141532" w:rsidRPr="001F5D25" w:rsidRDefault="00141532" w:rsidP="00104B22">
            <w:pPr>
              <w:ind w:left="62" w:right="-72" w:hanging="134"/>
              <w:rPr>
                <w:sz w:val="16"/>
                <w:szCs w:val="16"/>
                <w:lang w:val="en-GB"/>
              </w:rPr>
            </w:pPr>
            <w:r w:rsidRPr="001F5D25">
              <w:rPr>
                <w:sz w:val="16"/>
                <w:szCs w:val="16"/>
                <w:lang w:val="en-GB"/>
              </w:rPr>
              <w:t>At a point in time</w:t>
            </w:r>
          </w:p>
        </w:tc>
        <w:tc>
          <w:tcPr>
            <w:tcW w:w="1134" w:type="dxa"/>
            <w:shd w:val="clear" w:color="auto" w:fill="FAFAFA"/>
            <w:vAlign w:val="bottom"/>
          </w:tcPr>
          <w:p w14:paraId="6D8C523B" w14:textId="4AD83B5B" w:rsidR="00141532" w:rsidRPr="001F5D25" w:rsidRDefault="00141532" w:rsidP="00272840">
            <w:pPr>
              <w:ind w:left="-90" w:right="-72"/>
              <w:jc w:val="right"/>
              <w:rPr>
                <w:spacing w:val="-4"/>
                <w:sz w:val="16"/>
                <w:szCs w:val="16"/>
                <w:lang w:val="en-GB"/>
              </w:rPr>
            </w:pPr>
            <w:r w:rsidRPr="001F5D25">
              <w:rPr>
                <w:noProof/>
                <w:spacing w:val="-4"/>
                <w:sz w:val="16"/>
                <w:szCs w:val="16"/>
                <w:lang w:val="en-GB"/>
              </w:rPr>
              <w:t>3</w:t>
            </w:r>
            <w:r w:rsidRPr="001F5D25">
              <w:rPr>
                <w:noProof/>
                <w:spacing w:val="-4"/>
                <w:sz w:val="16"/>
                <w:szCs w:val="16"/>
              </w:rPr>
              <w:t>,</w:t>
            </w:r>
            <w:r w:rsidRPr="001F5D25">
              <w:rPr>
                <w:noProof/>
                <w:spacing w:val="-4"/>
                <w:sz w:val="16"/>
                <w:szCs w:val="16"/>
                <w:lang w:val="en-GB"/>
              </w:rPr>
              <w:t>916</w:t>
            </w:r>
            <w:r w:rsidRPr="001F5D25">
              <w:rPr>
                <w:noProof/>
                <w:spacing w:val="-4"/>
                <w:sz w:val="16"/>
                <w:szCs w:val="16"/>
              </w:rPr>
              <w:t>,</w:t>
            </w:r>
            <w:r w:rsidRPr="001F5D25">
              <w:rPr>
                <w:noProof/>
                <w:spacing w:val="-4"/>
                <w:sz w:val="16"/>
                <w:szCs w:val="16"/>
                <w:lang w:val="en-GB"/>
              </w:rPr>
              <w:t>013</w:t>
            </w:r>
            <w:r w:rsidRPr="001F5D25">
              <w:rPr>
                <w:noProof/>
                <w:spacing w:val="-4"/>
                <w:sz w:val="16"/>
                <w:szCs w:val="16"/>
              </w:rPr>
              <w:t>,</w:t>
            </w:r>
            <w:r w:rsidRPr="001F5D25">
              <w:rPr>
                <w:noProof/>
                <w:spacing w:val="-4"/>
                <w:sz w:val="16"/>
                <w:szCs w:val="16"/>
                <w:lang w:val="en-GB"/>
              </w:rPr>
              <w:t>955</w:t>
            </w:r>
          </w:p>
        </w:tc>
        <w:tc>
          <w:tcPr>
            <w:tcW w:w="1134" w:type="dxa"/>
            <w:shd w:val="clear" w:color="auto" w:fill="auto"/>
            <w:vAlign w:val="bottom"/>
          </w:tcPr>
          <w:p w14:paraId="3B3B8936" w14:textId="6469F350" w:rsidR="00141532" w:rsidRPr="001F5D25" w:rsidRDefault="00141532" w:rsidP="00272840">
            <w:pPr>
              <w:ind w:left="-90" w:right="-72"/>
              <w:jc w:val="right"/>
              <w:rPr>
                <w:spacing w:val="-4"/>
                <w:sz w:val="16"/>
                <w:szCs w:val="16"/>
                <w:lang w:val="en-GB"/>
              </w:rPr>
            </w:pPr>
            <w:r w:rsidRPr="001F5D25">
              <w:rPr>
                <w:noProof/>
                <w:spacing w:val="-4"/>
                <w:sz w:val="16"/>
                <w:szCs w:val="16"/>
              </w:rPr>
              <w:t>-</w:t>
            </w:r>
          </w:p>
        </w:tc>
        <w:tc>
          <w:tcPr>
            <w:tcW w:w="1134" w:type="dxa"/>
            <w:shd w:val="clear" w:color="auto" w:fill="FAFAFA"/>
            <w:vAlign w:val="bottom"/>
          </w:tcPr>
          <w:p w14:paraId="760BA61E" w14:textId="4FA83B6C" w:rsidR="00141532" w:rsidRPr="001F5D25" w:rsidRDefault="00141532" w:rsidP="00272840">
            <w:pPr>
              <w:ind w:left="-90" w:right="-72"/>
              <w:jc w:val="right"/>
              <w:rPr>
                <w:spacing w:val="-4"/>
                <w:sz w:val="16"/>
                <w:szCs w:val="16"/>
                <w:lang w:val="en-GB"/>
              </w:rPr>
            </w:pPr>
            <w:r w:rsidRPr="001F5D25">
              <w:rPr>
                <w:noProof/>
                <w:spacing w:val="-4"/>
                <w:sz w:val="16"/>
                <w:szCs w:val="16"/>
              </w:rPr>
              <w:t>-</w:t>
            </w:r>
          </w:p>
        </w:tc>
        <w:tc>
          <w:tcPr>
            <w:tcW w:w="1134" w:type="dxa"/>
            <w:shd w:val="clear" w:color="auto" w:fill="auto"/>
            <w:vAlign w:val="bottom"/>
          </w:tcPr>
          <w:p w14:paraId="37F0D45F" w14:textId="03FC85A4" w:rsidR="00141532" w:rsidRPr="001F5D25" w:rsidRDefault="00141532" w:rsidP="00272840">
            <w:pPr>
              <w:ind w:left="-90" w:right="-72"/>
              <w:jc w:val="right"/>
              <w:rPr>
                <w:spacing w:val="-4"/>
                <w:sz w:val="16"/>
                <w:szCs w:val="16"/>
                <w:lang w:val="en-GB"/>
              </w:rPr>
            </w:pPr>
            <w:r w:rsidRPr="001F5D25">
              <w:rPr>
                <w:noProof/>
                <w:spacing w:val="-4"/>
                <w:sz w:val="16"/>
                <w:szCs w:val="16"/>
              </w:rPr>
              <w:t>-</w:t>
            </w:r>
          </w:p>
        </w:tc>
        <w:tc>
          <w:tcPr>
            <w:tcW w:w="1134" w:type="dxa"/>
            <w:shd w:val="clear" w:color="auto" w:fill="FAFAFA"/>
            <w:vAlign w:val="bottom"/>
          </w:tcPr>
          <w:p w14:paraId="2D100393" w14:textId="099F8B2B" w:rsidR="00141532" w:rsidRPr="001F5D25" w:rsidRDefault="00141532" w:rsidP="00272840">
            <w:pPr>
              <w:ind w:left="-90" w:right="-72"/>
              <w:jc w:val="right"/>
              <w:rPr>
                <w:spacing w:val="-4"/>
                <w:sz w:val="16"/>
                <w:szCs w:val="16"/>
                <w:lang w:val="en-GB"/>
              </w:rPr>
            </w:pPr>
            <w:r w:rsidRPr="001F5D25">
              <w:rPr>
                <w:noProof/>
                <w:spacing w:val="-4"/>
                <w:sz w:val="16"/>
                <w:szCs w:val="16"/>
                <w:lang w:val="en-GB"/>
              </w:rPr>
              <w:t>3</w:t>
            </w:r>
            <w:r w:rsidRPr="001F5D25">
              <w:rPr>
                <w:noProof/>
                <w:spacing w:val="-4"/>
                <w:sz w:val="16"/>
                <w:szCs w:val="16"/>
              </w:rPr>
              <w:t>,</w:t>
            </w:r>
            <w:r w:rsidRPr="001F5D25">
              <w:rPr>
                <w:noProof/>
                <w:spacing w:val="-4"/>
                <w:sz w:val="16"/>
                <w:szCs w:val="16"/>
                <w:lang w:val="en-GB"/>
              </w:rPr>
              <w:t>916</w:t>
            </w:r>
            <w:r w:rsidRPr="001F5D25">
              <w:rPr>
                <w:noProof/>
                <w:spacing w:val="-4"/>
                <w:sz w:val="16"/>
                <w:szCs w:val="16"/>
              </w:rPr>
              <w:t>,</w:t>
            </w:r>
            <w:r w:rsidRPr="001F5D25">
              <w:rPr>
                <w:noProof/>
                <w:spacing w:val="-4"/>
                <w:sz w:val="16"/>
                <w:szCs w:val="16"/>
                <w:lang w:val="en-GB"/>
              </w:rPr>
              <w:t>013</w:t>
            </w:r>
            <w:r w:rsidRPr="001F5D25">
              <w:rPr>
                <w:noProof/>
                <w:spacing w:val="-4"/>
                <w:sz w:val="16"/>
                <w:szCs w:val="16"/>
              </w:rPr>
              <w:t>,</w:t>
            </w:r>
            <w:r w:rsidRPr="001F5D25">
              <w:rPr>
                <w:noProof/>
                <w:spacing w:val="-4"/>
                <w:sz w:val="16"/>
                <w:szCs w:val="16"/>
                <w:lang w:val="en-GB"/>
              </w:rPr>
              <w:t>955</w:t>
            </w:r>
          </w:p>
        </w:tc>
        <w:tc>
          <w:tcPr>
            <w:tcW w:w="1134" w:type="dxa"/>
            <w:shd w:val="clear" w:color="auto" w:fill="auto"/>
            <w:vAlign w:val="bottom"/>
          </w:tcPr>
          <w:p w14:paraId="5A65E7AE" w14:textId="48AAB900" w:rsidR="00141532" w:rsidRPr="001F5D25" w:rsidRDefault="00141532" w:rsidP="00272840">
            <w:pPr>
              <w:ind w:left="-90" w:right="-72"/>
              <w:jc w:val="right"/>
              <w:rPr>
                <w:spacing w:val="-4"/>
                <w:sz w:val="16"/>
                <w:szCs w:val="16"/>
                <w:lang w:val="en-GB"/>
              </w:rPr>
            </w:pPr>
            <w:r w:rsidRPr="001F5D25">
              <w:rPr>
                <w:noProof/>
                <w:spacing w:val="-4"/>
                <w:sz w:val="16"/>
                <w:szCs w:val="16"/>
              </w:rPr>
              <w:t>-</w:t>
            </w:r>
          </w:p>
        </w:tc>
      </w:tr>
      <w:tr w:rsidR="00141532" w:rsidRPr="001F5D25" w14:paraId="54A5C4C2" w14:textId="77777777" w:rsidTr="00272840">
        <w:tc>
          <w:tcPr>
            <w:tcW w:w="2664" w:type="dxa"/>
          </w:tcPr>
          <w:p w14:paraId="0A16DF57" w14:textId="337862DD" w:rsidR="00141532" w:rsidRPr="001F5D25" w:rsidRDefault="00141532" w:rsidP="00104B22">
            <w:pPr>
              <w:ind w:left="62" w:right="-72" w:hanging="134"/>
              <w:rPr>
                <w:sz w:val="16"/>
                <w:szCs w:val="16"/>
                <w:lang w:val="en-GB"/>
              </w:rPr>
            </w:pPr>
            <w:r w:rsidRPr="001F5D25">
              <w:rPr>
                <w:sz w:val="16"/>
                <w:szCs w:val="16"/>
                <w:lang w:val="en-GB"/>
              </w:rPr>
              <w:t>Over time</w:t>
            </w:r>
          </w:p>
        </w:tc>
        <w:tc>
          <w:tcPr>
            <w:tcW w:w="1134" w:type="dxa"/>
            <w:tcBorders>
              <w:bottom w:val="single" w:sz="4" w:space="0" w:color="auto"/>
            </w:tcBorders>
            <w:shd w:val="clear" w:color="auto" w:fill="FAFAFA"/>
            <w:vAlign w:val="bottom"/>
          </w:tcPr>
          <w:p w14:paraId="2A82CCD2" w14:textId="588820AC" w:rsidR="00141532" w:rsidRPr="001F5D25" w:rsidRDefault="00141532" w:rsidP="00272840">
            <w:pPr>
              <w:ind w:left="-90" w:right="-72"/>
              <w:jc w:val="right"/>
              <w:rPr>
                <w:spacing w:val="-4"/>
                <w:sz w:val="16"/>
                <w:szCs w:val="16"/>
                <w:lang w:val="en-GB"/>
              </w:rPr>
            </w:pPr>
            <w:r w:rsidRPr="001F5D25">
              <w:rPr>
                <w:noProof/>
                <w:spacing w:val="-4"/>
                <w:sz w:val="16"/>
                <w:szCs w:val="16"/>
              </w:rPr>
              <w:t>-</w:t>
            </w:r>
          </w:p>
        </w:tc>
        <w:tc>
          <w:tcPr>
            <w:tcW w:w="1134" w:type="dxa"/>
            <w:tcBorders>
              <w:bottom w:val="single" w:sz="4" w:space="0" w:color="auto"/>
            </w:tcBorders>
            <w:shd w:val="clear" w:color="auto" w:fill="auto"/>
            <w:vAlign w:val="bottom"/>
          </w:tcPr>
          <w:p w14:paraId="76F86150" w14:textId="795A40FF" w:rsidR="00141532" w:rsidRPr="001F5D25" w:rsidRDefault="00141532" w:rsidP="00272840">
            <w:pPr>
              <w:ind w:left="-90" w:right="-72"/>
              <w:jc w:val="right"/>
              <w:rPr>
                <w:spacing w:val="-4"/>
                <w:sz w:val="16"/>
                <w:szCs w:val="16"/>
                <w:lang w:val="en-GB"/>
              </w:rPr>
            </w:pPr>
            <w:r w:rsidRPr="001F5D25">
              <w:rPr>
                <w:noProof/>
                <w:spacing w:val="-4"/>
                <w:sz w:val="16"/>
                <w:szCs w:val="16"/>
              </w:rPr>
              <w:t>-</w:t>
            </w:r>
          </w:p>
        </w:tc>
        <w:tc>
          <w:tcPr>
            <w:tcW w:w="1134" w:type="dxa"/>
            <w:tcBorders>
              <w:bottom w:val="single" w:sz="4" w:space="0" w:color="auto"/>
            </w:tcBorders>
            <w:shd w:val="clear" w:color="auto" w:fill="FAFAFA"/>
            <w:vAlign w:val="bottom"/>
          </w:tcPr>
          <w:p w14:paraId="31BA2FC7" w14:textId="167C60AA" w:rsidR="00141532" w:rsidRPr="001F5D25" w:rsidRDefault="00141532" w:rsidP="00272840">
            <w:pPr>
              <w:ind w:left="-90" w:right="-72"/>
              <w:jc w:val="right"/>
              <w:rPr>
                <w:spacing w:val="-4"/>
                <w:sz w:val="16"/>
                <w:szCs w:val="16"/>
                <w:lang w:val="en-GB"/>
              </w:rPr>
            </w:pPr>
            <w:r w:rsidRPr="001F5D25">
              <w:rPr>
                <w:noProof/>
                <w:spacing w:val="-4"/>
                <w:sz w:val="16"/>
                <w:szCs w:val="16"/>
                <w:lang w:val="en-GB"/>
              </w:rPr>
              <w:t>539</w:t>
            </w:r>
            <w:r w:rsidRPr="001F5D25">
              <w:rPr>
                <w:noProof/>
                <w:spacing w:val="-4"/>
                <w:sz w:val="16"/>
                <w:szCs w:val="16"/>
              </w:rPr>
              <w:t>,</w:t>
            </w:r>
            <w:r w:rsidRPr="001F5D25">
              <w:rPr>
                <w:noProof/>
                <w:spacing w:val="-4"/>
                <w:sz w:val="16"/>
                <w:szCs w:val="16"/>
                <w:lang w:val="en-GB"/>
              </w:rPr>
              <w:t>307</w:t>
            </w:r>
            <w:r w:rsidRPr="001F5D25">
              <w:rPr>
                <w:noProof/>
                <w:spacing w:val="-4"/>
                <w:sz w:val="16"/>
                <w:szCs w:val="16"/>
              </w:rPr>
              <w:t>,</w:t>
            </w:r>
            <w:r w:rsidRPr="001F5D25">
              <w:rPr>
                <w:noProof/>
                <w:spacing w:val="-4"/>
                <w:sz w:val="16"/>
                <w:szCs w:val="16"/>
                <w:lang w:val="en-GB"/>
              </w:rPr>
              <w:t>647</w:t>
            </w:r>
          </w:p>
        </w:tc>
        <w:tc>
          <w:tcPr>
            <w:tcW w:w="1134" w:type="dxa"/>
            <w:tcBorders>
              <w:bottom w:val="single" w:sz="4" w:space="0" w:color="auto"/>
            </w:tcBorders>
            <w:shd w:val="clear" w:color="auto" w:fill="auto"/>
            <w:vAlign w:val="bottom"/>
          </w:tcPr>
          <w:p w14:paraId="4EC7A68E" w14:textId="3C950E22" w:rsidR="00141532" w:rsidRPr="001F5D25" w:rsidRDefault="00141532" w:rsidP="00272840">
            <w:pPr>
              <w:ind w:left="-90" w:right="-72"/>
              <w:jc w:val="right"/>
              <w:rPr>
                <w:spacing w:val="-4"/>
                <w:sz w:val="16"/>
                <w:szCs w:val="16"/>
                <w:lang w:val="en-GB"/>
              </w:rPr>
            </w:pPr>
            <w:r w:rsidRPr="001F5D25">
              <w:rPr>
                <w:noProof/>
                <w:spacing w:val="-4"/>
                <w:sz w:val="16"/>
                <w:szCs w:val="16"/>
                <w:lang w:val="en-GB"/>
              </w:rPr>
              <w:t>323</w:t>
            </w:r>
            <w:r w:rsidRPr="001F5D25">
              <w:rPr>
                <w:noProof/>
                <w:spacing w:val="-4"/>
                <w:sz w:val="16"/>
                <w:szCs w:val="16"/>
              </w:rPr>
              <w:t>,</w:t>
            </w:r>
            <w:r w:rsidRPr="001F5D25">
              <w:rPr>
                <w:noProof/>
                <w:spacing w:val="-4"/>
                <w:sz w:val="16"/>
                <w:szCs w:val="16"/>
                <w:lang w:val="en-GB"/>
              </w:rPr>
              <w:t>450</w:t>
            </w:r>
            <w:r w:rsidRPr="001F5D25">
              <w:rPr>
                <w:noProof/>
                <w:spacing w:val="-4"/>
                <w:sz w:val="16"/>
                <w:szCs w:val="16"/>
              </w:rPr>
              <w:t>,</w:t>
            </w:r>
            <w:r w:rsidRPr="001F5D25">
              <w:rPr>
                <w:noProof/>
                <w:spacing w:val="-4"/>
                <w:sz w:val="16"/>
                <w:szCs w:val="16"/>
                <w:lang w:val="en-GB"/>
              </w:rPr>
              <w:t>886</w:t>
            </w:r>
          </w:p>
        </w:tc>
        <w:tc>
          <w:tcPr>
            <w:tcW w:w="1134" w:type="dxa"/>
            <w:tcBorders>
              <w:bottom w:val="single" w:sz="4" w:space="0" w:color="auto"/>
            </w:tcBorders>
            <w:shd w:val="clear" w:color="auto" w:fill="FAFAFA"/>
            <w:vAlign w:val="bottom"/>
          </w:tcPr>
          <w:p w14:paraId="5C4D7771" w14:textId="3D4C06EB" w:rsidR="00141532" w:rsidRPr="001F5D25" w:rsidRDefault="00141532" w:rsidP="00272840">
            <w:pPr>
              <w:ind w:left="-90" w:right="-72"/>
              <w:jc w:val="right"/>
              <w:rPr>
                <w:spacing w:val="-4"/>
                <w:sz w:val="16"/>
                <w:szCs w:val="16"/>
                <w:lang w:val="en-GB"/>
              </w:rPr>
            </w:pPr>
            <w:r w:rsidRPr="001F5D25">
              <w:rPr>
                <w:noProof/>
                <w:spacing w:val="-4"/>
                <w:sz w:val="16"/>
                <w:szCs w:val="16"/>
                <w:lang w:val="en-GB"/>
              </w:rPr>
              <w:t>539</w:t>
            </w:r>
            <w:r w:rsidRPr="001F5D25">
              <w:rPr>
                <w:noProof/>
                <w:spacing w:val="-4"/>
                <w:sz w:val="16"/>
                <w:szCs w:val="16"/>
              </w:rPr>
              <w:t>,</w:t>
            </w:r>
            <w:r w:rsidRPr="001F5D25">
              <w:rPr>
                <w:noProof/>
                <w:spacing w:val="-4"/>
                <w:sz w:val="16"/>
                <w:szCs w:val="16"/>
                <w:lang w:val="en-GB"/>
              </w:rPr>
              <w:t>307</w:t>
            </w:r>
            <w:r w:rsidRPr="001F5D25">
              <w:rPr>
                <w:noProof/>
                <w:spacing w:val="-4"/>
                <w:sz w:val="16"/>
                <w:szCs w:val="16"/>
              </w:rPr>
              <w:t>,</w:t>
            </w:r>
            <w:r w:rsidRPr="001F5D25">
              <w:rPr>
                <w:noProof/>
                <w:spacing w:val="-4"/>
                <w:sz w:val="16"/>
                <w:szCs w:val="16"/>
                <w:lang w:val="en-GB"/>
              </w:rPr>
              <w:t>647</w:t>
            </w:r>
          </w:p>
        </w:tc>
        <w:tc>
          <w:tcPr>
            <w:tcW w:w="1134" w:type="dxa"/>
            <w:tcBorders>
              <w:bottom w:val="single" w:sz="4" w:space="0" w:color="auto"/>
            </w:tcBorders>
            <w:shd w:val="clear" w:color="auto" w:fill="auto"/>
            <w:vAlign w:val="bottom"/>
          </w:tcPr>
          <w:p w14:paraId="22EC0C6F" w14:textId="28B233AC" w:rsidR="00141532" w:rsidRPr="001F5D25" w:rsidRDefault="00141532" w:rsidP="00272840">
            <w:pPr>
              <w:ind w:left="-90" w:right="-72"/>
              <w:jc w:val="right"/>
              <w:rPr>
                <w:spacing w:val="-4"/>
                <w:sz w:val="16"/>
                <w:szCs w:val="16"/>
                <w:lang w:val="en-GB"/>
              </w:rPr>
            </w:pPr>
            <w:r w:rsidRPr="001F5D25">
              <w:rPr>
                <w:noProof/>
                <w:spacing w:val="-4"/>
                <w:sz w:val="16"/>
                <w:szCs w:val="16"/>
                <w:lang w:val="en-GB"/>
              </w:rPr>
              <w:t>323</w:t>
            </w:r>
            <w:r w:rsidRPr="001F5D25">
              <w:rPr>
                <w:noProof/>
                <w:spacing w:val="-4"/>
                <w:sz w:val="16"/>
                <w:szCs w:val="16"/>
              </w:rPr>
              <w:t>,</w:t>
            </w:r>
            <w:r w:rsidRPr="001F5D25">
              <w:rPr>
                <w:noProof/>
                <w:spacing w:val="-4"/>
                <w:sz w:val="16"/>
                <w:szCs w:val="16"/>
                <w:lang w:val="en-GB"/>
              </w:rPr>
              <w:t>450</w:t>
            </w:r>
            <w:r w:rsidRPr="001F5D25">
              <w:rPr>
                <w:noProof/>
                <w:spacing w:val="-4"/>
                <w:sz w:val="16"/>
                <w:szCs w:val="16"/>
              </w:rPr>
              <w:t>,</w:t>
            </w:r>
            <w:r w:rsidRPr="001F5D25">
              <w:rPr>
                <w:noProof/>
                <w:spacing w:val="-4"/>
                <w:sz w:val="16"/>
                <w:szCs w:val="16"/>
                <w:lang w:val="en-GB"/>
              </w:rPr>
              <w:t>886</w:t>
            </w:r>
          </w:p>
        </w:tc>
      </w:tr>
      <w:tr w:rsidR="00272840" w:rsidRPr="001F5D25" w14:paraId="745D1B17" w14:textId="77777777" w:rsidTr="00272840">
        <w:tc>
          <w:tcPr>
            <w:tcW w:w="2664" w:type="dxa"/>
          </w:tcPr>
          <w:p w14:paraId="098E7A86" w14:textId="77777777" w:rsidR="00272840" w:rsidRPr="001F5D25" w:rsidRDefault="00272840" w:rsidP="00104B22">
            <w:pPr>
              <w:ind w:left="62" w:right="-72" w:hanging="134"/>
              <w:rPr>
                <w:sz w:val="16"/>
                <w:szCs w:val="16"/>
                <w:lang w:val="en-GB"/>
              </w:rPr>
            </w:pPr>
          </w:p>
        </w:tc>
        <w:tc>
          <w:tcPr>
            <w:tcW w:w="1134" w:type="dxa"/>
            <w:tcBorders>
              <w:top w:val="single" w:sz="4" w:space="0" w:color="auto"/>
            </w:tcBorders>
            <w:shd w:val="clear" w:color="auto" w:fill="FAFAFA"/>
            <w:vAlign w:val="bottom"/>
          </w:tcPr>
          <w:p w14:paraId="39FF1C8E" w14:textId="77777777" w:rsidR="00272840" w:rsidRPr="001F5D25" w:rsidRDefault="00272840" w:rsidP="00272840">
            <w:pPr>
              <w:ind w:left="-90" w:right="-72"/>
              <w:jc w:val="right"/>
              <w:rPr>
                <w:b/>
                <w:bCs/>
                <w:noProof/>
                <w:spacing w:val="-4"/>
                <w:sz w:val="16"/>
                <w:szCs w:val="16"/>
                <w:lang w:val="en-GB"/>
              </w:rPr>
            </w:pPr>
          </w:p>
        </w:tc>
        <w:tc>
          <w:tcPr>
            <w:tcW w:w="1134" w:type="dxa"/>
            <w:tcBorders>
              <w:top w:val="single" w:sz="4" w:space="0" w:color="auto"/>
            </w:tcBorders>
            <w:shd w:val="clear" w:color="auto" w:fill="auto"/>
            <w:vAlign w:val="bottom"/>
          </w:tcPr>
          <w:p w14:paraId="0AF73E11" w14:textId="77777777" w:rsidR="00272840" w:rsidRPr="001F5D25" w:rsidRDefault="00272840" w:rsidP="00272840">
            <w:pPr>
              <w:ind w:left="-90" w:right="-72"/>
              <w:jc w:val="right"/>
              <w:rPr>
                <w:b/>
                <w:bCs/>
                <w:noProof/>
                <w:spacing w:val="-4"/>
                <w:sz w:val="16"/>
                <w:szCs w:val="16"/>
              </w:rPr>
            </w:pPr>
          </w:p>
        </w:tc>
        <w:tc>
          <w:tcPr>
            <w:tcW w:w="1134" w:type="dxa"/>
            <w:tcBorders>
              <w:top w:val="single" w:sz="4" w:space="0" w:color="auto"/>
            </w:tcBorders>
            <w:shd w:val="clear" w:color="auto" w:fill="FAFAFA"/>
            <w:vAlign w:val="bottom"/>
          </w:tcPr>
          <w:p w14:paraId="4A14DAC8" w14:textId="77777777" w:rsidR="00272840" w:rsidRPr="001F5D25" w:rsidRDefault="00272840" w:rsidP="00272840">
            <w:pPr>
              <w:ind w:left="-90" w:right="-72"/>
              <w:jc w:val="right"/>
              <w:rPr>
                <w:b/>
                <w:bCs/>
                <w:noProof/>
                <w:spacing w:val="-4"/>
                <w:sz w:val="16"/>
                <w:szCs w:val="16"/>
                <w:lang w:val="en-GB"/>
              </w:rPr>
            </w:pPr>
          </w:p>
        </w:tc>
        <w:tc>
          <w:tcPr>
            <w:tcW w:w="1134" w:type="dxa"/>
            <w:tcBorders>
              <w:top w:val="single" w:sz="4" w:space="0" w:color="auto"/>
            </w:tcBorders>
            <w:shd w:val="clear" w:color="auto" w:fill="auto"/>
            <w:vAlign w:val="bottom"/>
          </w:tcPr>
          <w:p w14:paraId="1D1A04DF" w14:textId="77777777" w:rsidR="00272840" w:rsidRPr="001F5D25" w:rsidRDefault="00272840" w:rsidP="00272840">
            <w:pPr>
              <w:ind w:left="-90" w:right="-72"/>
              <w:jc w:val="right"/>
              <w:rPr>
                <w:b/>
                <w:bCs/>
                <w:noProof/>
                <w:spacing w:val="-4"/>
                <w:sz w:val="16"/>
                <w:szCs w:val="16"/>
                <w:lang w:val="en-GB"/>
              </w:rPr>
            </w:pPr>
          </w:p>
        </w:tc>
        <w:tc>
          <w:tcPr>
            <w:tcW w:w="1134" w:type="dxa"/>
            <w:tcBorders>
              <w:top w:val="single" w:sz="4" w:space="0" w:color="auto"/>
            </w:tcBorders>
            <w:shd w:val="clear" w:color="auto" w:fill="FAFAFA"/>
            <w:vAlign w:val="bottom"/>
          </w:tcPr>
          <w:p w14:paraId="0A39AD2A" w14:textId="77777777" w:rsidR="00272840" w:rsidRPr="001F5D25" w:rsidRDefault="00272840" w:rsidP="00272840">
            <w:pPr>
              <w:ind w:left="-90" w:right="-72"/>
              <w:jc w:val="right"/>
              <w:rPr>
                <w:b/>
                <w:bCs/>
                <w:noProof/>
                <w:spacing w:val="-4"/>
                <w:sz w:val="16"/>
                <w:szCs w:val="16"/>
                <w:lang w:val="en-GB"/>
              </w:rPr>
            </w:pPr>
          </w:p>
        </w:tc>
        <w:tc>
          <w:tcPr>
            <w:tcW w:w="1134" w:type="dxa"/>
            <w:tcBorders>
              <w:top w:val="single" w:sz="4" w:space="0" w:color="auto"/>
            </w:tcBorders>
            <w:shd w:val="clear" w:color="auto" w:fill="auto"/>
            <w:vAlign w:val="bottom"/>
          </w:tcPr>
          <w:p w14:paraId="61B4E90A" w14:textId="77777777" w:rsidR="00272840" w:rsidRPr="001F5D25" w:rsidRDefault="00272840" w:rsidP="00272840">
            <w:pPr>
              <w:ind w:left="-90" w:right="-72"/>
              <w:jc w:val="right"/>
              <w:rPr>
                <w:b/>
                <w:bCs/>
                <w:noProof/>
                <w:spacing w:val="-4"/>
                <w:sz w:val="16"/>
                <w:szCs w:val="16"/>
                <w:lang w:val="en-GB"/>
              </w:rPr>
            </w:pPr>
          </w:p>
        </w:tc>
      </w:tr>
      <w:tr w:rsidR="00141532" w:rsidRPr="001F5D25" w14:paraId="1F5655CD" w14:textId="77777777" w:rsidTr="00272840">
        <w:tc>
          <w:tcPr>
            <w:tcW w:w="2664" w:type="dxa"/>
          </w:tcPr>
          <w:p w14:paraId="4BC2DF02" w14:textId="77777777" w:rsidR="00141532" w:rsidRPr="001F5D25" w:rsidRDefault="00141532" w:rsidP="00104B22">
            <w:pPr>
              <w:ind w:left="62" w:right="-72" w:hanging="134"/>
              <w:rPr>
                <w:sz w:val="16"/>
                <w:szCs w:val="16"/>
                <w:lang w:val="en-GB"/>
              </w:rPr>
            </w:pPr>
          </w:p>
        </w:tc>
        <w:tc>
          <w:tcPr>
            <w:tcW w:w="1134" w:type="dxa"/>
            <w:tcBorders>
              <w:bottom w:val="single" w:sz="4" w:space="0" w:color="auto"/>
            </w:tcBorders>
            <w:shd w:val="clear" w:color="auto" w:fill="FAFAFA"/>
            <w:vAlign w:val="bottom"/>
          </w:tcPr>
          <w:p w14:paraId="0DF22107" w14:textId="57752034" w:rsidR="00141532" w:rsidRPr="001F5D25" w:rsidRDefault="00141532" w:rsidP="00272840">
            <w:pPr>
              <w:ind w:left="-90" w:right="-72"/>
              <w:jc w:val="right"/>
              <w:rPr>
                <w:spacing w:val="-4"/>
                <w:sz w:val="16"/>
                <w:szCs w:val="16"/>
                <w:lang w:val="en-GB"/>
              </w:rPr>
            </w:pPr>
            <w:r w:rsidRPr="001F5D25">
              <w:rPr>
                <w:b/>
                <w:bCs/>
                <w:noProof/>
                <w:spacing w:val="-4"/>
                <w:sz w:val="16"/>
                <w:szCs w:val="16"/>
                <w:lang w:val="en-GB"/>
              </w:rPr>
              <w:t>3</w:t>
            </w:r>
            <w:r w:rsidRPr="001F5D25">
              <w:rPr>
                <w:b/>
                <w:bCs/>
                <w:noProof/>
                <w:spacing w:val="-4"/>
                <w:sz w:val="16"/>
                <w:szCs w:val="16"/>
              </w:rPr>
              <w:t>,</w:t>
            </w:r>
            <w:r w:rsidRPr="001F5D25">
              <w:rPr>
                <w:b/>
                <w:bCs/>
                <w:noProof/>
                <w:spacing w:val="-4"/>
                <w:sz w:val="16"/>
                <w:szCs w:val="16"/>
                <w:lang w:val="en-GB"/>
              </w:rPr>
              <w:t>916</w:t>
            </w:r>
            <w:r w:rsidRPr="001F5D25">
              <w:rPr>
                <w:b/>
                <w:bCs/>
                <w:noProof/>
                <w:spacing w:val="-4"/>
                <w:sz w:val="16"/>
                <w:szCs w:val="16"/>
              </w:rPr>
              <w:t>,</w:t>
            </w:r>
            <w:r w:rsidRPr="001F5D25">
              <w:rPr>
                <w:b/>
                <w:bCs/>
                <w:noProof/>
                <w:spacing w:val="-4"/>
                <w:sz w:val="16"/>
                <w:szCs w:val="16"/>
                <w:lang w:val="en-GB"/>
              </w:rPr>
              <w:t>013</w:t>
            </w:r>
            <w:r w:rsidRPr="001F5D25">
              <w:rPr>
                <w:b/>
                <w:bCs/>
                <w:noProof/>
                <w:spacing w:val="-4"/>
                <w:sz w:val="16"/>
                <w:szCs w:val="16"/>
              </w:rPr>
              <w:t>,</w:t>
            </w:r>
            <w:r w:rsidRPr="001F5D25">
              <w:rPr>
                <w:b/>
                <w:bCs/>
                <w:noProof/>
                <w:spacing w:val="-4"/>
                <w:sz w:val="16"/>
                <w:szCs w:val="16"/>
                <w:lang w:val="en-GB"/>
              </w:rPr>
              <w:t>955</w:t>
            </w:r>
          </w:p>
        </w:tc>
        <w:tc>
          <w:tcPr>
            <w:tcW w:w="1134" w:type="dxa"/>
            <w:tcBorders>
              <w:bottom w:val="single" w:sz="4" w:space="0" w:color="auto"/>
            </w:tcBorders>
            <w:shd w:val="clear" w:color="auto" w:fill="auto"/>
            <w:vAlign w:val="bottom"/>
          </w:tcPr>
          <w:p w14:paraId="1CE9C018" w14:textId="4361591C" w:rsidR="00141532" w:rsidRPr="001F5D25" w:rsidRDefault="00141532" w:rsidP="00272840">
            <w:pPr>
              <w:ind w:left="-90" w:right="-72"/>
              <w:jc w:val="right"/>
              <w:rPr>
                <w:spacing w:val="-4"/>
                <w:sz w:val="16"/>
                <w:szCs w:val="16"/>
                <w:lang w:val="en-GB"/>
              </w:rPr>
            </w:pPr>
            <w:r w:rsidRPr="001F5D25">
              <w:rPr>
                <w:b/>
                <w:bCs/>
                <w:noProof/>
                <w:spacing w:val="-4"/>
                <w:sz w:val="16"/>
                <w:szCs w:val="16"/>
              </w:rPr>
              <w:t>-</w:t>
            </w:r>
          </w:p>
        </w:tc>
        <w:tc>
          <w:tcPr>
            <w:tcW w:w="1134" w:type="dxa"/>
            <w:tcBorders>
              <w:bottom w:val="single" w:sz="4" w:space="0" w:color="auto"/>
            </w:tcBorders>
            <w:shd w:val="clear" w:color="auto" w:fill="FAFAFA"/>
            <w:vAlign w:val="bottom"/>
          </w:tcPr>
          <w:p w14:paraId="4E7B152F" w14:textId="08A4686F" w:rsidR="00141532" w:rsidRPr="001F5D25" w:rsidRDefault="00141532" w:rsidP="00272840">
            <w:pPr>
              <w:ind w:left="-90" w:right="-72"/>
              <w:jc w:val="right"/>
              <w:rPr>
                <w:spacing w:val="-4"/>
                <w:sz w:val="16"/>
                <w:szCs w:val="16"/>
                <w:lang w:val="en-GB"/>
              </w:rPr>
            </w:pPr>
            <w:r w:rsidRPr="001F5D25">
              <w:rPr>
                <w:b/>
                <w:bCs/>
                <w:noProof/>
                <w:spacing w:val="-4"/>
                <w:sz w:val="16"/>
                <w:szCs w:val="16"/>
                <w:lang w:val="en-GB"/>
              </w:rPr>
              <w:t>539</w:t>
            </w:r>
            <w:r w:rsidRPr="001F5D25">
              <w:rPr>
                <w:b/>
                <w:bCs/>
                <w:noProof/>
                <w:spacing w:val="-4"/>
                <w:sz w:val="16"/>
                <w:szCs w:val="16"/>
              </w:rPr>
              <w:t>,</w:t>
            </w:r>
            <w:r w:rsidRPr="001F5D25">
              <w:rPr>
                <w:b/>
                <w:bCs/>
                <w:noProof/>
                <w:spacing w:val="-4"/>
                <w:sz w:val="16"/>
                <w:szCs w:val="16"/>
                <w:lang w:val="en-GB"/>
              </w:rPr>
              <w:t>307</w:t>
            </w:r>
            <w:r w:rsidRPr="001F5D25">
              <w:rPr>
                <w:b/>
                <w:bCs/>
                <w:noProof/>
                <w:spacing w:val="-4"/>
                <w:sz w:val="16"/>
                <w:szCs w:val="16"/>
              </w:rPr>
              <w:t>,</w:t>
            </w:r>
            <w:r w:rsidRPr="001F5D25">
              <w:rPr>
                <w:b/>
                <w:bCs/>
                <w:noProof/>
                <w:spacing w:val="-4"/>
                <w:sz w:val="16"/>
                <w:szCs w:val="16"/>
                <w:lang w:val="en-GB"/>
              </w:rPr>
              <w:t>647</w:t>
            </w:r>
          </w:p>
        </w:tc>
        <w:tc>
          <w:tcPr>
            <w:tcW w:w="1134" w:type="dxa"/>
            <w:tcBorders>
              <w:bottom w:val="single" w:sz="4" w:space="0" w:color="auto"/>
            </w:tcBorders>
            <w:shd w:val="clear" w:color="auto" w:fill="auto"/>
            <w:vAlign w:val="bottom"/>
          </w:tcPr>
          <w:p w14:paraId="62E89C51" w14:textId="264714F6" w:rsidR="00141532" w:rsidRPr="001F5D25" w:rsidRDefault="00141532" w:rsidP="00272840">
            <w:pPr>
              <w:ind w:left="-90" w:right="-72"/>
              <w:jc w:val="right"/>
              <w:rPr>
                <w:spacing w:val="-4"/>
                <w:sz w:val="16"/>
                <w:szCs w:val="16"/>
                <w:lang w:val="en-GB"/>
              </w:rPr>
            </w:pPr>
            <w:r w:rsidRPr="001F5D25">
              <w:rPr>
                <w:b/>
                <w:bCs/>
                <w:noProof/>
                <w:spacing w:val="-4"/>
                <w:sz w:val="16"/>
                <w:szCs w:val="16"/>
                <w:lang w:val="en-GB"/>
              </w:rPr>
              <w:t>323</w:t>
            </w:r>
            <w:r w:rsidRPr="001F5D25">
              <w:rPr>
                <w:b/>
                <w:bCs/>
                <w:noProof/>
                <w:spacing w:val="-4"/>
                <w:sz w:val="16"/>
                <w:szCs w:val="16"/>
              </w:rPr>
              <w:t>,</w:t>
            </w:r>
            <w:r w:rsidRPr="001F5D25">
              <w:rPr>
                <w:b/>
                <w:bCs/>
                <w:noProof/>
                <w:spacing w:val="-4"/>
                <w:sz w:val="16"/>
                <w:szCs w:val="16"/>
                <w:lang w:val="en-GB"/>
              </w:rPr>
              <w:t>450</w:t>
            </w:r>
            <w:r w:rsidRPr="001F5D25">
              <w:rPr>
                <w:b/>
                <w:bCs/>
                <w:noProof/>
                <w:spacing w:val="-4"/>
                <w:sz w:val="16"/>
                <w:szCs w:val="16"/>
              </w:rPr>
              <w:t>,</w:t>
            </w:r>
            <w:r w:rsidRPr="001F5D25">
              <w:rPr>
                <w:b/>
                <w:bCs/>
                <w:noProof/>
                <w:spacing w:val="-4"/>
                <w:sz w:val="16"/>
                <w:szCs w:val="16"/>
                <w:lang w:val="en-GB"/>
              </w:rPr>
              <w:t>886</w:t>
            </w:r>
          </w:p>
        </w:tc>
        <w:tc>
          <w:tcPr>
            <w:tcW w:w="1134" w:type="dxa"/>
            <w:tcBorders>
              <w:bottom w:val="single" w:sz="4" w:space="0" w:color="auto"/>
            </w:tcBorders>
            <w:shd w:val="clear" w:color="auto" w:fill="FAFAFA"/>
            <w:vAlign w:val="bottom"/>
          </w:tcPr>
          <w:p w14:paraId="10C1AD04" w14:textId="0FFBE269" w:rsidR="00141532" w:rsidRPr="001F5D25" w:rsidRDefault="00141532" w:rsidP="00272840">
            <w:pPr>
              <w:ind w:left="-90" w:right="-72"/>
              <w:jc w:val="right"/>
              <w:rPr>
                <w:spacing w:val="-4"/>
                <w:sz w:val="16"/>
                <w:szCs w:val="16"/>
                <w:lang w:val="en-GB"/>
              </w:rPr>
            </w:pPr>
            <w:r w:rsidRPr="001F5D25">
              <w:rPr>
                <w:b/>
                <w:bCs/>
                <w:noProof/>
                <w:spacing w:val="-4"/>
                <w:sz w:val="16"/>
                <w:szCs w:val="16"/>
                <w:lang w:val="en-GB"/>
              </w:rPr>
              <w:t>4</w:t>
            </w:r>
            <w:r w:rsidRPr="001F5D25">
              <w:rPr>
                <w:b/>
                <w:bCs/>
                <w:noProof/>
                <w:spacing w:val="-4"/>
                <w:sz w:val="16"/>
                <w:szCs w:val="16"/>
              </w:rPr>
              <w:t>,</w:t>
            </w:r>
            <w:r w:rsidRPr="001F5D25">
              <w:rPr>
                <w:b/>
                <w:bCs/>
                <w:noProof/>
                <w:spacing w:val="-4"/>
                <w:sz w:val="16"/>
                <w:szCs w:val="16"/>
                <w:lang w:val="en-GB"/>
              </w:rPr>
              <w:t>455</w:t>
            </w:r>
            <w:r w:rsidRPr="001F5D25">
              <w:rPr>
                <w:b/>
                <w:bCs/>
                <w:noProof/>
                <w:spacing w:val="-4"/>
                <w:sz w:val="16"/>
                <w:szCs w:val="16"/>
              </w:rPr>
              <w:t>,</w:t>
            </w:r>
            <w:r w:rsidRPr="001F5D25">
              <w:rPr>
                <w:b/>
                <w:bCs/>
                <w:noProof/>
                <w:spacing w:val="-4"/>
                <w:sz w:val="16"/>
                <w:szCs w:val="16"/>
                <w:lang w:val="en-GB"/>
              </w:rPr>
              <w:t>321</w:t>
            </w:r>
            <w:r w:rsidRPr="001F5D25">
              <w:rPr>
                <w:b/>
                <w:bCs/>
                <w:noProof/>
                <w:spacing w:val="-4"/>
                <w:sz w:val="16"/>
                <w:szCs w:val="16"/>
              </w:rPr>
              <w:t>,</w:t>
            </w:r>
            <w:r w:rsidRPr="001F5D25">
              <w:rPr>
                <w:b/>
                <w:bCs/>
                <w:noProof/>
                <w:spacing w:val="-4"/>
                <w:sz w:val="16"/>
                <w:szCs w:val="16"/>
                <w:lang w:val="en-GB"/>
              </w:rPr>
              <w:t>602</w:t>
            </w:r>
          </w:p>
        </w:tc>
        <w:tc>
          <w:tcPr>
            <w:tcW w:w="1134" w:type="dxa"/>
            <w:tcBorders>
              <w:bottom w:val="single" w:sz="4" w:space="0" w:color="auto"/>
            </w:tcBorders>
            <w:shd w:val="clear" w:color="auto" w:fill="auto"/>
            <w:vAlign w:val="bottom"/>
          </w:tcPr>
          <w:p w14:paraId="711720E8" w14:textId="4D297CBB" w:rsidR="00141532" w:rsidRPr="001F5D25" w:rsidRDefault="00141532" w:rsidP="00272840">
            <w:pPr>
              <w:ind w:left="-90" w:right="-72"/>
              <w:jc w:val="right"/>
              <w:rPr>
                <w:spacing w:val="-4"/>
                <w:sz w:val="16"/>
                <w:szCs w:val="16"/>
                <w:lang w:val="en-GB"/>
              </w:rPr>
            </w:pPr>
            <w:r w:rsidRPr="001F5D25">
              <w:rPr>
                <w:b/>
                <w:bCs/>
                <w:noProof/>
                <w:spacing w:val="-4"/>
                <w:sz w:val="16"/>
                <w:szCs w:val="16"/>
                <w:lang w:val="en-GB"/>
              </w:rPr>
              <w:t>323</w:t>
            </w:r>
            <w:r w:rsidRPr="001F5D25">
              <w:rPr>
                <w:b/>
                <w:bCs/>
                <w:noProof/>
                <w:spacing w:val="-4"/>
                <w:sz w:val="16"/>
                <w:szCs w:val="16"/>
              </w:rPr>
              <w:t>,</w:t>
            </w:r>
            <w:r w:rsidRPr="001F5D25">
              <w:rPr>
                <w:b/>
                <w:bCs/>
                <w:noProof/>
                <w:spacing w:val="-4"/>
                <w:sz w:val="16"/>
                <w:szCs w:val="16"/>
                <w:lang w:val="en-GB"/>
              </w:rPr>
              <w:t>450</w:t>
            </w:r>
            <w:r w:rsidRPr="001F5D25">
              <w:rPr>
                <w:b/>
                <w:bCs/>
                <w:noProof/>
                <w:spacing w:val="-4"/>
                <w:sz w:val="16"/>
                <w:szCs w:val="16"/>
              </w:rPr>
              <w:t>,</w:t>
            </w:r>
            <w:r w:rsidRPr="001F5D25">
              <w:rPr>
                <w:b/>
                <w:bCs/>
                <w:noProof/>
                <w:spacing w:val="-4"/>
                <w:sz w:val="16"/>
                <w:szCs w:val="16"/>
                <w:lang w:val="en-GB"/>
              </w:rPr>
              <w:t>886</w:t>
            </w:r>
          </w:p>
        </w:tc>
      </w:tr>
      <w:tr w:rsidR="00F04769" w:rsidRPr="001F5D25" w14:paraId="42AAA7C0" w14:textId="77777777" w:rsidTr="00272840">
        <w:tc>
          <w:tcPr>
            <w:tcW w:w="2664" w:type="dxa"/>
          </w:tcPr>
          <w:p w14:paraId="6784AF50" w14:textId="77777777" w:rsidR="00F04769" w:rsidRPr="001F5D25" w:rsidRDefault="00F04769" w:rsidP="00104B22">
            <w:pPr>
              <w:ind w:left="62" w:right="-72" w:hanging="134"/>
              <w:rPr>
                <w:sz w:val="16"/>
                <w:szCs w:val="16"/>
                <w:lang w:val="en-GB"/>
              </w:rPr>
            </w:pPr>
          </w:p>
        </w:tc>
        <w:tc>
          <w:tcPr>
            <w:tcW w:w="1134" w:type="dxa"/>
            <w:tcBorders>
              <w:top w:val="single" w:sz="4" w:space="0" w:color="auto"/>
            </w:tcBorders>
            <w:shd w:val="clear" w:color="auto" w:fill="FAFAFA"/>
            <w:vAlign w:val="bottom"/>
          </w:tcPr>
          <w:p w14:paraId="68468CAB" w14:textId="77777777" w:rsidR="00F04769" w:rsidRPr="001F5D25" w:rsidRDefault="00F04769" w:rsidP="00272840">
            <w:pPr>
              <w:ind w:left="-90" w:right="-72"/>
              <w:jc w:val="right"/>
              <w:rPr>
                <w:b/>
                <w:bCs/>
                <w:noProof/>
                <w:spacing w:val="-4"/>
                <w:sz w:val="16"/>
                <w:szCs w:val="16"/>
                <w:lang w:val="en-GB"/>
              </w:rPr>
            </w:pPr>
          </w:p>
        </w:tc>
        <w:tc>
          <w:tcPr>
            <w:tcW w:w="1134" w:type="dxa"/>
            <w:tcBorders>
              <w:top w:val="single" w:sz="4" w:space="0" w:color="auto"/>
            </w:tcBorders>
            <w:shd w:val="clear" w:color="auto" w:fill="auto"/>
            <w:vAlign w:val="bottom"/>
          </w:tcPr>
          <w:p w14:paraId="758F5894" w14:textId="77777777" w:rsidR="00F04769" w:rsidRPr="001F5D25" w:rsidRDefault="00F04769" w:rsidP="00272840">
            <w:pPr>
              <w:ind w:left="-90" w:right="-72"/>
              <w:jc w:val="right"/>
              <w:rPr>
                <w:b/>
                <w:bCs/>
                <w:noProof/>
                <w:spacing w:val="-4"/>
                <w:sz w:val="16"/>
                <w:szCs w:val="16"/>
              </w:rPr>
            </w:pPr>
          </w:p>
        </w:tc>
        <w:tc>
          <w:tcPr>
            <w:tcW w:w="1134" w:type="dxa"/>
            <w:tcBorders>
              <w:top w:val="single" w:sz="4" w:space="0" w:color="auto"/>
            </w:tcBorders>
            <w:shd w:val="clear" w:color="auto" w:fill="FAFAFA"/>
            <w:vAlign w:val="bottom"/>
          </w:tcPr>
          <w:p w14:paraId="17462B84" w14:textId="77777777" w:rsidR="00F04769" w:rsidRPr="001F5D25" w:rsidRDefault="00F04769" w:rsidP="00272840">
            <w:pPr>
              <w:ind w:left="-90" w:right="-72"/>
              <w:jc w:val="right"/>
              <w:rPr>
                <w:b/>
                <w:bCs/>
                <w:noProof/>
                <w:spacing w:val="-4"/>
                <w:sz w:val="16"/>
                <w:szCs w:val="16"/>
                <w:lang w:val="en-GB"/>
              </w:rPr>
            </w:pPr>
          </w:p>
        </w:tc>
        <w:tc>
          <w:tcPr>
            <w:tcW w:w="1134" w:type="dxa"/>
            <w:tcBorders>
              <w:top w:val="single" w:sz="4" w:space="0" w:color="auto"/>
            </w:tcBorders>
            <w:shd w:val="clear" w:color="auto" w:fill="auto"/>
            <w:vAlign w:val="bottom"/>
          </w:tcPr>
          <w:p w14:paraId="7A002344" w14:textId="77777777" w:rsidR="00F04769" w:rsidRPr="001F5D25" w:rsidRDefault="00F04769" w:rsidP="00272840">
            <w:pPr>
              <w:ind w:left="-90" w:right="-72"/>
              <w:jc w:val="right"/>
              <w:rPr>
                <w:b/>
                <w:bCs/>
                <w:noProof/>
                <w:spacing w:val="-4"/>
                <w:sz w:val="16"/>
                <w:szCs w:val="16"/>
                <w:lang w:val="en-GB"/>
              </w:rPr>
            </w:pPr>
          </w:p>
        </w:tc>
        <w:tc>
          <w:tcPr>
            <w:tcW w:w="1134" w:type="dxa"/>
            <w:tcBorders>
              <w:top w:val="single" w:sz="4" w:space="0" w:color="auto"/>
            </w:tcBorders>
            <w:shd w:val="clear" w:color="auto" w:fill="FAFAFA"/>
            <w:vAlign w:val="bottom"/>
          </w:tcPr>
          <w:p w14:paraId="7255F05F" w14:textId="77777777" w:rsidR="00F04769" w:rsidRPr="001F5D25" w:rsidRDefault="00F04769" w:rsidP="00272840">
            <w:pPr>
              <w:ind w:left="-90" w:right="-72"/>
              <w:jc w:val="right"/>
              <w:rPr>
                <w:b/>
                <w:bCs/>
                <w:noProof/>
                <w:spacing w:val="-4"/>
                <w:sz w:val="16"/>
                <w:szCs w:val="16"/>
                <w:lang w:val="en-GB"/>
              </w:rPr>
            </w:pPr>
          </w:p>
        </w:tc>
        <w:tc>
          <w:tcPr>
            <w:tcW w:w="1134" w:type="dxa"/>
            <w:tcBorders>
              <w:top w:val="single" w:sz="4" w:space="0" w:color="auto"/>
            </w:tcBorders>
            <w:shd w:val="clear" w:color="auto" w:fill="auto"/>
            <w:vAlign w:val="bottom"/>
          </w:tcPr>
          <w:p w14:paraId="65F35256" w14:textId="77777777" w:rsidR="00F04769" w:rsidRPr="001F5D25" w:rsidRDefault="00F04769" w:rsidP="00272840">
            <w:pPr>
              <w:ind w:left="-90" w:right="-72"/>
              <w:jc w:val="right"/>
              <w:rPr>
                <w:b/>
                <w:bCs/>
                <w:noProof/>
                <w:spacing w:val="-4"/>
                <w:sz w:val="16"/>
                <w:szCs w:val="16"/>
                <w:lang w:val="en-GB"/>
              </w:rPr>
            </w:pPr>
          </w:p>
        </w:tc>
      </w:tr>
      <w:tr w:rsidR="00F04769" w:rsidRPr="001F5D25" w14:paraId="3CC7D07C" w14:textId="77777777" w:rsidTr="00272840">
        <w:tc>
          <w:tcPr>
            <w:tcW w:w="2664" w:type="dxa"/>
          </w:tcPr>
          <w:p w14:paraId="27F249EB" w14:textId="5E75C71E" w:rsidR="00F04769" w:rsidRPr="001F5D25" w:rsidRDefault="00F04769" w:rsidP="00272840">
            <w:pPr>
              <w:ind w:left="62" w:right="-94" w:hanging="134"/>
              <w:rPr>
                <w:spacing w:val="-2"/>
                <w:sz w:val="16"/>
                <w:szCs w:val="16"/>
              </w:rPr>
            </w:pPr>
            <w:r w:rsidRPr="001F5D25">
              <w:rPr>
                <w:spacing w:val="-2"/>
                <w:sz w:val="16"/>
                <w:szCs w:val="16"/>
              </w:rPr>
              <w:t>Property, plant, equipment and vessel</w:t>
            </w:r>
          </w:p>
        </w:tc>
        <w:tc>
          <w:tcPr>
            <w:tcW w:w="1134" w:type="dxa"/>
            <w:shd w:val="clear" w:color="auto" w:fill="FAFAFA"/>
            <w:vAlign w:val="bottom"/>
          </w:tcPr>
          <w:p w14:paraId="150A75B2" w14:textId="3E1B042D" w:rsidR="00F04769" w:rsidRPr="001F5D25" w:rsidRDefault="00F04769" w:rsidP="00272840">
            <w:pPr>
              <w:ind w:left="-90" w:right="-72"/>
              <w:jc w:val="right"/>
              <w:rPr>
                <w:noProof/>
                <w:spacing w:val="-4"/>
                <w:sz w:val="16"/>
                <w:szCs w:val="16"/>
              </w:rPr>
            </w:pPr>
            <w:r w:rsidRPr="001F5D25">
              <w:rPr>
                <w:noProof/>
                <w:spacing w:val="-4"/>
                <w:sz w:val="16"/>
                <w:szCs w:val="16"/>
              </w:rPr>
              <w:t>2</w:t>
            </w:r>
            <w:r w:rsidR="00DF1718" w:rsidRPr="001F5D25">
              <w:rPr>
                <w:noProof/>
                <w:spacing w:val="-4"/>
                <w:sz w:val="16"/>
                <w:szCs w:val="16"/>
              </w:rPr>
              <w:t>7</w:t>
            </w:r>
            <w:r w:rsidR="00FA408C" w:rsidRPr="001F5D25">
              <w:rPr>
                <w:noProof/>
                <w:spacing w:val="-4"/>
                <w:sz w:val="16"/>
                <w:szCs w:val="16"/>
              </w:rPr>
              <w:t>7</w:t>
            </w:r>
            <w:r w:rsidRPr="001F5D25">
              <w:rPr>
                <w:noProof/>
                <w:spacing w:val="-4"/>
                <w:sz w:val="16"/>
                <w:szCs w:val="16"/>
              </w:rPr>
              <w:t>,</w:t>
            </w:r>
            <w:r w:rsidR="00FA408C" w:rsidRPr="001F5D25">
              <w:rPr>
                <w:noProof/>
                <w:spacing w:val="-4"/>
                <w:sz w:val="16"/>
                <w:szCs w:val="16"/>
              </w:rPr>
              <w:t>543,855</w:t>
            </w:r>
          </w:p>
        </w:tc>
        <w:tc>
          <w:tcPr>
            <w:tcW w:w="1134" w:type="dxa"/>
            <w:shd w:val="clear" w:color="auto" w:fill="auto"/>
            <w:vAlign w:val="bottom"/>
          </w:tcPr>
          <w:p w14:paraId="4D51DF6A" w14:textId="77777777" w:rsidR="00F04769" w:rsidRPr="001F5D25" w:rsidRDefault="00F04769" w:rsidP="00272840">
            <w:pPr>
              <w:ind w:left="-90" w:right="-72"/>
              <w:jc w:val="right"/>
              <w:rPr>
                <w:b/>
                <w:bCs/>
                <w:noProof/>
                <w:spacing w:val="-4"/>
                <w:sz w:val="16"/>
                <w:szCs w:val="16"/>
              </w:rPr>
            </w:pPr>
          </w:p>
        </w:tc>
        <w:tc>
          <w:tcPr>
            <w:tcW w:w="1134" w:type="dxa"/>
            <w:shd w:val="clear" w:color="auto" w:fill="FAFAFA"/>
          </w:tcPr>
          <w:p w14:paraId="58F4D6B9" w14:textId="06279592" w:rsidR="00F04769" w:rsidRPr="001F5D25" w:rsidRDefault="00F04769" w:rsidP="00272840">
            <w:pPr>
              <w:ind w:left="-90" w:right="-72"/>
              <w:jc w:val="right"/>
              <w:rPr>
                <w:b/>
                <w:bCs/>
                <w:noProof/>
                <w:spacing w:val="-4"/>
                <w:sz w:val="16"/>
                <w:szCs w:val="16"/>
                <w:lang w:val="en-GB"/>
              </w:rPr>
            </w:pPr>
            <w:r w:rsidRPr="001F5D25">
              <w:rPr>
                <w:spacing w:val="-4"/>
                <w:sz w:val="16"/>
                <w:szCs w:val="16"/>
              </w:rPr>
              <w:t>1,050,974,860</w:t>
            </w:r>
          </w:p>
        </w:tc>
        <w:tc>
          <w:tcPr>
            <w:tcW w:w="1134" w:type="dxa"/>
            <w:shd w:val="clear" w:color="auto" w:fill="auto"/>
          </w:tcPr>
          <w:p w14:paraId="43DE62A7" w14:textId="53EDE168" w:rsidR="00F04769" w:rsidRPr="001F5D25" w:rsidRDefault="00F04769" w:rsidP="00272840">
            <w:pPr>
              <w:ind w:left="-90" w:right="-72"/>
              <w:jc w:val="right"/>
              <w:rPr>
                <w:b/>
                <w:bCs/>
                <w:noProof/>
                <w:spacing w:val="-4"/>
                <w:sz w:val="16"/>
                <w:szCs w:val="16"/>
                <w:lang w:val="en-GB"/>
              </w:rPr>
            </w:pPr>
            <w:r w:rsidRPr="001F5D25">
              <w:rPr>
                <w:spacing w:val="-4"/>
                <w:sz w:val="16"/>
                <w:szCs w:val="16"/>
              </w:rPr>
              <w:t>1,027,961,488</w:t>
            </w:r>
          </w:p>
        </w:tc>
        <w:tc>
          <w:tcPr>
            <w:tcW w:w="1134" w:type="dxa"/>
            <w:shd w:val="clear" w:color="auto" w:fill="FAFAFA"/>
          </w:tcPr>
          <w:p w14:paraId="457B8CA4" w14:textId="46EBABD7" w:rsidR="00F04769" w:rsidRPr="001F5D25" w:rsidRDefault="00F04769" w:rsidP="00272840">
            <w:pPr>
              <w:ind w:left="-90" w:right="-72"/>
              <w:jc w:val="right"/>
              <w:rPr>
                <w:b/>
                <w:bCs/>
                <w:noProof/>
                <w:spacing w:val="-4"/>
                <w:sz w:val="16"/>
                <w:szCs w:val="16"/>
                <w:lang w:val="en-GB"/>
              </w:rPr>
            </w:pPr>
            <w:r w:rsidRPr="001F5D25">
              <w:rPr>
                <w:spacing w:val="-4"/>
                <w:sz w:val="16"/>
                <w:szCs w:val="16"/>
              </w:rPr>
              <w:t>1,</w:t>
            </w:r>
            <w:r w:rsidR="003E0442" w:rsidRPr="001F5D25">
              <w:rPr>
                <w:spacing w:val="-4"/>
                <w:sz w:val="16"/>
                <w:szCs w:val="16"/>
              </w:rPr>
              <w:t>32</w:t>
            </w:r>
            <w:r w:rsidR="0000780E" w:rsidRPr="001F5D25">
              <w:rPr>
                <w:spacing w:val="-4"/>
                <w:sz w:val="16"/>
                <w:szCs w:val="16"/>
              </w:rPr>
              <w:t>8</w:t>
            </w:r>
            <w:r w:rsidRPr="001F5D25">
              <w:rPr>
                <w:spacing w:val="-4"/>
                <w:sz w:val="16"/>
                <w:szCs w:val="16"/>
              </w:rPr>
              <w:t>,</w:t>
            </w:r>
            <w:r w:rsidR="0000780E" w:rsidRPr="001F5D25">
              <w:rPr>
                <w:spacing w:val="-4"/>
                <w:sz w:val="16"/>
                <w:szCs w:val="16"/>
              </w:rPr>
              <w:t>518,715</w:t>
            </w:r>
          </w:p>
        </w:tc>
        <w:tc>
          <w:tcPr>
            <w:tcW w:w="1134" w:type="dxa"/>
            <w:shd w:val="clear" w:color="auto" w:fill="auto"/>
          </w:tcPr>
          <w:p w14:paraId="2FCF3F9A" w14:textId="28FAE6F7" w:rsidR="00F04769" w:rsidRPr="001F5D25" w:rsidRDefault="00F04769" w:rsidP="00272840">
            <w:pPr>
              <w:ind w:left="-90" w:right="-72"/>
              <w:jc w:val="right"/>
              <w:rPr>
                <w:b/>
                <w:bCs/>
                <w:noProof/>
                <w:spacing w:val="-4"/>
                <w:sz w:val="16"/>
                <w:szCs w:val="16"/>
                <w:lang w:val="en-GB"/>
              </w:rPr>
            </w:pPr>
            <w:r w:rsidRPr="001F5D25">
              <w:rPr>
                <w:spacing w:val="-4"/>
                <w:sz w:val="16"/>
                <w:szCs w:val="16"/>
              </w:rPr>
              <w:t>1,027,961,488</w:t>
            </w:r>
          </w:p>
        </w:tc>
      </w:tr>
      <w:tr w:rsidR="00F04769" w:rsidRPr="001F5D25" w14:paraId="4B4C13A5" w14:textId="77777777" w:rsidTr="00272840">
        <w:tc>
          <w:tcPr>
            <w:tcW w:w="2664" w:type="dxa"/>
          </w:tcPr>
          <w:p w14:paraId="58960135" w14:textId="30656A17" w:rsidR="00F04769" w:rsidRPr="001F5D25" w:rsidRDefault="00F04769" w:rsidP="00104B22">
            <w:pPr>
              <w:ind w:left="62" w:right="-72" w:hanging="134"/>
              <w:rPr>
                <w:sz w:val="16"/>
                <w:szCs w:val="16"/>
                <w:lang w:val="en-GB"/>
              </w:rPr>
            </w:pPr>
            <w:r w:rsidRPr="001F5D25">
              <w:rPr>
                <w:sz w:val="16"/>
                <w:szCs w:val="16"/>
                <w:lang w:val="en-GB"/>
              </w:rPr>
              <w:t>Right-of-use assets</w:t>
            </w:r>
          </w:p>
        </w:tc>
        <w:tc>
          <w:tcPr>
            <w:tcW w:w="1134" w:type="dxa"/>
            <w:tcBorders>
              <w:bottom w:val="single" w:sz="4" w:space="0" w:color="auto"/>
            </w:tcBorders>
            <w:shd w:val="clear" w:color="auto" w:fill="FAFAFA"/>
            <w:vAlign w:val="bottom"/>
          </w:tcPr>
          <w:p w14:paraId="0DB93822" w14:textId="58B80328" w:rsidR="00F04769" w:rsidRPr="001F5D25" w:rsidRDefault="000A2A08" w:rsidP="00272840">
            <w:pPr>
              <w:ind w:left="-90" w:right="-72"/>
              <w:jc w:val="right"/>
              <w:rPr>
                <w:b/>
                <w:bCs/>
                <w:noProof/>
                <w:spacing w:val="-4"/>
                <w:sz w:val="16"/>
                <w:szCs w:val="16"/>
                <w:lang w:val="en-GB"/>
              </w:rPr>
            </w:pPr>
            <w:r w:rsidRPr="001F5D25">
              <w:rPr>
                <w:noProof/>
                <w:spacing w:val="-4"/>
                <w:sz w:val="16"/>
                <w:szCs w:val="16"/>
              </w:rPr>
              <w:t>-</w:t>
            </w:r>
          </w:p>
        </w:tc>
        <w:tc>
          <w:tcPr>
            <w:tcW w:w="1134" w:type="dxa"/>
            <w:tcBorders>
              <w:bottom w:val="single" w:sz="4" w:space="0" w:color="auto"/>
            </w:tcBorders>
            <w:shd w:val="clear" w:color="auto" w:fill="auto"/>
            <w:vAlign w:val="bottom"/>
          </w:tcPr>
          <w:p w14:paraId="15AB16B8" w14:textId="265E0DF1" w:rsidR="00F04769" w:rsidRPr="001F5D25" w:rsidRDefault="000A2A08" w:rsidP="00272840">
            <w:pPr>
              <w:ind w:left="-90" w:right="-72"/>
              <w:jc w:val="right"/>
              <w:rPr>
                <w:b/>
                <w:bCs/>
                <w:noProof/>
                <w:spacing w:val="-4"/>
                <w:sz w:val="16"/>
                <w:szCs w:val="16"/>
              </w:rPr>
            </w:pPr>
            <w:r w:rsidRPr="001F5D25">
              <w:rPr>
                <w:noProof/>
                <w:spacing w:val="-4"/>
                <w:sz w:val="16"/>
                <w:szCs w:val="16"/>
              </w:rPr>
              <w:t>-</w:t>
            </w:r>
          </w:p>
        </w:tc>
        <w:tc>
          <w:tcPr>
            <w:tcW w:w="1134" w:type="dxa"/>
            <w:tcBorders>
              <w:bottom w:val="single" w:sz="4" w:space="0" w:color="auto"/>
            </w:tcBorders>
            <w:shd w:val="clear" w:color="auto" w:fill="FAFAFA"/>
          </w:tcPr>
          <w:p w14:paraId="5F934451" w14:textId="642B651C" w:rsidR="00F04769" w:rsidRPr="001F5D25" w:rsidRDefault="00F04769" w:rsidP="00272840">
            <w:pPr>
              <w:ind w:left="-90" w:right="-72"/>
              <w:jc w:val="right"/>
              <w:rPr>
                <w:b/>
                <w:bCs/>
                <w:noProof/>
                <w:spacing w:val="-4"/>
                <w:sz w:val="16"/>
                <w:szCs w:val="16"/>
                <w:lang w:val="en-GB"/>
              </w:rPr>
            </w:pPr>
            <w:r w:rsidRPr="001F5D25">
              <w:rPr>
                <w:spacing w:val="-4"/>
                <w:sz w:val="16"/>
                <w:szCs w:val="16"/>
              </w:rPr>
              <w:t>148,298,330</w:t>
            </w:r>
          </w:p>
        </w:tc>
        <w:tc>
          <w:tcPr>
            <w:tcW w:w="1134" w:type="dxa"/>
            <w:tcBorders>
              <w:bottom w:val="single" w:sz="4" w:space="0" w:color="auto"/>
            </w:tcBorders>
            <w:shd w:val="clear" w:color="auto" w:fill="auto"/>
          </w:tcPr>
          <w:p w14:paraId="2FB0CF76" w14:textId="033F670A" w:rsidR="00F04769" w:rsidRPr="001F5D25" w:rsidRDefault="00F04769" w:rsidP="00272840">
            <w:pPr>
              <w:ind w:left="-90" w:right="-72"/>
              <w:jc w:val="right"/>
              <w:rPr>
                <w:b/>
                <w:bCs/>
                <w:noProof/>
                <w:spacing w:val="-4"/>
                <w:sz w:val="16"/>
                <w:szCs w:val="16"/>
                <w:lang w:val="en-GB"/>
              </w:rPr>
            </w:pPr>
            <w:r w:rsidRPr="001F5D25">
              <w:rPr>
                <w:spacing w:val="-4"/>
                <w:sz w:val="16"/>
                <w:szCs w:val="16"/>
              </w:rPr>
              <w:t>169,060,613</w:t>
            </w:r>
          </w:p>
        </w:tc>
        <w:tc>
          <w:tcPr>
            <w:tcW w:w="1134" w:type="dxa"/>
            <w:tcBorders>
              <w:bottom w:val="single" w:sz="4" w:space="0" w:color="auto"/>
            </w:tcBorders>
            <w:shd w:val="clear" w:color="auto" w:fill="FAFAFA"/>
          </w:tcPr>
          <w:p w14:paraId="2D13BB42" w14:textId="41F44EF2" w:rsidR="00F04769" w:rsidRPr="001F5D25" w:rsidRDefault="00F04769" w:rsidP="00272840">
            <w:pPr>
              <w:ind w:left="-90" w:right="-72"/>
              <w:jc w:val="right"/>
              <w:rPr>
                <w:b/>
                <w:bCs/>
                <w:noProof/>
                <w:spacing w:val="-4"/>
                <w:sz w:val="16"/>
                <w:szCs w:val="16"/>
                <w:lang w:val="en-GB"/>
              </w:rPr>
            </w:pPr>
            <w:r w:rsidRPr="001F5D25">
              <w:rPr>
                <w:spacing w:val="-4"/>
                <w:sz w:val="16"/>
                <w:szCs w:val="16"/>
              </w:rPr>
              <w:t>148,298,330</w:t>
            </w:r>
          </w:p>
        </w:tc>
        <w:tc>
          <w:tcPr>
            <w:tcW w:w="1134" w:type="dxa"/>
            <w:tcBorders>
              <w:bottom w:val="single" w:sz="4" w:space="0" w:color="auto"/>
            </w:tcBorders>
            <w:shd w:val="clear" w:color="auto" w:fill="auto"/>
          </w:tcPr>
          <w:p w14:paraId="6903A133" w14:textId="201DD49F" w:rsidR="00F04769" w:rsidRPr="001F5D25" w:rsidRDefault="00F04769" w:rsidP="00272840">
            <w:pPr>
              <w:ind w:left="-90" w:right="-72"/>
              <w:jc w:val="right"/>
              <w:rPr>
                <w:b/>
                <w:bCs/>
                <w:noProof/>
                <w:spacing w:val="-4"/>
                <w:sz w:val="16"/>
                <w:szCs w:val="16"/>
                <w:lang w:val="en-GB"/>
              </w:rPr>
            </w:pPr>
            <w:r w:rsidRPr="001F5D25">
              <w:rPr>
                <w:spacing w:val="-4"/>
                <w:sz w:val="16"/>
                <w:szCs w:val="16"/>
              </w:rPr>
              <w:t>169,060,613</w:t>
            </w:r>
          </w:p>
        </w:tc>
      </w:tr>
      <w:tr w:rsidR="00272840" w:rsidRPr="001F5D25" w14:paraId="4CDED84F" w14:textId="77777777" w:rsidTr="00272840">
        <w:tc>
          <w:tcPr>
            <w:tcW w:w="2664" w:type="dxa"/>
          </w:tcPr>
          <w:p w14:paraId="0CECCD4C" w14:textId="77777777" w:rsidR="00272840" w:rsidRPr="001F5D25" w:rsidRDefault="00272840" w:rsidP="00104B22">
            <w:pPr>
              <w:ind w:left="62" w:right="-72" w:hanging="134"/>
              <w:rPr>
                <w:sz w:val="16"/>
                <w:szCs w:val="16"/>
                <w:lang w:val="en-GB"/>
              </w:rPr>
            </w:pPr>
          </w:p>
        </w:tc>
        <w:tc>
          <w:tcPr>
            <w:tcW w:w="1134" w:type="dxa"/>
            <w:tcBorders>
              <w:top w:val="single" w:sz="4" w:space="0" w:color="auto"/>
            </w:tcBorders>
            <w:shd w:val="clear" w:color="auto" w:fill="FAFAFA"/>
            <w:vAlign w:val="bottom"/>
          </w:tcPr>
          <w:p w14:paraId="738C8B5D" w14:textId="77777777" w:rsidR="00272840" w:rsidRPr="001F5D25" w:rsidRDefault="00272840" w:rsidP="00272840">
            <w:pPr>
              <w:ind w:left="-90" w:right="-72"/>
              <w:jc w:val="right"/>
              <w:rPr>
                <w:b/>
                <w:bCs/>
                <w:noProof/>
                <w:spacing w:val="-4"/>
                <w:sz w:val="16"/>
                <w:szCs w:val="16"/>
              </w:rPr>
            </w:pPr>
          </w:p>
        </w:tc>
        <w:tc>
          <w:tcPr>
            <w:tcW w:w="1134" w:type="dxa"/>
            <w:tcBorders>
              <w:top w:val="single" w:sz="4" w:space="0" w:color="auto"/>
            </w:tcBorders>
            <w:shd w:val="clear" w:color="auto" w:fill="auto"/>
            <w:vAlign w:val="bottom"/>
          </w:tcPr>
          <w:p w14:paraId="71CB55CF" w14:textId="77777777" w:rsidR="00272840" w:rsidRPr="001F5D25" w:rsidRDefault="00272840" w:rsidP="00272840">
            <w:pPr>
              <w:ind w:left="-90" w:right="-72"/>
              <w:jc w:val="right"/>
              <w:rPr>
                <w:b/>
                <w:bCs/>
                <w:noProof/>
                <w:spacing w:val="-4"/>
                <w:sz w:val="16"/>
                <w:szCs w:val="16"/>
              </w:rPr>
            </w:pPr>
          </w:p>
        </w:tc>
        <w:tc>
          <w:tcPr>
            <w:tcW w:w="1134" w:type="dxa"/>
            <w:tcBorders>
              <w:top w:val="single" w:sz="4" w:space="0" w:color="auto"/>
            </w:tcBorders>
            <w:shd w:val="clear" w:color="auto" w:fill="FAFAFA"/>
          </w:tcPr>
          <w:p w14:paraId="20A7DD1D" w14:textId="77777777" w:rsidR="00272840" w:rsidRPr="001F5D25" w:rsidRDefault="00272840" w:rsidP="00272840">
            <w:pPr>
              <w:ind w:left="-90" w:right="-72"/>
              <w:jc w:val="right"/>
              <w:rPr>
                <w:b/>
                <w:bCs/>
                <w:spacing w:val="-4"/>
                <w:sz w:val="16"/>
                <w:szCs w:val="16"/>
              </w:rPr>
            </w:pPr>
          </w:p>
        </w:tc>
        <w:tc>
          <w:tcPr>
            <w:tcW w:w="1134" w:type="dxa"/>
            <w:tcBorders>
              <w:top w:val="single" w:sz="4" w:space="0" w:color="auto"/>
            </w:tcBorders>
            <w:shd w:val="clear" w:color="auto" w:fill="auto"/>
          </w:tcPr>
          <w:p w14:paraId="62DA5F33" w14:textId="77777777" w:rsidR="00272840" w:rsidRPr="001F5D25" w:rsidRDefault="00272840" w:rsidP="00272840">
            <w:pPr>
              <w:ind w:left="-90" w:right="-72"/>
              <w:jc w:val="right"/>
              <w:rPr>
                <w:b/>
                <w:bCs/>
                <w:spacing w:val="-4"/>
                <w:sz w:val="16"/>
                <w:szCs w:val="16"/>
              </w:rPr>
            </w:pPr>
          </w:p>
        </w:tc>
        <w:tc>
          <w:tcPr>
            <w:tcW w:w="1134" w:type="dxa"/>
            <w:tcBorders>
              <w:top w:val="single" w:sz="4" w:space="0" w:color="auto"/>
            </w:tcBorders>
            <w:shd w:val="clear" w:color="auto" w:fill="FAFAFA"/>
          </w:tcPr>
          <w:p w14:paraId="6E83142C" w14:textId="77777777" w:rsidR="00272840" w:rsidRPr="001F5D25" w:rsidRDefault="00272840" w:rsidP="00272840">
            <w:pPr>
              <w:ind w:left="-90" w:right="-72"/>
              <w:jc w:val="right"/>
              <w:rPr>
                <w:b/>
                <w:bCs/>
                <w:spacing w:val="-4"/>
                <w:sz w:val="16"/>
                <w:szCs w:val="16"/>
              </w:rPr>
            </w:pPr>
          </w:p>
        </w:tc>
        <w:tc>
          <w:tcPr>
            <w:tcW w:w="1134" w:type="dxa"/>
            <w:tcBorders>
              <w:top w:val="single" w:sz="4" w:space="0" w:color="auto"/>
            </w:tcBorders>
            <w:shd w:val="clear" w:color="auto" w:fill="auto"/>
          </w:tcPr>
          <w:p w14:paraId="35A9C45C" w14:textId="77777777" w:rsidR="00272840" w:rsidRPr="001F5D25" w:rsidRDefault="00272840" w:rsidP="00272840">
            <w:pPr>
              <w:ind w:left="-90" w:right="-72"/>
              <w:jc w:val="right"/>
              <w:rPr>
                <w:b/>
                <w:bCs/>
                <w:spacing w:val="-4"/>
                <w:sz w:val="16"/>
                <w:szCs w:val="16"/>
              </w:rPr>
            </w:pPr>
          </w:p>
        </w:tc>
      </w:tr>
      <w:tr w:rsidR="00F04769" w:rsidRPr="001F5D25" w14:paraId="71BEBB21" w14:textId="77777777" w:rsidTr="00272840">
        <w:tc>
          <w:tcPr>
            <w:tcW w:w="2664" w:type="dxa"/>
          </w:tcPr>
          <w:p w14:paraId="409A6CEB" w14:textId="1099FA79" w:rsidR="00F04769" w:rsidRPr="001F5D25" w:rsidRDefault="00D001C3" w:rsidP="00104B22">
            <w:pPr>
              <w:ind w:left="62" w:right="-72" w:hanging="134"/>
              <w:rPr>
                <w:b/>
                <w:bCs/>
                <w:sz w:val="16"/>
                <w:szCs w:val="16"/>
                <w:lang w:val="en-GB"/>
              </w:rPr>
            </w:pPr>
            <w:r w:rsidRPr="001F5D25">
              <w:rPr>
                <w:b/>
                <w:bCs/>
                <w:sz w:val="16"/>
                <w:szCs w:val="16"/>
                <w:lang w:val="en-GB"/>
              </w:rPr>
              <w:t>Total assets</w:t>
            </w:r>
          </w:p>
        </w:tc>
        <w:tc>
          <w:tcPr>
            <w:tcW w:w="1134" w:type="dxa"/>
            <w:tcBorders>
              <w:bottom w:val="single" w:sz="4" w:space="0" w:color="auto"/>
            </w:tcBorders>
            <w:shd w:val="clear" w:color="auto" w:fill="FAFAFA"/>
            <w:vAlign w:val="bottom"/>
          </w:tcPr>
          <w:p w14:paraId="7F515440" w14:textId="3D2A7911" w:rsidR="00F04769" w:rsidRPr="001F5D25" w:rsidRDefault="00F55E54" w:rsidP="00272840">
            <w:pPr>
              <w:ind w:left="-90" w:right="-72"/>
              <w:jc w:val="right"/>
              <w:rPr>
                <w:b/>
                <w:bCs/>
                <w:noProof/>
                <w:spacing w:val="-4"/>
                <w:sz w:val="16"/>
                <w:szCs w:val="16"/>
                <w:lang w:val="en-GB"/>
              </w:rPr>
            </w:pPr>
            <w:r w:rsidRPr="001F5D25">
              <w:rPr>
                <w:b/>
                <w:bCs/>
                <w:noProof/>
                <w:spacing w:val="-4"/>
                <w:sz w:val="16"/>
                <w:szCs w:val="16"/>
              </w:rPr>
              <w:t>2</w:t>
            </w:r>
            <w:r w:rsidR="00DF1718" w:rsidRPr="001F5D25">
              <w:rPr>
                <w:b/>
                <w:bCs/>
                <w:noProof/>
                <w:spacing w:val="-4"/>
                <w:sz w:val="16"/>
                <w:szCs w:val="16"/>
              </w:rPr>
              <w:t>7</w:t>
            </w:r>
            <w:r w:rsidR="00FA408C" w:rsidRPr="001F5D25">
              <w:rPr>
                <w:b/>
                <w:bCs/>
                <w:noProof/>
                <w:spacing w:val="-4"/>
                <w:sz w:val="16"/>
                <w:szCs w:val="16"/>
              </w:rPr>
              <w:t>7,543,855</w:t>
            </w:r>
          </w:p>
        </w:tc>
        <w:tc>
          <w:tcPr>
            <w:tcW w:w="1134" w:type="dxa"/>
            <w:tcBorders>
              <w:bottom w:val="single" w:sz="4" w:space="0" w:color="auto"/>
            </w:tcBorders>
            <w:shd w:val="clear" w:color="auto" w:fill="auto"/>
            <w:vAlign w:val="bottom"/>
          </w:tcPr>
          <w:p w14:paraId="6E1A1621" w14:textId="0149AC6C" w:rsidR="00F04769" w:rsidRPr="001F5D25" w:rsidRDefault="000A2A08" w:rsidP="00272840">
            <w:pPr>
              <w:ind w:left="-90" w:right="-72"/>
              <w:jc w:val="right"/>
              <w:rPr>
                <w:b/>
                <w:bCs/>
                <w:noProof/>
                <w:spacing w:val="-4"/>
                <w:sz w:val="16"/>
                <w:szCs w:val="16"/>
              </w:rPr>
            </w:pPr>
            <w:r w:rsidRPr="001F5D25">
              <w:rPr>
                <w:noProof/>
                <w:spacing w:val="-4"/>
                <w:sz w:val="16"/>
                <w:szCs w:val="16"/>
              </w:rPr>
              <w:t>-</w:t>
            </w:r>
          </w:p>
        </w:tc>
        <w:tc>
          <w:tcPr>
            <w:tcW w:w="1134" w:type="dxa"/>
            <w:tcBorders>
              <w:bottom w:val="single" w:sz="4" w:space="0" w:color="auto"/>
            </w:tcBorders>
            <w:shd w:val="clear" w:color="auto" w:fill="FAFAFA"/>
          </w:tcPr>
          <w:p w14:paraId="79CFEBFE" w14:textId="4F8D6FB7" w:rsidR="00F04769" w:rsidRPr="001F5D25" w:rsidRDefault="00F04769" w:rsidP="00272840">
            <w:pPr>
              <w:ind w:left="-90" w:right="-72"/>
              <w:jc w:val="right"/>
              <w:rPr>
                <w:b/>
                <w:bCs/>
                <w:noProof/>
                <w:spacing w:val="-4"/>
                <w:sz w:val="16"/>
                <w:szCs w:val="16"/>
                <w:lang w:val="en-GB"/>
              </w:rPr>
            </w:pPr>
            <w:r w:rsidRPr="001F5D25">
              <w:rPr>
                <w:b/>
                <w:bCs/>
                <w:spacing w:val="-4"/>
                <w:sz w:val="16"/>
                <w:szCs w:val="16"/>
              </w:rPr>
              <w:t>1,199,273,190</w:t>
            </w:r>
          </w:p>
        </w:tc>
        <w:tc>
          <w:tcPr>
            <w:tcW w:w="1134" w:type="dxa"/>
            <w:tcBorders>
              <w:bottom w:val="single" w:sz="4" w:space="0" w:color="auto"/>
            </w:tcBorders>
            <w:shd w:val="clear" w:color="auto" w:fill="auto"/>
          </w:tcPr>
          <w:p w14:paraId="389D60CA" w14:textId="3F6DDF09" w:rsidR="00F04769" w:rsidRPr="001F5D25" w:rsidRDefault="00F04769" w:rsidP="00272840">
            <w:pPr>
              <w:ind w:left="-90" w:right="-72"/>
              <w:jc w:val="right"/>
              <w:rPr>
                <w:b/>
                <w:bCs/>
                <w:noProof/>
                <w:spacing w:val="-4"/>
                <w:sz w:val="16"/>
                <w:szCs w:val="16"/>
                <w:lang w:val="en-GB"/>
              </w:rPr>
            </w:pPr>
            <w:r w:rsidRPr="001F5D25">
              <w:rPr>
                <w:b/>
                <w:bCs/>
                <w:spacing w:val="-4"/>
                <w:sz w:val="16"/>
                <w:szCs w:val="16"/>
              </w:rPr>
              <w:t>1,197,022,101</w:t>
            </w:r>
          </w:p>
        </w:tc>
        <w:tc>
          <w:tcPr>
            <w:tcW w:w="1134" w:type="dxa"/>
            <w:tcBorders>
              <w:bottom w:val="single" w:sz="4" w:space="0" w:color="auto"/>
            </w:tcBorders>
            <w:shd w:val="clear" w:color="auto" w:fill="FAFAFA"/>
          </w:tcPr>
          <w:p w14:paraId="0897066B" w14:textId="34ACC2E0" w:rsidR="00F04769" w:rsidRPr="001F5D25" w:rsidRDefault="00F04769" w:rsidP="00272840">
            <w:pPr>
              <w:ind w:left="-90" w:right="-72"/>
              <w:jc w:val="right"/>
              <w:rPr>
                <w:b/>
                <w:bCs/>
                <w:noProof/>
                <w:spacing w:val="-4"/>
                <w:sz w:val="16"/>
                <w:szCs w:val="16"/>
                <w:lang w:val="en-GB"/>
              </w:rPr>
            </w:pPr>
            <w:r w:rsidRPr="001F5D25">
              <w:rPr>
                <w:b/>
                <w:bCs/>
                <w:spacing w:val="-4"/>
                <w:sz w:val="16"/>
                <w:szCs w:val="16"/>
              </w:rPr>
              <w:t>1,4</w:t>
            </w:r>
            <w:r w:rsidR="003E0442" w:rsidRPr="001F5D25">
              <w:rPr>
                <w:b/>
                <w:bCs/>
                <w:spacing w:val="-4"/>
                <w:sz w:val="16"/>
                <w:szCs w:val="16"/>
              </w:rPr>
              <w:t>7</w:t>
            </w:r>
            <w:r w:rsidR="0000780E" w:rsidRPr="001F5D25">
              <w:rPr>
                <w:b/>
                <w:bCs/>
                <w:spacing w:val="-4"/>
                <w:sz w:val="16"/>
                <w:szCs w:val="16"/>
              </w:rPr>
              <w:t>6</w:t>
            </w:r>
            <w:r w:rsidRPr="001F5D25">
              <w:rPr>
                <w:b/>
                <w:bCs/>
                <w:spacing w:val="-4"/>
                <w:sz w:val="16"/>
                <w:szCs w:val="16"/>
              </w:rPr>
              <w:t>,</w:t>
            </w:r>
            <w:r w:rsidR="0000780E" w:rsidRPr="001F5D25">
              <w:rPr>
                <w:b/>
                <w:bCs/>
                <w:spacing w:val="-4"/>
                <w:sz w:val="16"/>
                <w:szCs w:val="16"/>
              </w:rPr>
              <w:t>817</w:t>
            </w:r>
            <w:r w:rsidRPr="001F5D25">
              <w:rPr>
                <w:b/>
                <w:bCs/>
                <w:spacing w:val="-4"/>
                <w:sz w:val="16"/>
                <w:szCs w:val="16"/>
              </w:rPr>
              <w:t>,</w:t>
            </w:r>
            <w:r w:rsidR="0000780E" w:rsidRPr="001F5D25">
              <w:rPr>
                <w:b/>
                <w:bCs/>
                <w:spacing w:val="-4"/>
                <w:sz w:val="16"/>
                <w:szCs w:val="16"/>
              </w:rPr>
              <w:t>045</w:t>
            </w:r>
          </w:p>
        </w:tc>
        <w:tc>
          <w:tcPr>
            <w:tcW w:w="1134" w:type="dxa"/>
            <w:tcBorders>
              <w:bottom w:val="single" w:sz="4" w:space="0" w:color="auto"/>
            </w:tcBorders>
            <w:shd w:val="clear" w:color="auto" w:fill="auto"/>
          </w:tcPr>
          <w:p w14:paraId="24DDF2F7" w14:textId="5528DF06" w:rsidR="00F04769" w:rsidRPr="001F5D25" w:rsidRDefault="00F04769" w:rsidP="00272840">
            <w:pPr>
              <w:ind w:left="-90" w:right="-72"/>
              <w:jc w:val="right"/>
              <w:rPr>
                <w:b/>
                <w:bCs/>
                <w:noProof/>
                <w:spacing w:val="-4"/>
                <w:sz w:val="16"/>
                <w:szCs w:val="16"/>
                <w:lang w:val="en-GB"/>
              </w:rPr>
            </w:pPr>
            <w:r w:rsidRPr="001F5D25">
              <w:rPr>
                <w:b/>
                <w:bCs/>
                <w:spacing w:val="-4"/>
                <w:sz w:val="16"/>
                <w:szCs w:val="16"/>
              </w:rPr>
              <w:t>1,197,022,101</w:t>
            </w:r>
          </w:p>
        </w:tc>
      </w:tr>
    </w:tbl>
    <w:p w14:paraId="25F3A52C" w14:textId="6D2971F0" w:rsidR="00FF4613" w:rsidRPr="001F5D25" w:rsidRDefault="00FF4613" w:rsidP="008013CB">
      <w:pPr>
        <w:rPr>
          <w:sz w:val="18"/>
          <w:szCs w:val="18"/>
        </w:rPr>
      </w:pPr>
    </w:p>
    <w:p w14:paraId="589E1AAA" w14:textId="12F7927B" w:rsidR="00624319" w:rsidRPr="001F5D25" w:rsidRDefault="00624319" w:rsidP="00624319">
      <w:pPr>
        <w:jc w:val="both"/>
        <w:rPr>
          <w:sz w:val="18"/>
          <w:szCs w:val="18"/>
          <w:lang w:val="en-GB"/>
        </w:rPr>
      </w:pPr>
      <w:r w:rsidRPr="001F5D25">
        <w:rPr>
          <w:sz w:val="18"/>
          <w:szCs w:val="18"/>
          <w:lang w:val="en-GB"/>
        </w:rPr>
        <w:t xml:space="preserve">The Group acquired </w:t>
      </w:r>
      <w:r w:rsidRPr="001F5D25">
        <w:rPr>
          <w:rFonts w:eastAsia="Browallia New"/>
          <w:color w:val="000000" w:themeColor="text1"/>
          <w:sz w:val="18"/>
          <w:szCs w:val="18"/>
        </w:rPr>
        <w:t xml:space="preserve">business of manufacturing and distributing biodiesel </w:t>
      </w:r>
      <w:r w:rsidRPr="001F5D25">
        <w:rPr>
          <w:color w:val="000000"/>
          <w:spacing w:val="-4"/>
          <w:sz w:val="18"/>
          <w:szCs w:val="18"/>
        </w:rPr>
        <w:t>and glycerine products between the year ended 31 December 2022. There are not segment information for the year ended 31 December 202</w:t>
      </w:r>
      <w:r w:rsidR="00166DB5">
        <w:rPr>
          <w:color w:val="000000"/>
          <w:spacing w:val="-4"/>
          <w:sz w:val="18"/>
          <w:szCs w:val="18"/>
        </w:rPr>
        <w:t>1</w:t>
      </w:r>
      <w:r w:rsidRPr="001F5D25">
        <w:rPr>
          <w:color w:val="000000"/>
          <w:spacing w:val="-4"/>
          <w:sz w:val="18"/>
          <w:szCs w:val="18"/>
        </w:rPr>
        <w:t>.</w:t>
      </w:r>
    </w:p>
    <w:p w14:paraId="5C3E7D30" w14:textId="77777777" w:rsidR="00326C56" w:rsidRPr="001F5D25" w:rsidRDefault="00326C56" w:rsidP="008013CB">
      <w:pPr>
        <w:rPr>
          <w:sz w:val="18"/>
          <w:szCs w:val="18"/>
        </w:rPr>
      </w:pPr>
    </w:p>
    <w:p w14:paraId="0F145DBB" w14:textId="420860F6" w:rsidR="00FF4613" w:rsidRPr="001F5D25" w:rsidRDefault="00FF4613" w:rsidP="008013CB">
      <w:pPr>
        <w:jc w:val="both"/>
        <w:rPr>
          <w:sz w:val="18"/>
          <w:szCs w:val="18"/>
          <w:lang w:val="en-GB"/>
        </w:rPr>
      </w:pPr>
      <w:r w:rsidRPr="001F5D25">
        <w:rPr>
          <w:sz w:val="18"/>
          <w:szCs w:val="18"/>
          <w:lang w:val="en-GB"/>
        </w:rPr>
        <w:t>The Group</w:t>
      </w:r>
      <w:r w:rsidR="00E77181" w:rsidRPr="001F5D25">
        <w:rPr>
          <w:sz w:val="18"/>
          <w:szCs w:val="18"/>
          <w:lang w:val="en-GB"/>
        </w:rPr>
        <w:t>’</w:t>
      </w:r>
      <w:r w:rsidRPr="001F5D25">
        <w:rPr>
          <w:sz w:val="18"/>
          <w:szCs w:val="18"/>
          <w:lang w:val="en-GB"/>
        </w:rPr>
        <w:t>s revenues are derived from major customers in segments as follows:</w:t>
      </w:r>
    </w:p>
    <w:p w14:paraId="1B5C931F" w14:textId="77777777" w:rsidR="00FF4613" w:rsidRPr="001F5D25" w:rsidRDefault="00FF4613" w:rsidP="008013CB">
      <w:pPr>
        <w:rPr>
          <w:sz w:val="18"/>
          <w:szCs w:val="18"/>
          <w:lang w:val="en-GB"/>
        </w:rPr>
      </w:pPr>
    </w:p>
    <w:tbl>
      <w:tblPr>
        <w:tblStyle w:val="TableGrid"/>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1"/>
        <w:gridCol w:w="1870"/>
        <w:gridCol w:w="1870"/>
      </w:tblGrid>
      <w:tr w:rsidR="002F1363" w:rsidRPr="001F5D25" w14:paraId="6CE2ACDE" w14:textId="77777777" w:rsidTr="00C77638">
        <w:tc>
          <w:tcPr>
            <w:tcW w:w="5731" w:type="dxa"/>
          </w:tcPr>
          <w:p w14:paraId="4984CAFA" w14:textId="5BC7B1CA" w:rsidR="002F1363" w:rsidRPr="001F5D25" w:rsidRDefault="002F1363" w:rsidP="008013CB">
            <w:pPr>
              <w:jc w:val="center"/>
              <w:rPr>
                <w:rFonts w:ascii="Arial" w:hAnsi="Arial" w:cs="Arial"/>
                <w:b/>
                <w:bCs/>
                <w:sz w:val="18"/>
                <w:szCs w:val="18"/>
                <w:lang w:val="en-GB"/>
              </w:rPr>
            </w:pPr>
          </w:p>
        </w:tc>
        <w:tc>
          <w:tcPr>
            <w:tcW w:w="3740" w:type="dxa"/>
            <w:gridSpan w:val="2"/>
            <w:tcBorders>
              <w:top w:val="single" w:sz="4" w:space="0" w:color="auto"/>
              <w:bottom w:val="single" w:sz="4" w:space="0" w:color="auto"/>
            </w:tcBorders>
          </w:tcPr>
          <w:p w14:paraId="066BB3F0" w14:textId="77777777" w:rsidR="002F1363" w:rsidRPr="001F5D25" w:rsidRDefault="002F1363" w:rsidP="008013CB">
            <w:pPr>
              <w:jc w:val="center"/>
              <w:rPr>
                <w:rFonts w:ascii="Arial" w:hAnsi="Arial" w:cs="Arial"/>
                <w:b/>
                <w:bCs/>
                <w:sz w:val="18"/>
                <w:szCs w:val="18"/>
                <w:lang w:val="en-GB"/>
              </w:rPr>
            </w:pPr>
            <w:r w:rsidRPr="001F5D25">
              <w:rPr>
                <w:rFonts w:ascii="Arial" w:hAnsi="Arial" w:cs="Arial"/>
                <w:b/>
                <w:bCs/>
                <w:sz w:val="18"/>
                <w:szCs w:val="18"/>
                <w:lang w:val="en-GB"/>
              </w:rPr>
              <w:t>Consolidated financial statements</w:t>
            </w:r>
          </w:p>
        </w:tc>
      </w:tr>
      <w:tr w:rsidR="002F1363" w:rsidRPr="001F5D25" w14:paraId="6979BCCD" w14:textId="77777777" w:rsidTr="00913202">
        <w:tc>
          <w:tcPr>
            <w:tcW w:w="5731" w:type="dxa"/>
          </w:tcPr>
          <w:p w14:paraId="4F0EA0B5" w14:textId="77777777" w:rsidR="002F1363" w:rsidRPr="001F5D25" w:rsidRDefault="002F1363" w:rsidP="008013CB">
            <w:pPr>
              <w:jc w:val="center"/>
              <w:rPr>
                <w:rFonts w:ascii="Arial" w:hAnsi="Arial" w:cs="Arial"/>
                <w:b/>
                <w:bCs/>
                <w:sz w:val="18"/>
                <w:szCs w:val="18"/>
                <w:lang w:val="en-GB"/>
              </w:rPr>
            </w:pPr>
            <w:bookmarkStart w:id="61" w:name="_Hlk124781532"/>
          </w:p>
        </w:tc>
        <w:tc>
          <w:tcPr>
            <w:tcW w:w="1870" w:type="dxa"/>
            <w:tcBorders>
              <w:top w:val="single" w:sz="4" w:space="0" w:color="auto"/>
            </w:tcBorders>
          </w:tcPr>
          <w:p w14:paraId="7F38147F" w14:textId="34E8171C" w:rsidR="002F1363" w:rsidRPr="001F5D25" w:rsidRDefault="004C133B" w:rsidP="00272840">
            <w:pPr>
              <w:ind w:right="-72"/>
              <w:jc w:val="right"/>
              <w:rPr>
                <w:rFonts w:ascii="Arial" w:hAnsi="Arial" w:cs="Arial"/>
                <w:b/>
                <w:bCs/>
                <w:sz w:val="18"/>
                <w:szCs w:val="18"/>
                <w:lang w:val="en-GB"/>
              </w:rPr>
            </w:pPr>
            <w:r w:rsidRPr="001F5D25">
              <w:rPr>
                <w:rFonts w:ascii="Arial" w:hAnsi="Arial" w:cs="Arial"/>
                <w:b/>
                <w:bCs/>
                <w:sz w:val="18"/>
                <w:szCs w:val="18"/>
                <w:lang w:val="en-GB"/>
              </w:rPr>
              <w:t>2022</w:t>
            </w:r>
          </w:p>
        </w:tc>
        <w:tc>
          <w:tcPr>
            <w:tcW w:w="1870" w:type="dxa"/>
            <w:tcBorders>
              <w:top w:val="single" w:sz="4" w:space="0" w:color="auto"/>
            </w:tcBorders>
          </w:tcPr>
          <w:p w14:paraId="257736B0" w14:textId="491098E9" w:rsidR="002F1363" w:rsidRPr="001F5D25" w:rsidRDefault="004C133B" w:rsidP="00272840">
            <w:pPr>
              <w:ind w:right="-72"/>
              <w:jc w:val="right"/>
              <w:rPr>
                <w:rFonts w:ascii="Arial" w:hAnsi="Arial" w:cs="Arial"/>
                <w:b/>
                <w:bCs/>
                <w:sz w:val="18"/>
                <w:szCs w:val="18"/>
                <w:lang w:val="en-GB"/>
              </w:rPr>
            </w:pPr>
            <w:r w:rsidRPr="001F5D25">
              <w:rPr>
                <w:rFonts w:ascii="Arial" w:hAnsi="Arial" w:cs="Arial"/>
                <w:b/>
                <w:bCs/>
                <w:sz w:val="18"/>
                <w:szCs w:val="18"/>
                <w:lang w:val="en-GB"/>
              </w:rPr>
              <w:t>2021</w:t>
            </w:r>
          </w:p>
        </w:tc>
      </w:tr>
      <w:bookmarkEnd w:id="61"/>
      <w:tr w:rsidR="002F1363" w:rsidRPr="001F5D25" w14:paraId="74D28C31" w14:textId="77777777" w:rsidTr="00913202">
        <w:tc>
          <w:tcPr>
            <w:tcW w:w="5731" w:type="dxa"/>
          </w:tcPr>
          <w:p w14:paraId="7E4CED85" w14:textId="77777777" w:rsidR="002F1363" w:rsidRPr="001F5D25" w:rsidRDefault="002F1363" w:rsidP="008013CB">
            <w:pPr>
              <w:jc w:val="center"/>
              <w:rPr>
                <w:rFonts w:ascii="Arial" w:hAnsi="Arial" w:cs="Arial"/>
                <w:b/>
                <w:bCs/>
                <w:sz w:val="18"/>
                <w:szCs w:val="18"/>
                <w:lang w:val="en-GB"/>
              </w:rPr>
            </w:pPr>
          </w:p>
        </w:tc>
        <w:tc>
          <w:tcPr>
            <w:tcW w:w="1870" w:type="dxa"/>
            <w:tcBorders>
              <w:bottom w:val="single" w:sz="4" w:space="0" w:color="auto"/>
            </w:tcBorders>
          </w:tcPr>
          <w:p w14:paraId="6840FA7B" w14:textId="62B4D96A" w:rsidR="002F1363" w:rsidRPr="001F5D25" w:rsidRDefault="001E5506" w:rsidP="00272840">
            <w:pPr>
              <w:ind w:right="-72"/>
              <w:jc w:val="right"/>
              <w:rPr>
                <w:rFonts w:ascii="Arial" w:hAnsi="Arial" w:cs="Arial"/>
                <w:b/>
                <w:bCs/>
                <w:sz w:val="18"/>
                <w:szCs w:val="18"/>
                <w:lang w:val="en-GB"/>
              </w:rPr>
            </w:pPr>
            <w:r w:rsidRPr="001F5D25">
              <w:rPr>
                <w:rFonts w:ascii="Arial" w:hAnsi="Arial" w:cs="Arial"/>
                <w:b/>
                <w:bCs/>
                <w:sz w:val="18"/>
                <w:szCs w:val="18"/>
                <w:lang w:val="en-GB" w:bidi="th-TH"/>
              </w:rPr>
              <w:t>Baht</w:t>
            </w:r>
          </w:p>
        </w:tc>
        <w:tc>
          <w:tcPr>
            <w:tcW w:w="1870" w:type="dxa"/>
            <w:tcBorders>
              <w:bottom w:val="single" w:sz="4" w:space="0" w:color="auto"/>
            </w:tcBorders>
          </w:tcPr>
          <w:p w14:paraId="1FD62191" w14:textId="25B3E8CE" w:rsidR="002F1363" w:rsidRPr="001F5D25" w:rsidRDefault="001E5506" w:rsidP="00272840">
            <w:pPr>
              <w:ind w:right="-72"/>
              <w:jc w:val="right"/>
              <w:rPr>
                <w:rFonts w:ascii="Arial" w:hAnsi="Arial" w:cs="Arial"/>
                <w:b/>
                <w:bCs/>
                <w:sz w:val="18"/>
                <w:szCs w:val="18"/>
                <w:lang w:val="en-GB"/>
              </w:rPr>
            </w:pPr>
            <w:r w:rsidRPr="001F5D25">
              <w:rPr>
                <w:rFonts w:ascii="Arial" w:hAnsi="Arial" w:cs="Arial"/>
                <w:b/>
                <w:bCs/>
                <w:sz w:val="18"/>
                <w:szCs w:val="18"/>
                <w:lang w:val="en-GB" w:bidi="th-TH"/>
              </w:rPr>
              <w:t>Baht</w:t>
            </w:r>
          </w:p>
        </w:tc>
      </w:tr>
      <w:tr w:rsidR="007A4FED" w:rsidRPr="001F5D25" w14:paraId="555EA74C" w14:textId="77777777" w:rsidTr="00913202">
        <w:tc>
          <w:tcPr>
            <w:tcW w:w="5731" w:type="dxa"/>
          </w:tcPr>
          <w:p w14:paraId="08D8EFAB" w14:textId="622E70AD" w:rsidR="007A4FED" w:rsidRPr="001F5D25" w:rsidRDefault="007A4FED" w:rsidP="008013CB">
            <w:pPr>
              <w:tabs>
                <w:tab w:val="left" w:pos="191"/>
              </w:tabs>
              <w:rPr>
                <w:rFonts w:ascii="Arial" w:hAnsi="Arial" w:cs="Arial"/>
                <w:b/>
                <w:bCs/>
                <w:sz w:val="18"/>
                <w:szCs w:val="18"/>
                <w:lang w:val="en-GB"/>
              </w:rPr>
            </w:pPr>
          </w:p>
        </w:tc>
        <w:tc>
          <w:tcPr>
            <w:tcW w:w="1870" w:type="dxa"/>
            <w:shd w:val="clear" w:color="auto" w:fill="FAFAFA"/>
          </w:tcPr>
          <w:p w14:paraId="056F203B" w14:textId="77777777" w:rsidR="007A4FED" w:rsidRPr="001F5D25" w:rsidRDefault="007A4FED" w:rsidP="00272840">
            <w:pPr>
              <w:ind w:right="-72"/>
              <w:jc w:val="right"/>
              <w:rPr>
                <w:rFonts w:ascii="Arial" w:hAnsi="Arial" w:cs="Arial"/>
                <w:b/>
                <w:bCs/>
                <w:sz w:val="18"/>
                <w:szCs w:val="18"/>
                <w:lang w:val="en-GB"/>
              </w:rPr>
            </w:pPr>
          </w:p>
        </w:tc>
        <w:tc>
          <w:tcPr>
            <w:tcW w:w="1870" w:type="dxa"/>
          </w:tcPr>
          <w:p w14:paraId="13343840" w14:textId="77777777" w:rsidR="007A4FED" w:rsidRPr="001F5D25" w:rsidRDefault="007A4FED" w:rsidP="00272840">
            <w:pPr>
              <w:ind w:right="-72"/>
              <w:jc w:val="right"/>
              <w:rPr>
                <w:rFonts w:ascii="Arial" w:hAnsi="Arial" w:cs="Arial"/>
                <w:b/>
                <w:bCs/>
                <w:sz w:val="18"/>
                <w:szCs w:val="18"/>
                <w:lang w:val="en-GB"/>
              </w:rPr>
            </w:pPr>
          </w:p>
        </w:tc>
      </w:tr>
      <w:tr w:rsidR="000950B7" w:rsidRPr="001F5D25" w14:paraId="2B5BC01A" w14:textId="77777777" w:rsidTr="00913202">
        <w:tc>
          <w:tcPr>
            <w:tcW w:w="5731" w:type="dxa"/>
          </w:tcPr>
          <w:p w14:paraId="55024988" w14:textId="15E6607D" w:rsidR="000950B7" w:rsidRPr="001F5D25" w:rsidRDefault="000950B7" w:rsidP="008013CB">
            <w:pPr>
              <w:ind w:left="-113"/>
              <w:rPr>
                <w:rFonts w:ascii="Arial" w:hAnsi="Arial" w:cs="Arial"/>
                <w:b/>
                <w:bCs/>
                <w:sz w:val="18"/>
                <w:szCs w:val="18"/>
                <w:lang w:val="en-GB"/>
              </w:rPr>
            </w:pPr>
            <w:r w:rsidRPr="001F5D25">
              <w:rPr>
                <w:rFonts w:ascii="Arial" w:hAnsi="Arial" w:cs="Arial"/>
                <w:b/>
                <w:bCs/>
                <w:sz w:val="18"/>
                <w:szCs w:val="18"/>
                <w:lang w:val="en-GB"/>
              </w:rPr>
              <w:t>Manufacturing and distributing biodiesel and glycerine products</w:t>
            </w:r>
          </w:p>
        </w:tc>
        <w:tc>
          <w:tcPr>
            <w:tcW w:w="1870" w:type="dxa"/>
            <w:shd w:val="clear" w:color="auto" w:fill="FAFAFA"/>
          </w:tcPr>
          <w:p w14:paraId="53CBD706" w14:textId="77777777" w:rsidR="000950B7" w:rsidRPr="001F5D25" w:rsidRDefault="000950B7" w:rsidP="00272840">
            <w:pPr>
              <w:ind w:right="-72"/>
              <w:rPr>
                <w:rFonts w:ascii="Arial" w:hAnsi="Arial" w:cs="Arial"/>
                <w:sz w:val="18"/>
                <w:szCs w:val="18"/>
                <w:lang w:val="en-GB"/>
              </w:rPr>
            </w:pPr>
          </w:p>
        </w:tc>
        <w:tc>
          <w:tcPr>
            <w:tcW w:w="1870" w:type="dxa"/>
          </w:tcPr>
          <w:p w14:paraId="4E04DB3E" w14:textId="77777777" w:rsidR="000950B7" w:rsidRPr="001F5D25" w:rsidRDefault="000950B7" w:rsidP="00272840">
            <w:pPr>
              <w:ind w:right="-72"/>
              <w:rPr>
                <w:rFonts w:ascii="Arial" w:hAnsi="Arial" w:cs="Arial"/>
                <w:sz w:val="18"/>
                <w:szCs w:val="18"/>
                <w:lang w:val="en-GB"/>
              </w:rPr>
            </w:pPr>
          </w:p>
        </w:tc>
      </w:tr>
      <w:tr w:rsidR="00955ACC" w:rsidRPr="001F5D25" w14:paraId="48CC00FC" w14:textId="77777777" w:rsidTr="00913202">
        <w:tc>
          <w:tcPr>
            <w:tcW w:w="5731" w:type="dxa"/>
          </w:tcPr>
          <w:p w14:paraId="471534F8" w14:textId="3FB1F124" w:rsidR="00955ACC" w:rsidRPr="001F5D25" w:rsidRDefault="00955ACC" w:rsidP="008013CB">
            <w:pPr>
              <w:ind w:left="-113"/>
              <w:rPr>
                <w:rFonts w:ascii="Arial" w:hAnsi="Arial" w:cs="Arial"/>
                <w:sz w:val="18"/>
                <w:szCs w:val="18"/>
                <w:lang w:val="en-GB"/>
              </w:rPr>
            </w:pPr>
            <w:r w:rsidRPr="001F5D25">
              <w:rPr>
                <w:rFonts w:ascii="Arial" w:hAnsi="Arial" w:cs="Arial"/>
                <w:sz w:val="18"/>
                <w:szCs w:val="18"/>
                <w:lang w:val="en-GB"/>
              </w:rPr>
              <w:t>Customer A</w:t>
            </w:r>
          </w:p>
        </w:tc>
        <w:tc>
          <w:tcPr>
            <w:tcW w:w="1870" w:type="dxa"/>
            <w:shd w:val="clear" w:color="auto" w:fill="FAFAFA"/>
          </w:tcPr>
          <w:p w14:paraId="139DD5CE" w14:textId="36B95BD1" w:rsidR="00955ACC" w:rsidRPr="001F5D25" w:rsidRDefault="0000780E" w:rsidP="00272840">
            <w:pPr>
              <w:ind w:right="-72"/>
              <w:jc w:val="right"/>
              <w:rPr>
                <w:rFonts w:ascii="Arial" w:hAnsi="Arial" w:cs="Arial"/>
                <w:sz w:val="18"/>
                <w:szCs w:val="18"/>
                <w:lang w:val="en-GB"/>
              </w:rPr>
            </w:pPr>
            <w:r w:rsidRPr="001F5D25">
              <w:rPr>
                <w:rFonts w:ascii="Arial" w:hAnsi="Arial" w:cs="Arial"/>
                <w:sz w:val="18"/>
                <w:szCs w:val="18"/>
                <w:lang w:val="en-GB"/>
              </w:rPr>
              <w:t>3,473,380,578</w:t>
            </w:r>
          </w:p>
        </w:tc>
        <w:tc>
          <w:tcPr>
            <w:tcW w:w="1870" w:type="dxa"/>
          </w:tcPr>
          <w:p w14:paraId="291FECCB" w14:textId="43C328B8"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rPr>
              <w:t>-</w:t>
            </w:r>
          </w:p>
        </w:tc>
      </w:tr>
      <w:tr w:rsidR="00955ACC" w:rsidRPr="001F5D25" w14:paraId="49B327E2" w14:textId="77777777" w:rsidTr="00913202">
        <w:tc>
          <w:tcPr>
            <w:tcW w:w="5731" w:type="dxa"/>
          </w:tcPr>
          <w:p w14:paraId="32A09125" w14:textId="77777777" w:rsidR="00955ACC" w:rsidRPr="001F5D25" w:rsidRDefault="00955ACC" w:rsidP="008013CB">
            <w:pPr>
              <w:ind w:left="-113"/>
              <w:rPr>
                <w:rFonts w:ascii="Arial" w:hAnsi="Arial" w:cs="Arial"/>
                <w:b/>
                <w:bCs/>
                <w:sz w:val="18"/>
                <w:szCs w:val="18"/>
                <w:lang w:val="en-GB"/>
              </w:rPr>
            </w:pPr>
          </w:p>
        </w:tc>
        <w:tc>
          <w:tcPr>
            <w:tcW w:w="1870" w:type="dxa"/>
            <w:shd w:val="clear" w:color="auto" w:fill="FAFAFA"/>
          </w:tcPr>
          <w:p w14:paraId="54ED059E" w14:textId="77777777" w:rsidR="00955ACC" w:rsidRPr="001F5D25" w:rsidRDefault="00955ACC" w:rsidP="00272840">
            <w:pPr>
              <w:ind w:right="-72"/>
              <w:jc w:val="right"/>
              <w:rPr>
                <w:rFonts w:ascii="Arial" w:hAnsi="Arial" w:cs="Arial"/>
                <w:sz w:val="18"/>
                <w:szCs w:val="18"/>
                <w:lang w:val="en-GB"/>
              </w:rPr>
            </w:pPr>
          </w:p>
        </w:tc>
        <w:tc>
          <w:tcPr>
            <w:tcW w:w="1870" w:type="dxa"/>
          </w:tcPr>
          <w:p w14:paraId="23FD5BB0" w14:textId="77777777" w:rsidR="00955ACC" w:rsidRPr="001F5D25" w:rsidRDefault="00955ACC" w:rsidP="00272840">
            <w:pPr>
              <w:ind w:right="-72"/>
              <w:jc w:val="right"/>
              <w:rPr>
                <w:rFonts w:ascii="Arial" w:hAnsi="Arial" w:cs="Arial"/>
                <w:sz w:val="18"/>
                <w:szCs w:val="18"/>
                <w:lang w:val="en-GB"/>
              </w:rPr>
            </w:pPr>
          </w:p>
        </w:tc>
      </w:tr>
      <w:tr w:rsidR="00955ACC" w:rsidRPr="001F5D25" w14:paraId="4B826E6B" w14:textId="77777777" w:rsidTr="00913202">
        <w:tc>
          <w:tcPr>
            <w:tcW w:w="5731" w:type="dxa"/>
          </w:tcPr>
          <w:p w14:paraId="5E1B988E" w14:textId="3EAC61BF" w:rsidR="00955ACC" w:rsidRPr="001F5D25" w:rsidRDefault="00955ACC" w:rsidP="008013CB">
            <w:pPr>
              <w:ind w:left="-113"/>
              <w:rPr>
                <w:rFonts w:ascii="Arial" w:hAnsi="Arial" w:cs="Arial"/>
                <w:b/>
                <w:bCs/>
                <w:sz w:val="18"/>
                <w:szCs w:val="18"/>
                <w:lang w:val="en-GB"/>
              </w:rPr>
            </w:pPr>
            <w:r w:rsidRPr="001F5D25">
              <w:rPr>
                <w:rFonts w:ascii="Arial" w:hAnsi="Arial" w:cs="Arial"/>
                <w:b/>
                <w:bCs/>
                <w:sz w:val="18"/>
                <w:szCs w:val="18"/>
              </w:rPr>
              <w:t>Marine transportation</w:t>
            </w:r>
          </w:p>
        </w:tc>
        <w:tc>
          <w:tcPr>
            <w:tcW w:w="1870" w:type="dxa"/>
            <w:shd w:val="clear" w:color="auto" w:fill="FAFAFA"/>
          </w:tcPr>
          <w:p w14:paraId="63B86F61" w14:textId="77777777" w:rsidR="00955ACC" w:rsidRPr="001F5D25" w:rsidRDefault="00955ACC" w:rsidP="00272840">
            <w:pPr>
              <w:ind w:right="-72"/>
              <w:jc w:val="right"/>
              <w:rPr>
                <w:rFonts w:ascii="Arial" w:hAnsi="Arial" w:cs="Arial"/>
                <w:sz w:val="18"/>
                <w:szCs w:val="18"/>
                <w:lang w:val="en-GB"/>
              </w:rPr>
            </w:pPr>
          </w:p>
        </w:tc>
        <w:tc>
          <w:tcPr>
            <w:tcW w:w="1870" w:type="dxa"/>
          </w:tcPr>
          <w:p w14:paraId="3595B661" w14:textId="77777777" w:rsidR="00955ACC" w:rsidRPr="001F5D25" w:rsidRDefault="00955ACC" w:rsidP="00272840">
            <w:pPr>
              <w:ind w:right="-72"/>
              <w:jc w:val="right"/>
              <w:rPr>
                <w:rFonts w:ascii="Arial" w:hAnsi="Arial" w:cs="Arial"/>
                <w:sz w:val="18"/>
                <w:szCs w:val="18"/>
                <w:lang w:val="en-GB"/>
              </w:rPr>
            </w:pPr>
          </w:p>
        </w:tc>
      </w:tr>
      <w:tr w:rsidR="00955ACC" w:rsidRPr="001F5D25" w14:paraId="760D3741" w14:textId="77777777" w:rsidTr="00913202">
        <w:trPr>
          <w:trHeight w:val="87"/>
        </w:trPr>
        <w:tc>
          <w:tcPr>
            <w:tcW w:w="5731" w:type="dxa"/>
          </w:tcPr>
          <w:p w14:paraId="7EF55FD6" w14:textId="78E014C2" w:rsidR="00955ACC" w:rsidRPr="001F5D25" w:rsidRDefault="00955ACC" w:rsidP="008013CB">
            <w:pPr>
              <w:ind w:left="-113"/>
              <w:rPr>
                <w:rFonts w:ascii="Arial" w:hAnsi="Arial" w:cs="Arial"/>
                <w:sz w:val="18"/>
                <w:szCs w:val="18"/>
              </w:rPr>
            </w:pPr>
            <w:r w:rsidRPr="001F5D25">
              <w:rPr>
                <w:rFonts w:ascii="Arial" w:hAnsi="Arial" w:cs="Arial"/>
                <w:sz w:val="18"/>
                <w:szCs w:val="18"/>
                <w:lang w:val="en-GB"/>
              </w:rPr>
              <w:t>Customer B</w:t>
            </w:r>
          </w:p>
        </w:tc>
        <w:tc>
          <w:tcPr>
            <w:tcW w:w="1870" w:type="dxa"/>
            <w:shd w:val="clear" w:color="auto" w:fill="FAFAFA"/>
          </w:tcPr>
          <w:p w14:paraId="266AA0EF" w14:textId="30FDEE3D"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262</w:t>
            </w:r>
            <w:r w:rsidRPr="001F5D25">
              <w:rPr>
                <w:rFonts w:ascii="Arial" w:hAnsi="Arial" w:cs="Arial"/>
                <w:sz w:val="18"/>
                <w:szCs w:val="18"/>
              </w:rPr>
              <w:t>,</w:t>
            </w:r>
            <w:r w:rsidRPr="001F5D25">
              <w:rPr>
                <w:rFonts w:ascii="Arial" w:hAnsi="Arial" w:cs="Arial"/>
                <w:sz w:val="18"/>
                <w:szCs w:val="18"/>
                <w:lang w:val="en-GB"/>
              </w:rPr>
              <w:t>929</w:t>
            </w:r>
            <w:r w:rsidRPr="001F5D25">
              <w:rPr>
                <w:rFonts w:ascii="Arial" w:hAnsi="Arial" w:cs="Arial"/>
                <w:sz w:val="18"/>
                <w:szCs w:val="18"/>
              </w:rPr>
              <w:t>,</w:t>
            </w:r>
            <w:r w:rsidRPr="001F5D25">
              <w:rPr>
                <w:rFonts w:ascii="Arial" w:hAnsi="Arial" w:cs="Arial"/>
                <w:sz w:val="18"/>
                <w:szCs w:val="18"/>
                <w:lang w:val="en-GB"/>
              </w:rPr>
              <w:t>834</w:t>
            </w:r>
          </w:p>
        </w:tc>
        <w:tc>
          <w:tcPr>
            <w:tcW w:w="1870" w:type="dxa"/>
          </w:tcPr>
          <w:p w14:paraId="63ACC4F8" w14:textId="18A97A5F"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103</w:t>
            </w:r>
            <w:r w:rsidRPr="001F5D25">
              <w:rPr>
                <w:rFonts w:ascii="Arial" w:hAnsi="Arial" w:cs="Arial"/>
                <w:sz w:val="18"/>
                <w:szCs w:val="18"/>
              </w:rPr>
              <w:t>,</w:t>
            </w:r>
            <w:r w:rsidRPr="001F5D25">
              <w:rPr>
                <w:rFonts w:ascii="Arial" w:hAnsi="Arial" w:cs="Arial"/>
                <w:sz w:val="18"/>
                <w:szCs w:val="18"/>
                <w:lang w:val="en-GB"/>
              </w:rPr>
              <w:t>715</w:t>
            </w:r>
            <w:r w:rsidRPr="001F5D25">
              <w:rPr>
                <w:rFonts w:ascii="Arial" w:hAnsi="Arial" w:cs="Arial"/>
                <w:sz w:val="18"/>
                <w:szCs w:val="18"/>
              </w:rPr>
              <w:t>,</w:t>
            </w:r>
            <w:r w:rsidRPr="001F5D25">
              <w:rPr>
                <w:rFonts w:ascii="Arial" w:hAnsi="Arial" w:cs="Arial"/>
                <w:sz w:val="18"/>
                <w:szCs w:val="18"/>
                <w:lang w:val="en-GB"/>
              </w:rPr>
              <w:t>536</w:t>
            </w:r>
          </w:p>
        </w:tc>
      </w:tr>
      <w:tr w:rsidR="00955ACC" w:rsidRPr="001F5D25" w14:paraId="38690AD0" w14:textId="77777777" w:rsidTr="00913202">
        <w:tc>
          <w:tcPr>
            <w:tcW w:w="5731" w:type="dxa"/>
          </w:tcPr>
          <w:p w14:paraId="3BD0331C" w14:textId="77777777" w:rsidR="00955ACC" w:rsidRPr="001F5D25" w:rsidRDefault="00955ACC" w:rsidP="008013CB">
            <w:pPr>
              <w:ind w:left="-113"/>
              <w:rPr>
                <w:rFonts w:ascii="Arial" w:hAnsi="Arial" w:cs="Arial"/>
                <w:sz w:val="18"/>
                <w:szCs w:val="18"/>
                <w:lang w:val="en-GB"/>
              </w:rPr>
            </w:pPr>
            <w:r w:rsidRPr="001F5D25">
              <w:rPr>
                <w:rFonts w:ascii="Arial" w:hAnsi="Arial" w:cs="Arial"/>
                <w:sz w:val="18"/>
                <w:szCs w:val="18"/>
                <w:lang w:val="en-GB"/>
              </w:rPr>
              <w:t>Customer C</w:t>
            </w:r>
          </w:p>
        </w:tc>
        <w:tc>
          <w:tcPr>
            <w:tcW w:w="1870" w:type="dxa"/>
            <w:shd w:val="clear" w:color="auto" w:fill="FAFAFA"/>
          </w:tcPr>
          <w:p w14:paraId="3D4598C8" w14:textId="38C84AAE"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142</w:t>
            </w:r>
            <w:r w:rsidRPr="001F5D25">
              <w:rPr>
                <w:rFonts w:ascii="Arial" w:hAnsi="Arial" w:cs="Arial"/>
                <w:sz w:val="18"/>
                <w:szCs w:val="18"/>
              </w:rPr>
              <w:t>,</w:t>
            </w:r>
            <w:r w:rsidRPr="001F5D25">
              <w:rPr>
                <w:rFonts w:ascii="Arial" w:hAnsi="Arial" w:cs="Arial"/>
                <w:sz w:val="18"/>
                <w:szCs w:val="18"/>
                <w:lang w:val="en-GB"/>
              </w:rPr>
              <w:t>550</w:t>
            </w:r>
            <w:r w:rsidRPr="001F5D25">
              <w:rPr>
                <w:rFonts w:ascii="Arial" w:hAnsi="Arial" w:cs="Arial"/>
                <w:sz w:val="18"/>
                <w:szCs w:val="18"/>
              </w:rPr>
              <w:t>,</w:t>
            </w:r>
            <w:r w:rsidRPr="001F5D25">
              <w:rPr>
                <w:rFonts w:ascii="Arial" w:hAnsi="Arial" w:cs="Arial"/>
                <w:sz w:val="18"/>
                <w:szCs w:val="18"/>
                <w:lang w:val="en-GB"/>
              </w:rPr>
              <w:t>174</w:t>
            </w:r>
          </w:p>
        </w:tc>
        <w:tc>
          <w:tcPr>
            <w:tcW w:w="1870" w:type="dxa"/>
          </w:tcPr>
          <w:p w14:paraId="320301CE" w14:textId="76E5C994"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61</w:t>
            </w:r>
            <w:r w:rsidRPr="001F5D25">
              <w:rPr>
                <w:rFonts w:ascii="Arial" w:hAnsi="Arial" w:cs="Arial"/>
                <w:sz w:val="18"/>
                <w:szCs w:val="18"/>
              </w:rPr>
              <w:t>,</w:t>
            </w:r>
            <w:r w:rsidRPr="001F5D25">
              <w:rPr>
                <w:rFonts w:ascii="Arial" w:hAnsi="Arial" w:cs="Arial"/>
                <w:sz w:val="18"/>
                <w:szCs w:val="18"/>
                <w:lang w:val="en-GB"/>
              </w:rPr>
              <w:t>960</w:t>
            </w:r>
            <w:r w:rsidRPr="001F5D25">
              <w:rPr>
                <w:rFonts w:ascii="Arial" w:hAnsi="Arial" w:cs="Arial"/>
                <w:sz w:val="18"/>
                <w:szCs w:val="18"/>
              </w:rPr>
              <w:t>,</w:t>
            </w:r>
            <w:r w:rsidRPr="001F5D25">
              <w:rPr>
                <w:rFonts w:ascii="Arial" w:hAnsi="Arial" w:cs="Arial"/>
                <w:sz w:val="18"/>
                <w:szCs w:val="18"/>
                <w:lang w:val="en-GB"/>
              </w:rPr>
              <w:t>360</w:t>
            </w:r>
          </w:p>
        </w:tc>
      </w:tr>
      <w:tr w:rsidR="00955ACC" w:rsidRPr="001F5D25" w14:paraId="5D74C3F3" w14:textId="77777777" w:rsidTr="00913202">
        <w:trPr>
          <w:trHeight w:val="53"/>
        </w:trPr>
        <w:tc>
          <w:tcPr>
            <w:tcW w:w="5731" w:type="dxa"/>
          </w:tcPr>
          <w:p w14:paraId="01D15E0F" w14:textId="4C88508F" w:rsidR="00955ACC" w:rsidRPr="001F5D25" w:rsidRDefault="00955ACC" w:rsidP="008013CB">
            <w:pPr>
              <w:ind w:left="-113"/>
              <w:rPr>
                <w:rFonts w:ascii="Arial" w:hAnsi="Arial" w:cs="Arial"/>
                <w:sz w:val="18"/>
                <w:szCs w:val="18"/>
                <w:lang w:val="en-GB"/>
              </w:rPr>
            </w:pPr>
            <w:r w:rsidRPr="001F5D25">
              <w:rPr>
                <w:rFonts w:ascii="Arial" w:hAnsi="Arial" w:cs="Arial"/>
                <w:sz w:val="18"/>
                <w:szCs w:val="18"/>
                <w:lang w:val="en-GB"/>
              </w:rPr>
              <w:t>Customer D</w:t>
            </w:r>
          </w:p>
        </w:tc>
        <w:tc>
          <w:tcPr>
            <w:tcW w:w="1870" w:type="dxa"/>
            <w:shd w:val="clear" w:color="auto" w:fill="FAFAFA"/>
          </w:tcPr>
          <w:p w14:paraId="58120A8A" w14:textId="687320D5"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82</w:t>
            </w:r>
            <w:r w:rsidRPr="001F5D25">
              <w:rPr>
                <w:rFonts w:ascii="Arial" w:hAnsi="Arial" w:cs="Arial"/>
                <w:sz w:val="18"/>
                <w:szCs w:val="18"/>
              </w:rPr>
              <w:t>,</w:t>
            </w:r>
            <w:r w:rsidRPr="001F5D25">
              <w:rPr>
                <w:rFonts w:ascii="Arial" w:hAnsi="Arial" w:cs="Arial"/>
                <w:sz w:val="18"/>
                <w:szCs w:val="18"/>
                <w:lang w:val="en-GB"/>
              </w:rPr>
              <w:t>083</w:t>
            </w:r>
            <w:r w:rsidRPr="001F5D25">
              <w:rPr>
                <w:rFonts w:ascii="Arial" w:hAnsi="Arial" w:cs="Arial"/>
                <w:sz w:val="18"/>
                <w:szCs w:val="18"/>
              </w:rPr>
              <w:t>,</w:t>
            </w:r>
            <w:r w:rsidRPr="001F5D25">
              <w:rPr>
                <w:rFonts w:ascii="Arial" w:hAnsi="Arial" w:cs="Arial"/>
                <w:sz w:val="18"/>
                <w:szCs w:val="18"/>
                <w:lang w:val="en-GB"/>
              </w:rPr>
              <w:t>062</w:t>
            </w:r>
          </w:p>
        </w:tc>
        <w:tc>
          <w:tcPr>
            <w:tcW w:w="1870" w:type="dxa"/>
          </w:tcPr>
          <w:p w14:paraId="472B269A" w14:textId="23BF8524"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1</w:t>
            </w:r>
            <w:r w:rsidRPr="001F5D25">
              <w:rPr>
                <w:rFonts w:ascii="Arial" w:hAnsi="Arial" w:cs="Arial"/>
                <w:sz w:val="18"/>
                <w:szCs w:val="18"/>
              </w:rPr>
              <w:t>,</w:t>
            </w:r>
            <w:r w:rsidRPr="001F5D25">
              <w:rPr>
                <w:rFonts w:ascii="Arial" w:hAnsi="Arial" w:cs="Arial"/>
                <w:sz w:val="18"/>
                <w:szCs w:val="18"/>
                <w:lang w:val="en-GB"/>
              </w:rPr>
              <w:t>544</w:t>
            </w:r>
            <w:r w:rsidRPr="001F5D25">
              <w:rPr>
                <w:rFonts w:ascii="Arial" w:hAnsi="Arial" w:cs="Arial"/>
                <w:sz w:val="18"/>
                <w:szCs w:val="18"/>
              </w:rPr>
              <w:t>,</w:t>
            </w:r>
            <w:r w:rsidRPr="001F5D25">
              <w:rPr>
                <w:rFonts w:ascii="Arial" w:hAnsi="Arial" w:cs="Arial"/>
                <w:sz w:val="18"/>
                <w:szCs w:val="18"/>
                <w:lang w:val="en-GB"/>
              </w:rPr>
              <w:t>800</w:t>
            </w:r>
          </w:p>
        </w:tc>
      </w:tr>
      <w:tr w:rsidR="00955ACC" w:rsidRPr="001F5D25" w14:paraId="6C4B3003" w14:textId="77777777" w:rsidTr="00913202">
        <w:tc>
          <w:tcPr>
            <w:tcW w:w="5731" w:type="dxa"/>
          </w:tcPr>
          <w:p w14:paraId="638E3198" w14:textId="78DD9F6E" w:rsidR="00955ACC" w:rsidRPr="001F5D25" w:rsidRDefault="00955ACC" w:rsidP="008013CB">
            <w:pPr>
              <w:ind w:left="-113"/>
              <w:rPr>
                <w:rFonts w:ascii="Arial" w:hAnsi="Arial" w:cs="Arial"/>
                <w:sz w:val="18"/>
                <w:szCs w:val="18"/>
                <w:lang w:val="en-GB"/>
              </w:rPr>
            </w:pPr>
            <w:r w:rsidRPr="001F5D25">
              <w:rPr>
                <w:rFonts w:ascii="Arial" w:hAnsi="Arial" w:cs="Arial"/>
                <w:sz w:val="18"/>
                <w:szCs w:val="18"/>
                <w:lang w:val="en-GB"/>
              </w:rPr>
              <w:t>Customer E</w:t>
            </w:r>
          </w:p>
        </w:tc>
        <w:tc>
          <w:tcPr>
            <w:tcW w:w="1870" w:type="dxa"/>
            <w:shd w:val="clear" w:color="auto" w:fill="FAFAFA"/>
          </w:tcPr>
          <w:p w14:paraId="611178C5" w14:textId="05636FED"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43</w:t>
            </w:r>
            <w:r w:rsidRPr="001F5D25">
              <w:rPr>
                <w:rFonts w:ascii="Arial" w:hAnsi="Arial" w:cs="Arial"/>
                <w:sz w:val="18"/>
                <w:szCs w:val="18"/>
              </w:rPr>
              <w:t>,</w:t>
            </w:r>
            <w:r w:rsidRPr="001F5D25">
              <w:rPr>
                <w:rFonts w:ascii="Arial" w:hAnsi="Arial" w:cs="Arial"/>
                <w:sz w:val="18"/>
                <w:szCs w:val="18"/>
                <w:lang w:val="en-GB"/>
              </w:rPr>
              <w:t>274</w:t>
            </w:r>
            <w:r w:rsidRPr="001F5D25">
              <w:rPr>
                <w:rFonts w:ascii="Arial" w:hAnsi="Arial" w:cs="Arial"/>
                <w:sz w:val="18"/>
                <w:szCs w:val="18"/>
              </w:rPr>
              <w:t>,</w:t>
            </w:r>
            <w:r w:rsidRPr="001F5D25">
              <w:rPr>
                <w:rFonts w:ascii="Arial" w:hAnsi="Arial" w:cs="Arial"/>
                <w:sz w:val="18"/>
                <w:szCs w:val="18"/>
                <w:lang w:val="en-GB"/>
              </w:rPr>
              <w:t>457</w:t>
            </w:r>
          </w:p>
        </w:tc>
        <w:tc>
          <w:tcPr>
            <w:tcW w:w="1870" w:type="dxa"/>
          </w:tcPr>
          <w:p w14:paraId="765314A0" w14:textId="52C99344" w:rsidR="00955ACC" w:rsidRPr="001F5D25" w:rsidRDefault="00955ACC" w:rsidP="00272840">
            <w:pPr>
              <w:ind w:right="-72"/>
              <w:jc w:val="right"/>
              <w:rPr>
                <w:rFonts w:ascii="Arial" w:hAnsi="Arial" w:cs="Arial"/>
                <w:sz w:val="18"/>
                <w:szCs w:val="18"/>
                <w:lang w:val="en-GB"/>
              </w:rPr>
            </w:pPr>
            <w:r w:rsidRPr="001F5D25">
              <w:rPr>
                <w:rFonts w:ascii="Arial" w:hAnsi="Arial" w:cs="Arial"/>
                <w:sz w:val="18"/>
                <w:szCs w:val="18"/>
                <w:lang w:val="en-GB"/>
              </w:rPr>
              <w:t>82</w:t>
            </w:r>
            <w:r w:rsidRPr="001F5D25">
              <w:rPr>
                <w:rFonts w:ascii="Arial" w:hAnsi="Arial" w:cs="Arial"/>
                <w:sz w:val="18"/>
                <w:szCs w:val="18"/>
              </w:rPr>
              <w:t>,</w:t>
            </w:r>
            <w:r w:rsidRPr="001F5D25">
              <w:rPr>
                <w:rFonts w:ascii="Arial" w:hAnsi="Arial" w:cs="Arial"/>
                <w:sz w:val="18"/>
                <w:szCs w:val="18"/>
                <w:lang w:val="en-GB"/>
              </w:rPr>
              <w:t>603</w:t>
            </w:r>
            <w:r w:rsidRPr="001F5D25">
              <w:rPr>
                <w:rFonts w:ascii="Arial" w:hAnsi="Arial" w:cs="Arial"/>
                <w:sz w:val="18"/>
                <w:szCs w:val="18"/>
              </w:rPr>
              <w:t>,</w:t>
            </w:r>
            <w:r w:rsidRPr="001F5D25">
              <w:rPr>
                <w:rFonts w:ascii="Arial" w:hAnsi="Arial" w:cs="Arial"/>
                <w:sz w:val="18"/>
                <w:szCs w:val="18"/>
                <w:lang w:val="en-GB"/>
              </w:rPr>
              <w:t>854</w:t>
            </w:r>
          </w:p>
        </w:tc>
      </w:tr>
    </w:tbl>
    <w:p w14:paraId="4C48E0EC" w14:textId="3E886BE3" w:rsidR="00250B87" w:rsidRPr="001F5D25" w:rsidRDefault="00250B87" w:rsidP="008013CB">
      <w:pPr>
        <w:ind w:left="567" w:hanging="567"/>
        <w:jc w:val="both"/>
        <w:rPr>
          <w:sz w:val="18"/>
          <w:szCs w:val="18"/>
          <w:lang w:val="en-GB"/>
        </w:rPr>
      </w:pPr>
    </w:p>
    <w:p w14:paraId="129FB225" w14:textId="10576ABB" w:rsidR="00CA3A2A" w:rsidRPr="001F5D25" w:rsidRDefault="00CA3A2A">
      <w:pPr>
        <w:spacing w:after="160" w:line="259" w:lineRule="auto"/>
        <w:rPr>
          <w:sz w:val="18"/>
          <w:szCs w:val="18"/>
          <w:cs/>
          <w:lang w:val="en-GB"/>
        </w:rPr>
      </w:pPr>
      <w:r w:rsidRPr="001F5D25">
        <w:rPr>
          <w:sz w:val="18"/>
          <w:szCs w:val="18"/>
          <w:cs/>
          <w:lang w:val="en-GB"/>
        </w:rPr>
        <w:br w:type="page"/>
      </w:r>
    </w:p>
    <w:p w14:paraId="04A631F9" w14:textId="77777777" w:rsidR="00326C56" w:rsidRPr="001F5D25" w:rsidRDefault="00326C56"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2842E0D9" w14:textId="77777777" w:rsidTr="003B4679">
        <w:trPr>
          <w:trHeight w:val="398"/>
        </w:trPr>
        <w:tc>
          <w:tcPr>
            <w:tcW w:w="9461" w:type="dxa"/>
            <w:shd w:val="clear" w:color="auto" w:fill="FFA543"/>
            <w:vAlign w:val="center"/>
          </w:tcPr>
          <w:p w14:paraId="1217707B" w14:textId="333BD26B" w:rsidR="00250B87" w:rsidRPr="001F5D25" w:rsidRDefault="00913202" w:rsidP="008013CB">
            <w:pPr>
              <w:tabs>
                <w:tab w:val="left" w:pos="432"/>
              </w:tabs>
              <w:ind w:left="432" w:hanging="432"/>
              <w:rPr>
                <w:b/>
                <w:color w:val="FFFFFF"/>
                <w:sz w:val="18"/>
                <w:szCs w:val="18"/>
              </w:rPr>
            </w:pPr>
            <w:r w:rsidRPr="001F5D25">
              <w:rPr>
                <w:b/>
                <w:color w:val="FFFFFF"/>
                <w:sz w:val="18"/>
                <w:szCs w:val="18"/>
              </w:rPr>
              <w:t>12</w:t>
            </w:r>
            <w:r w:rsidRPr="001F5D25">
              <w:rPr>
                <w:b/>
                <w:color w:val="FFFFFF"/>
                <w:sz w:val="18"/>
                <w:szCs w:val="18"/>
              </w:rPr>
              <w:tab/>
              <w:t>Cash and cash equivalents</w:t>
            </w:r>
          </w:p>
        </w:tc>
      </w:tr>
    </w:tbl>
    <w:p w14:paraId="2DD38C56" w14:textId="77777777" w:rsidR="00FF4613" w:rsidRPr="001F5D25" w:rsidRDefault="00FF4613" w:rsidP="008013CB">
      <w:pPr>
        <w:jc w:val="both"/>
        <w:rPr>
          <w:rFonts w:eastAsia="Arial Unicode MS"/>
          <w:sz w:val="16"/>
          <w:szCs w:val="16"/>
          <w:lang w:val="en-GB"/>
        </w:rPr>
      </w:pPr>
    </w:p>
    <w:tbl>
      <w:tblPr>
        <w:tblW w:w="9471" w:type="dxa"/>
        <w:tblLayout w:type="fixed"/>
        <w:tblLook w:val="0400" w:firstRow="0" w:lastRow="0" w:firstColumn="0" w:lastColumn="0" w:noHBand="0" w:noVBand="1"/>
      </w:tblPr>
      <w:tblGrid>
        <w:gridCol w:w="3996"/>
        <w:gridCol w:w="1368"/>
        <w:gridCol w:w="1327"/>
        <w:gridCol w:w="42"/>
        <w:gridCol w:w="1369"/>
        <w:gridCol w:w="1369"/>
      </w:tblGrid>
      <w:tr w:rsidR="00FF4613" w:rsidRPr="001F5D25" w14:paraId="5F1302E5" w14:textId="77777777" w:rsidTr="00BB22F9">
        <w:tc>
          <w:tcPr>
            <w:tcW w:w="3996" w:type="dxa"/>
            <w:shd w:val="clear" w:color="auto" w:fill="auto"/>
          </w:tcPr>
          <w:p w14:paraId="27BB84B4" w14:textId="77777777" w:rsidR="00FF4613" w:rsidRPr="001F5D25" w:rsidRDefault="00FF4613" w:rsidP="00913202">
            <w:pPr>
              <w:ind w:left="-97"/>
              <w:jc w:val="both"/>
              <w:rPr>
                <w:b/>
                <w:sz w:val="18"/>
                <w:szCs w:val="18"/>
                <w:lang w:val="en-GB"/>
              </w:rPr>
            </w:pPr>
          </w:p>
        </w:tc>
        <w:tc>
          <w:tcPr>
            <w:tcW w:w="2695" w:type="dxa"/>
            <w:gridSpan w:val="2"/>
            <w:tcBorders>
              <w:top w:val="single" w:sz="4" w:space="0" w:color="000000"/>
              <w:left w:val="nil"/>
              <w:bottom w:val="single" w:sz="4" w:space="0" w:color="000000"/>
              <w:right w:val="nil"/>
            </w:tcBorders>
            <w:shd w:val="clear" w:color="auto" w:fill="auto"/>
            <w:hideMark/>
          </w:tcPr>
          <w:p w14:paraId="5FDEAF7A" w14:textId="77777777" w:rsidR="00FF4613" w:rsidRPr="001F5D25" w:rsidRDefault="00FF4613" w:rsidP="008013CB">
            <w:pPr>
              <w:ind w:left="-40" w:right="-72"/>
              <w:jc w:val="center"/>
              <w:rPr>
                <w:b/>
                <w:sz w:val="18"/>
                <w:szCs w:val="18"/>
                <w:lang w:val="en-GB"/>
              </w:rPr>
            </w:pPr>
            <w:r w:rsidRPr="001F5D25">
              <w:rPr>
                <w:b/>
                <w:sz w:val="18"/>
                <w:szCs w:val="18"/>
                <w:lang w:val="en-GB"/>
              </w:rPr>
              <w:t xml:space="preserve">Consolidated </w:t>
            </w:r>
          </w:p>
          <w:p w14:paraId="7CFEBD19" w14:textId="77777777" w:rsidR="00FF4613" w:rsidRPr="001F5D25" w:rsidRDefault="00FF4613" w:rsidP="008013CB">
            <w:pPr>
              <w:ind w:left="-40" w:right="-72"/>
              <w:jc w:val="center"/>
              <w:rPr>
                <w:b/>
                <w:sz w:val="18"/>
                <w:szCs w:val="18"/>
                <w:lang w:val="en-GB"/>
              </w:rPr>
            </w:pPr>
            <w:r w:rsidRPr="001F5D25">
              <w:rPr>
                <w:b/>
                <w:sz w:val="18"/>
                <w:szCs w:val="18"/>
                <w:lang w:val="en-GB"/>
              </w:rPr>
              <w:t>financial statements</w:t>
            </w:r>
          </w:p>
        </w:tc>
        <w:tc>
          <w:tcPr>
            <w:tcW w:w="2780" w:type="dxa"/>
            <w:gridSpan w:val="3"/>
            <w:tcBorders>
              <w:top w:val="single" w:sz="4" w:space="0" w:color="000000"/>
              <w:left w:val="nil"/>
              <w:bottom w:val="single" w:sz="4" w:space="0" w:color="000000"/>
              <w:right w:val="nil"/>
            </w:tcBorders>
            <w:shd w:val="clear" w:color="auto" w:fill="auto"/>
            <w:hideMark/>
          </w:tcPr>
          <w:p w14:paraId="53A969DB" w14:textId="77777777" w:rsidR="00FF4613" w:rsidRPr="001F5D25" w:rsidRDefault="00FF4613" w:rsidP="008013CB">
            <w:pPr>
              <w:ind w:left="-40" w:right="-72"/>
              <w:jc w:val="center"/>
              <w:rPr>
                <w:b/>
                <w:sz w:val="18"/>
                <w:szCs w:val="18"/>
                <w:lang w:val="en-GB"/>
              </w:rPr>
            </w:pPr>
            <w:r w:rsidRPr="001F5D25">
              <w:rPr>
                <w:b/>
                <w:sz w:val="18"/>
                <w:szCs w:val="18"/>
                <w:lang w:val="en-GB"/>
              </w:rPr>
              <w:t xml:space="preserve">Separate </w:t>
            </w:r>
          </w:p>
          <w:p w14:paraId="254EE77A" w14:textId="77777777" w:rsidR="00FF4613" w:rsidRPr="001F5D25" w:rsidRDefault="00FF4613" w:rsidP="008013CB">
            <w:pPr>
              <w:ind w:left="-40" w:right="-72"/>
              <w:jc w:val="center"/>
              <w:rPr>
                <w:b/>
                <w:sz w:val="18"/>
                <w:szCs w:val="18"/>
                <w:lang w:val="en-GB"/>
              </w:rPr>
            </w:pPr>
            <w:r w:rsidRPr="001F5D25">
              <w:rPr>
                <w:b/>
                <w:sz w:val="18"/>
                <w:szCs w:val="18"/>
                <w:lang w:val="en-GB"/>
              </w:rPr>
              <w:t>financial statements</w:t>
            </w:r>
          </w:p>
        </w:tc>
      </w:tr>
      <w:tr w:rsidR="004C133B" w:rsidRPr="001F5D25" w14:paraId="1392CC2B" w14:textId="77777777" w:rsidTr="00913202">
        <w:tc>
          <w:tcPr>
            <w:tcW w:w="3996" w:type="dxa"/>
            <w:shd w:val="clear" w:color="auto" w:fill="auto"/>
          </w:tcPr>
          <w:p w14:paraId="7762E148" w14:textId="77777777" w:rsidR="004C133B" w:rsidRPr="001F5D25" w:rsidRDefault="004C133B" w:rsidP="00913202">
            <w:pPr>
              <w:ind w:left="-97"/>
              <w:jc w:val="both"/>
              <w:rPr>
                <w:b/>
                <w:sz w:val="18"/>
                <w:szCs w:val="18"/>
                <w:lang w:val="en-GB"/>
              </w:rPr>
            </w:pPr>
          </w:p>
        </w:tc>
        <w:tc>
          <w:tcPr>
            <w:tcW w:w="1368" w:type="dxa"/>
            <w:tcBorders>
              <w:top w:val="single" w:sz="4" w:space="0" w:color="000000"/>
              <w:left w:val="nil"/>
              <w:bottom w:val="nil"/>
              <w:right w:val="nil"/>
            </w:tcBorders>
            <w:shd w:val="clear" w:color="auto" w:fill="auto"/>
            <w:hideMark/>
          </w:tcPr>
          <w:p w14:paraId="27697C0C" w14:textId="19A0834D" w:rsidR="004C133B" w:rsidRPr="001F5D25" w:rsidRDefault="004C133B" w:rsidP="008013CB">
            <w:pPr>
              <w:ind w:left="-40" w:right="-72"/>
              <w:jc w:val="right"/>
              <w:rPr>
                <w:b/>
                <w:sz w:val="18"/>
                <w:szCs w:val="18"/>
                <w:lang w:val="en-GB"/>
              </w:rPr>
            </w:pPr>
            <w:r w:rsidRPr="001F5D25">
              <w:rPr>
                <w:b/>
                <w:bCs/>
                <w:sz w:val="18"/>
                <w:szCs w:val="18"/>
                <w:lang w:val="en-GB"/>
              </w:rPr>
              <w:t>2022</w:t>
            </w:r>
          </w:p>
        </w:tc>
        <w:tc>
          <w:tcPr>
            <w:tcW w:w="1369" w:type="dxa"/>
            <w:gridSpan w:val="2"/>
            <w:tcBorders>
              <w:top w:val="single" w:sz="4" w:space="0" w:color="000000"/>
              <w:left w:val="nil"/>
              <w:bottom w:val="nil"/>
              <w:right w:val="nil"/>
            </w:tcBorders>
            <w:shd w:val="clear" w:color="auto" w:fill="auto"/>
            <w:hideMark/>
          </w:tcPr>
          <w:p w14:paraId="14C899A0" w14:textId="6A252106" w:rsidR="004C133B" w:rsidRPr="001F5D25" w:rsidRDefault="004C133B" w:rsidP="008013CB">
            <w:pPr>
              <w:ind w:left="-40" w:right="-72"/>
              <w:jc w:val="right"/>
              <w:rPr>
                <w:b/>
                <w:sz w:val="18"/>
                <w:szCs w:val="18"/>
                <w:lang w:val="en-GB"/>
              </w:rPr>
            </w:pPr>
            <w:r w:rsidRPr="001F5D25">
              <w:rPr>
                <w:b/>
                <w:bCs/>
                <w:sz w:val="18"/>
                <w:szCs w:val="18"/>
                <w:lang w:val="en-GB"/>
              </w:rPr>
              <w:t>2021</w:t>
            </w:r>
          </w:p>
        </w:tc>
        <w:tc>
          <w:tcPr>
            <w:tcW w:w="1369" w:type="dxa"/>
            <w:tcBorders>
              <w:top w:val="single" w:sz="4" w:space="0" w:color="000000"/>
              <w:left w:val="nil"/>
              <w:bottom w:val="nil"/>
              <w:right w:val="nil"/>
            </w:tcBorders>
            <w:shd w:val="clear" w:color="auto" w:fill="auto"/>
            <w:hideMark/>
          </w:tcPr>
          <w:p w14:paraId="6EBA4A9E" w14:textId="06A4E114" w:rsidR="004C133B" w:rsidRPr="001F5D25" w:rsidRDefault="004C133B" w:rsidP="008013CB">
            <w:pPr>
              <w:ind w:left="-40" w:right="-72"/>
              <w:jc w:val="right"/>
              <w:rPr>
                <w:b/>
                <w:sz w:val="18"/>
                <w:szCs w:val="18"/>
                <w:lang w:val="en-GB"/>
              </w:rPr>
            </w:pPr>
            <w:r w:rsidRPr="001F5D25">
              <w:rPr>
                <w:b/>
                <w:bCs/>
                <w:sz w:val="18"/>
                <w:szCs w:val="18"/>
                <w:lang w:val="en-GB"/>
              </w:rPr>
              <w:t>2022</w:t>
            </w:r>
          </w:p>
        </w:tc>
        <w:tc>
          <w:tcPr>
            <w:tcW w:w="1369" w:type="dxa"/>
            <w:tcBorders>
              <w:top w:val="single" w:sz="4" w:space="0" w:color="000000"/>
              <w:left w:val="nil"/>
              <w:bottom w:val="nil"/>
              <w:right w:val="nil"/>
            </w:tcBorders>
            <w:shd w:val="clear" w:color="auto" w:fill="auto"/>
            <w:hideMark/>
          </w:tcPr>
          <w:p w14:paraId="7BCD71C7" w14:textId="13DAC935" w:rsidR="004C133B" w:rsidRPr="001F5D25" w:rsidRDefault="004C133B" w:rsidP="008013CB">
            <w:pPr>
              <w:ind w:left="-40" w:right="-72"/>
              <w:jc w:val="right"/>
              <w:rPr>
                <w:b/>
                <w:sz w:val="18"/>
                <w:szCs w:val="18"/>
                <w:lang w:val="en-GB"/>
              </w:rPr>
            </w:pPr>
            <w:r w:rsidRPr="001F5D25">
              <w:rPr>
                <w:b/>
                <w:bCs/>
                <w:sz w:val="18"/>
                <w:szCs w:val="18"/>
                <w:lang w:val="en-GB"/>
              </w:rPr>
              <w:t>2021</w:t>
            </w:r>
          </w:p>
        </w:tc>
      </w:tr>
      <w:tr w:rsidR="00FF4613" w:rsidRPr="001F5D25" w14:paraId="37AAA324" w14:textId="77777777" w:rsidTr="00913202">
        <w:tc>
          <w:tcPr>
            <w:tcW w:w="3996" w:type="dxa"/>
            <w:shd w:val="clear" w:color="auto" w:fill="auto"/>
          </w:tcPr>
          <w:p w14:paraId="01AF3E41" w14:textId="77777777" w:rsidR="00FF4613" w:rsidRPr="001F5D25" w:rsidRDefault="00FF4613" w:rsidP="00913202">
            <w:pPr>
              <w:ind w:left="-97"/>
              <w:jc w:val="both"/>
              <w:rPr>
                <w:b/>
                <w:sz w:val="18"/>
                <w:szCs w:val="18"/>
                <w:lang w:val="en-GB"/>
              </w:rPr>
            </w:pPr>
          </w:p>
        </w:tc>
        <w:tc>
          <w:tcPr>
            <w:tcW w:w="1368" w:type="dxa"/>
            <w:tcBorders>
              <w:top w:val="nil"/>
              <w:left w:val="nil"/>
              <w:bottom w:val="single" w:sz="4" w:space="0" w:color="000000"/>
              <w:right w:val="nil"/>
            </w:tcBorders>
            <w:shd w:val="clear" w:color="auto" w:fill="auto"/>
            <w:hideMark/>
          </w:tcPr>
          <w:p w14:paraId="3AF3F2AB" w14:textId="76D438B7" w:rsidR="00FF4613" w:rsidRPr="001F5D25" w:rsidRDefault="001E5506" w:rsidP="008013CB">
            <w:pPr>
              <w:ind w:left="-40" w:right="-72"/>
              <w:jc w:val="right"/>
              <w:rPr>
                <w:b/>
                <w:sz w:val="18"/>
                <w:szCs w:val="18"/>
                <w:lang w:val="en-GB"/>
              </w:rPr>
            </w:pPr>
            <w:r w:rsidRPr="001F5D25">
              <w:rPr>
                <w:b/>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3BB166A9" w14:textId="36F982BD" w:rsidR="00FF4613" w:rsidRPr="001F5D25" w:rsidRDefault="001E5506" w:rsidP="008013CB">
            <w:pPr>
              <w:ind w:left="-40"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shd w:val="clear" w:color="auto" w:fill="auto"/>
            <w:hideMark/>
          </w:tcPr>
          <w:p w14:paraId="1FBC3863" w14:textId="70CC01B3" w:rsidR="00FF4613" w:rsidRPr="001F5D25" w:rsidRDefault="001E5506" w:rsidP="008013CB">
            <w:pPr>
              <w:ind w:left="-40"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shd w:val="clear" w:color="auto" w:fill="auto"/>
            <w:hideMark/>
          </w:tcPr>
          <w:p w14:paraId="12CC0363" w14:textId="493CEDA2" w:rsidR="00FF4613" w:rsidRPr="001F5D25" w:rsidRDefault="001E5506" w:rsidP="008013CB">
            <w:pPr>
              <w:ind w:left="-40" w:right="-72"/>
              <w:jc w:val="right"/>
              <w:rPr>
                <w:b/>
                <w:sz w:val="18"/>
                <w:szCs w:val="18"/>
                <w:lang w:val="en-GB"/>
              </w:rPr>
            </w:pPr>
            <w:r w:rsidRPr="001F5D25">
              <w:rPr>
                <w:b/>
                <w:sz w:val="18"/>
                <w:szCs w:val="18"/>
                <w:lang w:val="en-GB"/>
              </w:rPr>
              <w:t>Baht</w:t>
            </w:r>
          </w:p>
        </w:tc>
      </w:tr>
      <w:tr w:rsidR="00FF4613" w:rsidRPr="001F5D25" w14:paraId="737888D7" w14:textId="77777777" w:rsidTr="00913202">
        <w:tc>
          <w:tcPr>
            <w:tcW w:w="3996" w:type="dxa"/>
          </w:tcPr>
          <w:p w14:paraId="28415C12" w14:textId="77777777" w:rsidR="00FF4613" w:rsidRPr="001F5D25" w:rsidRDefault="00FF4613" w:rsidP="00913202">
            <w:pPr>
              <w:ind w:left="-97"/>
              <w:jc w:val="both"/>
              <w:rPr>
                <w:sz w:val="16"/>
                <w:szCs w:val="16"/>
                <w:lang w:val="en-GB"/>
              </w:rPr>
            </w:pPr>
          </w:p>
        </w:tc>
        <w:tc>
          <w:tcPr>
            <w:tcW w:w="1368" w:type="dxa"/>
            <w:tcBorders>
              <w:top w:val="single" w:sz="4" w:space="0" w:color="000000"/>
              <w:left w:val="nil"/>
              <w:bottom w:val="nil"/>
              <w:right w:val="nil"/>
            </w:tcBorders>
            <w:shd w:val="clear" w:color="auto" w:fill="FAFAFA"/>
          </w:tcPr>
          <w:p w14:paraId="6E75D6A8" w14:textId="77777777" w:rsidR="00FF4613" w:rsidRPr="001F5D25" w:rsidRDefault="00FF4613" w:rsidP="008013CB">
            <w:pPr>
              <w:ind w:left="-40" w:right="-72"/>
              <w:jc w:val="right"/>
              <w:rPr>
                <w:b/>
                <w:sz w:val="16"/>
                <w:szCs w:val="16"/>
                <w:lang w:val="en-GB"/>
              </w:rPr>
            </w:pPr>
          </w:p>
        </w:tc>
        <w:tc>
          <w:tcPr>
            <w:tcW w:w="1369" w:type="dxa"/>
            <w:gridSpan w:val="2"/>
            <w:tcBorders>
              <w:top w:val="single" w:sz="4" w:space="0" w:color="000000"/>
              <w:left w:val="nil"/>
              <w:bottom w:val="nil"/>
              <w:right w:val="nil"/>
            </w:tcBorders>
          </w:tcPr>
          <w:p w14:paraId="39B8ED1C" w14:textId="77777777" w:rsidR="00FF4613" w:rsidRPr="001F5D25" w:rsidRDefault="00FF4613" w:rsidP="008013CB">
            <w:pPr>
              <w:ind w:left="-40" w:right="-72"/>
              <w:jc w:val="right"/>
              <w:rPr>
                <w:b/>
                <w:sz w:val="16"/>
                <w:szCs w:val="16"/>
                <w:lang w:val="en-GB"/>
              </w:rPr>
            </w:pPr>
          </w:p>
        </w:tc>
        <w:tc>
          <w:tcPr>
            <w:tcW w:w="1369" w:type="dxa"/>
            <w:tcBorders>
              <w:top w:val="single" w:sz="4" w:space="0" w:color="000000"/>
              <w:left w:val="nil"/>
              <w:bottom w:val="nil"/>
              <w:right w:val="nil"/>
            </w:tcBorders>
            <w:shd w:val="clear" w:color="auto" w:fill="FAFAFA"/>
          </w:tcPr>
          <w:p w14:paraId="066D0B3D" w14:textId="77777777" w:rsidR="00FF4613" w:rsidRPr="001F5D25" w:rsidRDefault="00FF4613" w:rsidP="008013CB">
            <w:pPr>
              <w:ind w:left="-40" w:right="-72"/>
              <w:jc w:val="right"/>
              <w:rPr>
                <w:b/>
                <w:sz w:val="16"/>
                <w:szCs w:val="16"/>
                <w:lang w:val="en-GB"/>
              </w:rPr>
            </w:pPr>
          </w:p>
        </w:tc>
        <w:tc>
          <w:tcPr>
            <w:tcW w:w="1369" w:type="dxa"/>
            <w:tcBorders>
              <w:top w:val="single" w:sz="4" w:space="0" w:color="000000"/>
              <w:left w:val="nil"/>
              <w:bottom w:val="nil"/>
              <w:right w:val="nil"/>
            </w:tcBorders>
          </w:tcPr>
          <w:p w14:paraId="2054E241" w14:textId="77777777" w:rsidR="00FF4613" w:rsidRPr="001F5D25" w:rsidRDefault="00FF4613" w:rsidP="008013CB">
            <w:pPr>
              <w:ind w:left="-40" w:right="-72"/>
              <w:jc w:val="right"/>
              <w:rPr>
                <w:b/>
                <w:sz w:val="16"/>
                <w:szCs w:val="16"/>
                <w:lang w:val="en-GB"/>
              </w:rPr>
            </w:pPr>
          </w:p>
        </w:tc>
      </w:tr>
      <w:tr w:rsidR="00955ACC" w:rsidRPr="001F5D25" w14:paraId="116C1910" w14:textId="77777777" w:rsidTr="00913202">
        <w:tc>
          <w:tcPr>
            <w:tcW w:w="3996" w:type="dxa"/>
            <w:hideMark/>
          </w:tcPr>
          <w:p w14:paraId="722686E8" w14:textId="005CA99A" w:rsidR="00955ACC" w:rsidRPr="001F5D25" w:rsidRDefault="00955ACC" w:rsidP="00913202">
            <w:pPr>
              <w:ind w:left="-97"/>
              <w:jc w:val="both"/>
              <w:rPr>
                <w:sz w:val="18"/>
                <w:szCs w:val="18"/>
                <w:lang w:val="en-GB"/>
              </w:rPr>
            </w:pPr>
            <w:r w:rsidRPr="001F5D25">
              <w:rPr>
                <w:sz w:val="18"/>
                <w:szCs w:val="18"/>
                <w:lang w:val="en-GB"/>
              </w:rPr>
              <w:t>Cash on hand</w:t>
            </w:r>
          </w:p>
        </w:tc>
        <w:tc>
          <w:tcPr>
            <w:tcW w:w="1368" w:type="dxa"/>
            <w:shd w:val="clear" w:color="auto" w:fill="FAFAFA"/>
          </w:tcPr>
          <w:p w14:paraId="4B125436" w14:textId="6F45497A" w:rsidR="00955ACC" w:rsidRPr="001F5D25" w:rsidRDefault="00955ACC" w:rsidP="008013CB">
            <w:pPr>
              <w:ind w:left="-40" w:right="-72"/>
              <w:jc w:val="right"/>
              <w:rPr>
                <w:b/>
                <w:sz w:val="18"/>
                <w:szCs w:val="18"/>
                <w:lang w:val="en-GB"/>
              </w:rPr>
            </w:pPr>
            <w:r w:rsidRPr="001F5D25">
              <w:rPr>
                <w:sz w:val="18"/>
                <w:szCs w:val="18"/>
                <w:lang w:val="en-GB"/>
              </w:rPr>
              <w:t>20</w:t>
            </w:r>
            <w:r w:rsidRPr="001F5D25">
              <w:rPr>
                <w:sz w:val="18"/>
                <w:szCs w:val="18"/>
              </w:rPr>
              <w:t>,</w:t>
            </w:r>
            <w:r w:rsidRPr="001F5D25">
              <w:rPr>
                <w:sz w:val="18"/>
                <w:szCs w:val="18"/>
                <w:lang w:val="en-GB"/>
              </w:rPr>
              <w:t>099</w:t>
            </w:r>
          </w:p>
        </w:tc>
        <w:tc>
          <w:tcPr>
            <w:tcW w:w="1369" w:type="dxa"/>
            <w:gridSpan w:val="2"/>
          </w:tcPr>
          <w:p w14:paraId="1935850B" w14:textId="15682035" w:rsidR="00955ACC" w:rsidRPr="001F5D25" w:rsidRDefault="00955ACC" w:rsidP="008013CB">
            <w:pPr>
              <w:ind w:left="-40" w:right="-72"/>
              <w:jc w:val="right"/>
              <w:rPr>
                <w:b/>
                <w:sz w:val="18"/>
                <w:szCs w:val="18"/>
                <w:lang w:val="en-GB"/>
              </w:rPr>
            </w:pPr>
            <w:r w:rsidRPr="001F5D25">
              <w:rPr>
                <w:sz w:val="18"/>
                <w:szCs w:val="18"/>
                <w:lang w:val="en-GB"/>
              </w:rPr>
              <w:t>20</w:t>
            </w:r>
            <w:r w:rsidRPr="001F5D25">
              <w:rPr>
                <w:sz w:val="18"/>
                <w:szCs w:val="18"/>
              </w:rPr>
              <w:t>,</w:t>
            </w:r>
            <w:r w:rsidRPr="001F5D25">
              <w:rPr>
                <w:sz w:val="18"/>
                <w:szCs w:val="18"/>
                <w:lang w:val="en-GB"/>
              </w:rPr>
              <w:t>104</w:t>
            </w:r>
          </w:p>
        </w:tc>
        <w:tc>
          <w:tcPr>
            <w:tcW w:w="1369" w:type="dxa"/>
            <w:shd w:val="clear" w:color="auto" w:fill="FAFAFA"/>
          </w:tcPr>
          <w:p w14:paraId="353DC047" w14:textId="56A83D9C" w:rsidR="00955ACC" w:rsidRPr="001F5D25" w:rsidRDefault="00955ACC" w:rsidP="008013CB">
            <w:pPr>
              <w:ind w:left="-40" w:right="-72"/>
              <w:jc w:val="right"/>
              <w:rPr>
                <w:b/>
                <w:sz w:val="18"/>
                <w:szCs w:val="18"/>
                <w:lang w:val="en-GB"/>
              </w:rPr>
            </w:pPr>
            <w:r w:rsidRPr="001F5D25">
              <w:rPr>
                <w:sz w:val="18"/>
                <w:szCs w:val="18"/>
              </w:rPr>
              <w:t>-</w:t>
            </w:r>
          </w:p>
        </w:tc>
        <w:tc>
          <w:tcPr>
            <w:tcW w:w="1369" w:type="dxa"/>
          </w:tcPr>
          <w:p w14:paraId="1D062FFF" w14:textId="0F5077E5" w:rsidR="00955ACC" w:rsidRPr="001F5D25" w:rsidRDefault="00955ACC" w:rsidP="008013CB">
            <w:pPr>
              <w:ind w:left="-40" w:right="-72"/>
              <w:jc w:val="right"/>
              <w:rPr>
                <w:b/>
                <w:sz w:val="18"/>
                <w:szCs w:val="18"/>
                <w:lang w:val="en-GB"/>
              </w:rPr>
            </w:pPr>
            <w:r w:rsidRPr="001F5D25">
              <w:rPr>
                <w:rFonts w:eastAsia="Arial Unicode MS"/>
                <w:sz w:val="18"/>
                <w:szCs w:val="18"/>
              </w:rPr>
              <w:t>-</w:t>
            </w:r>
          </w:p>
        </w:tc>
      </w:tr>
      <w:tr w:rsidR="00955ACC" w:rsidRPr="001F5D25" w14:paraId="4359E6CD" w14:textId="77777777" w:rsidTr="00913202">
        <w:tc>
          <w:tcPr>
            <w:tcW w:w="3996" w:type="dxa"/>
          </w:tcPr>
          <w:p w14:paraId="7445FAA9" w14:textId="07CBCAD9" w:rsidR="00955ACC" w:rsidRPr="001F5D25" w:rsidRDefault="0097286A" w:rsidP="00913202">
            <w:pPr>
              <w:ind w:left="-97"/>
              <w:jc w:val="both"/>
              <w:rPr>
                <w:sz w:val="18"/>
                <w:szCs w:val="18"/>
                <w:lang w:val="en-GB"/>
              </w:rPr>
            </w:pPr>
            <w:r w:rsidRPr="001F5D25">
              <w:rPr>
                <w:sz w:val="18"/>
                <w:szCs w:val="18"/>
                <w:lang w:val="en-GB"/>
              </w:rPr>
              <w:t>Current bank deposit</w:t>
            </w:r>
          </w:p>
        </w:tc>
        <w:tc>
          <w:tcPr>
            <w:tcW w:w="1368" w:type="dxa"/>
            <w:shd w:val="clear" w:color="auto" w:fill="FAFAFA"/>
          </w:tcPr>
          <w:p w14:paraId="3BAE0FDE" w14:textId="74C57EA7" w:rsidR="00955ACC" w:rsidRPr="001F5D25" w:rsidRDefault="00955ACC" w:rsidP="008013CB">
            <w:pPr>
              <w:ind w:left="-40" w:right="-72"/>
              <w:jc w:val="right"/>
              <w:rPr>
                <w:b/>
                <w:sz w:val="18"/>
                <w:szCs w:val="18"/>
                <w:lang w:val="en-GB"/>
              </w:rPr>
            </w:pPr>
            <w:r w:rsidRPr="001F5D25">
              <w:rPr>
                <w:sz w:val="18"/>
                <w:szCs w:val="18"/>
                <w:lang w:val="en-GB"/>
              </w:rPr>
              <w:t>83</w:t>
            </w:r>
            <w:r w:rsidRPr="001F5D25">
              <w:rPr>
                <w:sz w:val="18"/>
                <w:szCs w:val="18"/>
              </w:rPr>
              <w:t>,</w:t>
            </w:r>
            <w:r w:rsidRPr="001F5D25">
              <w:rPr>
                <w:sz w:val="18"/>
                <w:szCs w:val="18"/>
                <w:lang w:val="en-GB"/>
              </w:rPr>
              <w:t>084</w:t>
            </w:r>
            <w:r w:rsidRPr="001F5D25">
              <w:rPr>
                <w:sz w:val="18"/>
                <w:szCs w:val="18"/>
              </w:rPr>
              <w:t>,</w:t>
            </w:r>
            <w:r w:rsidR="00855CC2" w:rsidRPr="001F5D25">
              <w:rPr>
                <w:sz w:val="18"/>
                <w:szCs w:val="18"/>
                <w:lang w:val="en-GB"/>
              </w:rPr>
              <w:t>6</w:t>
            </w:r>
            <w:r w:rsidRPr="001F5D25">
              <w:rPr>
                <w:sz w:val="18"/>
                <w:szCs w:val="18"/>
                <w:lang w:val="en-GB"/>
              </w:rPr>
              <w:t>82</w:t>
            </w:r>
          </w:p>
        </w:tc>
        <w:tc>
          <w:tcPr>
            <w:tcW w:w="1369" w:type="dxa"/>
            <w:gridSpan w:val="2"/>
          </w:tcPr>
          <w:p w14:paraId="1FA395D6" w14:textId="1A8BBC50" w:rsidR="00955ACC" w:rsidRPr="001F5D25" w:rsidRDefault="00955ACC" w:rsidP="008013CB">
            <w:pPr>
              <w:ind w:left="-40" w:right="-72"/>
              <w:jc w:val="right"/>
              <w:rPr>
                <w:b/>
                <w:sz w:val="18"/>
                <w:szCs w:val="18"/>
                <w:lang w:val="en-GB"/>
              </w:rPr>
            </w:pPr>
            <w:r w:rsidRPr="001F5D25">
              <w:rPr>
                <w:sz w:val="18"/>
                <w:szCs w:val="18"/>
                <w:lang w:val="en-GB"/>
              </w:rPr>
              <w:t>512</w:t>
            </w:r>
            <w:r w:rsidRPr="001F5D25">
              <w:rPr>
                <w:sz w:val="18"/>
                <w:szCs w:val="18"/>
              </w:rPr>
              <w:t>,</w:t>
            </w:r>
            <w:r w:rsidRPr="001F5D25">
              <w:rPr>
                <w:sz w:val="18"/>
                <w:szCs w:val="18"/>
                <w:lang w:val="en-GB"/>
              </w:rPr>
              <w:t>586</w:t>
            </w:r>
            <w:r w:rsidRPr="001F5D25">
              <w:rPr>
                <w:sz w:val="18"/>
                <w:szCs w:val="18"/>
              </w:rPr>
              <w:t>,</w:t>
            </w:r>
            <w:r w:rsidRPr="001F5D25">
              <w:rPr>
                <w:sz w:val="18"/>
                <w:szCs w:val="18"/>
                <w:lang w:val="en-GB"/>
              </w:rPr>
              <w:t>543</w:t>
            </w:r>
          </w:p>
        </w:tc>
        <w:tc>
          <w:tcPr>
            <w:tcW w:w="1369" w:type="dxa"/>
            <w:shd w:val="clear" w:color="auto" w:fill="FAFAFA"/>
          </w:tcPr>
          <w:p w14:paraId="61B7F294" w14:textId="7DC41603" w:rsidR="00955ACC" w:rsidRPr="001F5D25" w:rsidRDefault="00955ACC" w:rsidP="008013CB">
            <w:pPr>
              <w:ind w:left="-40" w:right="-72"/>
              <w:jc w:val="right"/>
              <w:rPr>
                <w:b/>
                <w:sz w:val="18"/>
                <w:szCs w:val="18"/>
                <w:lang w:val="en-GB"/>
              </w:rPr>
            </w:pPr>
            <w:r w:rsidRPr="001F5D25">
              <w:rPr>
                <w:sz w:val="18"/>
                <w:szCs w:val="18"/>
                <w:lang w:val="en-GB"/>
              </w:rPr>
              <w:t>9</w:t>
            </w:r>
            <w:r w:rsidRPr="001F5D25">
              <w:rPr>
                <w:sz w:val="18"/>
                <w:szCs w:val="18"/>
              </w:rPr>
              <w:t>,</w:t>
            </w:r>
            <w:r w:rsidRPr="001F5D25">
              <w:rPr>
                <w:sz w:val="18"/>
                <w:szCs w:val="18"/>
                <w:lang w:val="en-GB"/>
              </w:rPr>
              <w:t>253</w:t>
            </w:r>
            <w:r w:rsidRPr="001F5D25">
              <w:rPr>
                <w:sz w:val="18"/>
                <w:szCs w:val="18"/>
              </w:rPr>
              <w:t>,</w:t>
            </w:r>
            <w:r w:rsidRPr="001F5D25">
              <w:rPr>
                <w:sz w:val="18"/>
                <w:szCs w:val="18"/>
                <w:lang w:val="en-GB"/>
              </w:rPr>
              <w:t>688</w:t>
            </w:r>
          </w:p>
        </w:tc>
        <w:tc>
          <w:tcPr>
            <w:tcW w:w="1369" w:type="dxa"/>
          </w:tcPr>
          <w:p w14:paraId="68E20EAD" w14:textId="58A25A33" w:rsidR="00955ACC" w:rsidRPr="001F5D25" w:rsidRDefault="00955ACC" w:rsidP="008013CB">
            <w:pPr>
              <w:ind w:left="-40" w:right="-72"/>
              <w:jc w:val="right"/>
              <w:rPr>
                <w:b/>
                <w:sz w:val="18"/>
                <w:szCs w:val="18"/>
                <w:lang w:val="en-GB"/>
              </w:rPr>
            </w:pPr>
            <w:r w:rsidRPr="001F5D25">
              <w:rPr>
                <w:rFonts w:eastAsia="Arial Unicode MS"/>
                <w:sz w:val="18"/>
                <w:szCs w:val="18"/>
                <w:lang w:val="en-GB"/>
              </w:rPr>
              <w:t>512</w:t>
            </w:r>
            <w:r w:rsidRPr="001F5D25">
              <w:rPr>
                <w:rFonts w:eastAsia="Arial Unicode MS"/>
                <w:sz w:val="18"/>
                <w:szCs w:val="18"/>
              </w:rPr>
              <w:t>,</w:t>
            </w:r>
            <w:r w:rsidRPr="001F5D25">
              <w:rPr>
                <w:rFonts w:eastAsia="Arial Unicode MS"/>
                <w:sz w:val="18"/>
                <w:szCs w:val="18"/>
                <w:lang w:val="en-GB"/>
              </w:rPr>
              <w:t>366</w:t>
            </w:r>
            <w:r w:rsidRPr="001F5D25">
              <w:rPr>
                <w:rFonts w:eastAsia="Arial Unicode MS"/>
                <w:sz w:val="18"/>
                <w:szCs w:val="18"/>
              </w:rPr>
              <w:t>,</w:t>
            </w:r>
            <w:r w:rsidRPr="001F5D25">
              <w:rPr>
                <w:rFonts w:eastAsia="Arial Unicode MS"/>
                <w:sz w:val="18"/>
                <w:szCs w:val="18"/>
                <w:lang w:val="en-GB"/>
              </w:rPr>
              <w:t>735</w:t>
            </w:r>
          </w:p>
        </w:tc>
      </w:tr>
      <w:tr w:rsidR="00955ACC" w:rsidRPr="001F5D25" w14:paraId="6E0B20D3" w14:textId="77777777" w:rsidTr="00913202">
        <w:tc>
          <w:tcPr>
            <w:tcW w:w="3996" w:type="dxa"/>
          </w:tcPr>
          <w:p w14:paraId="2523A57F" w14:textId="4E0BD810" w:rsidR="00955ACC" w:rsidRPr="001F5D25" w:rsidRDefault="0097286A" w:rsidP="00913202">
            <w:pPr>
              <w:ind w:left="-97"/>
              <w:jc w:val="both"/>
              <w:rPr>
                <w:sz w:val="18"/>
                <w:szCs w:val="18"/>
                <w:cs/>
                <w:lang w:val="en-GB"/>
              </w:rPr>
            </w:pPr>
            <w:r w:rsidRPr="001F5D25">
              <w:rPr>
                <w:sz w:val="18"/>
                <w:szCs w:val="18"/>
                <w:lang w:val="en-GB"/>
              </w:rPr>
              <w:t>Savings bank deposit</w:t>
            </w:r>
          </w:p>
        </w:tc>
        <w:tc>
          <w:tcPr>
            <w:tcW w:w="1368" w:type="dxa"/>
            <w:tcBorders>
              <w:bottom w:val="single" w:sz="4" w:space="0" w:color="auto"/>
            </w:tcBorders>
            <w:shd w:val="clear" w:color="auto" w:fill="FAFAFA"/>
          </w:tcPr>
          <w:p w14:paraId="6390AD36" w14:textId="676B3EFA" w:rsidR="00955ACC" w:rsidRPr="001F5D25" w:rsidRDefault="00955ACC" w:rsidP="008013CB">
            <w:pPr>
              <w:ind w:left="-40" w:right="-72"/>
              <w:jc w:val="right"/>
              <w:rPr>
                <w:b/>
                <w:sz w:val="18"/>
                <w:szCs w:val="18"/>
                <w:lang w:val="en-GB"/>
              </w:rPr>
            </w:pPr>
            <w:r w:rsidRPr="001F5D25">
              <w:rPr>
                <w:sz w:val="18"/>
                <w:szCs w:val="18"/>
                <w:lang w:val="en-GB"/>
              </w:rPr>
              <w:t>214</w:t>
            </w:r>
            <w:r w:rsidRPr="001F5D25">
              <w:rPr>
                <w:sz w:val="18"/>
                <w:szCs w:val="18"/>
              </w:rPr>
              <w:t>,</w:t>
            </w:r>
            <w:r w:rsidRPr="001F5D25">
              <w:rPr>
                <w:sz w:val="18"/>
                <w:szCs w:val="18"/>
                <w:lang w:val="en-GB"/>
              </w:rPr>
              <w:t>885</w:t>
            </w:r>
            <w:r w:rsidRPr="001F5D25">
              <w:rPr>
                <w:sz w:val="18"/>
                <w:szCs w:val="18"/>
              </w:rPr>
              <w:t>,</w:t>
            </w:r>
            <w:r w:rsidRPr="001F5D25">
              <w:rPr>
                <w:sz w:val="18"/>
                <w:szCs w:val="18"/>
                <w:lang w:val="en-GB"/>
              </w:rPr>
              <w:t>421</w:t>
            </w:r>
          </w:p>
        </w:tc>
        <w:tc>
          <w:tcPr>
            <w:tcW w:w="1369" w:type="dxa"/>
            <w:gridSpan w:val="2"/>
            <w:tcBorders>
              <w:bottom w:val="single" w:sz="4" w:space="0" w:color="auto"/>
            </w:tcBorders>
          </w:tcPr>
          <w:p w14:paraId="4051D3AC" w14:textId="1777955C" w:rsidR="00955ACC" w:rsidRPr="001F5D25" w:rsidRDefault="00955ACC" w:rsidP="008013CB">
            <w:pPr>
              <w:ind w:left="-40" w:right="-72"/>
              <w:jc w:val="right"/>
              <w:rPr>
                <w:rFonts w:eastAsia="Arial Unicode MS"/>
                <w:sz w:val="18"/>
                <w:szCs w:val="18"/>
                <w:lang w:val="en-GB"/>
              </w:rPr>
            </w:pPr>
            <w:r w:rsidRPr="001F5D25">
              <w:rPr>
                <w:sz w:val="18"/>
                <w:szCs w:val="18"/>
                <w:lang w:val="en-GB"/>
              </w:rPr>
              <w:t>30</w:t>
            </w:r>
            <w:r w:rsidRPr="001F5D25">
              <w:rPr>
                <w:sz w:val="18"/>
                <w:szCs w:val="18"/>
              </w:rPr>
              <w:t>,</w:t>
            </w:r>
            <w:r w:rsidRPr="001F5D25">
              <w:rPr>
                <w:sz w:val="18"/>
                <w:szCs w:val="18"/>
                <w:lang w:val="en-GB"/>
              </w:rPr>
              <w:t>942</w:t>
            </w:r>
            <w:r w:rsidRPr="001F5D25">
              <w:rPr>
                <w:sz w:val="18"/>
                <w:szCs w:val="18"/>
              </w:rPr>
              <w:t>,</w:t>
            </w:r>
            <w:r w:rsidRPr="001F5D25">
              <w:rPr>
                <w:sz w:val="18"/>
                <w:szCs w:val="18"/>
                <w:lang w:val="en-GB"/>
              </w:rPr>
              <w:t>602</w:t>
            </w:r>
          </w:p>
        </w:tc>
        <w:tc>
          <w:tcPr>
            <w:tcW w:w="1369" w:type="dxa"/>
            <w:tcBorders>
              <w:bottom w:val="single" w:sz="4" w:space="0" w:color="auto"/>
            </w:tcBorders>
            <w:shd w:val="clear" w:color="auto" w:fill="FAFAFA"/>
          </w:tcPr>
          <w:p w14:paraId="1E324C45" w14:textId="61A9B4F9" w:rsidR="00955ACC" w:rsidRPr="001F5D25" w:rsidRDefault="00955ACC" w:rsidP="008013CB">
            <w:pPr>
              <w:ind w:left="-40" w:right="-72"/>
              <w:jc w:val="right"/>
              <w:rPr>
                <w:b/>
                <w:sz w:val="18"/>
                <w:szCs w:val="18"/>
                <w:lang w:val="en-GB"/>
              </w:rPr>
            </w:pPr>
            <w:r w:rsidRPr="001F5D25">
              <w:rPr>
                <w:sz w:val="18"/>
                <w:szCs w:val="18"/>
                <w:lang w:val="en-GB"/>
              </w:rPr>
              <w:t>133</w:t>
            </w:r>
            <w:r w:rsidRPr="001F5D25">
              <w:rPr>
                <w:sz w:val="18"/>
                <w:szCs w:val="18"/>
              </w:rPr>
              <w:t>,</w:t>
            </w:r>
            <w:r w:rsidRPr="001F5D25">
              <w:rPr>
                <w:sz w:val="18"/>
                <w:szCs w:val="18"/>
                <w:lang w:val="en-GB"/>
              </w:rPr>
              <w:t>830</w:t>
            </w:r>
            <w:r w:rsidRPr="001F5D25">
              <w:rPr>
                <w:sz w:val="18"/>
                <w:szCs w:val="18"/>
              </w:rPr>
              <w:t>,</w:t>
            </w:r>
            <w:r w:rsidRPr="001F5D25">
              <w:rPr>
                <w:sz w:val="18"/>
                <w:szCs w:val="18"/>
                <w:lang w:val="en-GB"/>
              </w:rPr>
              <w:t>814</w:t>
            </w:r>
          </w:p>
        </w:tc>
        <w:tc>
          <w:tcPr>
            <w:tcW w:w="1369" w:type="dxa"/>
            <w:tcBorders>
              <w:bottom w:val="single" w:sz="4" w:space="0" w:color="auto"/>
            </w:tcBorders>
          </w:tcPr>
          <w:p w14:paraId="0AA4C44B" w14:textId="36E5BAC9" w:rsidR="00955ACC" w:rsidRPr="001F5D25" w:rsidRDefault="00955ACC" w:rsidP="008013CB">
            <w:pPr>
              <w:ind w:left="-40" w:right="-72"/>
              <w:jc w:val="right"/>
              <w:rPr>
                <w:rFonts w:eastAsia="Arial Unicode MS"/>
                <w:sz w:val="18"/>
                <w:szCs w:val="18"/>
              </w:rPr>
            </w:pPr>
            <w:r w:rsidRPr="001F5D25">
              <w:rPr>
                <w:rFonts w:eastAsia="Arial Unicode MS"/>
                <w:sz w:val="18"/>
                <w:szCs w:val="18"/>
                <w:lang w:val="en-GB"/>
              </w:rPr>
              <w:t>30</w:t>
            </w:r>
            <w:r w:rsidRPr="001F5D25">
              <w:rPr>
                <w:rFonts w:eastAsia="Arial Unicode MS"/>
                <w:sz w:val="18"/>
                <w:szCs w:val="18"/>
              </w:rPr>
              <w:t>,</w:t>
            </w:r>
            <w:r w:rsidRPr="001F5D25">
              <w:rPr>
                <w:rFonts w:eastAsia="Arial Unicode MS"/>
                <w:sz w:val="18"/>
                <w:szCs w:val="18"/>
                <w:lang w:val="en-GB"/>
              </w:rPr>
              <w:t>679</w:t>
            </w:r>
            <w:r w:rsidRPr="001F5D25">
              <w:rPr>
                <w:rFonts w:eastAsia="Arial Unicode MS"/>
                <w:sz w:val="18"/>
                <w:szCs w:val="18"/>
              </w:rPr>
              <w:t>,</w:t>
            </w:r>
            <w:r w:rsidRPr="001F5D25">
              <w:rPr>
                <w:rFonts w:eastAsia="Arial Unicode MS"/>
                <w:sz w:val="18"/>
                <w:szCs w:val="18"/>
                <w:lang w:val="en-GB"/>
              </w:rPr>
              <w:t>988</w:t>
            </w:r>
          </w:p>
        </w:tc>
      </w:tr>
      <w:tr w:rsidR="00913202" w:rsidRPr="001F5D25" w14:paraId="3B1C3968" w14:textId="77777777" w:rsidTr="00913202">
        <w:tc>
          <w:tcPr>
            <w:tcW w:w="3996" w:type="dxa"/>
          </w:tcPr>
          <w:p w14:paraId="48FFAAB1" w14:textId="77777777" w:rsidR="00913202" w:rsidRPr="001F5D25" w:rsidRDefault="00913202" w:rsidP="00913202">
            <w:pPr>
              <w:ind w:left="-97"/>
              <w:jc w:val="both"/>
              <w:rPr>
                <w:b/>
                <w:sz w:val="16"/>
                <w:szCs w:val="16"/>
                <w:lang w:val="en-GB"/>
              </w:rPr>
            </w:pPr>
          </w:p>
        </w:tc>
        <w:tc>
          <w:tcPr>
            <w:tcW w:w="1368" w:type="dxa"/>
            <w:tcBorders>
              <w:top w:val="single" w:sz="4" w:space="0" w:color="auto"/>
              <w:left w:val="nil"/>
              <w:right w:val="nil"/>
            </w:tcBorders>
            <w:shd w:val="clear" w:color="auto" w:fill="FAFAFA"/>
          </w:tcPr>
          <w:p w14:paraId="1344371F" w14:textId="77777777" w:rsidR="00913202" w:rsidRPr="001F5D25" w:rsidRDefault="00913202" w:rsidP="008013CB">
            <w:pPr>
              <w:ind w:left="-40" w:right="-72"/>
              <w:jc w:val="right"/>
              <w:rPr>
                <w:sz w:val="16"/>
                <w:szCs w:val="16"/>
                <w:lang w:val="en-GB"/>
              </w:rPr>
            </w:pPr>
          </w:p>
        </w:tc>
        <w:tc>
          <w:tcPr>
            <w:tcW w:w="1369" w:type="dxa"/>
            <w:gridSpan w:val="2"/>
            <w:tcBorders>
              <w:top w:val="single" w:sz="4" w:space="0" w:color="auto"/>
              <w:left w:val="nil"/>
              <w:right w:val="nil"/>
            </w:tcBorders>
          </w:tcPr>
          <w:p w14:paraId="3B036C8A" w14:textId="77777777" w:rsidR="00913202" w:rsidRPr="001F5D25" w:rsidRDefault="00913202" w:rsidP="008013CB">
            <w:pPr>
              <w:ind w:left="-40" w:right="-72"/>
              <w:jc w:val="right"/>
              <w:rPr>
                <w:sz w:val="16"/>
                <w:szCs w:val="16"/>
                <w:lang w:val="en-GB"/>
              </w:rPr>
            </w:pPr>
          </w:p>
        </w:tc>
        <w:tc>
          <w:tcPr>
            <w:tcW w:w="1369" w:type="dxa"/>
            <w:tcBorders>
              <w:top w:val="single" w:sz="4" w:space="0" w:color="auto"/>
              <w:left w:val="nil"/>
              <w:right w:val="nil"/>
            </w:tcBorders>
            <w:shd w:val="clear" w:color="auto" w:fill="FAFAFA"/>
          </w:tcPr>
          <w:p w14:paraId="0D67C087" w14:textId="77777777" w:rsidR="00913202" w:rsidRPr="001F5D25" w:rsidRDefault="00913202" w:rsidP="008013CB">
            <w:pPr>
              <w:ind w:left="-40" w:right="-72"/>
              <w:jc w:val="right"/>
              <w:rPr>
                <w:sz w:val="16"/>
                <w:szCs w:val="16"/>
                <w:lang w:val="en-GB"/>
              </w:rPr>
            </w:pPr>
          </w:p>
        </w:tc>
        <w:tc>
          <w:tcPr>
            <w:tcW w:w="1369" w:type="dxa"/>
            <w:tcBorders>
              <w:top w:val="single" w:sz="4" w:space="0" w:color="auto"/>
              <w:left w:val="nil"/>
              <w:right w:val="nil"/>
            </w:tcBorders>
          </w:tcPr>
          <w:p w14:paraId="6051BF14" w14:textId="77777777" w:rsidR="00913202" w:rsidRPr="001F5D25" w:rsidRDefault="00913202" w:rsidP="008013CB">
            <w:pPr>
              <w:ind w:left="-40" w:right="-72"/>
              <w:jc w:val="right"/>
              <w:rPr>
                <w:rFonts w:eastAsia="Arial Unicode MS"/>
                <w:sz w:val="16"/>
                <w:szCs w:val="16"/>
                <w:lang w:val="en-GB"/>
              </w:rPr>
            </w:pPr>
          </w:p>
        </w:tc>
      </w:tr>
      <w:tr w:rsidR="00955ACC" w:rsidRPr="001F5D25" w14:paraId="51396BE5" w14:textId="77777777" w:rsidTr="00913202">
        <w:tc>
          <w:tcPr>
            <w:tcW w:w="3996" w:type="dxa"/>
            <w:hideMark/>
          </w:tcPr>
          <w:p w14:paraId="7A24BFE5" w14:textId="77777777" w:rsidR="00955ACC" w:rsidRPr="001F5D25" w:rsidRDefault="00955ACC" w:rsidP="00913202">
            <w:pPr>
              <w:ind w:left="-97"/>
              <w:jc w:val="both"/>
              <w:rPr>
                <w:b/>
                <w:sz w:val="18"/>
                <w:szCs w:val="18"/>
                <w:lang w:val="en-GB"/>
              </w:rPr>
            </w:pPr>
            <w:r w:rsidRPr="001F5D25">
              <w:rPr>
                <w:b/>
                <w:sz w:val="18"/>
                <w:szCs w:val="18"/>
                <w:lang w:val="en-GB"/>
              </w:rPr>
              <w:t>Total</w:t>
            </w:r>
          </w:p>
        </w:tc>
        <w:tc>
          <w:tcPr>
            <w:tcW w:w="1368" w:type="dxa"/>
            <w:tcBorders>
              <w:left w:val="nil"/>
              <w:bottom w:val="single" w:sz="4" w:space="0" w:color="000000"/>
              <w:right w:val="nil"/>
            </w:tcBorders>
            <w:shd w:val="clear" w:color="auto" w:fill="FAFAFA"/>
          </w:tcPr>
          <w:p w14:paraId="6EE2AF72" w14:textId="71FBE17C" w:rsidR="00955ACC" w:rsidRPr="001F5D25" w:rsidRDefault="00955ACC" w:rsidP="008013CB">
            <w:pPr>
              <w:ind w:left="-40" w:right="-72"/>
              <w:jc w:val="right"/>
              <w:rPr>
                <w:b/>
                <w:sz w:val="18"/>
                <w:szCs w:val="18"/>
                <w:lang w:val="en-GB"/>
              </w:rPr>
            </w:pPr>
            <w:r w:rsidRPr="001F5D25">
              <w:rPr>
                <w:sz w:val="18"/>
                <w:szCs w:val="18"/>
                <w:lang w:val="en-GB"/>
              </w:rPr>
              <w:t>297</w:t>
            </w:r>
            <w:r w:rsidRPr="001F5D25">
              <w:rPr>
                <w:sz w:val="18"/>
                <w:szCs w:val="18"/>
              </w:rPr>
              <w:t>,</w:t>
            </w:r>
            <w:r w:rsidRPr="001F5D25">
              <w:rPr>
                <w:sz w:val="18"/>
                <w:szCs w:val="18"/>
                <w:lang w:val="en-GB"/>
              </w:rPr>
              <w:t>990</w:t>
            </w:r>
            <w:r w:rsidRPr="001F5D25">
              <w:rPr>
                <w:sz w:val="18"/>
                <w:szCs w:val="18"/>
              </w:rPr>
              <w:t>,</w:t>
            </w:r>
            <w:r w:rsidR="00855CC2" w:rsidRPr="001F5D25">
              <w:rPr>
                <w:sz w:val="18"/>
                <w:szCs w:val="18"/>
                <w:lang w:val="en-GB"/>
              </w:rPr>
              <w:t>2</w:t>
            </w:r>
            <w:r w:rsidRPr="001F5D25">
              <w:rPr>
                <w:sz w:val="18"/>
                <w:szCs w:val="18"/>
                <w:lang w:val="en-GB"/>
              </w:rPr>
              <w:t>02</w:t>
            </w:r>
          </w:p>
        </w:tc>
        <w:tc>
          <w:tcPr>
            <w:tcW w:w="1369" w:type="dxa"/>
            <w:gridSpan w:val="2"/>
            <w:tcBorders>
              <w:left w:val="nil"/>
              <w:bottom w:val="single" w:sz="4" w:space="0" w:color="000000"/>
              <w:right w:val="nil"/>
            </w:tcBorders>
          </w:tcPr>
          <w:p w14:paraId="0971A0FA" w14:textId="2AB48A1F" w:rsidR="00955ACC" w:rsidRPr="001F5D25" w:rsidRDefault="00955ACC" w:rsidP="008013CB">
            <w:pPr>
              <w:ind w:left="-40" w:right="-72"/>
              <w:jc w:val="right"/>
              <w:rPr>
                <w:b/>
                <w:sz w:val="18"/>
                <w:szCs w:val="18"/>
                <w:lang w:val="en-GB"/>
              </w:rPr>
            </w:pPr>
            <w:r w:rsidRPr="001F5D25">
              <w:rPr>
                <w:sz w:val="18"/>
                <w:szCs w:val="18"/>
                <w:lang w:val="en-GB"/>
              </w:rPr>
              <w:t>543</w:t>
            </w:r>
            <w:r w:rsidRPr="001F5D25">
              <w:rPr>
                <w:sz w:val="18"/>
                <w:szCs w:val="18"/>
              </w:rPr>
              <w:t>,</w:t>
            </w:r>
            <w:r w:rsidRPr="001F5D25">
              <w:rPr>
                <w:sz w:val="18"/>
                <w:szCs w:val="18"/>
                <w:lang w:val="en-GB"/>
              </w:rPr>
              <w:t>549</w:t>
            </w:r>
            <w:r w:rsidRPr="001F5D25">
              <w:rPr>
                <w:sz w:val="18"/>
                <w:szCs w:val="18"/>
              </w:rPr>
              <w:t>,</w:t>
            </w:r>
            <w:r w:rsidRPr="001F5D25">
              <w:rPr>
                <w:sz w:val="18"/>
                <w:szCs w:val="18"/>
                <w:lang w:val="en-GB"/>
              </w:rPr>
              <w:t>249</w:t>
            </w:r>
          </w:p>
        </w:tc>
        <w:tc>
          <w:tcPr>
            <w:tcW w:w="1369" w:type="dxa"/>
            <w:tcBorders>
              <w:left w:val="nil"/>
              <w:bottom w:val="single" w:sz="4" w:space="0" w:color="000000"/>
              <w:right w:val="nil"/>
            </w:tcBorders>
            <w:shd w:val="clear" w:color="auto" w:fill="FAFAFA"/>
          </w:tcPr>
          <w:p w14:paraId="67395456" w14:textId="6B238347" w:rsidR="00955ACC" w:rsidRPr="001F5D25" w:rsidRDefault="00955ACC" w:rsidP="008013CB">
            <w:pPr>
              <w:ind w:left="-40" w:right="-72"/>
              <w:jc w:val="right"/>
              <w:rPr>
                <w:b/>
                <w:sz w:val="18"/>
                <w:szCs w:val="18"/>
                <w:lang w:val="en-GB"/>
              </w:rPr>
            </w:pPr>
            <w:r w:rsidRPr="001F5D25">
              <w:rPr>
                <w:sz w:val="18"/>
                <w:szCs w:val="18"/>
                <w:lang w:val="en-GB"/>
              </w:rPr>
              <w:t>143</w:t>
            </w:r>
            <w:r w:rsidRPr="001F5D25">
              <w:rPr>
                <w:sz w:val="18"/>
                <w:szCs w:val="18"/>
              </w:rPr>
              <w:t>,</w:t>
            </w:r>
            <w:r w:rsidRPr="001F5D25">
              <w:rPr>
                <w:sz w:val="18"/>
                <w:szCs w:val="18"/>
                <w:lang w:val="en-GB"/>
              </w:rPr>
              <w:t>084</w:t>
            </w:r>
            <w:r w:rsidRPr="001F5D25">
              <w:rPr>
                <w:sz w:val="18"/>
                <w:szCs w:val="18"/>
              </w:rPr>
              <w:t>,</w:t>
            </w:r>
            <w:r w:rsidRPr="001F5D25">
              <w:rPr>
                <w:sz w:val="18"/>
                <w:szCs w:val="18"/>
                <w:lang w:val="en-GB"/>
              </w:rPr>
              <w:t>502</w:t>
            </w:r>
          </w:p>
        </w:tc>
        <w:tc>
          <w:tcPr>
            <w:tcW w:w="1369" w:type="dxa"/>
            <w:tcBorders>
              <w:left w:val="nil"/>
              <w:bottom w:val="single" w:sz="4" w:space="0" w:color="000000"/>
              <w:right w:val="nil"/>
            </w:tcBorders>
          </w:tcPr>
          <w:p w14:paraId="1D6545F4" w14:textId="05AB9BCF" w:rsidR="00955ACC" w:rsidRPr="001F5D25" w:rsidRDefault="00955ACC" w:rsidP="008013CB">
            <w:pPr>
              <w:ind w:left="-40" w:right="-72"/>
              <w:jc w:val="right"/>
              <w:rPr>
                <w:b/>
                <w:sz w:val="18"/>
                <w:szCs w:val="18"/>
                <w:lang w:val="en-GB"/>
              </w:rPr>
            </w:pPr>
            <w:r w:rsidRPr="001F5D25">
              <w:rPr>
                <w:rFonts w:eastAsia="Arial Unicode MS"/>
                <w:sz w:val="18"/>
                <w:szCs w:val="18"/>
                <w:lang w:val="en-GB"/>
              </w:rPr>
              <w:t>543</w:t>
            </w:r>
            <w:r w:rsidRPr="001F5D25">
              <w:rPr>
                <w:rFonts w:eastAsia="Arial Unicode MS"/>
                <w:sz w:val="18"/>
                <w:szCs w:val="18"/>
              </w:rPr>
              <w:t>,</w:t>
            </w:r>
            <w:r w:rsidRPr="001F5D25">
              <w:rPr>
                <w:rFonts w:eastAsia="Arial Unicode MS"/>
                <w:sz w:val="18"/>
                <w:szCs w:val="18"/>
                <w:lang w:val="en-GB"/>
              </w:rPr>
              <w:t>046</w:t>
            </w:r>
            <w:r w:rsidRPr="001F5D25">
              <w:rPr>
                <w:rFonts w:eastAsia="Arial Unicode MS"/>
                <w:sz w:val="18"/>
                <w:szCs w:val="18"/>
              </w:rPr>
              <w:t>,</w:t>
            </w:r>
            <w:r w:rsidRPr="001F5D25">
              <w:rPr>
                <w:rFonts w:eastAsia="Arial Unicode MS"/>
                <w:sz w:val="18"/>
                <w:szCs w:val="18"/>
                <w:lang w:val="en-GB"/>
              </w:rPr>
              <w:t>723</w:t>
            </w:r>
          </w:p>
        </w:tc>
      </w:tr>
    </w:tbl>
    <w:p w14:paraId="30CFCF2E" w14:textId="77777777" w:rsidR="00913202" w:rsidRPr="001F5D25" w:rsidRDefault="00913202" w:rsidP="00913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p>
    <w:p w14:paraId="4F32FBF5" w14:textId="73F5018A" w:rsidR="0097286A" w:rsidRPr="001F5D25" w:rsidRDefault="00326C56" w:rsidP="00913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1F5D25">
        <w:rPr>
          <w:sz w:val="18"/>
          <w:szCs w:val="18"/>
        </w:rPr>
        <w:t>The i</w:t>
      </w:r>
      <w:r w:rsidR="0097286A" w:rsidRPr="001F5D25">
        <w:rPr>
          <w:sz w:val="18"/>
          <w:szCs w:val="18"/>
        </w:rPr>
        <w:t xml:space="preserve">nterest rates on bank deposits </w:t>
      </w:r>
      <w:r w:rsidRPr="001F5D25">
        <w:rPr>
          <w:sz w:val="18"/>
          <w:szCs w:val="18"/>
        </w:rPr>
        <w:t>were between</w:t>
      </w:r>
      <w:r w:rsidR="0097286A" w:rsidRPr="001F5D25">
        <w:rPr>
          <w:sz w:val="18"/>
          <w:szCs w:val="18"/>
        </w:rPr>
        <w:t xml:space="preserve"> 0.01% to 0.35% per </w:t>
      </w:r>
      <w:r w:rsidRPr="001F5D25">
        <w:rPr>
          <w:sz w:val="18"/>
          <w:szCs w:val="18"/>
        </w:rPr>
        <w:t>annum</w:t>
      </w:r>
      <w:r w:rsidR="0097286A" w:rsidRPr="001F5D25">
        <w:rPr>
          <w:sz w:val="18"/>
          <w:szCs w:val="18"/>
        </w:rPr>
        <w:t xml:space="preserve"> (2021</w:t>
      </w:r>
      <w:r w:rsidRPr="001F5D25">
        <w:rPr>
          <w:sz w:val="18"/>
          <w:szCs w:val="18"/>
        </w:rPr>
        <w:t>:</w:t>
      </w:r>
      <w:r w:rsidR="005F7421" w:rsidRPr="001F5D25">
        <w:rPr>
          <w:sz w:val="18"/>
          <w:szCs w:val="18"/>
        </w:rPr>
        <w:t xml:space="preserve"> </w:t>
      </w:r>
      <w:r w:rsidR="0097286A" w:rsidRPr="001F5D25">
        <w:rPr>
          <w:sz w:val="18"/>
          <w:szCs w:val="18"/>
        </w:rPr>
        <w:t xml:space="preserve">0.01% to 0.25% per </w:t>
      </w:r>
      <w:r w:rsidRPr="001F5D25">
        <w:rPr>
          <w:sz w:val="18"/>
          <w:szCs w:val="18"/>
        </w:rPr>
        <w:t>annum</w:t>
      </w:r>
      <w:r w:rsidR="0097286A" w:rsidRPr="001F5D25">
        <w:rPr>
          <w:sz w:val="18"/>
          <w:szCs w:val="18"/>
        </w:rPr>
        <w:t>).</w:t>
      </w:r>
    </w:p>
    <w:p w14:paraId="28B8A738" w14:textId="4DE8F27F" w:rsidR="00250B87" w:rsidRPr="001F5D25" w:rsidRDefault="00250B87" w:rsidP="008013CB">
      <w:pPr>
        <w:ind w:left="567" w:hanging="567"/>
        <w:jc w:val="both"/>
        <w:rPr>
          <w:sz w:val="16"/>
          <w:szCs w:val="16"/>
          <w:lang w:val="en-GB"/>
        </w:rPr>
      </w:pPr>
    </w:p>
    <w:p w14:paraId="7CABC049" w14:textId="77777777" w:rsidR="00913202" w:rsidRPr="001F5D25" w:rsidRDefault="00913202" w:rsidP="008013CB">
      <w:pPr>
        <w:ind w:left="567" w:hanging="567"/>
        <w:jc w:val="both"/>
        <w:rPr>
          <w:sz w:val="16"/>
          <w:szCs w:val="16"/>
          <w:lang w:val="en-GB"/>
        </w:rPr>
      </w:pPr>
    </w:p>
    <w:tbl>
      <w:tblPr>
        <w:tblW w:w="9461" w:type="dxa"/>
        <w:tblLayout w:type="fixed"/>
        <w:tblLook w:val="0400" w:firstRow="0" w:lastRow="0" w:firstColumn="0" w:lastColumn="0" w:noHBand="0" w:noVBand="1"/>
      </w:tblPr>
      <w:tblGrid>
        <w:gridCol w:w="9461"/>
      </w:tblGrid>
      <w:tr w:rsidR="00250B87" w:rsidRPr="001F5D25" w14:paraId="7DE3C624" w14:textId="77777777" w:rsidTr="003B4679">
        <w:trPr>
          <w:trHeight w:val="398"/>
        </w:trPr>
        <w:tc>
          <w:tcPr>
            <w:tcW w:w="9461" w:type="dxa"/>
            <w:shd w:val="clear" w:color="auto" w:fill="FFA543"/>
            <w:vAlign w:val="center"/>
          </w:tcPr>
          <w:p w14:paraId="4EF3E6A2" w14:textId="5CE164E8" w:rsidR="00250B87" w:rsidRPr="001F5D25" w:rsidRDefault="00913202" w:rsidP="008013CB">
            <w:pPr>
              <w:tabs>
                <w:tab w:val="left" w:pos="432"/>
              </w:tabs>
              <w:ind w:left="432" w:hanging="432"/>
              <w:rPr>
                <w:b/>
                <w:color w:val="FFFFFF"/>
                <w:sz w:val="18"/>
                <w:szCs w:val="18"/>
              </w:rPr>
            </w:pPr>
            <w:r w:rsidRPr="001F5D25">
              <w:rPr>
                <w:b/>
                <w:color w:val="FFFFFF"/>
                <w:sz w:val="18"/>
                <w:szCs w:val="18"/>
              </w:rPr>
              <w:t>13</w:t>
            </w:r>
            <w:r w:rsidRPr="001F5D25">
              <w:rPr>
                <w:b/>
                <w:color w:val="FFFFFF"/>
                <w:sz w:val="18"/>
                <w:szCs w:val="18"/>
              </w:rPr>
              <w:tab/>
              <w:t>Restricted deposit</w:t>
            </w:r>
          </w:p>
        </w:tc>
      </w:tr>
    </w:tbl>
    <w:p w14:paraId="55F31C16" w14:textId="77777777" w:rsidR="0097286A" w:rsidRPr="001F5D25" w:rsidRDefault="0097286A" w:rsidP="00913202">
      <w:pPr>
        <w:jc w:val="thaiDistribute"/>
        <w:rPr>
          <w:sz w:val="16"/>
          <w:szCs w:val="16"/>
        </w:rPr>
      </w:pPr>
    </w:p>
    <w:p w14:paraId="6FDB3105" w14:textId="386AE162" w:rsidR="0097286A" w:rsidRPr="001F5D25" w:rsidRDefault="0097286A" w:rsidP="00913202">
      <w:pPr>
        <w:jc w:val="thaiDistribute"/>
        <w:rPr>
          <w:sz w:val="18"/>
          <w:szCs w:val="18"/>
        </w:rPr>
      </w:pPr>
      <w:r w:rsidRPr="001F5D25">
        <w:rPr>
          <w:sz w:val="18"/>
          <w:szCs w:val="18"/>
        </w:rPr>
        <w:t xml:space="preserve">As at 31 December 2022, the Group has deposits at financial institutions amounting to 35.08 million </w:t>
      </w:r>
      <w:r w:rsidR="001E5506" w:rsidRPr="001F5D25">
        <w:rPr>
          <w:sz w:val="18"/>
          <w:szCs w:val="18"/>
        </w:rPr>
        <w:t>Baht</w:t>
      </w:r>
      <w:r w:rsidRPr="001F5D25">
        <w:rPr>
          <w:sz w:val="18"/>
          <w:szCs w:val="18"/>
        </w:rPr>
        <w:t xml:space="preserve"> used as collateral for issuing letters of guarantee from commercial banks and long-term loans from financial institutions (2021 Amounting to 4.</w:t>
      </w:r>
      <w:r w:rsidR="00276E0B" w:rsidRPr="001F5D25">
        <w:rPr>
          <w:sz w:val="18"/>
          <w:szCs w:val="18"/>
        </w:rPr>
        <w:t>34</w:t>
      </w:r>
      <w:r w:rsidRPr="001F5D25">
        <w:rPr>
          <w:sz w:val="18"/>
          <w:szCs w:val="18"/>
        </w:rPr>
        <w:t xml:space="preserve"> million </w:t>
      </w:r>
      <w:r w:rsidR="001E5506" w:rsidRPr="001F5D25">
        <w:rPr>
          <w:sz w:val="18"/>
          <w:szCs w:val="18"/>
        </w:rPr>
        <w:t>Baht</w:t>
      </w:r>
      <w:r w:rsidRPr="001F5D25">
        <w:rPr>
          <w:sz w:val="18"/>
          <w:szCs w:val="18"/>
        </w:rPr>
        <w:t>). (</w:t>
      </w:r>
      <w:r w:rsidR="00801E1E" w:rsidRPr="001F5D25">
        <w:rPr>
          <w:sz w:val="18"/>
          <w:szCs w:val="18"/>
        </w:rPr>
        <w:t>Note</w:t>
      </w:r>
      <w:r w:rsidRPr="001F5D25">
        <w:rPr>
          <w:sz w:val="18"/>
          <w:szCs w:val="18"/>
        </w:rPr>
        <w:t>s 24)</w:t>
      </w:r>
      <w:r w:rsidR="00BB22F9" w:rsidRPr="001F5D25">
        <w:rPr>
          <w:sz w:val="18"/>
          <w:szCs w:val="18"/>
        </w:rPr>
        <w:t>.</w:t>
      </w:r>
    </w:p>
    <w:p w14:paraId="2635457F" w14:textId="05F1421B" w:rsidR="00250B87" w:rsidRPr="001F5D25" w:rsidRDefault="00250B87" w:rsidP="00913202">
      <w:pPr>
        <w:ind w:left="567" w:hanging="567"/>
        <w:jc w:val="thaiDistribute"/>
        <w:rPr>
          <w:sz w:val="16"/>
          <w:szCs w:val="16"/>
          <w:lang w:val="en-GB"/>
        </w:rPr>
      </w:pPr>
    </w:p>
    <w:p w14:paraId="1381B671" w14:textId="77777777" w:rsidR="00913202" w:rsidRPr="001F5D25" w:rsidRDefault="00913202" w:rsidP="00913202">
      <w:pPr>
        <w:ind w:left="567" w:hanging="567"/>
        <w:jc w:val="thaiDistribute"/>
        <w:rPr>
          <w:sz w:val="16"/>
          <w:szCs w:val="16"/>
          <w:lang w:val="en-GB"/>
        </w:rPr>
      </w:pPr>
    </w:p>
    <w:tbl>
      <w:tblPr>
        <w:tblW w:w="9461" w:type="dxa"/>
        <w:tblLayout w:type="fixed"/>
        <w:tblLook w:val="0400" w:firstRow="0" w:lastRow="0" w:firstColumn="0" w:lastColumn="0" w:noHBand="0" w:noVBand="1"/>
      </w:tblPr>
      <w:tblGrid>
        <w:gridCol w:w="9461"/>
      </w:tblGrid>
      <w:tr w:rsidR="00250B87" w:rsidRPr="001F5D25" w14:paraId="7C4DDC64" w14:textId="77777777" w:rsidTr="003B4679">
        <w:trPr>
          <w:trHeight w:val="398"/>
        </w:trPr>
        <w:tc>
          <w:tcPr>
            <w:tcW w:w="9461" w:type="dxa"/>
            <w:shd w:val="clear" w:color="auto" w:fill="FFA543"/>
            <w:vAlign w:val="center"/>
          </w:tcPr>
          <w:p w14:paraId="64B7DAB2" w14:textId="171E7167" w:rsidR="00250B87" w:rsidRPr="001F5D25" w:rsidRDefault="00913202" w:rsidP="008013CB">
            <w:pPr>
              <w:tabs>
                <w:tab w:val="left" w:pos="432"/>
              </w:tabs>
              <w:ind w:left="432" w:hanging="432"/>
              <w:rPr>
                <w:b/>
                <w:color w:val="FFFFFF"/>
                <w:sz w:val="18"/>
                <w:szCs w:val="18"/>
              </w:rPr>
            </w:pPr>
            <w:r w:rsidRPr="001F5D25">
              <w:rPr>
                <w:b/>
                <w:color w:val="FFFFFF"/>
                <w:sz w:val="18"/>
                <w:szCs w:val="18"/>
              </w:rPr>
              <w:t>14</w:t>
            </w:r>
            <w:r w:rsidRPr="001F5D25">
              <w:rPr>
                <w:b/>
                <w:color w:val="FFFFFF"/>
                <w:sz w:val="18"/>
                <w:szCs w:val="18"/>
              </w:rPr>
              <w:tab/>
              <w:t>Trade and other receivables</w:t>
            </w:r>
          </w:p>
        </w:tc>
      </w:tr>
    </w:tbl>
    <w:p w14:paraId="78CEE721" w14:textId="77777777" w:rsidR="00FF4613" w:rsidRPr="001F5D25" w:rsidRDefault="00FF4613" w:rsidP="008013CB">
      <w:pPr>
        <w:jc w:val="both"/>
        <w:rPr>
          <w:rFonts w:eastAsia="Arial Unicode MS"/>
          <w:sz w:val="16"/>
          <w:szCs w:val="16"/>
          <w:lang w:val="en-GB"/>
        </w:rPr>
      </w:pPr>
    </w:p>
    <w:tbl>
      <w:tblPr>
        <w:tblW w:w="953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6"/>
        <w:gridCol w:w="1367"/>
        <w:gridCol w:w="1326"/>
        <w:gridCol w:w="42"/>
        <w:gridCol w:w="1368"/>
        <w:gridCol w:w="1368"/>
      </w:tblGrid>
      <w:tr w:rsidR="00FF4613" w:rsidRPr="001F5D25" w14:paraId="13041276" w14:textId="77777777" w:rsidTr="00BB22F9">
        <w:tc>
          <w:tcPr>
            <w:tcW w:w="4066" w:type="dxa"/>
            <w:tcBorders>
              <w:top w:val="nil"/>
              <w:left w:val="nil"/>
              <w:bottom w:val="nil"/>
              <w:right w:val="nil"/>
            </w:tcBorders>
          </w:tcPr>
          <w:p w14:paraId="3485C37E" w14:textId="77777777" w:rsidR="00FF4613" w:rsidRPr="001F5D25" w:rsidRDefault="00FF4613" w:rsidP="00913202">
            <w:pPr>
              <w:ind w:left="-33"/>
              <w:jc w:val="both"/>
              <w:rPr>
                <w:b/>
                <w:bCs/>
                <w:sz w:val="18"/>
                <w:szCs w:val="18"/>
                <w:lang w:val="en-GB"/>
              </w:rPr>
            </w:pPr>
          </w:p>
        </w:tc>
        <w:tc>
          <w:tcPr>
            <w:tcW w:w="2693" w:type="dxa"/>
            <w:gridSpan w:val="2"/>
            <w:tcBorders>
              <w:top w:val="single" w:sz="4" w:space="0" w:color="auto"/>
              <w:left w:val="nil"/>
              <w:bottom w:val="single" w:sz="4" w:space="0" w:color="auto"/>
              <w:right w:val="nil"/>
            </w:tcBorders>
            <w:hideMark/>
          </w:tcPr>
          <w:p w14:paraId="0AA97ED6" w14:textId="77777777" w:rsidR="00FF4613" w:rsidRPr="001F5D25" w:rsidRDefault="00FF4613" w:rsidP="008013CB">
            <w:pPr>
              <w:ind w:left="-40" w:right="-72"/>
              <w:jc w:val="center"/>
              <w:rPr>
                <w:b/>
                <w:bCs/>
                <w:sz w:val="18"/>
                <w:szCs w:val="18"/>
                <w:lang w:val="en-GB"/>
              </w:rPr>
            </w:pPr>
            <w:r w:rsidRPr="001F5D25">
              <w:rPr>
                <w:b/>
                <w:bCs/>
                <w:sz w:val="18"/>
                <w:szCs w:val="18"/>
                <w:lang w:val="en-GB"/>
              </w:rPr>
              <w:t>Consolidated</w:t>
            </w:r>
          </w:p>
          <w:p w14:paraId="237384DA" w14:textId="77777777" w:rsidR="00FF4613" w:rsidRPr="001F5D25" w:rsidRDefault="00FF4613" w:rsidP="008013CB">
            <w:pPr>
              <w:ind w:left="-40" w:right="-72"/>
              <w:jc w:val="center"/>
              <w:rPr>
                <w:b/>
                <w:bCs/>
                <w:sz w:val="18"/>
                <w:szCs w:val="18"/>
                <w:lang w:val="en-GB"/>
              </w:rPr>
            </w:pPr>
            <w:r w:rsidRPr="001F5D25">
              <w:rPr>
                <w:b/>
                <w:bCs/>
                <w:sz w:val="18"/>
                <w:szCs w:val="18"/>
                <w:lang w:val="en-GB"/>
              </w:rPr>
              <w:t>financial statements</w:t>
            </w:r>
          </w:p>
        </w:tc>
        <w:tc>
          <w:tcPr>
            <w:tcW w:w="2778" w:type="dxa"/>
            <w:gridSpan w:val="3"/>
            <w:tcBorders>
              <w:top w:val="single" w:sz="4" w:space="0" w:color="auto"/>
              <w:left w:val="nil"/>
              <w:bottom w:val="single" w:sz="4" w:space="0" w:color="auto"/>
              <w:right w:val="nil"/>
            </w:tcBorders>
            <w:hideMark/>
          </w:tcPr>
          <w:p w14:paraId="21BC6003" w14:textId="77777777" w:rsidR="00FF4613" w:rsidRPr="001F5D25" w:rsidRDefault="00FF4613" w:rsidP="008013CB">
            <w:pPr>
              <w:ind w:left="-40" w:right="-72"/>
              <w:jc w:val="center"/>
              <w:rPr>
                <w:b/>
                <w:bCs/>
                <w:sz w:val="18"/>
                <w:szCs w:val="18"/>
                <w:lang w:val="en-GB"/>
              </w:rPr>
            </w:pPr>
            <w:r w:rsidRPr="001F5D25">
              <w:rPr>
                <w:b/>
                <w:bCs/>
                <w:sz w:val="18"/>
                <w:szCs w:val="18"/>
                <w:lang w:val="en-GB"/>
              </w:rPr>
              <w:t>Separate</w:t>
            </w:r>
          </w:p>
          <w:p w14:paraId="52BC0B23" w14:textId="77777777" w:rsidR="00FF4613" w:rsidRPr="001F5D25" w:rsidRDefault="00FF4613" w:rsidP="008013CB">
            <w:pPr>
              <w:ind w:left="-40" w:right="-72"/>
              <w:jc w:val="center"/>
              <w:rPr>
                <w:b/>
                <w:bCs/>
                <w:sz w:val="18"/>
                <w:szCs w:val="18"/>
                <w:lang w:val="en-GB"/>
              </w:rPr>
            </w:pPr>
            <w:r w:rsidRPr="001F5D25">
              <w:rPr>
                <w:b/>
                <w:bCs/>
                <w:sz w:val="18"/>
                <w:szCs w:val="18"/>
                <w:lang w:val="en-GB"/>
              </w:rPr>
              <w:t>financial statements</w:t>
            </w:r>
          </w:p>
        </w:tc>
      </w:tr>
      <w:tr w:rsidR="00D70431" w:rsidRPr="001F5D25" w14:paraId="0D9FAA9D" w14:textId="77777777" w:rsidTr="00913202">
        <w:tc>
          <w:tcPr>
            <w:tcW w:w="4066" w:type="dxa"/>
            <w:tcBorders>
              <w:top w:val="nil"/>
              <w:left w:val="nil"/>
              <w:bottom w:val="nil"/>
              <w:right w:val="nil"/>
            </w:tcBorders>
          </w:tcPr>
          <w:p w14:paraId="1E44FD0E" w14:textId="77777777" w:rsidR="00D70431" w:rsidRPr="001F5D25" w:rsidRDefault="00D70431" w:rsidP="00913202">
            <w:pPr>
              <w:ind w:left="-33"/>
              <w:jc w:val="both"/>
              <w:rPr>
                <w:b/>
                <w:bCs/>
                <w:sz w:val="18"/>
                <w:szCs w:val="18"/>
                <w:lang w:val="en-GB"/>
              </w:rPr>
            </w:pPr>
          </w:p>
        </w:tc>
        <w:tc>
          <w:tcPr>
            <w:tcW w:w="1367" w:type="dxa"/>
            <w:tcBorders>
              <w:top w:val="single" w:sz="4" w:space="0" w:color="auto"/>
              <w:left w:val="nil"/>
              <w:bottom w:val="nil"/>
              <w:right w:val="nil"/>
            </w:tcBorders>
            <w:hideMark/>
          </w:tcPr>
          <w:p w14:paraId="57ACC0CD" w14:textId="54033704" w:rsidR="00D70431" w:rsidRPr="001F5D25" w:rsidRDefault="00D70431" w:rsidP="008013CB">
            <w:pPr>
              <w:ind w:left="-40" w:right="-72"/>
              <w:jc w:val="right"/>
              <w:rPr>
                <w:b/>
                <w:bCs/>
                <w:spacing w:val="-8"/>
                <w:sz w:val="18"/>
                <w:szCs w:val="18"/>
                <w:lang w:val="en-GB"/>
              </w:rPr>
            </w:pPr>
            <w:r w:rsidRPr="001F5D25">
              <w:rPr>
                <w:b/>
                <w:bCs/>
                <w:sz w:val="18"/>
                <w:szCs w:val="18"/>
                <w:lang w:val="en-GB"/>
              </w:rPr>
              <w:t>2022</w:t>
            </w:r>
          </w:p>
        </w:tc>
        <w:tc>
          <w:tcPr>
            <w:tcW w:w="1368" w:type="dxa"/>
            <w:gridSpan w:val="2"/>
            <w:tcBorders>
              <w:top w:val="single" w:sz="4" w:space="0" w:color="auto"/>
              <w:left w:val="nil"/>
              <w:bottom w:val="nil"/>
              <w:right w:val="nil"/>
            </w:tcBorders>
            <w:hideMark/>
          </w:tcPr>
          <w:p w14:paraId="196D5397" w14:textId="4E3F18A2" w:rsidR="00D70431" w:rsidRPr="001F5D25" w:rsidRDefault="00D70431" w:rsidP="008013CB">
            <w:pPr>
              <w:ind w:left="-40" w:right="-72"/>
              <w:jc w:val="right"/>
              <w:rPr>
                <w:b/>
                <w:bCs/>
                <w:spacing w:val="-8"/>
                <w:sz w:val="18"/>
                <w:szCs w:val="18"/>
                <w:lang w:val="en-GB"/>
              </w:rPr>
            </w:pPr>
            <w:r w:rsidRPr="001F5D25">
              <w:rPr>
                <w:b/>
                <w:bCs/>
                <w:sz w:val="18"/>
                <w:szCs w:val="18"/>
                <w:lang w:val="en-GB"/>
              </w:rPr>
              <w:t>2021</w:t>
            </w:r>
          </w:p>
        </w:tc>
        <w:tc>
          <w:tcPr>
            <w:tcW w:w="1368" w:type="dxa"/>
            <w:tcBorders>
              <w:top w:val="single" w:sz="4" w:space="0" w:color="auto"/>
              <w:left w:val="nil"/>
              <w:bottom w:val="nil"/>
              <w:right w:val="nil"/>
            </w:tcBorders>
            <w:hideMark/>
          </w:tcPr>
          <w:p w14:paraId="122C768A" w14:textId="6566BE53" w:rsidR="00D70431" w:rsidRPr="001F5D25" w:rsidRDefault="00D70431" w:rsidP="008013CB">
            <w:pPr>
              <w:ind w:left="-40" w:right="-72"/>
              <w:jc w:val="right"/>
              <w:rPr>
                <w:b/>
                <w:bCs/>
                <w:spacing w:val="-8"/>
                <w:sz w:val="18"/>
                <w:szCs w:val="18"/>
                <w:lang w:val="en-GB"/>
              </w:rPr>
            </w:pPr>
            <w:r w:rsidRPr="001F5D25">
              <w:rPr>
                <w:b/>
                <w:bCs/>
                <w:sz w:val="18"/>
                <w:szCs w:val="18"/>
                <w:lang w:val="en-GB"/>
              </w:rPr>
              <w:t>2022</w:t>
            </w:r>
          </w:p>
        </w:tc>
        <w:tc>
          <w:tcPr>
            <w:tcW w:w="1368" w:type="dxa"/>
            <w:tcBorders>
              <w:top w:val="single" w:sz="4" w:space="0" w:color="auto"/>
              <w:left w:val="nil"/>
              <w:bottom w:val="nil"/>
              <w:right w:val="nil"/>
            </w:tcBorders>
            <w:hideMark/>
          </w:tcPr>
          <w:p w14:paraId="4ECC45D4" w14:textId="7367F88C" w:rsidR="00D70431" w:rsidRPr="001F5D25" w:rsidRDefault="00D70431" w:rsidP="008013CB">
            <w:pPr>
              <w:ind w:left="-40" w:right="-72"/>
              <w:jc w:val="right"/>
              <w:rPr>
                <w:b/>
                <w:bCs/>
                <w:spacing w:val="-8"/>
                <w:sz w:val="18"/>
                <w:szCs w:val="18"/>
                <w:lang w:val="en-GB"/>
              </w:rPr>
            </w:pPr>
            <w:r w:rsidRPr="001F5D25">
              <w:rPr>
                <w:b/>
                <w:bCs/>
                <w:sz w:val="18"/>
                <w:szCs w:val="18"/>
                <w:lang w:val="en-GB"/>
              </w:rPr>
              <w:t>2021</w:t>
            </w:r>
          </w:p>
        </w:tc>
      </w:tr>
      <w:tr w:rsidR="00FF4613" w:rsidRPr="001F5D25" w14:paraId="786799D1" w14:textId="77777777" w:rsidTr="00913202">
        <w:tc>
          <w:tcPr>
            <w:tcW w:w="4066" w:type="dxa"/>
            <w:tcBorders>
              <w:top w:val="nil"/>
              <w:left w:val="nil"/>
              <w:bottom w:val="nil"/>
              <w:right w:val="nil"/>
            </w:tcBorders>
          </w:tcPr>
          <w:p w14:paraId="4160FF49" w14:textId="77777777" w:rsidR="00FF4613" w:rsidRPr="001F5D25" w:rsidRDefault="00FF4613" w:rsidP="00913202">
            <w:pPr>
              <w:ind w:left="-33"/>
              <w:jc w:val="both"/>
              <w:rPr>
                <w:sz w:val="18"/>
                <w:szCs w:val="18"/>
                <w:u w:val="single"/>
                <w:lang w:val="en-GB"/>
              </w:rPr>
            </w:pPr>
          </w:p>
        </w:tc>
        <w:tc>
          <w:tcPr>
            <w:tcW w:w="1367" w:type="dxa"/>
            <w:tcBorders>
              <w:top w:val="nil"/>
              <w:left w:val="nil"/>
              <w:bottom w:val="single" w:sz="4" w:space="0" w:color="auto"/>
              <w:right w:val="nil"/>
            </w:tcBorders>
            <w:hideMark/>
          </w:tcPr>
          <w:p w14:paraId="412E5A7A" w14:textId="0F6545B3" w:rsidR="00FF4613" w:rsidRPr="001F5D25" w:rsidRDefault="001E5506" w:rsidP="008013CB">
            <w:pPr>
              <w:ind w:left="-40" w:right="-72"/>
              <w:jc w:val="right"/>
              <w:rPr>
                <w:b/>
                <w:bCs/>
                <w:sz w:val="18"/>
                <w:szCs w:val="18"/>
                <w:lang w:val="en-GB"/>
              </w:rPr>
            </w:pPr>
            <w:r w:rsidRPr="001F5D25">
              <w:rPr>
                <w:b/>
                <w:bCs/>
                <w:sz w:val="18"/>
                <w:szCs w:val="18"/>
                <w:lang w:val="en-GB"/>
              </w:rPr>
              <w:t>Baht</w:t>
            </w:r>
          </w:p>
        </w:tc>
        <w:tc>
          <w:tcPr>
            <w:tcW w:w="1368" w:type="dxa"/>
            <w:gridSpan w:val="2"/>
            <w:tcBorders>
              <w:top w:val="nil"/>
              <w:left w:val="nil"/>
              <w:bottom w:val="single" w:sz="4" w:space="0" w:color="auto"/>
              <w:right w:val="nil"/>
            </w:tcBorders>
            <w:hideMark/>
          </w:tcPr>
          <w:p w14:paraId="2A51D4AF" w14:textId="2F661869" w:rsidR="00FF4613" w:rsidRPr="001F5D25" w:rsidRDefault="001E5506" w:rsidP="008013CB">
            <w:pPr>
              <w:ind w:left="-40" w:right="-72"/>
              <w:jc w:val="right"/>
              <w:rPr>
                <w:b/>
                <w:bCs/>
                <w:sz w:val="18"/>
                <w:szCs w:val="18"/>
                <w:lang w:val="en-GB"/>
              </w:rPr>
            </w:pPr>
            <w:r w:rsidRPr="001F5D25">
              <w:rPr>
                <w:b/>
                <w:bCs/>
                <w:sz w:val="18"/>
                <w:szCs w:val="18"/>
                <w:lang w:val="en-GB"/>
              </w:rPr>
              <w:t>Baht</w:t>
            </w:r>
          </w:p>
        </w:tc>
        <w:tc>
          <w:tcPr>
            <w:tcW w:w="1368" w:type="dxa"/>
            <w:tcBorders>
              <w:top w:val="nil"/>
              <w:left w:val="nil"/>
              <w:bottom w:val="single" w:sz="4" w:space="0" w:color="auto"/>
              <w:right w:val="nil"/>
            </w:tcBorders>
            <w:hideMark/>
          </w:tcPr>
          <w:p w14:paraId="205919AA" w14:textId="3096999A" w:rsidR="00FF4613" w:rsidRPr="001F5D25" w:rsidRDefault="001E5506" w:rsidP="008013CB">
            <w:pPr>
              <w:ind w:left="-40" w:right="-72"/>
              <w:jc w:val="right"/>
              <w:rPr>
                <w:b/>
                <w:bCs/>
                <w:sz w:val="18"/>
                <w:szCs w:val="18"/>
                <w:lang w:val="en-GB"/>
              </w:rPr>
            </w:pPr>
            <w:r w:rsidRPr="001F5D25">
              <w:rPr>
                <w:b/>
                <w:bCs/>
                <w:sz w:val="18"/>
                <w:szCs w:val="18"/>
                <w:lang w:val="en-GB"/>
              </w:rPr>
              <w:t>Baht</w:t>
            </w:r>
          </w:p>
        </w:tc>
        <w:tc>
          <w:tcPr>
            <w:tcW w:w="1368" w:type="dxa"/>
            <w:tcBorders>
              <w:top w:val="nil"/>
              <w:left w:val="nil"/>
              <w:bottom w:val="single" w:sz="4" w:space="0" w:color="auto"/>
              <w:right w:val="nil"/>
            </w:tcBorders>
            <w:hideMark/>
          </w:tcPr>
          <w:p w14:paraId="153A4B4E" w14:textId="4568CF6B" w:rsidR="00FF4613" w:rsidRPr="001F5D25" w:rsidRDefault="001E5506" w:rsidP="008013CB">
            <w:pPr>
              <w:ind w:left="-40" w:right="-72"/>
              <w:jc w:val="right"/>
              <w:rPr>
                <w:b/>
                <w:bCs/>
                <w:sz w:val="18"/>
                <w:szCs w:val="18"/>
                <w:lang w:val="en-GB"/>
              </w:rPr>
            </w:pPr>
            <w:r w:rsidRPr="001F5D25">
              <w:rPr>
                <w:b/>
                <w:bCs/>
                <w:sz w:val="18"/>
                <w:szCs w:val="18"/>
                <w:lang w:val="en-GB"/>
              </w:rPr>
              <w:t>Baht</w:t>
            </w:r>
          </w:p>
        </w:tc>
      </w:tr>
      <w:tr w:rsidR="00EC35C3" w:rsidRPr="001F5D25" w14:paraId="6B878DB1" w14:textId="77777777" w:rsidTr="00913202">
        <w:tc>
          <w:tcPr>
            <w:tcW w:w="4066" w:type="dxa"/>
            <w:tcBorders>
              <w:top w:val="nil"/>
              <w:left w:val="nil"/>
              <w:bottom w:val="nil"/>
              <w:right w:val="nil"/>
            </w:tcBorders>
          </w:tcPr>
          <w:p w14:paraId="6A31FD02" w14:textId="77777777" w:rsidR="00EC35C3" w:rsidRPr="001F5D25" w:rsidRDefault="00EC35C3" w:rsidP="00913202">
            <w:pPr>
              <w:pStyle w:val="Default"/>
              <w:ind w:left="-33"/>
              <w:jc w:val="both"/>
              <w:rPr>
                <w:color w:val="auto"/>
                <w:sz w:val="16"/>
                <w:szCs w:val="16"/>
                <w:lang w:bidi="ar-SA"/>
              </w:rPr>
            </w:pPr>
          </w:p>
        </w:tc>
        <w:tc>
          <w:tcPr>
            <w:tcW w:w="1367" w:type="dxa"/>
            <w:tcBorders>
              <w:top w:val="single" w:sz="4" w:space="0" w:color="auto"/>
              <w:left w:val="nil"/>
              <w:bottom w:val="nil"/>
              <w:right w:val="nil"/>
            </w:tcBorders>
            <w:shd w:val="clear" w:color="auto" w:fill="FAFAFA"/>
          </w:tcPr>
          <w:p w14:paraId="1AC42BBE" w14:textId="77777777" w:rsidR="00EC35C3" w:rsidRPr="001F5D25" w:rsidRDefault="00EC35C3" w:rsidP="008013CB">
            <w:pPr>
              <w:ind w:left="-40" w:right="-72"/>
              <w:jc w:val="right"/>
              <w:rPr>
                <w:b/>
                <w:bCs/>
                <w:sz w:val="16"/>
                <w:szCs w:val="16"/>
                <w:lang w:val="en-GB"/>
              </w:rPr>
            </w:pPr>
          </w:p>
        </w:tc>
        <w:tc>
          <w:tcPr>
            <w:tcW w:w="1368" w:type="dxa"/>
            <w:gridSpan w:val="2"/>
            <w:tcBorders>
              <w:top w:val="single" w:sz="4" w:space="0" w:color="auto"/>
              <w:left w:val="nil"/>
              <w:bottom w:val="nil"/>
              <w:right w:val="nil"/>
            </w:tcBorders>
          </w:tcPr>
          <w:p w14:paraId="72CECEB8" w14:textId="77777777" w:rsidR="00EC35C3" w:rsidRPr="001F5D25" w:rsidRDefault="00EC35C3" w:rsidP="008013CB">
            <w:pPr>
              <w:ind w:left="-40" w:right="-72"/>
              <w:jc w:val="right"/>
              <w:rPr>
                <w:rFonts w:eastAsia="Arial Unicode MS"/>
                <w:sz w:val="16"/>
                <w:szCs w:val="16"/>
                <w:lang w:val="en-GB"/>
              </w:rPr>
            </w:pPr>
          </w:p>
        </w:tc>
        <w:tc>
          <w:tcPr>
            <w:tcW w:w="1368" w:type="dxa"/>
            <w:tcBorders>
              <w:top w:val="single" w:sz="4" w:space="0" w:color="auto"/>
              <w:left w:val="nil"/>
              <w:bottom w:val="nil"/>
              <w:right w:val="nil"/>
            </w:tcBorders>
            <w:shd w:val="clear" w:color="auto" w:fill="FAFAFA"/>
          </w:tcPr>
          <w:p w14:paraId="02DD599D" w14:textId="77777777" w:rsidR="00EC35C3" w:rsidRPr="001F5D25" w:rsidRDefault="00EC35C3" w:rsidP="008013CB">
            <w:pPr>
              <w:ind w:left="-40" w:right="-72"/>
              <w:jc w:val="right"/>
              <w:rPr>
                <w:b/>
                <w:bCs/>
                <w:sz w:val="16"/>
                <w:szCs w:val="16"/>
                <w:lang w:val="en-GB"/>
              </w:rPr>
            </w:pPr>
          </w:p>
        </w:tc>
        <w:tc>
          <w:tcPr>
            <w:tcW w:w="1368" w:type="dxa"/>
            <w:tcBorders>
              <w:top w:val="single" w:sz="4" w:space="0" w:color="auto"/>
              <w:left w:val="nil"/>
              <w:bottom w:val="nil"/>
              <w:right w:val="nil"/>
            </w:tcBorders>
          </w:tcPr>
          <w:p w14:paraId="00C39DC0" w14:textId="77777777" w:rsidR="00EC35C3" w:rsidRPr="001F5D25" w:rsidRDefault="00EC35C3" w:rsidP="008013CB">
            <w:pPr>
              <w:ind w:left="-40" w:right="-72"/>
              <w:jc w:val="right"/>
              <w:rPr>
                <w:b/>
                <w:bCs/>
                <w:sz w:val="16"/>
                <w:szCs w:val="16"/>
                <w:lang w:val="en-GB"/>
              </w:rPr>
            </w:pPr>
          </w:p>
        </w:tc>
      </w:tr>
      <w:tr w:rsidR="005F7421" w:rsidRPr="001F5D25" w14:paraId="53D28AC3" w14:textId="77777777" w:rsidTr="00913202">
        <w:tc>
          <w:tcPr>
            <w:tcW w:w="4066" w:type="dxa"/>
            <w:tcBorders>
              <w:top w:val="nil"/>
              <w:left w:val="nil"/>
              <w:bottom w:val="nil"/>
              <w:right w:val="nil"/>
            </w:tcBorders>
            <w:hideMark/>
          </w:tcPr>
          <w:p w14:paraId="3984E6C1" w14:textId="77777777" w:rsidR="005F7421" w:rsidRPr="001F5D25" w:rsidRDefault="005F7421" w:rsidP="005F7421">
            <w:pPr>
              <w:pStyle w:val="Default"/>
              <w:ind w:left="-33"/>
              <w:jc w:val="both"/>
              <w:rPr>
                <w:color w:val="auto"/>
                <w:sz w:val="18"/>
                <w:szCs w:val="18"/>
              </w:rPr>
            </w:pPr>
            <w:r w:rsidRPr="001F5D25">
              <w:rPr>
                <w:color w:val="auto"/>
                <w:sz w:val="18"/>
                <w:szCs w:val="18"/>
                <w:lang w:bidi="ar-SA"/>
              </w:rPr>
              <w:t>Trade receivables</w:t>
            </w:r>
            <w:r w:rsidRPr="001F5D25">
              <w:rPr>
                <w:color w:val="auto"/>
                <w:sz w:val="18"/>
                <w:szCs w:val="18"/>
              </w:rPr>
              <w:t xml:space="preserve"> </w:t>
            </w:r>
            <w:r w:rsidRPr="001F5D25">
              <w:rPr>
                <w:sz w:val="18"/>
                <w:szCs w:val="18"/>
              </w:rPr>
              <w:t>- third parties</w:t>
            </w:r>
          </w:p>
        </w:tc>
        <w:tc>
          <w:tcPr>
            <w:tcW w:w="1367" w:type="dxa"/>
            <w:tcBorders>
              <w:top w:val="nil"/>
              <w:left w:val="nil"/>
              <w:bottom w:val="nil"/>
              <w:right w:val="nil"/>
            </w:tcBorders>
            <w:shd w:val="clear" w:color="auto" w:fill="FAFAFA"/>
          </w:tcPr>
          <w:p w14:paraId="3A954F75" w14:textId="404463E2" w:rsidR="005F7421" w:rsidRPr="001F5D25" w:rsidRDefault="005F7421" w:rsidP="005F7421">
            <w:pPr>
              <w:ind w:left="-40" w:right="-72"/>
              <w:jc w:val="right"/>
              <w:rPr>
                <w:b/>
                <w:bCs/>
                <w:sz w:val="18"/>
                <w:szCs w:val="18"/>
                <w:lang w:val="en-GB"/>
              </w:rPr>
            </w:pPr>
            <w:r w:rsidRPr="001F5D25">
              <w:rPr>
                <w:rFonts w:eastAsia="Arial Unicode MS"/>
                <w:sz w:val="18"/>
                <w:szCs w:val="18"/>
                <w:lang w:val="en-GB"/>
              </w:rPr>
              <w:t>2</w:t>
            </w:r>
            <w:r w:rsidR="00AD55F3">
              <w:rPr>
                <w:rFonts w:eastAsia="Arial Unicode MS"/>
                <w:sz w:val="18"/>
                <w:szCs w:val="18"/>
                <w:lang w:val="en-GB"/>
              </w:rPr>
              <w:t>8</w:t>
            </w:r>
            <w:r w:rsidRPr="001F5D25">
              <w:rPr>
                <w:rFonts w:eastAsia="Arial Unicode MS"/>
                <w:sz w:val="18"/>
                <w:szCs w:val="18"/>
                <w:lang w:val="en-GB"/>
              </w:rPr>
              <w:t>4</w:t>
            </w:r>
            <w:r w:rsidRPr="001F5D25">
              <w:rPr>
                <w:rFonts w:eastAsia="Arial Unicode MS"/>
                <w:sz w:val="18"/>
                <w:szCs w:val="18"/>
              </w:rPr>
              <w:t>,</w:t>
            </w:r>
            <w:r w:rsidR="00AD55F3">
              <w:rPr>
                <w:rFonts w:eastAsia="Arial Unicode MS"/>
                <w:sz w:val="18"/>
                <w:szCs w:val="18"/>
              </w:rPr>
              <w:t>632</w:t>
            </w:r>
            <w:r w:rsidRPr="001F5D25">
              <w:rPr>
                <w:rFonts w:eastAsia="Arial Unicode MS"/>
                <w:sz w:val="18"/>
                <w:szCs w:val="18"/>
              </w:rPr>
              <w:t>,</w:t>
            </w:r>
            <w:r w:rsidRPr="001F5D25">
              <w:rPr>
                <w:rFonts w:eastAsia="Arial Unicode MS"/>
                <w:sz w:val="18"/>
                <w:szCs w:val="18"/>
                <w:lang w:val="en-GB"/>
              </w:rPr>
              <w:t>2</w:t>
            </w:r>
            <w:r w:rsidR="00AD55F3">
              <w:rPr>
                <w:rFonts w:eastAsia="Arial Unicode MS"/>
                <w:sz w:val="18"/>
                <w:szCs w:val="18"/>
                <w:lang w:val="en-GB"/>
              </w:rPr>
              <w:t>81</w:t>
            </w:r>
          </w:p>
        </w:tc>
        <w:tc>
          <w:tcPr>
            <w:tcW w:w="1368" w:type="dxa"/>
            <w:gridSpan w:val="2"/>
            <w:tcBorders>
              <w:top w:val="nil"/>
              <w:left w:val="nil"/>
              <w:bottom w:val="nil"/>
              <w:right w:val="nil"/>
            </w:tcBorders>
          </w:tcPr>
          <w:p w14:paraId="0D161113" w14:textId="5987708E" w:rsidR="005F7421" w:rsidRPr="001F5D25" w:rsidRDefault="005F7421" w:rsidP="005F7421">
            <w:pPr>
              <w:ind w:left="-40" w:right="-72"/>
              <w:jc w:val="right"/>
              <w:rPr>
                <w:b/>
                <w:bCs/>
                <w:sz w:val="18"/>
                <w:szCs w:val="18"/>
                <w:lang w:val="en-GB"/>
              </w:rPr>
            </w:pPr>
            <w:r w:rsidRPr="001F5D25">
              <w:rPr>
                <w:rFonts w:eastAsia="Arial Unicode MS"/>
                <w:sz w:val="18"/>
                <w:szCs w:val="18"/>
                <w:lang w:val="en-GB"/>
              </w:rPr>
              <w:t>94,953</w:t>
            </w:r>
          </w:p>
        </w:tc>
        <w:tc>
          <w:tcPr>
            <w:tcW w:w="1368" w:type="dxa"/>
            <w:tcBorders>
              <w:top w:val="nil"/>
              <w:left w:val="nil"/>
              <w:bottom w:val="nil"/>
              <w:right w:val="nil"/>
            </w:tcBorders>
            <w:shd w:val="clear" w:color="auto" w:fill="FAFAFA"/>
          </w:tcPr>
          <w:p w14:paraId="2299CA04" w14:textId="602277C2" w:rsidR="005F7421" w:rsidRPr="001F5D25" w:rsidRDefault="005F7421" w:rsidP="005F7421">
            <w:pPr>
              <w:ind w:left="-40" w:right="-72"/>
              <w:jc w:val="right"/>
              <w:rPr>
                <w:b/>
                <w:bCs/>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00E7B334" w14:textId="6D620540" w:rsidR="005F7421" w:rsidRPr="001F5D25" w:rsidRDefault="005F7421" w:rsidP="005F7421">
            <w:pPr>
              <w:ind w:left="-40" w:right="-72"/>
              <w:jc w:val="right"/>
              <w:rPr>
                <w:b/>
                <w:bCs/>
                <w:sz w:val="18"/>
                <w:szCs w:val="18"/>
                <w:lang w:val="en-GB"/>
              </w:rPr>
            </w:pPr>
            <w:r w:rsidRPr="001F5D25">
              <w:rPr>
                <w:rFonts w:eastAsia="Arial Unicode MS"/>
                <w:sz w:val="18"/>
                <w:szCs w:val="18"/>
              </w:rPr>
              <w:t>-</w:t>
            </w:r>
          </w:p>
        </w:tc>
      </w:tr>
      <w:tr w:rsidR="00AD55F3" w:rsidRPr="001F5D25" w14:paraId="390AFA9C" w14:textId="77777777" w:rsidTr="00913202">
        <w:tc>
          <w:tcPr>
            <w:tcW w:w="4066" w:type="dxa"/>
            <w:tcBorders>
              <w:top w:val="nil"/>
              <w:left w:val="nil"/>
              <w:bottom w:val="nil"/>
              <w:right w:val="nil"/>
            </w:tcBorders>
          </w:tcPr>
          <w:p w14:paraId="6A97A8C2" w14:textId="049207F5" w:rsidR="00AD55F3" w:rsidRPr="001F5D25" w:rsidRDefault="00AD55F3" w:rsidP="005F7421">
            <w:pPr>
              <w:pStyle w:val="Default"/>
              <w:ind w:left="-33"/>
              <w:jc w:val="both"/>
              <w:rPr>
                <w:color w:val="auto"/>
                <w:sz w:val="18"/>
                <w:szCs w:val="18"/>
                <w:lang w:bidi="ar-SA"/>
              </w:rPr>
            </w:pPr>
            <w:r w:rsidRPr="001F5D25">
              <w:rPr>
                <w:color w:val="auto"/>
                <w:sz w:val="18"/>
                <w:szCs w:val="18"/>
                <w:lang w:bidi="ar-SA"/>
              </w:rPr>
              <w:t>Trade receivables</w:t>
            </w:r>
            <w:r>
              <w:rPr>
                <w:color w:val="auto"/>
                <w:sz w:val="18"/>
                <w:szCs w:val="18"/>
                <w:lang w:bidi="ar-SA"/>
              </w:rPr>
              <w:t xml:space="preserve"> </w:t>
            </w:r>
            <w:r w:rsidRPr="001F5D25">
              <w:rPr>
                <w:sz w:val="18"/>
                <w:szCs w:val="18"/>
              </w:rPr>
              <w:t>- related parties</w:t>
            </w:r>
            <w:r w:rsidRPr="001F5D25">
              <w:rPr>
                <w:sz w:val="18"/>
                <w:szCs w:val="18"/>
                <w:cs/>
              </w:rPr>
              <w:t xml:space="preserve"> </w:t>
            </w:r>
            <w:r w:rsidRPr="001F5D25">
              <w:rPr>
                <w:sz w:val="18"/>
                <w:szCs w:val="18"/>
                <w:lang w:val="en-US"/>
              </w:rPr>
              <w:t>(Note 32)</w:t>
            </w:r>
          </w:p>
        </w:tc>
        <w:tc>
          <w:tcPr>
            <w:tcW w:w="1367" w:type="dxa"/>
            <w:tcBorders>
              <w:top w:val="nil"/>
              <w:left w:val="nil"/>
              <w:bottom w:val="nil"/>
              <w:right w:val="nil"/>
            </w:tcBorders>
            <w:shd w:val="clear" w:color="auto" w:fill="FAFAFA"/>
          </w:tcPr>
          <w:p w14:paraId="5731FA29" w14:textId="2B560C58" w:rsidR="00AD55F3" w:rsidRPr="001F5D25" w:rsidRDefault="00AD55F3" w:rsidP="005F7421">
            <w:pPr>
              <w:ind w:left="-40" w:right="-72"/>
              <w:jc w:val="right"/>
              <w:rPr>
                <w:rFonts w:eastAsia="Arial Unicode MS"/>
                <w:sz w:val="18"/>
                <w:szCs w:val="18"/>
                <w:lang w:val="en-GB"/>
              </w:rPr>
            </w:pPr>
            <w:r>
              <w:rPr>
                <w:rFonts w:eastAsia="Arial Unicode MS"/>
                <w:sz w:val="18"/>
                <w:szCs w:val="18"/>
                <w:lang w:val="en-GB"/>
              </w:rPr>
              <w:t>9,676,975</w:t>
            </w:r>
          </w:p>
        </w:tc>
        <w:tc>
          <w:tcPr>
            <w:tcW w:w="1368" w:type="dxa"/>
            <w:gridSpan w:val="2"/>
            <w:tcBorders>
              <w:top w:val="nil"/>
              <w:left w:val="nil"/>
              <w:bottom w:val="nil"/>
              <w:right w:val="nil"/>
            </w:tcBorders>
          </w:tcPr>
          <w:p w14:paraId="3356CF03" w14:textId="1F24624A" w:rsidR="00AD55F3" w:rsidRPr="001F5D25" w:rsidRDefault="00AD55F3" w:rsidP="005F7421">
            <w:pPr>
              <w:ind w:left="-40" w:right="-72"/>
              <w:jc w:val="right"/>
              <w:rPr>
                <w:rFonts w:eastAsia="Arial Unicode MS"/>
                <w:sz w:val="18"/>
                <w:szCs w:val="18"/>
                <w:lang w:val="en-GB"/>
              </w:rPr>
            </w:pPr>
            <w:r>
              <w:rPr>
                <w:rFonts w:eastAsia="Arial Unicode MS"/>
                <w:sz w:val="18"/>
                <w:szCs w:val="18"/>
                <w:lang w:val="en-GB"/>
              </w:rPr>
              <w:t>-</w:t>
            </w:r>
          </w:p>
        </w:tc>
        <w:tc>
          <w:tcPr>
            <w:tcW w:w="1368" w:type="dxa"/>
            <w:tcBorders>
              <w:top w:val="nil"/>
              <w:left w:val="nil"/>
              <w:bottom w:val="nil"/>
              <w:right w:val="nil"/>
            </w:tcBorders>
            <w:shd w:val="clear" w:color="auto" w:fill="FAFAFA"/>
          </w:tcPr>
          <w:p w14:paraId="245070F2" w14:textId="51DB7973" w:rsidR="00AD55F3" w:rsidRPr="001F5D25" w:rsidRDefault="00AD55F3" w:rsidP="005F7421">
            <w:pPr>
              <w:ind w:left="-40"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tcPr>
          <w:p w14:paraId="3D09B900" w14:textId="6BCF1AB0" w:rsidR="00AD55F3" w:rsidRPr="001F5D25" w:rsidRDefault="00AD55F3" w:rsidP="005F7421">
            <w:pPr>
              <w:ind w:left="-40" w:right="-72"/>
              <w:jc w:val="right"/>
              <w:rPr>
                <w:rFonts w:eastAsia="Arial Unicode MS"/>
                <w:sz w:val="18"/>
                <w:szCs w:val="18"/>
              </w:rPr>
            </w:pPr>
            <w:r>
              <w:rPr>
                <w:rFonts w:eastAsia="Arial Unicode MS"/>
                <w:sz w:val="18"/>
                <w:szCs w:val="18"/>
              </w:rPr>
              <w:t>-</w:t>
            </w:r>
          </w:p>
        </w:tc>
      </w:tr>
      <w:tr w:rsidR="005F7421" w:rsidRPr="001F5D25" w14:paraId="12F81EA2" w14:textId="77777777" w:rsidTr="00913202">
        <w:tc>
          <w:tcPr>
            <w:tcW w:w="4066" w:type="dxa"/>
            <w:tcBorders>
              <w:top w:val="nil"/>
              <w:left w:val="nil"/>
              <w:bottom w:val="nil"/>
              <w:right w:val="nil"/>
            </w:tcBorders>
          </w:tcPr>
          <w:p w14:paraId="74D779F4" w14:textId="31D591AB" w:rsidR="005F7421" w:rsidRPr="001F5D25" w:rsidRDefault="005F7421" w:rsidP="005F7421">
            <w:pPr>
              <w:pStyle w:val="Default"/>
              <w:ind w:left="-33"/>
              <w:jc w:val="both"/>
              <w:rPr>
                <w:sz w:val="18"/>
                <w:szCs w:val="18"/>
                <w:lang w:val="en-US"/>
              </w:rPr>
            </w:pPr>
            <w:r w:rsidRPr="001F5D25">
              <w:rPr>
                <w:sz w:val="18"/>
                <w:szCs w:val="18"/>
              </w:rPr>
              <w:t>Other receivables - related parties</w:t>
            </w:r>
            <w:r w:rsidR="000C0AA4" w:rsidRPr="001F5D25">
              <w:rPr>
                <w:sz w:val="18"/>
                <w:szCs w:val="18"/>
                <w:cs/>
              </w:rPr>
              <w:t xml:space="preserve"> </w:t>
            </w:r>
            <w:r w:rsidR="000C0AA4" w:rsidRPr="001F5D25">
              <w:rPr>
                <w:sz w:val="18"/>
                <w:szCs w:val="18"/>
                <w:lang w:val="en-US"/>
              </w:rPr>
              <w:t>(Note 32)</w:t>
            </w:r>
          </w:p>
        </w:tc>
        <w:tc>
          <w:tcPr>
            <w:tcW w:w="1367" w:type="dxa"/>
            <w:tcBorders>
              <w:top w:val="nil"/>
              <w:left w:val="nil"/>
              <w:bottom w:val="nil"/>
              <w:right w:val="nil"/>
            </w:tcBorders>
            <w:shd w:val="clear" w:color="auto" w:fill="FAFAFA"/>
          </w:tcPr>
          <w:p w14:paraId="096E8B3E" w14:textId="4807D471" w:rsidR="005F7421" w:rsidRPr="001F5D25" w:rsidRDefault="005F7421" w:rsidP="005F7421">
            <w:pPr>
              <w:ind w:left="-40" w:right="-72"/>
              <w:jc w:val="right"/>
              <w:rPr>
                <w:b/>
                <w:bCs/>
                <w:sz w:val="18"/>
                <w:szCs w:val="18"/>
                <w:lang w:val="en-GB"/>
              </w:rPr>
            </w:pPr>
            <w:r w:rsidRPr="001F5D25">
              <w:rPr>
                <w:rFonts w:eastAsia="Arial Unicode MS"/>
                <w:sz w:val="18"/>
                <w:szCs w:val="18"/>
              </w:rPr>
              <w:t>-</w:t>
            </w:r>
          </w:p>
        </w:tc>
        <w:tc>
          <w:tcPr>
            <w:tcW w:w="1368" w:type="dxa"/>
            <w:gridSpan w:val="2"/>
            <w:tcBorders>
              <w:top w:val="nil"/>
              <w:left w:val="nil"/>
              <w:bottom w:val="nil"/>
              <w:right w:val="nil"/>
            </w:tcBorders>
          </w:tcPr>
          <w:p w14:paraId="70E077E7" w14:textId="6193C16C" w:rsidR="005F7421" w:rsidRPr="001F5D25" w:rsidRDefault="005F7421" w:rsidP="005F7421">
            <w:pPr>
              <w:ind w:left="-40" w:right="-72"/>
              <w:jc w:val="right"/>
              <w:rPr>
                <w:b/>
                <w:bCs/>
                <w:sz w:val="18"/>
                <w:szCs w:val="18"/>
                <w:lang w:val="en-GB"/>
              </w:rPr>
            </w:pPr>
            <w:r w:rsidRPr="001F5D25">
              <w:rPr>
                <w:rFonts w:eastAsia="Arial Unicode MS"/>
                <w:sz w:val="18"/>
                <w:szCs w:val="18"/>
              </w:rPr>
              <w:t>-</w:t>
            </w:r>
          </w:p>
        </w:tc>
        <w:tc>
          <w:tcPr>
            <w:tcW w:w="1368" w:type="dxa"/>
            <w:tcBorders>
              <w:top w:val="nil"/>
              <w:left w:val="nil"/>
              <w:bottom w:val="nil"/>
              <w:right w:val="nil"/>
            </w:tcBorders>
            <w:shd w:val="clear" w:color="auto" w:fill="FAFAFA"/>
          </w:tcPr>
          <w:p w14:paraId="6E64C377" w14:textId="77C19DEE" w:rsidR="005F7421" w:rsidRPr="001F5D25" w:rsidRDefault="005F7421" w:rsidP="005F7421">
            <w:pPr>
              <w:ind w:left="-40" w:right="-72"/>
              <w:jc w:val="right"/>
              <w:rPr>
                <w:b/>
                <w:bCs/>
                <w:sz w:val="18"/>
                <w:szCs w:val="18"/>
                <w:lang w:val="en-GB"/>
              </w:rPr>
            </w:pPr>
            <w:r w:rsidRPr="001F5D25">
              <w:rPr>
                <w:rFonts w:eastAsia="Arial Unicode MS"/>
                <w:sz w:val="18"/>
                <w:szCs w:val="18"/>
                <w:lang w:val="en-GB"/>
              </w:rPr>
              <w:t>200</w:t>
            </w:r>
            <w:r w:rsidRPr="001F5D25">
              <w:rPr>
                <w:rFonts w:eastAsia="Arial Unicode MS"/>
                <w:sz w:val="18"/>
                <w:szCs w:val="18"/>
              </w:rPr>
              <w:t>,</w:t>
            </w:r>
            <w:r w:rsidRPr="001F5D25">
              <w:rPr>
                <w:rFonts w:eastAsia="Arial Unicode MS"/>
                <w:sz w:val="18"/>
                <w:szCs w:val="18"/>
                <w:lang w:val="en-GB"/>
              </w:rPr>
              <w:t>000</w:t>
            </w:r>
          </w:p>
        </w:tc>
        <w:tc>
          <w:tcPr>
            <w:tcW w:w="1368" w:type="dxa"/>
            <w:tcBorders>
              <w:top w:val="nil"/>
              <w:left w:val="nil"/>
              <w:bottom w:val="nil"/>
              <w:right w:val="nil"/>
            </w:tcBorders>
          </w:tcPr>
          <w:p w14:paraId="2AAB9176" w14:textId="4F2E5BD1" w:rsidR="005F7421" w:rsidRPr="001F5D25" w:rsidRDefault="005F7421" w:rsidP="005F7421">
            <w:pPr>
              <w:ind w:left="-40" w:right="-72"/>
              <w:jc w:val="right"/>
              <w:rPr>
                <w:b/>
                <w:bCs/>
                <w:sz w:val="18"/>
                <w:szCs w:val="18"/>
                <w:lang w:val="en-GB"/>
              </w:rPr>
            </w:pPr>
            <w:r w:rsidRPr="001F5D25">
              <w:rPr>
                <w:rFonts w:eastAsia="Arial Unicode MS"/>
                <w:sz w:val="18"/>
                <w:szCs w:val="18"/>
                <w:cs/>
              </w:rPr>
              <w:t>-</w:t>
            </w:r>
          </w:p>
        </w:tc>
      </w:tr>
      <w:tr w:rsidR="005F7421" w:rsidRPr="001F5D25" w14:paraId="6E06A3B1" w14:textId="77777777" w:rsidTr="0000780E">
        <w:tc>
          <w:tcPr>
            <w:tcW w:w="4066" w:type="dxa"/>
            <w:tcBorders>
              <w:top w:val="nil"/>
              <w:left w:val="nil"/>
              <w:bottom w:val="nil"/>
              <w:right w:val="nil"/>
            </w:tcBorders>
            <w:shd w:val="clear" w:color="auto" w:fill="auto"/>
          </w:tcPr>
          <w:p w14:paraId="702B329D" w14:textId="751803DC" w:rsidR="005F7421" w:rsidRPr="001F5D25" w:rsidRDefault="0000780E" w:rsidP="005F7421">
            <w:pPr>
              <w:pStyle w:val="Default"/>
              <w:ind w:left="-33"/>
              <w:jc w:val="both"/>
              <w:rPr>
                <w:sz w:val="18"/>
                <w:szCs w:val="18"/>
                <w:cs/>
              </w:rPr>
            </w:pPr>
            <w:r w:rsidRPr="001F5D25">
              <w:rPr>
                <w:rFonts w:eastAsia="Browallia New"/>
                <w:sz w:val="18"/>
                <w:szCs w:val="18"/>
              </w:rPr>
              <w:t>Advance receiv</w:t>
            </w:r>
            <w:r w:rsidR="002B343B" w:rsidRPr="001F5D25">
              <w:rPr>
                <w:rFonts w:eastAsia="Browallia New"/>
                <w:sz w:val="18"/>
                <w:szCs w:val="18"/>
              </w:rPr>
              <w:t>ables</w:t>
            </w:r>
          </w:p>
        </w:tc>
        <w:tc>
          <w:tcPr>
            <w:tcW w:w="1367" w:type="dxa"/>
            <w:tcBorders>
              <w:top w:val="nil"/>
              <w:left w:val="nil"/>
              <w:bottom w:val="nil"/>
              <w:right w:val="nil"/>
            </w:tcBorders>
            <w:shd w:val="clear" w:color="auto" w:fill="FAFAFA"/>
          </w:tcPr>
          <w:p w14:paraId="44419A89" w14:textId="1971BB0B" w:rsidR="005F7421" w:rsidRPr="001F5D25" w:rsidRDefault="00326C56" w:rsidP="005F7421">
            <w:pPr>
              <w:ind w:left="-40" w:right="-72"/>
              <w:jc w:val="right"/>
              <w:rPr>
                <w:b/>
                <w:bCs/>
                <w:sz w:val="18"/>
                <w:szCs w:val="18"/>
                <w:lang w:val="en-GB"/>
              </w:rPr>
            </w:pPr>
            <w:r w:rsidRPr="001F5D25">
              <w:rPr>
                <w:rFonts w:eastAsia="Arial Unicode MS"/>
                <w:sz w:val="18"/>
                <w:szCs w:val="18"/>
                <w:lang w:val="en-GB"/>
              </w:rPr>
              <w:t>10,618,849</w:t>
            </w:r>
          </w:p>
        </w:tc>
        <w:tc>
          <w:tcPr>
            <w:tcW w:w="1368" w:type="dxa"/>
            <w:gridSpan w:val="2"/>
            <w:tcBorders>
              <w:top w:val="nil"/>
              <w:left w:val="nil"/>
              <w:bottom w:val="nil"/>
              <w:right w:val="nil"/>
            </w:tcBorders>
          </w:tcPr>
          <w:p w14:paraId="23D24A05" w14:textId="46C99903" w:rsidR="005F7421" w:rsidRPr="00AD55F3" w:rsidRDefault="00AD55F3" w:rsidP="005F7421">
            <w:pPr>
              <w:ind w:left="-40" w:right="-72"/>
              <w:jc w:val="right"/>
              <w:rPr>
                <w:sz w:val="18"/>
                <w:szCs w:val="18"/>
                <w:lang w:val="en-GB"/>
              </w:rPr>
            </w:pPr>
            <w:r w:rsidRPr="00AD55F3">
              <w:rPr>
                <w:sz w:val="18"/>
                <w:szCs w:val="18"/>
                <w:lang w:val="en-GB"/>
              </w:rPr>
              <w:t>1,774,550</w:t>
            </w:r>
          </w:p>
        </w:tc>
        <w:tc>
          <w:tcPr>
            <w:tcW w:w="1368" w:type="dxa"/>
            <w:tcBorders>
              <w:top w:val="nil"/>
              <w:left w:val="nil"/>
              <w:bottom w:val="nil"/>
              <w:right w:val="nil"/>
            </w:tcBorders>
            <w:shd w:val="clear" w:color="auto" w:fill="FAFAFA"/>
          </w:tcPr>
          <w:p w14:paraId="556E69E5" w14:textId="67E081F5" w:rsidR="005F7421" w:rsidRPr="001F5D25" w:rsidRDefault="005F7421" w:rsidP="005F7421">
            <w:pPr>
              <w:ind w:left="-40" w:right="-72"/>
              <w:jc w:val="right"/>
              <w:rPr>
                <w:b/>
                <w:bCs/>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07E16C5B" w14:textId="6985F5CC" w:rsidR="005F7421" w:rsidRPr="001F5D25" w:rsidRDefault="005F7421" w:rsidP="005F7421">
            <w:pPr>
              <w:ind w:left="-40" w:right="-72"/>
              <w:jc w:val="right"/>
              <w:rPr>
                <w:b/>
                <w:bCs/>
                <w:sz w:val="18"/>
                <w:szCs w:val="18"/>
                <w:lang w:val="en-GB"/>
              </w:rPr>
            </w:pPr>
            <w:r w:rsidRPr="001F5D25">
              <w:rPr>
                <w:rFonts w:eastAsia="Arial Unicode MS"/>
                <w:sz w:val="18"/>
                <w:szCs w:val="18"/>
                <w:cs/>
              </w:rPr>
              <w:t>-</w:t>
            </w:r>
          </w:p>
        </w:tc>
      </w:tr>
      <w:tr w:rsidR="005F7421" w:rsidRPr="001F5D25" w14:paraId="20F218AF" w14:textId="77777777" w:rsidTr="00913202">
        <w:tc>
          <w:tcPr>
            <w:tcW w:w="4066" w:type="dxa"/>
            <w:tcBorders>
              <w:top w:val="nil"/>
              <w:left w:val="nil"/>
              <w:bottom w:val="nil"/>
              <w:right w:val="nil"/>
            </w:tcBorders>
            <w:hideMark/>
          </w:tcPr>
          <w:p w14:paraId="2B44EBBC" w14:textId="0558411A" w:rsidR="005F7421" w:rsidRPr="001F5D25" w:rsidRDefault="005F7421" w:rsidP="005F7421">
            <w:pPr>
              <w:pStyle w:val="Default"/>
              <w:ind w:left="-33"/>
              <w:jc w:val="both"/>
              <w:rPr>
                <w:color w:val="auto"/>
                <w:sz w:val="18"/>
                <w:szCs w:val="18"/>
                <w:lang w:bidi="ar-SA"/>
              </w:rPr>
            </w:pPr>
            <w:r w:rsidRPr="001F5D25">
              <w:rPr>
                <w:sz w:val="18"/>
                <w:szCs w:val="18"/>
              </w:rPr>
              <w:t>Prep</w:t>
            </w:r>
            <w:r w:rsidR="00326C56" w:rsidRPr="001F5D25">
              <w:rPr>
                <w:sz w:val="18"/>
                <w:szCs w:val="18"/>
              </w:rPr>
              <w:t>aid expense</w:t>
            </w:r>
          </w:p>
        </w:tc>
        <w:tc>
          <w:tcPr>
            <w:tcW w:w="1367" w:type="dxa"/>
            <w:tcBorders>
              <w:top w:val="nil"/>
              <w:left w:val="nil"/>
              <w:bottom w:val="nil"/>
              <w:right w:val="nil"/>
            </w:tcBorders>
            <w:shd w:val="clear" w:color="auto" w:fill="FAFAFA"/>
          </w:tcPr>
          <w:p w14:paraId="0E144EE3" w14:textId="78DE3E23" w:rsidR="005F7421" w:rsidRPr="001F5D25" w:rsidRDefault="00F6433C" w:rsidP="005F7421">
            <w:pPr>
              <w:ind w:left="-40" w:right="-72"/>
              <w:jc w:val="right"/>
              <w:rPr>
                <w:b/>
                <w:bCs/>
                <w:sz w:val="18"/>
                <w:szCs w:val="18"/>
                <w:lang w:val="en-GB"/>
              </w:rPr>
            </w:pPr>
            <w:r w:rsidRPr="001F5D25">
              <w:rPr>
                <w:rFonts w:eastAsia="Arial Unicode MS"/>
                <w:sz w:val="18"/>
                <w:szCs w:val="18"/>
                <w:lang w:val="en-GB"/>
              </w:rPr>
              <w:t>6,719,723</w:t>
            </w:r>
          </w:p>
        </w:tc>
        <w:tc>
          <w:tcPr>
            <w:tcW w:w="1368" w:type="dxa"/>
            <w:gridSpan w:val="2"/>
            <w:tcBorders>
              <w:top w:val="nil"/>
              <w:left w:val="nil"/>
              <w:bottom w:val="nil"/>
              <w:right w:val="nil"/>
            </w:tcBorders>
          </w:tcPr>
          <w:p w14:paraId="3C2307CC" w14:textId="606C1296" w:rsidR="005F7421" w:rsidRPr="001F5D25" w:rsidRDefault="00F6433C" w:rsidP="005F7421">
            <w:pPr>
              <w:ind w:left="-40" w:right="-72"/>
              <w:jc w:val="right"/>
              <w:rPr>
                <w:b/>
                <w:bCs/>
                <w:sz w:val="18"/>
                <w:szCs w:val="18"/>
                <w:lang w:val="en-GB"/>
              </w:rPr>
            </w:pPr>
            <w:r w:rsidRPr="001F5D25">
              <w:rPr>
                <w:rFonts w:eastAsia="Arial Unicode MS"/>
                <w:sz w:val="18"/>
                <w:szCs w:val="18"/>
                <w:lang w:val="en-GB"/>
              </w:rPr>
              <w:t>-</w:t>
            </w:r>
          </w:p>
        </w:tc>
        <w:tc>
          <w:tcPr>
            <w:tcW w:w="1368" w:type="dxa"/>
            <w:tcBorders>
              <w:top w:val="nil"/>
              <w:left w:val="nil"/>
              <w:bottom w:val="nil"/>
              <w:right w:val="nil"/>
            </w:tcBorders>
            <w:shd w:val="clear" w:color="auto" w:fill="FAFAFA"/>
          </w:tcPr>
          <w:p w14:paraId="26EEF2D4" w14:textId="288A7DDD" w:rsidR="005F7421" w:rsidRPr="001F5D25" w:rsidRDefault="005F7421" w:rsidP="005F7421">
            <w:pPr>
              <w:ind w:left="-40" w:right="-72"/>
              <w:jc w:val="right"/>
              <w:rPr>
                <w:b/>
                <w:bCs/>
                <w:sz w:val="18"/>
                <w:szCs w:val="18"/>
                <w:lang w:val="en-GB"/>
              </w:rPr>
            </w:pPr>
            <w:r w:rsidRPr="001F5D25">
              <w:rPr>
                <w:rFonts w:eastAsia="Arial Unicode MS"/>
                <w:sz w:val="18"/>
                <w:szCs w:val="18"/>
                <w:lang w:val="en-GB"/>
              </w:rPr>
              <w:t>216</w:t>
            </w:r>
            <w:r w:rsidRPr="001F5D25">
              <w:rPr>
                <w:rFonts w:eastAsia="Arial Unicode MS"/>
                <w:sz w:val="18"/>
                <w:szCs w:val="18"/>
              </w:rPr>
              <w:t>,</w:t>
            </w:r>
            <w:r w:rsidRPr="001F5D25">
              <w:rPr>
                <w:rFonts w:eastAsia="Arial Unicode MS"/>
                <w:sz w:val="18"/>
                <w:szCs w:val="18"/>
                <w:lang w:val="en-GB"/>
              </w:rPr>
              <w:t>246</w:t>
            </w:r>
          </w:p>
        </w:tc>
        <w:tc>
          <w:tcPr>
            <w:tcW w:w="1368" w:type="dxa"/>
            <w:tcBorders>
              <w:top w:val="nil"/>
              <w:left w:val="nil"/>
              <w:bottom w:val="nil"/>
              <w:right w:val="nil"/>
            </w:tcBorders>
          </w:tcPr>
          <w:p w14:paraId="37E68110" w14:textId="1F2D4D41" w:rsidR="005F7421" w:rsidRPr="001F5D25" w:rsidRDefault="005F7421" w:rsidP="005F7421">
            <w:pPr>
              <w:ind w:left="-40" w:right="-72"/>
              <w:jc w:val="right"/>
              <w:rPr>
                <w:b/>
                <w:bCs/>
                <w:sz w:val="18"/>
                <w:szCs w:val="18"/>
                <w:lang w:val="en-GB"/>
              </w:rPr>
            </w:pPr>
            <w:r w:rsidRPr="001F5D25">
              <w:rPr>
                <w:rFonts w:eastAsia="Arial Unicode MS"/>
                <w:sz w:val="18"/>
                <w:szCs w:val="18"/>
                <w:cs/>
              </w:rPr>
              <w:t>-</w:t>
            </w:r>
          </w:p>
        </w:tc>
      </w:tr>
      <w:tr w:rsidR="00F6433C" w:rsidRPr="001F5D25" w14:paraId="2A0AB872" w14:textId="77777777" w:rsidTr="00913202">
        <w:tc>
          <w:tcPr>
            <w:tcW w:w="4066" w:type="dxa"/>
            <w:tcBorders>
              <w:top w:val="nil"/>
              <w:left w:val="nil"/>
              <w:bottom w:val="nil"/>
              <w:right w:val="nil"/>
            </w:tcBorders>
          </w:tcPr>
          <w:p w14:paraId="277A3010" w14:textId="645D1E5D" w:rsidR="00F6433C" w:rsidRPr="001F5D25" w:rsidRDefault="00F6433C" w:rsidP="005F7421">
            <w:pPr>
              <w:pStyle w:val="Default"/>
              <w:ind w:left="-33"/>
              <w:jc w:val="both"/>
              <w:rPr>
                <w:sz w:val="18"/>
                <w:szCs w:val="18"/>
              </w:rPr>
            </w:pPr>
            <w:r w:rsidRPr="001F5D25">
              <w:rPr>
                <w:sz w:val="18"/>
                <w:szCs w:val="18"/>
              </w:rPr>
              <w:t>Accrued interest</w:t>
            </w:r>
            <w:r w:rsidR="001E254A" w:rsidRPr="001F5D25">
              <w:rPr>
                <w:sz w:val="18"/>
                <w:szCs w:val="18"/>
              </w:rPr>
              <w:t xml:space="preserve"> </w:t>
            </w:r>
            <w:r w:rsidR="001E254A" w:rsidRPr="001F5D25">
              <w:rPr>
                <w:sz w:val="18"/>
                <w:szCs w:val="18"/>
                <w:lang w:val="en-US"/>
              </w:rPr>
              <w:t>(Note 32)</w:t>
            </w:r>
          </w:p>
        </w:tc>
        <w:tc>
          <w:tcPr>
            <w:tcW w:w="1367" w:type="dxa"/>
            <w:tcBorders>
              <w:top w:val="nil"/>
              <w:left w:val="nil"/>
              <w:bottom w:val="nil"/>
              <w:right w:val="nil"/>
            </w:tcBorders>
            <w:shd w:val="clear" w:color="auto" w:fill="FAFAFA"/>
          </w:tcPr>
          <w:p w14:paraId="15928B64" w14:textId="693AADF5" w:rsidR="00F6433C" w:rsidRPr="001F5D25" w:rsidRDefault="00F6433C" w:rsidP="005F7421">
            <w:pPr>
              <w:ind w:left="-40" w:right="-72"/>
              <w:jc w:val="right"/>
              <w:rPr>
                <w:rFonts w:eastAsia="Arial Unicode MS"/>
                <w:sz w:val="18"/>
                <w:szCs w:val="18"/>
                <w:lang w:val="en-GB"/>
              </w:rPr>
            </w:pPr>
            <w:r w:rsidRPr="001F5D25">
              <w:rPr>
                <w:rFonts w:eastAsia="Arial Unicode MS"/>
                <w:sz w:val="18"/>
                <w:szCs w:val="18"/>
                <w:lang w:val="en-GB"/>
              </w:rPr>
              <w:t>-</w:t>
            </w:r>
          </w:p>
        </w:tc>
        <w:tc>
          <w:tcPr>
            <w:tcW w:w="1368" w:type="dxa"/>
            <w:gridSpan w:val="2"/>
            <w:tcBorders>
              <w:top w:val="nil"/>
              <w:left w:val="nil"/>
              <w:bottom w:val="nil"/>
              <w:right w:val="nil"/>
            </w:tcBorders>
          </w:tcPr>
          <w:p w14:paraId="31FA29EF" w14:textId="0B307B28" w:rsidR="00F6433C" w:rsidRPr="001F5D25" w:rsidRDefault="00F6433C" w:rsidP="005F7421">
            <w:pPr>
              <w:ind w:left="-40" w:right="-72"/>
              <w:jc w:val="right"/>
              <w:rPr>
                <w:rFonts w:eastAsia="Arial Unicode MS"/>
                <w:sz w:val="18"/>
                <w:szCs w:val="18"/>
                <w:lang w:val="en-GB"/>
              </w:rPr>
            </w:pPr>
            <w:r w:rsidRPr="001F5D25">
              <w:rPr>
                <w:rFonts w:eastAsia="Arial Unicode MS"/>
                <w:sz w:val="18"/>
                <w:szCs w:val="18"/>
                <w:lang w:val="en-GB"/>
              </w:rPr>
              <w:t>-</w:t>
            </w:r>
          </w:p>
        </w:tc>
        <w:tc>
          <w:tcPr>
            <w:tcW w:w="1368" w:type="dxa"/>
            <w:tcBorders>
              <w:top w:val="nil"/>
              <w:left w:val="nil"/>
              <w:bottom w:val="nil"/>
              <w:right w:val="nil"/>
            </w:tcBorders>
            <w:shd w:val="clear" w:color="auto" w:fill="FAFAFA"/>
          </w:tcPr>
          <w:p w14:paraId="65278EE9" w14:textId="6AE14EFB" w:rsidR="00F6433C" w:rsidRPr="001F5D25" w:rsidRDefault="00F6433C" w:rsidP="005F7421">
            <w:pPr>
              <w:ind w:left="-40" w:right="-72"/>
              <w:jc w:val="right"/>
              <w:rPr>
                <w:rFonts w:eastAsia="Arial Unicode MS"/>
                <w:sz w:val="18"/>
                <w:szCs w:val="18"/>
                <w:lang w:val="en-GB"/>
              </w:rPr>
            </w:pPr>
            <w:r w:rsidRPr="001F5D25">
              <w:rPr>
                <w:rFonts w:eastAsia="Arial Unicode MS"/>
                <w:sz w:val="18"/>
                <w:szCs w:val="18"/>
                <w:lang w:val="en-GB"/>
              </w:rPr>
              <w:t>828,493</w:t>
            </w:r>
          </w:p>
        </w:tc>
        <w:tc>
          <w:tcPr>
            <w:tcW w:w="1368" w:type="dxa"/>
            <w:tcBorders>
              <w:top w:val="nil"/>
              <w:left w:val="nil"/>
              <w:bottom w:val="nil"/>
              <w:right w:val="nil"/>
            </w:tcBorders>
          </w:tcPr>
          <w:p w14:paraId="39A27FB9" w14:textId="5DF15744" w:rsidR="00F6433C" w:rsidRPr="001F5D25" w:rsidRDefault="00F6433C" w:rsidP="005F7421">
            <w:pPr>
              <w:ind w:left="-40" w:right="-72"/>
              <w:jc w:val="right"/>
              <w:rPr>
                <w:rFonts w:eastAsia="Arial Unicode MS"/>
                <w:sz w:val="18"/>
                <w:szCs w:val="18"/>
                <w:cs/>
              </w:rPr>
            </w:pPr>
            <w:r w:rsidRPr="001F5D25">
              <w:rPr>
                <w:rFonts w:eastAsia="Arial Unicode MS"/>
                <w:sz w:val="18"/>
                <w:szCs w:val="18"/>
              </w:rPr>
              <w:t>-</w:t>
            </w:r>
          </w:p>
        </w:tc>
      </w:tr>
      <w:tr w:rsidR="00F6433C" w:rsidRPr="001F5D25" w14:paraId="5BEED525" w14:textId="77777777" w:rsidTr="00913202">
        <w:tc>
          <w:tcPr>
            <w:tcW w:w="4066" w:type="dxa"/>
            <w:tcBorders>
              <w:top w:val="nil"/>
              <w:left w:val="nil"/>
              <w:bottom w:val="nil"/>
              <w:right w:val="nil"/>
            </w:tcBorders>
          </w:tcPr>
          <w:p w14:paraId="08BD8A0E" w14:textId="3E0BE41B" w:rsidR="00F6433C" w:rsidRPr="001F5D25" w:rsidRDefault="00F6433C" w:rsidP="005F7421">
            <w:pPr>
              <w:pStyle w:val="Default"/>
              <w:ind w:left="-33"/>
              <w:jc w:val="both"/>
              <w:rPr>
                <w:sz w:val="18"/>
                <w:szCs w:val="18"/>
              </w:rPr>
            </w:pPr>
            <w:r w:rsidRPr="001F5D25">
              <w:rPr>
                <w:sz w:val="18"/>
                <w:szCs w:val="18"/>
              </w:rPr>
              <w:t>Accrued other income</w:t>
            </w:r>
          </w:p>
        </w:tc>
        <w:tc>
          <w:tcPr>
            <w:tcW w:w="1367" w:type="dxa"/>
            <w:tcBorders>
              <w:top w:val="nil"/>
              <w:left w:val="nil"/>
              <w:bottom w:val="nil"/>
              <w:right w:val="nil"/>
            </w:tcBorders>
            <w:shd w:val="clear" w:color="auto" w:fill="FAFAFA"/>
          </w:tcPr>
          <w:p w14:paraId="6A65E69E" w14:textId="7A73956A" w:rsidR="00F6433C" w:rsidRPr="001F5D25" w:rsidRDefault="00F6433C" w:rsidP="005F7421">
            <w:pPr>
              <w:ind w:left="-40" w:right="-72"/>
              <w:jc w:val="right"/>
              <w:rPr>
                <w:rFonts w:eastAsia="Arial Unicode MS"/>
                <w:sz w:val="18"/>
                <w:szCs w:val="18"/>
                <w:lang w:val="en-GB"/>
              </w:rPr>
            </w:pPr>
            <w:r w:rsidRPr="001F5D25">
              <w:rPr>
                <w:rFonts w:eastAsia="Arial Unicode MS"/>
                <w:sz w:val="18"/>
                <w:szCs w:val="18"/>
                <w:lang w:val="en-GB"/>
              </w:rPr>
              <w:t>-</w:t>
            </w:r>
          </w:p>
        </w:tc>
        <w:tc>
          <w:tcPr>
            <w:tcW w:w="1368" w:type="dxa"/>
            <w:gridSpan w:val="2"/>
            <w:tcBorders>
              <w:top w:val="nil"/>
              <w:left w:val="nil"/>
              <w:bottom w:val="nil"/>
              <w:right w:val="nil"/>
            </w:tcBorders>
          </w:tcPr>
          <w:p w14:paraId="624D29B1" w14:textId="04F9B3CE" w:rsidR="00F6433C" w:rsidRPr="001F5D25" w:rsidRDefault="00F6433C" w:rsidP="005F7421">
            <w:pPr>
              <w:ind w:left="-40" w:right="-72"/>
              <w:jc w:val="right"/>
              <w:rPr>
                <w:rFonts w:eastAsia="Arial Unicode MS"/>
                <w:sz w:val="18"/>
                <w:szCs w:val="18"/>
                <w:lang w:val="en-GB"/>
              </w:rPr>
            </w:pPr>
            <w:r w:rsidRPr="001F5D25">
              <w:rPr>
                <w:rFonts w:eastAsia="Arial Unicode MS"/>
                <w:sz w:val="18"/>
                <w:szCs w:val="18"/>
                <w:lang w:val="en-GB"/>
              </w:rPr>
              <w:t>-</w:t>
            </w:r>
          </w:p>
        </w:tc>
        <w:tc>
          <w:tcPr>
            <w:tcW w:w="1368" w:type="dxa"/>
            <w:tcBorders>
              <w:top w:val="nil"/>
              <w:left w:val="nil"/>
              <w:bottom w:val="nil"/>
              <w:right w:val="nil"/>
            </w:tcBorders>
            <w:shd w:val="clear" w:color="auto" w:fill="FAFAFA"/>
          </w:tcPr>
          <w:p w14:paraId="45455387" w14:textId="7F629BA3" w:rsidR="00F6433C" w:rsidRPr="001F5D25" w:rsidRDefault="00F6433C" w:rsidP="005F7421">
            <w:pPr>
              <w:ind w:left="-40" w:right="-72"/>
              <w:jc w:val="right"/>
              <w:rPr>
                <w:rFonts w:eastAsia="Arial Unicode MS"/>
                <w:sz w:val="18"/>
                <w:szCs w:val="18"/>
                <w:lang w:val="en-GB"/>
              </w:rPr>
            </w:pPr>
            <w:r w:rsidRPr="001F5D25">
              <w:rPr>
                <w:rFonts w:eastAsia="Arial Unicode MS"/>
                <w:sz w:val="18"/>
                <w:szCs w:val="18"/>
                <w:lang w:val="en-GB"/>
              </w:rPr>
              <w:t>9,815,420</w:t>
            </w:r>
          </w:p>
        </w:tc>
        <w:tc>
          <w:tcPr>
            <w:tcW w:w="1368" w:type="dxa"/>
            <w:tcBorders>
              <w:top w:val="nil"/>
              <w:left w:val="nil"/>
              <w:bottom w:val="nil"/>
              <w:right w:val="nil"/>
            </w:tcBorders>
          </w:tcPr>
          <w:p w14:paraId="0FA22EEC" w14:textId="0EADAC37" w:rsidR="00F6433C" w:rsidRPr="001F5D25" w:rsidRDefault="00F6433C" w:rsidP="005F7421">
            <w:pPr>
              <w:ind w:left="-40" w:right="-72"/>
              <w:jc w:val="right"/>
              <w:rPr>
                <w:rFonts w:eastAsia="Arial Unicode MS"/>
                <w:sz w:val="18"/>
                <w:szCs w:val="18"/>
                <w:cs/>
              </w:rPr>
            </w:pPr>
            <w:r w:rsidRPr="001F5D25">
              <w:rPr>
                <w:rFonts w:eastAsia="Arial Unicode MS"/>
                <w:sz w:val="18"/>
                <w:szCs w:val="18"/>
              </w:rPr>
              <w:t>-</w:t>
            </w:r>
          </w:p>
        </w:tc>
      </w:tr>
      <w:tr w:rsidR="006E5CE5" w:rsidRPr="001F5D25" w14:paraId="28443402" w14:textId="77777777" w:rsidTr="00913202">
        <w:tc>
          <w:tcPr>
            <w:tcW w:w="4066" w:type="dxa"/>
            <w:tcBorders>
              <w:top w:val="nil"/>
              <w:left w:val="nil"/>
              <w:bottom w:val="nil"/>
              <w:right w:val="nil"/>
            </w:tcBorders>
          </w:tcPr>
          <w:p w14:paraId="7AFED4BE" w14:textId="49A2209E" w:rsidR="006E5CE5" w:rsidRPr="001F5D25" w:rsidRDefault="00F6433C" w:rsidP="00F6433C">
            <w:pPr>
              <w:pStyle w:val="Default"/>
              <w:ind w:left="-33"/>
              <w:jc w:val="both"/>
              <w:rPr>
                <w:rFonts w:eastAsia="Arial Unicode MS"/>
                <w:sz w:val="18"/>
                <w:szCs w:val="18"/>
              </w:rPr>
            </w:pPr>
            <w:r w:rsidRPr="001F5D25">
              <w:rPr>
                <w:sz w:val="18"/>
                <w:szCs w:val="18"/>
              </w:rPr>
              <w:t>Others</w:t>
            </w:r>
          </w:p>
        </w:tc>
        <w:tc>
          <w:tcPr>
            <w:tcW w:w="1367" w:type="dxa"/>
            <w:tcBorders>
              <w:top w:val="nil"/>
              <w:left w:val="nil"/>
              <w:bottom w:val="nil"/>
              <w:right w:val="nil"/>
            </w:tcBorders>
            <w:shd w:val="clear" w:color="auto" w:fill="FAFAFA"/>
          </w:tcPr>
          <w:p w14:paraId="1D346434" w14:textId="48A31808" w:rsidR="006E5CE5" w:rsidRPr="001F5D25" w:rsidRDefault="00326C56" w:rsidP="006E5CE5">
            <w:pPr>
              <w:ind w:right="-72"/>
              <w:jc w:val="right"/>
              <w:rPr>
                <w:rFonts w:eastAsia="Arial Unicode MS"/>
                <w:sz w:val="18"/>
                <w:szCs w:val="18"/>
                <w:lang w:val="en-GB"/>
              </w:rPr>
            </w:pPr>
            <w:r w:rsidRPr="001F5D25">
              <w:rPr>
                <w:rFonts w:eastAsia="Arial Unicode MS"/>
                <w:sz w:val="18"/>
                <w:szCs w:val="18"/>
                <w:lang w:val="en-GB"/>
              </w:rPr>
              <w:t>8</w:t>
            </w:r>
            <w:r w:rsidR="00F35756" w:rsidRPr="001F5D25">
              <w:rPr>
                <w:rFonts w:eastAsia="Arial Unicode MS"/>
                <w:sz w:val="18"/>
                <w:szCs w:val="18"/>
                <w:lang w:val="en-GB"/>
              </w:rPr>
              <w:t>0</w:t>
            </w:r>
            <w:r w:rsidR="00F6433C" w:rsidRPr="001F5D25">
              <w:rPr>
                <w:rFonts w:eastAsia="Arial Unicode MS"/>
                <w:sz w:val="18"/>
                <w:szCs w:val="18"/>
                <w:lang w:val="en-GB"/>
              </w:rPr>
              <w:t>,</w:t>
            </w:r>
            <w:r w:rsidR="00F35756" w:rsidRPr="001F5D25">
              <w:rPr>
                <w:rFonts w:eastAsia="Arial Unicode MS"/>
                <w:sz w:val="18"/>
                <w:szCs w:val="18"/>
                <w:lang w:val="en-GB"/>
              </w:rPr>
              <w:t>468</w:t>
            </w:r>
          </w:p>
        </w:tc>
        <w:tc>
          <w:tcPr>
            <w:tcW w:w="1368" w:type="dxa"/>
            <w:gridSpan w:val="2"/>
            <w:tcBorders>
              <w:top w:val="nil"/>
              <w:left w:val="nil"/>
              <w:bottom w:val="nil"/>
              <w:right w:val="nil"/>
            </w:tcBorders>
          </w:tcPr>
          <w:p w14:paraId="7DF4D702" w14:textId="33DDD814" w:rsidR="006E5CE5" w:rsidRPr="001F5D25" w:rsidRDefault="00326C56" w:rsidP="006E5CE5">
            <w:pPr>
              <w:ind w:left="-40" w:right="-72"/>
              <w:jc w:val="right"/>
              <w:rPr>
                <w:rFonts w:eastAsia="Arial Unicode MS"/>
                <w:sz w:val="18"/>
                <w:szCs w:val="18"/>
                <w:lang w:val="en-GB"/>
              </w:rPr>
            </w:pPr>
            <w:r w:rsidRPr="001F5D25">
              <w:rPr>
                <w:rFonts w:eastAsia="Arial Unicode MS"/>
                <w:sz w:val="18"/>
                <w:szCs w:val="18"/>
              </w:rPr>
              <w:t>3,412,580</w:t>
            </w:r>
          </w:p>
        </w:tc>
        <w:tc>
          <w:tcPr>
            <w:tcW w:w="1368" w:type="dxa"/>
            <w:tcBorders>
              <w:top w:val="nil"/>
              <w:left w:val="nil"/>
              <w:bottom w:val="nil"/>
              <w:right w:val="nil"/>
            </w:tcBorders>
            <w:shd w:val="clear" w:color="auto" w:fill="FAFAFA"/>
          </w:tcPr>
          <w:p w14:paraId="34E969CE" w14:textId="4F1F007A" w:rsidR="006E5CE5" w:rsidRPr="001F5D25" w:rsidRDefault="00F6433C" w:rsidP="006E5CE5">
            <w:pPr>
              <w:ind w:left="-40" w:right="-72"/>
              <w:jc w:val="right"/>
              <w:rPr>
                <w:rFonts w:eastAsia="Arial Unicode MS"/>
                <w:sz w:val="18"/>
                <w:szCs w:val="18"/>
                <w:lang w:val="en-GB"/>
              </w:rPr>
            </w:pPr>
            <w:r w:rsidRPr="001F5D25">
              <w:rPr>
                <w:rFonts w:eastAsia="Arial Unicode MS"/>
                <w:sz w:val="18"/>
                <w:szCs w:val="18"/>
                <w:lang w:val="en-GB"/>
              </w:rPr>
              <w:t>54,100</w:t>
            </w:r>
          </w:p>
        </w:tc>
        <w:tc>
          <w:tcPr>
            <w:tcW w:w="1368" w:type="dxa"/>
            <w:tcBorders>
              <w:top w:val="nil"/>
              <w:left w:val="nil"/>
              <w:bottom w:val="nil"/>
              <w:right w:val="nil"/>
            </w:tcBorders>
          </w:tcPr>
          <w:p w14:paraId="798CC3E5" w14:textId="6CC61519" w:rsidR="006E5CE5" w:rsidRPr="001F5D25" w:rsidRDefault="00F6433C" w:rsidP="006E5CE5">
            <w:pPr>
              <w:ind w:left="-40" w:right="-72"/>
              <w:jc w:val="right"/>
              <w:rPr>
                <w:rFonts w:eastAsia="Arial Unicode MS"/>
                <w:sz w:val="18"/>
                <w:szCs w:val="18"/>
                <w:cs/>
              </w:rPr>
            </w:pPr>
            <w:r w:rsidRPr="001F5D25">
              <w:rPr>
                <w:rFonts w:eastAsia="Arial Unicode MS"/>
                <w:sz w:val="18"/>
                <w:szCs w:val="18"/>
              </w:rPr>
              <w:t>1,937</w:t>
            </w:r>
          </w:p>
        </w:tc>
      </w:tr>
      <w:tr w:rsidR="006E5CE5" w:rsidRPr="001F5D25" w14:paraId="5B39D93A" w14:textId="77777777" w:rsidTr="00913202">
        <w:tc>
          <w:tcPr>
            <w:tcW w:w="4066" w:type="dxa"/>
            <w:tcBorders>
              <w:top w:val="nil"/>
              <w:left w:val="nil"/>
              <w:bottom w:val="nil"/>
              <w:right w:val="nil"/>
            </w:tcBorders>
          </w:tcPr>
          <w:p w14:paraId="394E8509" w14:textId="77777777" w:rsidR="006E5CE5" w:rsidRPr="001F5D25" w:rsidRDefault="006E5CE5" w:rsidP="006E5CE5">
            <w:pPr>
              <w:pStyle w:val="Default"/>
              <w:ind w:left="-33"/>
              <w:jc w:val="both"/>
              <w:rPr>
                <w:color w:val="auto"/>
                <w:sz w:val="16"/>
                <w:szCs w:val="16"/>
                <w:lang w:bidi="ar-SA"/>
              </w:rPr>
            </w:pPr>
          </w:p>
        </w:tc>
        <w:tc>
          <w:tcPr>
            <w:tcW w:w="1367" w:type="dxa"/>
            <w:tcBorders>
              <w:top w:val="single" w:sz="4" w:space="0" w:color="auto"/>
              <w:left w:val="nil"/>
              <w:bottom w:val="nil"/>
              <w:right w:val="nil"/>
            </w:tcBorders>
            <w:shd w:val="clear" w:color="auto" w:fill="FAFAFA"/>
          </w:tcPr>
          <w:p w14:paraId="14526ADD" w14:textId="77777777" w:rsidR="006E5CE5" w:rsidRPr="001F5D25" w:rsidRDefault="006E5CE5" w:rsidP="006E5CE5">
            <w:pPr>
              <w:ind w:left="-40" w:right="-72"/>
              <w:jc w:val="right"/>
              <w:rPr>
                <w:rFonts w:eastAsia="Arial Unicode MS"/>
                <w:sz w:val="16"/>
                <w:szCs w:val="16"/>
                <w:lang w:val="en-GB"/>
              </w:rPr>
            </w:pPr>
          </w:p>
        </w:tc>
        <w:tc>
          <w:tcPr>
            <w:tcW w:w="1368" w:type="dxa"/>
            <w:gridSpan w:val="2"/>
            <w:tcBorders>
              <w:top w:val="single" w:sz="4" w:space="0" w:color="auto"/>
              <w:left w:val="nil"/>
              <w:bottom w:val="nil"/>
              <w:right w:val="nil"/>
            </w:tcBorders>
          </w:tcPr>
          <w:p w14:paraId="38DA4EE4" w14:textId="77777777" w:rsidR="006E5CE5" w:rsidRPr="001F5D25" w:rsidRDefault="006E5CE5" w:rsidP="006E5CE5">
            <w:pPr>
              <w:ind w:left="-40" w:right="-72"/>
              <w:jc w:val="right"/>
              <w:rPr>
                <w:noProof/>
                <w:sz w:val="16"/>
                <w:szCs w:val="16"/>
                <w:lang w:val="en-GB"/>
              </w:rPr>
            </w:pPr>
          </w:p>
        </w:tc>
        <w:tc>
          <w:tcPr>
            <w:tcW w:w="1368" w:type="dxa"/>
            <w:tcBorders>
              <w:top w:val="single" w:sz="4" w:space="0" w:color="auto"/>
              <w:left w:val="nil"/>
              <w:bottom w:val="nil"/>
              <w:right w:val="nil"/>
            </w:tcBorders>
            <w:shd w:val="clear" w:color="auto" w:fill="FAFAFA"/>
          </w:tcPr>
          <w:p w14:paraId="2A1159EB" w14:textId="77777777" w:rsidR="006E5CE5" w:rsidRPr="001F5D25" w:rsidRDefault="006E5CE5" w:rsidP="006E5CE5">
            <w:pPr>
              <w:ind w:left="-40" w:right="-72"/>
              <w:jc w:val="right"/>
              <w:rPr>
                <w:rFonts w:eastAsia="Arial Unicode MS"/>
                <w:sz w:val="16"/>
                <w:szCs w:val="16"/>
                <w:lang w:val="en-GB"/>
              </w:rPr>
            </w:pPr>
          </w:p>
        </w:tc>
        <w:tc>
          <w:tcPr>
            <w:tcW w:w="1368" w:type="dxa"/>
            <w:tcBorders>
              <w:top w:val="single" w:sz="4" w:space="0" w:color="auto"/>
              <w:left w:val="nil"/>
              <w:bottom w:val="nil"/>
              <w:right w:val="nil"/>
            </w:tcBorders>
          </w:tcPr>
          <w:p w14:paraId="76B36515" w14:textId="77777777" w:rsidR="006E5CE5" w:rsidRPr="001F5D25" w:rsidRDefault="006E5CE5" w:rsidP="006E5CE5">
            <w:pPr>
              <w:ind w:left="-40" w:right="-72"/>
              <w:jc w:val="right"/>
              <w:rPr>
                <w:noProof/>
                <w:sz w:val="16"/>
                <w:szCs w:val="16"/>
                <w:lang w:val="en-GB"/>
              </w:rPr>
            </w:pPr>
          </w:p>
        </w:tc>
      </w:tr>
      <w:tr w:rsidR="006E5CE5" w:rsidRPr="001F5D25" w14:paraId="4658F52E" w14:textId="77777777" w:rsidTr="00913202">
        <w:tc>
          <w:tcPr>
            <w:tcW w:w="4066" w:type="dxa"/>
            <w:tcBorders>
              <w:top w:val="nil"/>
              <w:left w:val="nil"/>
              <w:bottom w:val="nil"/>
              <w:right w:val="nil"/>
            </w:tcBorders>
            <w:hideMark/>
          </w:tcPr>
          <w:p w14:paraId="4169716E" w14:textId="77777777" w:rsidR="006E5CE5" w:rsidRPr="001F5D25" w:rsidRDefault="006E5CE5" w:rsidP="006E5CE5">
            <w:pPr>
              <w:pStyle w:val="Default"/>
              <w:ind w:left="-33"/>
              <w:jc w:val="both"/>
              <w:rPr>
                <w:color w:val="auto"/>
                <w:sz w:val="18"/>
                <w:szCs w:val="18"/>
                <w:lang w:bidi="ar-SA"/>
              </w:rPr>
            </w:pPr>
            <w:r w:rsidRPr="001F5D25">
              <w:rPr>
                <w:color w:val="auto"/>
                <w:sz w:val="18"/>
                <w:szCs w:val="18"/>
                <w:lang w:bidi="ar-SA"/>
              </w:rPr>
              <w:t>Total trade and other receivables</w:t>
            </w:r>
          </w:p>
        </w:tc>
        <w:tc>
          <w:tcPr>
            <w:tcW w:w="1367" w:type="dxa"/>
            <w:tcBorders>
              <w:top w:val="nil"/>
              <w:left w:val="nil"/>
              <w:bottom w:val="single" w:sz="4" w:space="0" w:color="auto"/>
              <w:right w:val="nil"/>
            </w:tcBorders>
            <w:shd w:val="clear" w:color="auto" w:fill="FAFAFA"/>
          </w:tcPr>
          <w:p w14:paraId="05316474" w14:textId="7C7F371E" w:rsidR="006E5CE5" w:rsidRPr="001F5D25" w:rsidRDefault="006E5CE5" w:rsidP="006E5CE5">
            <w:pPr>
              <w:ind w:left="-40" w:right="-72"/>
              <w:jc w:val="right"/>
              <w:rPr>
                <w:b/>
                <w:bCs/>
                <w:sz w:val="18"/>
                <w:szCs w:val="18"/>
                <w:lang w:val="en-GB"/>
              </w:rPr>
            </w:pPr>
            <w:r w:rsidRPr="001F5D25">
              <w:rPr>
                <w:rFonts w:eastAsia="Arial Unicode MS"/>
                <w:sz w:val="18"/>
                <w:szCs w:val="18"/>
                <w:lang w:val="en-GB"/>
              </w:rPr>
              <w:t>31</w:t>
            </w:r>
            <w:r w:rsidR="00F6433C" w:rsidRPr="001F5D25">
              <w:rPr>
                <w:rFonts w:eastAsia="Arial Unicode MS"/>
                <w:sz w:val="18"/>
                <w:szCs w:val="18"/>
                <w:lang w:val="en-GB"/>
              </w:rPr>
              <w:t>1</w:t>
            </w:r>
            <w:r w:rsidRPr="001F5D25">
              <w:rPr>
                <w:rFonts w:eastAsia="Arial Unicode MS"/>
                <w:sz w:val="18"/>
                <w:szCs w:val="18"/>
              </w:rPr>
              <w:t>,</w:t>
            </w:r>
            <w:r w:rsidR="00F6433C" w:rsidRPr="001F5D25">
              <w:rPr>
                <w:rFonts w:eastAsia="Arial Unicode MS"/>
                <w:sz w:val="18"/>
                <w:szCs w:val="18"/>
                <w:lang w:val="en-GB"/>
              </w:rPr>
              <w:t>7</w:t>
            </w:r>
            <w:r w:rsidR="00AD55F3">
              <w:rPr>
                <w:rFonts w:eastAsia="Arial Unicode MS"/>
                <w:sz w:val="18"/>
                <w:szCs w:val="18"/>
                <w:lang w:val="en-GB"/>
              </w:rPr>
              <w:t>2</w:t>
            </w:r>
            <w:r w:rsidR="00F6433C" w:rsidRPr="001F5D25">
              <w:rPr>
                <w:rFonts w:eastAsia="Arial Unicode MS"/>
                <w:sz w:val="18"/>
                <w:szCs w:val="18"/>
                <w:lang w:val="en-GB"/>
              </w:rPr>
              <w:t>8</w:t>
            </w:r>
            <w:r w:rsidRPr="001F5D25">
              <w:rPr>
                <w:rFonts w:eastAsia="Arial Unicode MS"/>
                <w:sz w:val="18"/>
                <w:szCs w:val="18"/>
              </w:rPr>
              <w:t>,</w:t>
            </w:r>
            <w:r w:rsidR="00F6433C" w:rsidRPr="001F5D25">
              <w:rPr>
                <w:rFonts w:eastAsia="Arial Unicode MS"/>
                <w:sz w:val="18"/>
                <w:szCs w:val="18"/>
                <w:lang w:val="en-GB"/>
              </w:rPr>
              <w:t>296</w:t>
            </w:r>
          </w:p>
        </w:tc>
        <w:tc>
          <w:tcPr>
            <w:tcW w:w="1368" w:type="dxa"/>
            <w:gridSpan w:val="2"/>
            <w:tcBorders>
              <w:top w:val="nil"/>
              <w:left w:val="nil"/>
              <w:bottom w:val="single" w:sz="4" w:space="0" w:color="auto"/>
              <w:right w:val="nil"/>
            </w:tcBorders>
          </w:tcPr>
          <w:p w14:paraId="52E7614C" w14:textId="3F47B0B9" w:rsidR="006E5CE5" w:rsidRPr="001F5D25" w:rsidRDefault="006E5CE5" w:rsidP="006E5CE5">
            <w:pPr>
              <w:ind w:left="-40" w:right="-72"/>
              <w:jc w:val="right"/>
              <w:rPr>
                <w:b/>
                <w:bCs/>
                <w:sz w:val="18"/>
                <w:szCs w:val="18"/>
                <w:lang w:val="en-GB"/>
              </w:rPr>
            </w:pPr>
            <w:r w:rsidRPr="001F5D25">
              <w:rPr>
                <w:noProof/>
                <w:sz w:val="18"/>
                <w:szCs w:val="18"/>
                <w:lang w:val="en-GB"/>
              </w:rPr>
              <w:t>5</w:t>
            </w:r>
            <w:r w:rsidRPr="001F5D25">
              <w:rPr>
                <w:noProof/>
                <w:sz w:val="18"/>
                <w:szCs w:val="18"/>
              </w:rPr>
              <w:t>,</w:t>
            </w:r>
            <w:r w:rsidRPr="001F5D25">
              <w:rPr>
                <w:noProof/>
                <w:sz w:val="18"/>
                <w:szCs w:val="18"/>
                <w:lang w:val="en-GB"/>
              </w:rPr>
              <w:t>282</w:t>
            </w:r>
            <w:r w:rsidRPr="001F5D25">
              <w:rPr>
                <w:noProof/>
                <w:sz w:val="18"/>
                <w:szCs w:val="18"/>
              </w:rPr>
              <w:t>,</w:t>
            </w:r>
            <w:r w:rsidRPr="001F5D25">
              <w:rPr>
                <w:noProof/>
                <w:sz w:val="18"/>
                <w:szCs w:val="18"/>
                <w:lang w:val="en-GB"/>
              </w:rPr>
              <w:t>083</w:t>
            </w:r>
          </w:p>
        </w:tc>
        <w:tc>
          <w:tcPr>
            <w:tcW w:w="1368" w:type="dxa"/>
            <w:tcBorders>
              <w:top w:val="nil"/>
              <w:left w:val="nil"/>
              <w:bottom w:val="single" w:sz="4" w:space="0" w:color="auto"/>
              <w:right w:val="nil"/>
            </w:tcBorders>
            <w:shd w:val="clear" w:color="auto" w:fill="FAFAFA"/>
          </w:tcPr>
          <w:p w14:paraId="118C926E" w14:textId="3C53921B" w:rsidR="006E5CE5" w:rsidRPr="001F5D25" w:rsidRDefault="006E5CE5" w:rsidP="006E5CE5">
            <w:pPr>
              <w:ind w:left="-40" w:right="-72"/>
              <w:jc w:val="right"/>
              <w:rPr>
                <w:b/>
                <w:bCs/>
                <w:sz w:val="18"/>
                <w:szCs w:val="18"/>
                <w:lang w:val="en-GB"/>
              </w:rPr>
            </w:pPr>
            <w:r w:rsidRPr="001F5D25">
              <w:rPr>
                <w:rFonts w:eastAsia="Arial Unicode MS"/>
                <w:sz w:val="18"/>
                <w:szCs w:val="18"/>
                <w:lang w:val="en-GB"/>
              </w:rPr>
              <w:t>11</w:t>
            </w:r>
            <w:r w:rsidRPr="001F5D25">
              <w:rPr>
                <w:rFonts w:eastAsia="Arial Unicode MS"/>
                <w:sz w:val="18"/>
                <w:szCs w:val="18"/>
              </w:rPr>
              <w:t>,</w:t>
            </w:r>
            <w:r w:rsidRPr="001F5D25">
              <w:rPr>
                <w:rFonts w:eastAsia="Arial Unicode MS"/>
                <w:sz w:val="18"/>
                <w:szCs w:val="18"/>
                <w:lang w:val="en-GB"/>
              </w:rPr>
              <w:t>114</w:t>
            </w:r>
            <w:r w:rsidRPr="001F5D25">
              <w:rPr>
                <w:rFonts w:eastAsia="Arial Unicode MS"/>
                <w:sz w:val="18"/>
                <w:szCs w:val="18"/>
              </w:rPr>
              <w:t>,</w:t>
            </w:r>
            <w:r w:rsidRPr="001F5D25">
              <w:rPr>
                <w:rFonts w:eastAsia="Arial Unicode MS"/>
                <w:sz w:val="18"/>
                <w:szCs w:val="18"/>
                <w:lang w:val="en-GB"/>
              </w:rPr>
              <w:t>259</w:t>
            </w:r>
          </w:p>
        </w:tc>
        <w:tc>
          <w:tcPr>
            <w:tcW w:w="1368" w:type="dxa"/>
            <w:tcBorders>
              <w:top w:val="nil"/>
              <w:left w:val="nil"/>
              <w:bottom w:val="single" w:sz="4" w:space="0" w:color="auto"/>
              <w:right w:val="nil"/>
            </w:tcBorders>
          </w:tcPr>
          <w:p w14:paraId="58DA3610" w14:textId="72637151" w:rsidR="006E5CE5" w:rsidRPr="001F5D25" w:rsidRDefault="006E5CE5" w:rsidP="006E5CE5">
            <w:pPr>
              <w:ind w:left="-40" w:right="-72"/>
              <w:jc w:val="right"/>
              <w:rPr>
                <w:b/>
                <w:bCs/>
                <w:sz w:val="18"/>
                <w:szCs w:val="18"/>
                <w:lang w:val="en-GB"/>
              </w:rPr>
            </w:pPr>
            <w:r w:rsidRPr="001F5D25">
              <w:rPr>
                <w:noProof/>
                <w:sz w:val="18"/>
                <w:szCs w:val="18"/>
                <w:lang w:val="en-GB"/>
              </w:rPr>
              <w:t>1</w:t>
            </w:r>
            <w:r w:rsidRPr="001F5D25">
              <w:rPr>
                <w:noProof/>
                <w:sz w:val="18"/>
                <w:szCs w:val="18"/>
              </w:rPr>
              <w:t>,</w:t>
            </w:r>
            <w:r w:rsidRPr="001F5D25">
              <w:rPr>
                <w:noProof/>
                <w:sz w:val="18"/>
                <w:szCs w:val="18"/>
                <w:lang w:val="en-GB"/>
              </w:rPr>
              <w:t>937</w:t>
            </w:r>
          </w:p>
        </w:tc>
      </w:tr>
    </w:tbl>
    <w:p w14:paraId="5DC2B8BB" w14:textId="77777777" w:rsidR="00FF4613" w:rsidRPr="001F5D25" w:rsidRDefault="00FF4613" w:rsidP="00913202">
      <w:pPr>
        <w:jc w:val="both"/>
        <w:rPr>
          <w:bCs/>
          <w:color w:val="000000"/>
          <w:sz w:val="16"/>
          <w:szCs w:val="16"/>
        </w:rPr>
      </w:pPr>
    </w:p>
    <w:p w14:paraId="78B7D83F" w14:textId="17A1D786" w:rsidR="00B96C4C" w:rsidRPr="001F5D25" w:rsidRDefault="00B96C4C" w:rsidP="008013CB">
      <w:pPr>
        <w:jc w:val="both"/>
        <w:rPr>
          <w:bCs/>
          <w:color w:val="000000"/>
          <w:sz w:val="18"/>
          <w:szCs w:val="18"/>
        </w:rPr>
      </w:pPr>
      <w:r w:rsidRPr="001F5D25">
        <w:rPr>
          <w:bCs/>
          <w:color w:val="000000"/>
          <w:sz w:val="18"/>
          <w:szCs w:val="18"/>
        </w:rPr>
        <w:t>All account receivables as at 31 December 2022 is from biodiesel and glycerine refinery business.</w:t>
      </w:r>
    </w:p>
    <w:p w14:paraId="18DC32A9" w14:textId="77777777" w:rsidR="00F6433C" w:rsidRPr="001F5D25" w:rsidRDefault="00F6433C" w:rsidP="008013CB">
      <w:pPr>
        <w:pStyle w:val="BlockText"/>
        <w:ind w:left="0" w:firstLine="0"/>
        <w:rPr>
          <w:rFonts w:ascii="Arial" w:hAnsi="Arial" w:cs="Arial"/>
          <w:sz w:val="18"/>
          <w:szCs w:val="18"/>
        </w:rPr>
      </w:pPr>
    </w:p>
    <w:p w14:paraId="36CCA4EA" w14:textId="52904360" w:rsidR="00E25603" w:rsidRPr="001F5D25" w:rsidRDefault="00E25603" w:rsidP="008013CB">
      <w:pPr>
        <w:pStyle w:val="BlockText"/>
        <w:ind w:left="0" w:firstLine="0"/>
        <w:rPr>
          <w:rFonts w:ascii="Arial" w:hAnsi="Arial" w:cs="Arial"/>
          <w:sz w:val="18"/>
          <w:szCs w:val="18"/>
          <w:lang w:val="en-GB"/>
        </w:rPr>
      </w:pPr>
      <w:r w:rsidRPr="001F5D25">
        <w:rPr>
          <w:rFonts w:ascii="Arial" w:hAnsi="Arial" w:cs="Arial"/>
          <w:sz w:val="18"/>
          <w:szCs w:val="18"/>
          <w:lang w:val="en-GB"/>
        </w:rPr>
        <w:t xml:space="preserve">The loss allowance </w:t>
      </w:r>
      <w:r w:rsidR="00326C56" w:rsidRPr="001F5D25">
        <w:rPr>
          <w:rFonts w:ascii="Arial" w:hAnsi="Arial" w:cs="Arial"/>
          <w:sz w:val="18"/>
          <w:szCs w:val="18"/>
          <w:lang w:val="en-GB"/>
        </w:rPr>
        <w:t>for trade receivables are</w:t>
      </w:r>
      <w:r w:rsidRPr="001F5D25">
        <w:rPr>
          <w:rFonts w:ascii="Arial" w:hAnsi="Arial" w:cs="Arial"/>
          <w:sz w:val="18"/>
          <w:szCs w:val="18"/>
          <w:lang w:val="en-GB"/>
        </w:rPr>
        <w:t xml:space="preserve"> as follows:</w:t>
      </w:r>
    </w:p>
    <w:p w14:paraId="6E4B847B" w14:textId="17BB03B9" w:rsidR="00FF4613" w:rsidRPr="001F5D25" w:rsidRDefault="00FF4613" w:rsidP="008013CB">
      <w:pPr>
        <w:tabs>
          <w:tab w:val="left" w:pos="0"/>
        </w:tabs>
        <w:jc w:val="both"/>
        <w:rPr>
          <w:sz w:val="16"/>
          <w:szCs w:val="16"/>
        </w:rPr>
      </w:pPr>
    </w:p>
    <w:tbl>
      <w:tblPr>
        <w:tblW w:w="9448" w:type="dxa"/>
        <w:tblLayout w:type="fixed"/>
        <w:tblLook w:val="0420" w:firstRow="1" w:lastRow="0" w:firstColumn="0" w:lastColumn="0" w:noHBand="0" w:noVBand="1"/>
      </w:tblPr>
      <w:tblGrid>
        <w:gridCol w:w="2502"/>
        <w:gridCol w:w="1157"/>
        <w:gridCol w:w="1158"/>
        <w:gridCol w:w="1158"/>
        <w:gridCol w:w="1157"/>
        <w:gridCol w:w="1158"/>
        <w:gridCol w:w="1158"/>
      </w:tblGrid>
      <w:tr w:rsidR="005D38CC" w:rsidRPr="001F5D25" w14:paraId="1ADCE23C" w14:textId="77777777" w:rsidTr="00BB22F9">
        <w:trPr>
          <w:tblHeader/>
        </w:trPr>
        <w:tc>
          <w:tcPr>
            <w:tcW w:w="2502" w:type="dxa"/>
          </w:tcPr>
          <w:p w14:paraId="1D6AF2A3" w14:textId="77777777" w:rsidR="005D38CC" w:rsidRPr="001F5D25" w:rsidRDefault="005D38CC" w:rsidP="00913202">
            <w:pPr>
              <w:pStyle w:val="BlockText"/>
              <w:ind w:left="101" w:right="-72" w:hanging="187"/>
              <w:jc w:val="left"/>
              <w:rPr>
                <w:rFonts w:ascii="Arial" w:hAnsi="Arial" w:cs="Arial"/>
                <w:b/>
                <w:bCs/>
                <w:spacing w:val="-4"/>
                <w:sz w:val="18"/>
                <w:szCs w:val="18"/>
                <w:lang w:val="en-GB"/>
              </w:rPr>
            </w:pPr>
          </w:p>
        </w:tc>
        <w:tc>
          <w:tcPr>
            <w:tcW w:w="6946" w:type="dxa"/>
            <w:gridSpan w:val="6"/>
            <w:tcBorders>
              <w:top w:val="single" w:sz="4" w:space="0" w:color="auto"/>
              <w:left w:val="nil"/>
              <w:bottom w:val="single" w:sz="4" w:space="0" w:color="auto"/>
              <w:right w:val="nil"/>
            </w:tcBorders>
            <w:hideMark/>
          </w:tcPr>
          <w:p w14:paraId="2AEB2AFC" w14:textId="1CBDD696" w:rsidR="005D38CC" w:rsidRPr="001F5D25" w:rsidRDefault="005D38CC" w:rsidP="00913202">
            <w:pPr>
              <w:pStyle w:val="BlockText"/>
              <w:ind w:left="0" w:right="-72" w:firstLine="0"/>
              <w:jc w:val="center"/>
              <w:rPr>
                <w:rFonts w:ascii="Arial" w:hAnsi="Arial" w:cs="Arial"/>
                <w:b/>
                <w:bCs/>
                <w:sz w:val="18"/>
                <w:szCs w:val="18"/>
                <w:lang w:val="en-GB"/>
              </w:rPr>
            </w:pPr>
            <w:r w:rsidRPr="001F5D25">
              <w:rPr>
                <w:rFonts w:ascii="Arial" w:hAnsi="Arial" w:cs="Arial"/>
                <w:b/>
                <w:bCs/>
                <w:sz w:val="18"/>
                <w:szCs w:val="18"/>
                <w:lang w:val="en-GB"/>
              </w:rPr>
              <w:t>Separate financial statements</w:t>
            </w:r>
          </w:p>
        </w:tc>
      </w:tr>
      <w:tr w:rsidR="004A7CA0" w:rsidRPr="001F5D25" w14:paraId="3B25A872" w14:textId="77777777" w:rsidTr="00913202">
        <w:trPr>
          <w:trHeight w:val="515"/>
          <w:tblHeader/>
        </w:trPr>
        <w:tc>
          <w:tcPr>
            <w:tcW w:w="2502" w:type="dxa"/>
          </w:tcPr>
          <w:p w14:paraId="767CC072" w14:textId="4660BD52" w:rsidR="004A7CA0" w:rsidRPr="001F5D25" w:rsidRDefault="004A7CA0" w:rsidP="00913202">
            <w:pPr>
              <w:pStyle w:val="BlockText"/>
              <w:ind w:left="101" w:right="-72" w:hanging="187"/>
              <w:jc w:val="left"/>
              <w:rPr>
                <w:rFonts w:ascii="Arial" w:hAnsi="Arial" w:cs="Arial"/>
                <w:b/>
                <w:bCs/>
                <w:spacing w:val="-4"/>
                <w:sz w:val="18"/>
                <w:szCs w:val="18"/>
                <w:lang w:val="en-GB"/>
              </w:rPr>
            </w:pPr>
          </w:p>
        </w:tc>
        <w:tc>
          <w:tcPr>
            <w:tcW w:w="1157" w:type="dxa"/>
            <w:tcBorders>
              <w:top w:val="single" w:sz="4" w:space="0" w:color="auto"/>
              <w:left w:val="nil"/>
              <w:bottom w:val="single" w:sz="4" w:space="0" w:color="auto"/>
              <w:right w:val="nil"/>
            </w:tcBorders>
            <w:vAlign w:val="bottom"/>
            <w:hideMark/>
          </w:tcPr>
          <w:p w14:paraId="6124E153" w14:textId="77777777" w:rsidR="004A7CA0" w:rsidRPr="001F5D25" w:rsidRDefault="004A7CA0" w:rsidP="00913202">
            <w:pPr>
              <w:ind w:right="-72"/>
              <w:jc w:val="right"/>
              <w:rPr>
                <w:b/>
                <w:bCs/>
                <w:sz w:val="18"/>
                <w:szCs w:val="18"/>
                <w:lang w:val="en-GB"/>
              </w:rPr>
            </w:pPr>
            <w:r w:rsidRPr="001F5D25">
              <w:rPr>
                <w:b/>
                <w:bCs/>
                <w:sz w:val="18"/>
                <w:szCs w:val="18"/>
                <w:lang w:val="en-GB"/>
              </w:rPr>
              <w:t>Current</w:t>
            </w:r>
          </w:p>
          <w:p w14:paraId="4E477BB1" w14:textId="4E6F6BA8" w:rsidR="004A7CA0" w:rsidRPr="001F5D25" w:rsidRDefault="001E5506" w:rsidP="00913202">
            <w:pPr>
              <w:pStyle w:val="BlockText"/>
              <w:ind w:right="-74"/>
              <w:jc w:val="right"/>
              <w:rPr>
                <w:rFonts w:ascii="Arial" w:hAnsi="Arial" w:cs="Arial"/>
                <w:b/>
                <w:bCs/>
                <w:spacing w:val="-4"/>
                <w:sz w:val="18"/>
                <w:szCs w:val="18"/>
                <w:lang w:val="en-GB"/>
              </w:rPr>
            </w:pPr>
            <w:r w:rsidRPr="001F5D25">
              <w:rPr>
                <w:rFonts w:ascii="Arial" w:hAnsi="Arial" w:cs="Arial"/>
                <w:b/>
                <w:bCs/>
                <w:sz w:val="18"/>
                <w:szCs w:val="18"/>
                <w:lang w:val="en-GB"/>
              </w:rPr>
              <w:t>Baht</w:t>
            </w:r>
          </w:p>
        </w:tc>
        <w:tc>
          <w:tcPr>
            <w:tcW w:w="1158" w:type="dxa"/>
            <w:tcBorders>
              <w:top w:val="single" w:sz="4" w:space="0" w:color="auto"/>
              <w:left w:val="nil"/>
              <w:bottom w:val="single" w:sz="4" w:space="0" w:color="auto"/>
              <w:right w:val="nil"/>
            </w:tcBorders>
            <w:vAlign w:val="bottom"/>
            <w:hideMark/>
          </w:tcPr>
          <w:p w14:paraId="75BA45CE" w14:textId="77777777" w:rsidR="004A7CA0" w:rsidRPr="001F5D25" w:rsidRDefault="004A7CA0" w:rsidP="00913202">
            <w:pPr>
              <w:ind w:right="-72"/>
              <w:jc w:val="right"/>
              <w:rPr>
                <w:b/>
                <w:bCs/>
                <w:sz w:val="18"/>
                <w:szCs w:val="18"/>
                <w:lang w:val="en-GB"/>
              </w:rPr>
            </w:pPr>
            <w:r w:rsidRPr="001F5D25">
              <w:rPr>
                <w:b/>
                <w:bCs/>
                <w:sz w:val="18"/>
                <w:szCs w:val="18"/>
                <w:lang w:val="en-GB"/>
              </w:rPr>
              <w:t>Up to 3 months</w:t>
            </w:r>
          </w:p>
          <w:p w14:paraId="54F5A290" w14:textId="4B2E18BB" w:rsidR="004A7CA0" w:rsidRPr="001F5D25" w:rsidRDefault="001E5506" w:rsidP="00913202">
            <w:pPr>
              <w:pStyle w:val="BlockText"/>
              <w:ind w:right="-74"/>
              <w:jc w:val="right"/>
              <w:rPr>
                <w:rFonts w:ascii="Arial" w:hAnsi="Arial" w:cs="Arial"/>
                <w:b/>
                <w:bCs/>
                <w:spacing w:val="-4"/>
                <w:sz w:val="18"/>
                <w:szCs w:val="18"/>
                <w:lang w:val="en-GB"/>
              </w:rPr>
            </w:pPr>
            <w:r w:rsidRPr="001F5D25">
              <w:rPr>
                <w:rFonts w:ascii="Arial" w:hAnsi="Arial" w:cs="Arial"/>
                <w:b/>
                <w:bCs/>
                <w:sz w:val="18"/>
                <w:szCs w:val="18"/>
                <w:lang w:val="en-GB"/>
              </w:rPr>
              <w:t>Baht</w:t>
            </w:r>
          </w:p>
        </w:tc>
        <w:tc>
          <w:tcPr>
            <w:tcW w:w="1158" w:type="dxa"/>
            <w:tcBorders>
              <w:top w:val="single" w:sz="4" w:space="0" w:color="auto"/>
              <w:left w:val="nil"/>
              <w:bottom w:val="single" w:sz="4" w:space="0" w:color="auto"/>
              <w:right w:val="nil"/>
            </w:tcBorders>
            <w:vAlign w:val="bottom"/>
            <w:hideMark/>
          </w:tcPr>
          <w:p w14:paraId="4D830D2C" w14:textId="77777777" w:rsidR="004A7CA0" w:rsidRPr="001F5D25" w:rsidRDefault="004A7CA0" w:rsidP="00913202">
            <w:pPr>
              <w:ind w:right="-72"/>
              <w:jc w:val="right"/>
              <w:rPr>
                <w:b/>
                <w:bCs/>
                <w:sz w:val="18"/>
                <w:szCs w:val="18"/>
                <w:lang w:val="en-GB"/>
              </w:rPr>
            </w:pPr>
            <w:r w:rsidRPr="001F5D25">
              <w:rPr>
                <w:b/>
                <w:bCs/>
                <w:sz w:val="18"/>
                <w:szCs w:val="18"/>
                <w:lang w:val="en-GB"/>
              </w:rPr>
              <w:t>3 - 6 months</w:t>
            </w:r>
          </w:p>
          <w:p w14:paraId="6E6A5902" w14:textId="0464B1CF" w:rsidR="004A7CA0" w:rsidRPr="001F5D25" w:rsidRDefault="001E5506" w:rsidP="00913202">
            <w:pPr>
              <w:pStyle w:val="BlockText"/>
              <w:ind w:right="-74"/>
              <w:jc w:val="right"/>
              <w:rPr>
                <w:rFonts w:ascii="Arial" w:hAnsi="Arial" w:cs="Arial"/>
                <w:b/>
                <w:bCs/>
                <w:spacing w:val="-4"/>
                <w:sz w:val="18"/>
                <w:szCs w:val="18"/>
                <w:lang w:val="en-GB"/>
              </w:rPr>
            </w:pPr>
            <w:r w:rsidRPr="001F5D25">
              <w:rPr>
                <w:rFonts w:ascii="Arial" w:hAnsi="Arial" w:cs="Arial"/>
                <w:b/>
                <w:bCs/>
                <w:sz w:val="18"/>
                <w:szCs w:val="18"/>
                <w:lang w:val="en-GB"/>
              </w:rPr>
              <w:t>Baht</w:t>
            </w:r>
          </w:p>
        </w:tc>
        <w:tc>
          <w:tcPr>
            <w:tcW w:w="1157" w:type="dxa"/>
            <w:tcBorders>
              <w:top w:val="single" w:sz="4" w:space="0" w:color="auto"/>
              <w:left w:val="nil"/>
              <w:bottom w:val="single" w:sz="4" w:space="0" w:color="auto"/>
              <w:right w:val="nil"/>
            </w:tcBorders>
            <w:vAlign w:val="bottom"/>
            <w:hideMark/>
          </w:tcPr>
          <w:p w14:paraId="02880FF9" w14:textId="4EB5DF4C" w:rsidR="004A7CA0" w:rsidRPr="001F5D25" w:rsidRDefault="004A7CA0" w:rsidP="00913202">
            <w:pPr>
              <w:pStyle w:val="BlockText"/>
              <w:ind w:right="-74"/>
              <w:jc w:val="right"/>
              <w:rPr>
                <w:rFonts w:ascii="Arial" w:hAnsi="Arial" w:cs="Arial"/>
                <w:b/>
                <w:bCs/>
                <w:spacing w:val="-4"/>
                <w:sz w:val="18"/>
                <w:szCs w:val="18"/>
                <w:lang w:val="en-GB"/>
              </w:rPr>
            </w:pPr>
            <w:r w:rsidRPr="001F5D25">
              <w:rPr>
                <w:rFonts w:ascii="Arial" w:hAnsi="Arial" w:cs="Arial"/>
                <w:b/>
                <w:bCs/>
                <w:sz w:val="18"/>
                <w:szCs w:val="18"/>
                <w:lang w:val="en-GB"/>
              </w:rPr>
              <w:t xml:space="preserve">6 - 12 months </w:t>
            </w:r>
            <w:r w:rsidR="001E5506" w:rsidRPr="001F5D25">
              <w:rPr>
                <w:rFonts w:ascii="Arial" w:hAnsi="Arial" w:cs="Arial"/>
                <w:b/>
                <w:bCs/>
                <w:sz w:val="18"/>
                <w:szCs w:val="18"/>
                <w:lang w:val="en-GB"/>
              </w:rPr>
              <w:t>Baht</w:t>
            </w:r>
          </w:p>
        </w:tc>
        <w:tc>
          <w:tcPr>
            <w:tcW w:w="1158" w:type="dxa"/>
            <w:tcBorders>
              <w:top w:val="single" w:sz="4" w:space="0" w:color="auto"/>
              <w:left w:val="nil"/>
              <w:bottom w:val="single" w:sz="4" w:space="0" w:color="auto"/>
              <w:right w:val="nil"/>
            </w:tcBorders>
            <w:hideMark/>
          </w:tcPr>
          <w:p w14:paraId="1A47A39C" w14:textId="77777777" w:rsidR="004A7CA0" w:rsidRPr="001F5D25" w:rsidRDefault="004A7CA0" w:rsidP="00913202">
            <w:pPr>
              <w:ind w:right="-72"/>
              <w:jc w:val="right"/>
              <w:rPr>
                <w:b/>
                <w:bCs/>
                <w:sz w:val="18"/>
                <w:szCs w:val="18"/>
                <w:lang w:val="en-GB"/>
              </w:rPr>
            </w:pPr>
            <w:r w:rsidRPr="001F5D25">
              <w:rPr>
                <w:b/>
                <w:bCs/>
                <w:sz w:val="18"/>
                <w:szCs w:val="18"/>
                <w:lang w:val="en-GB"/>
              </w:rPr>
              <w:t xml:space="preserve">Over </w:t>
            </w:r>
          </w:p>
          <w:p w14:paraId="495C4E85" w14:textId="77777777" w:rsidR="004A7CA0" w:rsidRPr="001F5D25" w:rsidRDefault="004A7CA0" w:rsidP="00913202">
            <w:pPr>
              <w:ind w:right="-72"/>
              <w:jc w:val="right"/>
              <w:rPr>
                <w:b/>
                <w:bCs/>
                <w:sz w:val="18"/>
                <w:szCs w:val="18"/>
                <w:lang w:val="en-GB"/>
              </w:rPr>
            </w:pPr>
            <w:r w:rsidRPr="001F5D25">
              <w:rPr>
                <w:b/>
                <w:bCs/>
                <w:sz w:val="18"/>
                <w:szCs w:val="18"/>
                <w:lang w:val="en-GB"/>
              </w:rPr>
              <w:t>12 months</w:t>
            </w:r>
          </w:p>
          <w:p w14:paraId="38D979DB" w14:textId="7FF3473D" w:rsidR="004A7CA0" w:rsidRPr="001F5D25" w:rsidRDefault="001E5506" w:rsidP="00913202">
            <w:pPr>
              <w:pStyle w:val="BlockText"/>
              <w:ind w:right="-74"/>
              <w:jc w:val="right"/>
              <w:rPr>
                <w:rFonts w:ascii="Arial" w:hAnsi="Arial" w:cs="Arial"/>
                <w:b/>
                <w:bCs/>
                <w:spacing w:val="-4"/>
                <w:sz w:val="18"/>
                <w:szCs w:val="18"/>
                <w:lang w:val="en-GB"/>
              </w:rPr>
            </w:pPr>
            <w:r w:rsidRPr="001F5D25">
              <w:rPr>
                <w:rFonts w:ascii="Arial" w:hAnsi="Arial" w:cs="Arial"/>
                <w:b/>
                <w:bCs/>
                <w:sz w:val="18"/>
                <w:szCs w:val="18"/>
                <w:lang w:val="en-GB"/>
              </w:rPr>
              <w:t>Baht</w:t>
            </w:r>
          </w:p>
        </w:tc>
        <w:tc>
          <w:tcPr>
            <w:tcW w:w="1158" w:type="dxa"/>
            <w:tcBorders>
              <w:top w:val="single" w:sz="4" w:space="0" w:color="auto"/>
              <w:left w:val="nil"/>
              <w:bottom w:val="single" w:sz="4" w:space="0" w:color="auto"/>
              <w:right w:val="nil"/>
            </w:tcBorders>
            <w:vAlign w:val="bottom"/>
          </w:tcPr>
          <w:p w14:paraId="2C6C7C9E" w14:textId="77777777" w:rsidR="004A7CA0" w:rsidRPr="001F5D25" w:rsidRDefault="004A7CA0" w:rsidP="00913202">
            <w:pPr>
              <w:ind w:right="-72"/>
              <w:jc w:val="right"/>
              <w:rPr>
                <w:b/>
                <w:bCs/>
                <w:sz w:val="18"/>
                <w:szCs w:val="18"/>
                <w:lang w:val="en-GB"/>
              </w:rPr>
            </w:pPr>
            <w:r w:rsidRPr="001F5D25">
              <w:rPr>
                <w:b/>
                <w:bCs/>
                <w:sz w:val="18"/>
                <w:szCs w:val="18"/>
                <w:lang w:val="en-GB"/>
              </w:rPr>
              <w:t>Total</w:t>
            </w:r>
          </w:p>
          <w:p w14:paraId="0A24A6F5" w14:textId="44F45FA7" w:rsidR="004A7CA0" w:rsidRPr="001F5D25" w:rsidRDefault="004A7CA0" w:rsidP="00913202">
            <w:pPr>
              <w:pStyle w:val="BlockText"/>
              <w:ind w:right="-74"/>
              <w:jc w:val="right"/>
              <w:rPr>
                <w:rFonts w:ascii="Arial" w:hAnsi="Arial" w:cs="Arial"/>
                <w:b/>
                <w:bCs/>
                <w:spacing w:val="-4"/>
                <w:sz w:val="18"/>
                <w:szCs w:val="18"/>
                <w:lang w:val="en-GB"/>
              </w:rPr>
            </w:pPr>
            <w:r w:rsidRPr="001F5D25">
              <w:rPr>
                <w:rFonts w:ascii="Arial" w:hAnsi="Arial" w:cs="Arial"/>
                <w:b/>
                <w:bCs/>
                <w:sz w:val="18"/>
                <w:szCs w:val="18"/>
                <w:lang w:val="en-GB"/>
              </w:rPr>
              <w:t xml:space="preserve"> </w:t>
            </w:r>
            <w:r w:rsidR="001E5506" w:rsidRPr="001F5D25">
              <w:rPr>
                <w:rFonts w:ascii="Arial" w:hAnsi="Arial" w:cs="Arial"/>
                <w:b/>
                <w:bCs/>
                <w:sz w:val="18"/>
                <w:szCs w:val="18"/>
                <w:lang w:val="en-GB"/>
              </w:rPr>
              <w:t>Baht</w:t>
            </w:r>
          </w:p>
        </w:tc>
      </w:tr>
      <w:tr w:rsidR="005D38CC" w:rsidRPr="001F5D25" w14:paraId="2BCB07BB" w14:textId="77777777" w:rsidTr="00913202">
        <w:trPr>
          <w:tblHeader/>
        </w:trPr>
        <w:tc>
          <w:tcPr>
            <w:tcW w:w="2502" w:type="dxa"/>
            <w:hideMark/>
          </w:tcPr>
          <w:p w14:paraId="2EBBF408" w14:textId="77777777" w:rsidR="005D38CC" w:rsidRPr="001F5D25" w:rsidRDefault="005D38CC" w:rsidP="00913202">
            <w:pPr>
              <w:pStyle w:val="BlockText"/>
              <w:ind w:left="101" w:right="-72" w:hanging="187"/>
              <w:jc w:val="left"/>
              <w:rPr>
                <w:rFonts w:ascii="Arial" w:hAnsi="Arial" w:cs="Arial"/>
                <w:b/>
                <w:bCs/>
                <w:spacing w:val="-4"/>
                <w:sz w:val="16"/>
                <w:szCs w:val="16"/>
                <w:lang w:val="en-GB"/>
              </w:rPr>
            </w:pPr>
          </w:p>
        </w:tc>
        <w:tc>
          <w:tcPr>
            <w:tcW w:w="1157" w:type="dxa"/>
            <w:tcBorders>
              <w:top w:val="single" w:sz="4" w:space="0" w:color="auto"/>
              <w:left w:val="nil"/>
              <w:bottom w:val="nil"/>
              <w:right w:val="nil"/>
            </w:tcBorders>
            <w:shd w:val="clear" w:color="auto" w:fill="FAFAFA"/>
          </w:tcPr>
          <w:p w14:paraId="7B8DAFD8" w14:textId="77777777" w:rsidR="005D38CC" w:rsidRPr="001F5D25" w:rsidRDefault="005D38CC" w:rsidP="00913202">
            <w:pPr>
              <w:pStyle w:val="BlockText"/>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vAlign w:val="bottom"/>
          </w:tcPr>
          <w:p w14:paraId="059FE29D" w14:textId="77777777" w:rsidR="005D38CC" w:rsidRPr="001F5D25" w:rsidRDefault="005D38CC" w:rsidP="00913202">
            <w:pPr>
              <w:pStyle w:val="BlockText"/>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vAlign w:val="bottom"/>
          </w:tcPr>
          <w:p w14:paraId="61C55F4D" w14:textId="77777777" w:rsidR="005D38CC" w:rsidRPr="001F5D25" w:rsidRDefault="005D38CC" w:rsidP="00913202">
            <w:pPr>
              <w:pStyle w:val="BlockText"/>
              <w:ind w:left="0" w:right="-72" w:firstLine="0"/>
              <w:jc w:val="right"/>
              <w:rPr>
                <w:rFonts w:ascii="Arial" w:hAnsi="Arial" w:cs="Arial"/>
                <w:b/>
                <w:bCs/>
                <w:spacing w:val="-4"/>
                <w:sz w:val="16"/>
                <w:szCs w:val="16"/>
                <w:lang w:val="en-GB"/>
              </w:rPr>
            </w:pPr>
          </w:p>
        </w:tc>
        <w:tc>
          <w:tcPr>
            <w:tcW w:w="1157" w:type="dxa"/>
            <w:tcBorders>
              <w:top w:val="single" w:sz="4" w:space="0" w:color="auto"/>
              <w:left w:val="nil"/>
              <w:bottom w:val="nil"/>
              <w:right w:val="nil"/>
            </w:tcBorders>
            <w:shd w:val="clear" w:color="auto" w:fill="FAFAFA"/>
            <w:vAlign w:val="bottom"/>
          </w:tcPr>
          <w:p w14:paraId="6BE5E4A3" w14:textId="77777777" w:rsidR="005D38CC" w:rsidRPr="001F5D25" w:rsidRDefault="005D38CC" w:rsidP="00913202">
            <w:pPr>
              <w:pStyle w:val="BlockText"/>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vAlign w:val="bottom"/>
          </w:tcPr>
          <w:p w14:paraId="6D812EFB" w14:textId="77777777" w:rsidR="005D38CC" w:rsidRPr="001F5D25" w:rsidRDefault="005D38CC" w:rsidP="00913202">
            <w:pPr>
              <w:pStyle w:val="BlockText"/>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tcPr>
          <w:p w14:paraId="0FF4576F" w14:textId="77777777" w:rsidR="005D38CC" w:rsidRPr="001F5D25" w:rsidRDefault="005D38CC" w:rsidP="00913202">
            <w:pPr>
              <w:pStyle w:val="BlockText"/>
              <w:ind w:left="0" w:right="-72" w:firstLine="0"/>
              <w:jc w:val="right"/>
              <w:rPr>
                <w:rFonts w:ascii="Arial" w:hAnsi="Arial" w:cs="Arial"/>
                <w:b/>
                <w:bCs/>
                <w:spacing w:val="-4"/>
                <w:sz w:val="16"/>
                <w:szCs w:val="16"/>
                <w:lang w:val="en-GB"/>
              </w:rPr>
            </w:pPr>
          </w:p>
        </w:tc>
      </w:tr>
      <w:tr w:rsidR="005D38CC" w:rsidRPr="001F5D25" w14:paraId="5D28DBA2" w14:textId="77777777" w:rsidTr="00913202">
        <w:tc>
          <w:tcPr>
            <w:tcW w:w="2502" w:type="dxa"/>
            <w:hideMark/>
          </w:tcPr>
          <w:p w14:paraId="26F45293" w14:textId="6137D42A" w:rsidR="005D38CC" w:rsidRPr="001F5D25" w:rsidRDefault="00AD331F" w:rsidP="00913202">
            <w:pPr>
              <w:pStyle w:val="BlockText"/>
              <w:ind w:left="101" w:right="-72" w:hanging="187"/>
              <w:jc w:val="left"/>
              <w:rPr>
                <w:rFonts w:ascii="Arial" w:hAnsi="Arial" w:cs="Arial"/>
                <w:b/>
                <w:bCs/>
                <w:spacing w:val="-4"/>
                <w:sz w:val="18"/>
                <w:szCs w:val="18"/>
                <w:lang w:val="en-GB"/>
              </w:rPr>
            </w:pPr>
            <w:r w:rsidRPr="001F5D25">
              <w:rPr>
                <w:rFonts w:ascii="Arial" w:hAnsi="Arial" w:cs="Arial"/>
                <w:b/>
                <w:bCs/>
                <w:spacing w:val="-4"/>
                <w:sz w:val="18"/>
                <w:szCs w:val="18"/>
                <w:lang w:val="en-GB"/>
              </w:rPr>
              <w:t>As at 31 December 2022</w:t>
            </w:r>
          </w:p>
        </w:tc>
        <w:tc>
          <w:tcPr>
            <w:tcW w:w="1157" w:type="dxa"/>
            <w:shd w:val="clear" w:color="auto" w:fill="FAFAFA"/>
          </w:tcPr>
          <w:p w14:paraId="06108961" w14:textId="77777777" w:rsidR="005D38CC" w:rsidRPr="001F5D25" w:rsidRDefault="005D38CC" w:rsidP="00913202">
            <w:pPr>
              <w:pStyle w:val="BlockText"/>
              <w:ind w:left="0" w:right="-72" w:firstLine="0"/>
              <w:jc w:val="right"/>
              <w:rPr>
                <w:rFonts w:ascii="Arial" w:hAnsi="Arial" w:cs="Arial"/>
                <w:spacing w:val="-4"/>
                <w:sz w:val="18"/>
                <w:szCs w:val="18"/>
                <w:lang w:val="en-GB"/>
              </w:rPr>
            </w:pPr>
          </w:p>
        </w:tc>
        <w:tc>
          <w:tcPr>
            <w:tcW w:w="1158" w:type="dxa"/>
            <w:shd w:val="clear" w:color="auto" w:fill="FAFAFA"/>
            <w:vAlign w:val="bottom"/>
          </w:tcPr>
          <w:p w14:paraId="4372F5A7" w14:textId="77777777" w:rsidR="005D38CC" w:rsidRPr="001F5D25" w:rsidRDefault="005D38CC" w:rsidP="00913202">
            <w:pPr>
              <w:pStyle w:val="BlockText"/>
              <w:ind w:left="0" w:right="-72" w:firstLine="0"/>
              <w:jc w:val="right"/>
              <w:rPr>
                <w:rFonts w:ascii="Arial" w:hAnsi="Arial" w:cs="Arial"/>
                <w:spacing w:val="-4"/>
                <w:sz w:val="18"/>
                <w:szCs w:val="18"/>
                <w:lang w:val="en-GB"/>
              </w:rPr>
            </w:pPr>
          </w:p>
        </w:tc>
        <w:tc>
          <w:tcPr>
            <w:tcW w:w="1158" w:type="dxa"/>
            <w:shd w:val="clear" w:color="auto" w:fill="FAFAFA"/>
            <w:vAlign w:val="bottom"/>
          </w:tcPr>
          <w:p w14:paraId="2C46CFFA" w14:textId="77777777" w:rsidR="005D38CC" w:rsidRPr="001F5D25" w:rsidRDefault="005D38CC" w:rsidP="00913202">
            <w:pPr>
              <w:pStyle w:val="BlockText"/>
              <w:ind w:left="0" w:right="-72" w:firstLine="0"/>
              <w:jc w:val="right"/>
              <w:rPr>
                <w:rFonts w:ascii="Arial" w:hAnsi="Arial" w:cs="Arial"/>
                <w:spacing w:val="-4"/>
                <w:sz w:val="18"/>
                <w:szCs w:val="18"/>
                <w:lang w:val="en-GB"/>
              </w:rPr>
            </w:pPr>
          </w:p>
        </w:tc>
        <w:tc>
          <w:tcPr>
            <w:tcW w:w="1157" w:type="dxa"/>
            <w:shd w:val="clear" w:color="auto" w:fill="FAFAFA"/>
            <w:vAlign w:val="bottom"/>
          </w:tcPr>
          <w:p w14:paraId="33A56829" w14:textId="77777777" w:rsidR="005D38CC" w:rsidRPr="001F5D25" w:rsidRDefault="005D38CC" w:rsidP="00913202">
            <w:pPr>
              <w:pStyle w:val="BlockText"/>
              <w:ind w:left="0" w:right="-72" w:firstLine="0"/>
              <w:jc w:val="right"/>
              <w:rPr>
                <w:rFonts w:ascii="Arial" w:hAnsi="Arial" w:cs="Arial"/>
                <w:spacing w:val="-4"/>
                <w:sz w:val="18"/>
                <w:szCs w:val="18"/>
                <w:lang w:val="en-GB"/>
              </w:rPr>
            </w:pPr>
          </w:p>
        </w:tc>
        <w:tc>
          <w:tcPr>
            <w:tcW w:w="1158" w:type="dxa"/>
            <w:shd w:val="clear" w:color="auto" w:fill="FAFAFA"/>
            <w:vAlign w:val="bottom"/>
          </w:tcPr>
          <w:p w14:paraId="6B99CB87" w14:textId="77777777" w:rsidR="005D38CC" w:rsidRPr="001F5D25" w:rsidRDefault="005D38CC" w:rsidP="00913202">
            <w:pPr>
              <w:pStyle w:val="BlockText"/>
              <w:ind w:left="0" w:right="-72" w:firstLine="0"/>
              <w:jc w:val="right"/>
              <w:rPr>
                <w:rFonts w:ascii="Arial" w:hAnsi="Arial" w:cs="Arial"/>
                <w:spacing w:val="-4"/>
                <w:sz w:val="18"/>
                <w:szCs w:val="18"/>
                <w:lang w:val="en-GB"/>
              </w:rPr>
            </w:pPr>
          </w:p>
        </w:tc>
        <w:tc>
          <w:tcPr>
            <w:tcW w:w="1158" w:type="dxa"/>
            <w:shd w:val="clear" w:color="auto" w:fill="FAFAFA"/>
          </w:tcPr>
          <w:p w14:paraId="0621E3B2" w14:textId="77777777" w:rsidR="005D38CC" w:rsidRPr="001F5D25" w:rsidRDefault="005D38CC" w:rsidP="00913202">
            <w:pPr>
              <w:pStyle w:val="BlockText"/>
              <w:ind w:left="0" w:right="-72" w:firstLine="0"/>
              <w:jc w:val="right"/>
              <w:rPr>
                <w:rFonts w:ascii="Arial" w:hAnsi="Arial" w:cs="Arial"/>
                <w:spacing w:val="-4"/>
                <w:sz w:val="18"/>
                <w:szCs w:val="18"/>
                <w:lang w:val="en-GB"/>
              </w:rPr>
            </w:pPr>
          </w:p>
        </w:tc>
      </w:tr>
      <w:tr w:rsidR="004A7CA0" w:rsidRPr="001F5D25" w14:paraId="5947D9E3" w14:textId="77777777" w:rsidTr="00EB15E2">
        <w:tc>
          <w:tcPr>
            <w:tcW w:w="2502" w:type="dxa"/>
            <w:vAlign w:val="bottom"/>
            <w:hideMark/>
          </w:tcPr>
          <w:p w14:paraId="037EC9FF" w14:textId="4FC121E9" w:rsidR="004A7CA0" w:rsidRPr="001F5D25" w:rsidRDefault="004A7CA0" w:rsidP="00913202">
            <w:pPr>
              <w:pStyle w:val="BlockText"/>
              <w:ind w:left="101" w:right="-72" w:hanging="187"/>
              <w:jc w:val="left"/>
              <w:rPr>
                <w:rFonts w:ascii="Arial" w:hAnsi="Arial" w:cs="Arial"/>
                <w:spacing w:val="-4"/>
                <w:sz w:val="18"/>
                <w:szCs w:val="18"/>
                <w:lang w:val="en-GB"/>
              </w:rPr>
            </w:pPr>
            <w:r w:rsidRPr="001F5D25">
              <w:rPr>
                <w:rFonts w:ascii="Arial" w:hAnsi="Arial" w:cs="Arial"/>
                <w:sz w:val="18"/>
                <w:szCs w:val="18"/>
                <w:lang w:val="en-GB"/>
              </w:rPr>
              <w:t>Gross carrying amount</w:t>
            </w:r>
          </w:p>
        </w:tc>
        <w:tc>
          <w:tcPr>
            <w:tcW w:w="1157" w:type="dxa"/>
            <w:shd w:val="clear" w:color="auto" w:fill="FAFAFA"/>
          </w:tcPr>
          <w:p w14:paraId="3217DD95" w14:textId="29534956" w:rsidR="004A7CA0" w:rsidRPr="001F5D25" w:rsidRDefault="004A7CA0" w:rsidP="00913202">
            <w:pPr>
              <w:pStyle w:val="BlockText"/>
              <w:ind w:left="0" w:right="-72" w:firstLine="0"/>
              <w:jc w:val="right"/>
              <w:rPr>
                <w:rFonts w:ascii="Arial" w:hAnsi="Arial" w:cs="Arial"/>
                <w:spacing w:val="-4"/>
                <w:sz w:val="18"/>
                <w:szCs w:val="18"/>
                <w:lang w:val="en-GB"/>
              </w:rPr>
            </w:pPr>
          </w:p>
        </w:tc>
        <w:tc>
          <w:tcPr>
            <w:tcW w:w="1158" w:type="dxa"/>
            <w:shd w:val="clear" w:color="auto" w:fill="FAFAFA"/>
          </w:tcPr>
          <w:p w14:paraId="589C5B78" w14:textId="7B3135A4" w:rsidR="004A7CA0" w:rsidRPr="001F5D25" w:rsidRDefault="004A7CA0" w:rsidP="00913202">
            <w:pPr>
              <w:pStyle w:val="BlockText"/>
              <w:ind w:left="0" w:right="-72" w:firstLine="0"/>
              <w:jc w:val="right"/>
              <w:rPr>
                <w:rFonts w:ascii="Arial" w:hAnsi="Arial" w:cs="Arial"/>
                <w:spacing w:val="-4"/>
                <w:sz w:val="18"/>
                <w:szCs w:val="18"/>
                <w:lang w:val="en-GB"/>
              </w:rPr>
            </w:pPr>
          </w:p>
        </w:tc>
        <w:tc>
          <w:tcPr>
            <w:tcW w:w="1158" w:type="dxa"/>
            <w:shd w:val="clear" w:color="auto" w:fill="FAFAFA"/>
          </w:tcPr>
          <w:p w14:paraId="016DE93B" w14:textId="29E3C6C5" w:rsidR="004A7CA0" w:rsidRPr="001F5D25" w:rsidRDefault="004A7CA0" w:rsidP="00913202">
            <w:pPr>
              <w:pStyle w:val="BlockText"/>
              <w:ind w:left="0" w:right="-72" w:firstLine="0"/>
              <w:jc w:val="right"/>
              <w:rPr>
                <w:rFonts w:ascii="Arial" w:hAnsi="Arial" w:cs="Arial"/>
                <w:spacing w:val="-4"/>
                <w:sz w:val="18"/>
                <w:szCs w:val="18"/>
                <w:lang w:val="en-GB"/>
              </w:rPr>
            </w:pPr>
          </w:p>
        </w:tc>
        <w:tc>
          <w:tcPr>
            <w:tcW w:w="1157" w:type="dxa"/>
            <w:shd w:val="clear" w:color="auto" w:fill="FAFAFA"/>
          </w:tcPr>
          <w:p w14:paraId="70993FB7" w14:textId="224D4684" w:rsidR="004A7CA0" w:rsidRPr="001F5D25" w:rsidRDefault="004A7CA0" w:rsidP="00913202">
            <w:pPr>
              <w:pStyle w:val="BlockText"/>
              <w:ind w:left="0" w:right="-72" w:firstLine="0"/>
              <w:jc w:val="right"/>
              <w:rPr>
                <w:rFonts w:ascii="Arial" w:hAnsi="Arial" w:cs="Arial"/>
                <w:spacing w:val="-4"/>
                <w:sz w:val="18"/>
                <w:szCs w:val="18"/>
                <w:lang w:val="en-GB"/>
              </w:rPr>
            </w:pPr>
          </w:p>
        </w:tc>
        <w:tc>
          <w:tcPr>
            <w:tcW w:w="1158" w:type="dxa"/>
            <w:shd w:val="clear" w:color="auto" w:fill="FAFAFA"/>
          </w:tcPr>
          <w:p w14:paraId="422E5408" w14:textId="0996EC5B" w:rsidR="004A7CA0" w:rsidRPr="001F5D25" w:rsidRDefault="004A7CA0" w:rsidP="00913202">
            <w:pPr>
              <w:pStyle w:val="BlockText"/>
              <w:ind w:left="0" w:right="-72" w:firstLine="0"/>
              <w:jc w:val="right"/>
              <w:rPr>
                <w:rFonts w:ascii="Arial" w:hAnsi="Arial" w:cs="Arial"/>
                <w:spacing w:val="-4"/>
                <w:sz w:val="18"/>
                <w:szCs w:val="18"/>
                <w:lang w:val="en-GB"/>
              </w:rPr>
            </w:pPr>
          </w:p>
        </w:tc>
        <w:tc>
          <w:tcPr>
            <w:tcW w:w="1158" w:type="dxa"/>
            <w:shd w:val="clear" w:color="auto" w:fill="FAFAFA"/>
          </w:tcPr>
          <w:p w14:paraId="065A825D" w14:textId="7DF60D96" w:rsidR="004A7CA0" w:rsidRPr="001F5D25" w:rsidRDefault="004A7CA0" w:rsidP="00913202">
            <w:pPr>
              <w:pStyle w:val="BlockText"/>
              <w:ind w:left="0" w:right="-72" w:firstLine="0"/>
              <w:jc w:val="right"/>
              <w:rPr>
                <w:rFonts w:ascii="Arial" w:hAnsi="Arial" w:cs="Arial"/>
                <w:spacing w:val="-4"/>
                <w:sz w:val="18"/>
                <w:szCs w:val="18"/>
                <w:lang w:val="en-GB"/>
              </w:rPr>
            </w:pPr>
          </w:p>
        </w:tc>
      </w:tr>
      <w:tr w:rsidR="004A7CA0" w:rsidRPr="001F5D25" w14:paraId="7E87C5F8" w14:textId="77777777" w:rsidTr="00EB15E2">
        <w:tc>
          <w:tcPr>
            <w:tcW w:w="2502" w:type="dxa"/>
            <w:vAlign w:val="bottom"/>
            <w:hideMark/>
          </w:tcPr>
          <w:p w14:paraId="347ECAD5" w14:textId="527BEF3E" w:rsidR="004A7CA0" w:rsidRPr="001F5D25" w:rsidRDefault="004A7CA0" w:rsidP="00913202">
            <w:pPr>
              <w:pStyle w:val="BlockText"/>
              <w:ind w:left="101" w:right="-72" w:hanging="187"/>
              <w:jc w:val="left"/>
              <w:rPr>
                <w:rFonts w:ascii="Arial" w:hAnsi="Arial" w:cs="Arial"/>
                <w:spacing w:val="-4"/>
                <w:sz w:val="18"/>
                <w:szCs w:val="18"/>
                <w:lang w:val="en-GB"/>
              </w:rPr>
            </w:pPr>
            <w:r w:rsidRPr="001F5D25">
              <w:rPr>
                <w:rFonts w:ascii="Arial" w:hAnsi="Arial" w:cs="Arial"/>
                <w:sz w:val="18"/>
                <w:szCs w:val="18"/>
                <w:lang w:val="en-GB"/>
              </w:rPr>
              <w:t xml:space="preserve">   - trade receivables</w:t>
            </w:r>
          </w:p>
        </w:tc>
        <w:tc>
          <w:tcPr>
            <w:tcW w:w="1157" w:type="dxa"/>
            <w:tcBorders>
              <w:bottom w:val="single" w:sz="4" w:space="0" w:color="auto"/>
            </w:tcBorders>
            <w:shd w:val="clear" w:color="auto" w:fill="FAFAFA"/>
          </w:tcPr>
          <w:p w14:paraId="7F382065" w14:textId="08412A80" w:rsidR="004A7CA0" w:rsidRPr="001F5D25" w:rsidRDefault="004A7CA0" w:rsidP="00913202">
            <w:pPr>
              <w:pStyle w:val="BlockText"/>
              <w:ind w:left="0" w:right="-72" w:firstLine="0"/>
              <w:jc w:val="right"/>
              <w:rPr>
                <w:rFonts w:ascii="Arial" w:hAnsi="Arial" w:cs="Arial"/>
                <w:spacing w:val="-4"/>
                <w:sz w:val="18"/>
                <w:szCs w:val="18"/>
              </w:rPr>
            </w:pPr>
            <w:r w:rsidRPr="001F5D25">
              <w:rPr>
                <w:rFonts w:ascii="Arial" w:eastAsia="Arial" w:hAnsi="Arial" w:cs="Arial"/>
                <w:sz w:val="18"/>
                <w:szCs w:val="18"/>
                <w:lang w:val="en-GB" w:eastAsia="en-GB"/>
              </w:rPr>
              <w:t>271</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083</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77</w:t>
            </w:r>
            <w:r w:rsidR="00907871" w:rsidRPr="001F5D25">
              <w:rPr>
                <w:rFonts w:ascii="Arial" w:eastAsia="Arial" w:hAnsi="Arial" w:cs="Arial"/>
                <w:sz w:val="18"/>
                <w:szCs w:val="18"/>
                <w:lang w:eastAsia="en-GB"/>
              </w:rPr>
              <w:t>3</w:t>
            </w:r>
          </w:p>
        </w:tc>
        <w:tc>
          <w:tcPr>
            <w:tcW w:w="1158" w:type="dxa"/>
            <w:tcBorders>
              <w:bottom w:val="single" w:sz="4" w:space="0" w:color="auto"/>
            </w:tcBorders>
            <w:shd w:val="clear" w:color="auto" w:fill="FAFAFA"/>
          </w:tcPr>
          <w:p w14:paraId="273FCCC9" w14:textId="48FE4F02" w:rsidR="004A7CA0" w:rsidRPr="001F5D25" w:rsidRDefault="004A7CA0" w:rsidP="00913202">
            <w:pPr>
              <w:pStyle w:val="BlockText"/>
              <w:ind w:left="0" w:right="-72" w:firstLine="0"/>
              <w:jc w:val="right"/>
              <w:rPr>
                <w:rFonts w:ascii="Arial" w:hAnsi="Arial" w:cs="Arial"/>
                <w:spacing w:val="-4"/>
                <w:sz w:val="18"/>
                <w:szCs w:val="18"/>
                <w:lang w:val="en-GB"/>
              </w:rPr>
            </w:pPr>
            <w:r w:rsidRPr="001F5D25">
              <w:rPr>
                <w:rFonts w:ascii="Arial" w:eastAsia="Arial" w:hAnsi="Arial" w:cs="Arial"/>
                <w:sz w:val="18"/>
                <w:szCs w:val="18"/>
                <w:lang w:val="en-GB" w:eastAsia="en-GB"/>
              </w:rPr>
              <w:t>9</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862</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996</w:t>
            </w:r>
          </w:p>
        </w:tc>
        <w:tc>
          <w:tcPr>
            <w:tcW w:w="1158" w:type="dxa"/>
            <w:tcBorders>
              <w:bottom w:val="single" w:sz="4" w:space="0" w:color="auto"/>
            </w:tcBorders>
            <w:shd w:val="clear" w:color="auto" w:fill="FAFAFA"/>
          </w:tcPr>
          <w:p w14:paraId="55A00BDE" w14:textId="6463F7A5" w:rsidR="004A7CA0" w:rsidRPr="001F5D25" w:rsidRDefault="004A7CA0" w:rsidP="00913202">
            <w:pPr>
              <w:pStyle w:val="BlockText"/>
              <w:ind w:left="0" w:right="-72" w:firstLine="0"/>
              <w:jc w:val="right"/>
              <w:rPr>
                <w:rFonts w:ascii="Arial" w:hAnsi="Arial" w:cs="Arial"/>
                <w:spacing w:val="-4"/>
                <w:sz w:val="18"/>
                <w:szCs w:val="18"/>
                <w:lang w:val="en-GB"/>
              </w:rPr>
            </w:pPr>
            <w:r w:rsidRPr="001F5D25">
              <w:rPr>
                <w:rFonts w:ascii="Arial" w:eastAsia="Arial" w:hAnsi="Arial" w:cs="Arial"/>
                <w:sz w:val="18"/>
                <w:szCs w:val="18"/>
                <w:lang w:val="en-GB" w:eastAsia="en-GB"/>
              </w:rPr>
              <w:t>3</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469</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984</w:t>
            </w:r>
          </w:p>
        </w:tc>
        <w:tc>
          <w:tcPr>
            <w:tcW w:w="1157" w:type="dxa"/>
            <w:tcBorders>
              <w:bottom w:val="single" w:sz="4" w:space="0" w:color="auto"/>
            </w:tcBorders>
            <w:shd w:val="clear" w:color="auto" w:fill="FAFAFA"/>
          </w:tcPr>
          <w:p w14:paraId="77F41D1C" w14:textId="79D642A3" w:rsidR="004A7CA0" w:rsidRPr="001F5D25" w:rsidRDefault="004A7CA0" w:rsidP="00913202">
            <w:pPr>
              <w:pStyle w:val="BlockText"/>
              <w:ind w:left="0" w:right="-72" w:firstLine="0"/>
              <w:jc w:val="right"/>
              <w:rPr>
                <w:rFonts w:ascii="Arial" w:hAnsi="Arial" w:cs="Arial"/>
                <w:spacing w:val="-4"/>
                <w:sz w:val="18"/>
                <w:szCs w:val="18"/>
                <w:lang w:val="en-GB"/>
              </w:rPr>
            </w:pPr>
            <w:r w:rsidRPr="001F5D25">
              <w:rPr>
                <w:rFonts w:ascii="Arial" w:eastAsia="Arial" w:hAnsi="Arial" w:cs="Arial"/>
                <w:sz w:val="18"/>
                <w:szCs w:val="18"/>
                <w:lang w:eastAsia="en-GB"/>
              </w:rPr>
              <w:t>-</w:t>
            </w:r>
          </w:p>
        </w:tc>
        <w:tc>
          <w:tcPr>
            <w:tcW w:w="1158" w:type="dxa"/>
            <w:tcBorders>
              <w:bottom w:val="single" w:sz="4" w:space="0" w:color="auto"/>
            </w:tcBorders>
            <w:shd w:val="clear" w:color="auto" w:fill="FAFAFA"/>
          </w:tcPr>
          <w:p w14:paraId="6B0DB6BA" w14:textId="1A647661" w:rsidR="004A7CA0" w:rsidRPr="001F5D25" w:rsidRDefault="004A7CA0" w:rsidP="00913202">
            <w:pPr>
              <w:pStyle w:val="BlockText"/>
              <w:ind w:left="0" w:right="-72" w:firstLine="0"/>
              <w:jc w:val="right"/>
              <w:rPr>
                <w:rFonts w:ascii="Arial" w:hAnsi="Arial" w:cs="Arial"/>
                <w:spacing w:val="-4"/>
                <w:sz w:val="18"/>
                <w:szCs w:val="18"/>
                <w:lang w:val="en-GB"/>
              </w:rPr>
            </w:pPr>
            <w:r w:rsidRPr="001F5D25">
              <w:rPr>
                <w:rFonts w:ascii="Arial" w:eastAsia="Arial" w:hAnsi="Arial" w:cs="Arial"/>
                <w:sz w:val="18"/>
                <w:szCs w:val="18"/>
                <w:lang w:val="en-GB" w:eastAsia="en-GB"/>
              </w:rPr>
              <w:t>9</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892</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503</w:t>
            </w:r>
          </w:p>
        </w:tc>
        <w:tc>
          <w:tcPr>
            <w:tcW w:w="1158" w:type="dxa"/>
            <w:tcBorders>
              <w:bottom w:val="single" w:sz="4" w:space="0" w:color="auto"/>
            </w:tcBorders>
            <w:shd w:val="clear" w:color="auto" w:fill="FAFAFA"/>
          </w:tcPr>
          <w:p w14:paraId="0827EBA5" w14:textId="1E33A12D" w:rsidR="004A7CA0" w:rsidRPr="001F5D25" w:rsidRDefault="004A7CA0" w:rsidP="00913202">
            <w:pPr>
              <w:pStyle w:val="BlockText"/>
              <w:ind w:left="0" w:right="-72" w:firstLine="0"/>
              <w:jc w:val="right"/>
              <w:rPr>
                <w:rFonts w:ascii="Arial" w:hAnsi="Arial" w:cs="Arial"/>
                <w:spacing w:val="-4"/>
                <w:sz w:val="18"/>
                <w:szCs w:val="18"/>
                <w:lang w:val="en-GB"/>
              </w:rPr>
            </w:pPr>
            <w:r w:rsidRPr="001F5D25">
              <w:rPr>
                <w:rFonts w:ascii="Arial" w:eastAsia="Arial" w:hAnsi="Arial" w:cs="Arial"/>
                <w:sz w:val="18"/>
                <w:szCs w:val="18"/>
                <w:lang w:val="en-GB" w:eastAsia="en-GB"/>
              </w:rPr>
              <w:t>294</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309</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25</w:t>
            </w:r>
            <w:r w:rsidR="00907871" w:rsidRPr="001F5D25">
              <w:rPr>
                <w:rFonts w:ascii="Arial" w:eastAsia="Arial" w:hAnsi="Arial" w:cs="Arial"/>
                <w:sz w:val="18"/>
                <w:szCs w:val="18"/>
                <w:lang w:val="en-GB" w:eastAsia="en-GB"/>
              </w:rPr>
              <w:t>6</w:t>
            </w:r>
          </w:p>
        </w:tc>
      </w:tr>
      <w:tr w:rsidR="00970998" w:rsidRPr="001F5D25" w14:paraId="7A2C17D7" w14:textId="77777777" w:rsidTr="00EB15E2">
        <w:tc>
          <w:tcPr>
            <w:tcW w:w="2502" w:type="dxa"/>
            <w:vAlign w:val="bottom"/>
            <w:hideMark/>
          </w:tcPr>
          <w:p w14:paraId="39C2C1AA" w14:textId="765AA9E7" w:rsidR="00970998" w:rsidRPr="001F5D25" w:rsidRDefault="00F6433C" w:rsidP="00913202">
            <w:pPr>
              <w:pStyle w:val="BlockText"/>
              <w:ind w:left="101" w:right="-72" w:hanging="187"/>
              <w:jc w:val="left"/>
              <w:rPr>
                <w:rFonts w:ascii="Arial" w:hAnsi="Arial" w:cs="Arial"/>
                <w:spacing w:val="-4"/>
                <w:sz w:val="18"/>
                <w:szCs w:val="18"/>
                <w:lang w:val="en-GB"/>
              </w:rPr>
            </w:pPr>
            <w:r w:rsidRPr="001F5D25">
              <w:rPr>
                <w:rFonts w:ascii="Arial" w:hAnsi="Arial" w:cs="Arial"/>
                <w:sz w:val="18"/>
                <w:szCs w:val="18"/>
                <w:lang w:val="en-GB"/>
              </w:rPr>
              <w:t>A</w:t>
            </w:r>
            <w:r w:rsidR="00970998" w:rsidRPr="001F5D25">
              <w:rPr>
                <w:rFonts w:ascii="Arial" w:hAnsi="Arial" w:cs="Arial"/>
                <w:sz w:val="18"/>
                <w:szCs w:val="18"/>
                <w:lang w:val="en-GB"/>
              </w:rPr>
              <w:t>llowance</w:t>
            </w:r>
            <w:r w:rsidRPr="001F5D25">
              <w:rPr>
                <w:rFonts w:ascii="Arial" w:hAnsi="Arial" w:cs="Arial"/>
                <w:sz w:val="18"/>
                <w:szCs w:val="18"/>
                <w:lang w:val="en-GB"/>
              </w:rPr>
              <w:t xml:space="preserve"> for expected credit loss</w:t>
            </w:r>
          </w:p>
        </w:tc>
        <w:tc>
          <w:tcPr>
            <w:tcW w:w="1157" w:type="dxa"/>
            <w:tcBorders>
              <w:top w:val="single" w:sz="4" w:space="0" w:color="auto"/>
              <w:left w:val="nil"/>
              <w:bottom w:val="single" w:sz="4" w:space="0" w:color="auto"/>
              <w:right w:val="nil"/>
            </w:tcBorders>
            <w:shd w:val="clear" w:color="auto" w:fill="FAFAFA"/>
          </w:tcPr>
          <w:p w14:paraId="7F8C7949" w14:textId="3421BECF" w:rsidR="00970998" w:rsidRPr="001F5D25" w:rsidRDefault="00970998" w:rsidP="00913202">
            <w:pPr>
              <w:pStyle w:val="BlockText"/>
              <w:ind w:left="0" w:right="-72" w:firstLine="0"/>
              <w:jc w:val="right"/>
              <w:rPr>
                <w:rFonts w:ascii="Arial" w:hAnsi="Arial" w:cs="Arial"/>
                <w:spacing w:val="-4"/>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FAFAFA"/>
          </w:tcPr>
          <w:p w14:paraId="4B15E040" w14:textId="0DA1DAA0" w:rsidR="00970998" w:rsidRPr="001F5D25" w:rsidRDefault="00970998" w:rsidP="00913202">
            <w:pPr>
              <w:pStyle w:val="BlockText"/>
              <w:ind w:left="0" w:right="-72" w:firstLine="0"/>
              <w:jc w:val="right"/>
              <w:rPr>
                <w:rFonts w:ascii="Arial" w:hAnsi="Arial" w:cs="Arial"/>
                <w:spacing w:val="-4"/>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FAFAFA"/>
          </w:tcPr>
          <w:p w14:paraId="2148E579" w14:textId="154CF449" w:rsidR="00970998" w:rsidRPr="001F5D25" w:rsidRDefault="00970998" w:rsidP="00913202">
            <w:pPr>
              <w:pStyle w:val="BlockText"/>
              <w:ind w:left="0" w:right="-72" w:firstLine="0"/>
              <w:jc w:val="right"/>
              <w:rPr>
                <w:rFonts w:ascii="Arial" w:hAnsi="Arial" w:cs="Arial"/>
                <w:spacing w:val="-4"/>
                <w:sz w:val="18"/>
                <w:szCs w:val="18"/>
                <w:lang w:val="en-GB"/>
              </w:rPr>
            </w:pPr>
            <w:r w:rsidRPr="001F5D25">
              <w:rPr>
                <w:rFonts w:ascii="Arial" w:hAnsi="Arial" w:cs="Arial"/>
                <w:sz w:val="18"/>
                <w:szCs w:val="18"/>
                <w:lang w:val="en-GB"/>
              </w:rPr>
              <w:t>-</w:t>
            </w:r>
          </w:p>
        </w:tc>
        <w:tc>
          <w:tcPr>
            <w:tcW w:w="1157" w:type="dxa"/>
            <w:tcBorders>
              <w:top w:val="single" w:sz="4" w:space="0" w:color="auto"/>
              <w:left w:val="nil"/>
              <w:bottom w:val="single" w:sz="4" w:space="0" w:color="auto"/>
              <w:right w:val="nil"/>
            </w:tcBorders>
            <w:shd w:val="clear" w:color="auto" w:fill="FAFAFA"/>
          </w:tcPr>
          <w:p w14:paraId="04980DDB" w14:textId="444444EC" w:rsidR="00970998" w:rsidRPr="001F5D25" w:rsidRDefault="00970998" w:rsidP="00913202">
            <w:pPr>
              <w:pStyle w:val="BlockText"/>
              <w:ind w:left="0" w:right="-72" w:firstLine="0"/>
              <w:jc w:val="right"/>
              <w:rPr>
                <w:rFonts w:ascii="Arial" w:hAnsi="Arial" w:cs="Arial"/>
                <w:spacing w:val="-4"/>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FAFAFA"/>
          </w:tcPr>
          <w:p w14:paraId="58583531" w14:textId="0A14F89D" w:rsidR="00970998" w:rsidRPr="001F5D25" w:rsidRDefault="00970998" w:rsidP="00913202">
            <w:pPr>
              <w:pStyle w:val="BlockText"/>
              <w:ind w:left="0" w:right="-72" w:firstLine="0"/>
              <w:jc w:val="right"/>
              <w:rPr>
                <w:rFonts w:ascii="Arial" w:hAnsi="Arial" w:cs="Arial"/>
                <w:spacing w:val="-4"/>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FAFAFA"/>
          </w:tcPr>
          <w:p w14:paraId="4AFD8034" w14:textId="61926192" w:rsidR="00970998" w:rsidRPr="001F5D25" w:rsidRDefault="00970998" w:rsidP="00913202">
            <w:pPr>
              <w:pStyle w:val="BlockText"/>
              <w:ind w:left="0" w:right="-72" w:firstLine="0"/>
              <w:jc w:val="right"/>
              <w:rPr>
                <w:rFonts w:ascii="Arial" w:hAnsi="Arial" w:cs="Arial"/>
                <w:spacing w:val="-4"/>
                <w:sz w:val="18"/>
                <w:szCs w:val="18"/>
                <w:lang w:val="en-GB"/>
              </w:rPr>
            </w:pPr>
            <w:r w:rsidRPr="001F5D25">
              <w:rPr>
                <w:rFonts w:ascii="Arial" w:hAnsi="Arial" w:cs="Arial"/>
                <w:sz w:val="18"/>
                <w:szCs w:val="18"/>
                <w:lang w:val="en-GB"/>
              </w:rPr>
              <w:t>-</w:t>
            </w:r>
          </w:p>
        </w:tc>
      </w:tr>
      <w:tr w:rsidR="00970998" w:rsidRPr="001F5D25" w14:paraId="00208733" w14:textId="77777777" w:rsidTr="00EB15E2">
        <w:tc>
          <w:tcPr>
            <w:tcW w:w="2502" w:type="dxa"/>
            <w:shd w:val="clear" w:color="auto" w:fill="auto"/>
          </w:tcPr>
          <w:p w14:paraId="43C0F391" w14:textId="77777777" w:rsidR="00970998" w:rsidRPr="001F5D25" w:rsidRDefault="00970998" w:rsidP="00913202">
            <w:pPr>
              <w:pStyle w:val="BlockText"/>
              <w:ind w:left="101" w:right="-72" w:hanging="187"/>
              <w:jc w:val="left"/>
              <w:rPr>
                <w:rFonts w:ascii="Arial" w:hAnsi="Arial" w:cs="Arial"/>
                <w:b/>
                <w:bCs/>
                <w:spacing w:val="-4"/>
                <w:sz w:val="16"/>
                <w:szCs w:val="16"/>
                <w:lang w:val="en-GB"/>
              </w:rPr>
            </w:pPr>
          </w:p>
        </w:tc>
        <w:tc>
          <w:tcPr>
            <w:tcW w:w="1157" w:type="dxa"/>
            <w:tcBorders>
              <w:top w:val="single" w:sz="4" w:space="0" w:color="auto"/>
              <w:left w:val="nil"/>
              <w:bottom w:val="nil"/>
              <w:right w:val="nil"/>
            </w:tcBorders>
            <w:shd w:val="clear" w:color="auto" w:fill="auto"/>
          </w:tcPr>
          <w:p w14:paraId="5C4CE2C8" w14:textId="77777777" w:rsidR="00970998" w:rsidRPr="001F5D25" w:rsidRDefault="00970998" w:rsidP="00913202">
            <w:pPr>
              <w:pStyle w:val="BlockText"/>
              <w:ind w:left="0" w:right="-72" w:firstLine="0"/>
              <w:jc w:val="right"/>
              <w:rPr>
                <w:rFonts w:ascii="Arial" w:hAnsi="Arial" w:cs="Arial"/>
                <w:sz w:val="16"/>
                <w:szCs w:val="16"/>
                <w:lang w:val="en-GB"/>
              </w:rPr>
            </w:pPr>
          </w:p>
        </w:tc>
        <w:tc>
          <w:tcPr>
            <w:tcW w:w="1158" w:type="dxa"/>
            <w:tcBorders>
              <w:top w:val="single" w:sz="4" w:space="0" w:color="auto"/>
              <w:left w:val="nil"/>
              <w:bottom w:val="nil"/>
              <w:right w:val="nil"/>
            </w:tcBorders>
            <w:shd w:val="clear" w:color="auto" w:fill="auto"/>
          </w:tcPr>
          <w:p w14:paraId="0CA4FC15" w14:textId="77777777" w:rsidR="00970998" w:rsidRPr="001F5D25" w:rsidRDefault="00970998" w:rsidP="00913202">
            <w:pPr>
              <w:pStyle w:val="BlockText"/>
              <w:ind w:left="0" w:right="-72" w:firstLine="0"/>
              <w:jc w:val="right"/>
              <w:rPr>
                <w:rFonts w:ascii="Arial" w:hAnsi="Arial" w:cs="Arial"/>
                <w:sz w:val="16"/>
                <w:szCs w:val="16"/>
                <w:lang w:val="en-GB"/>
              </w:rPr>
            </w:pPr>
          </w:p>
        </w:tc>
        <w:tc>
          <w:tcPr>
            <w:tcW w:w="1158" w:type="dxa"/>
            <w:tcBorders>
              <w:top w:val="single" w:sz="4" w:space="0" w:color="auto"/>
              <w:left w:val="nil"/>
              <w:bottom w:val="nil"/>
              <w:right w:val="nil"/>
            </w:tcBorders>
            <w:shd w:val="clear" w:color="auto" w:fill="auto"/>
          </w:tcPr>
          <w:p w14:paraId="30677AE9" w14:textId="77777777" w:rsidR="00970998" w:rsidRPr="001F5D25" w:rsidRDefault="00970998" w:rsidP="00913202">
            <w:pPr>
              <w:pStyle w:val="BlockText"/>
              <w:ind w:left="0" w:right="-72" w:firstLine="0"/>
              <w:jc w:val="right"/>
              <w:rPr>
                <w:rFonts w:ascii="Arial" w:hAnsi="Arial" w:cs="Arial"/>
                <w:sz w:val="16"/>
                <w:szCs w:val="16"/>
                <w:lang w:val="en-GB"/>
              </w:rPr>
            </w:pPr>
          </w:p>
        </w:tc>
        <w:tc>
          <w:tcPr>
            <w:tcW w:w="1157" w:type="dxa"/>
            <w:tcBorders>
              <w:top w:val="single" w:sz="4" w:space="0" w:color="auto"/>
              <w:left w:val="nil"/>
              <w:bottom w:val="nil"/>
              <w:right w:val="nil"/>
            </w:tcBorders>
            <w:shd w:val="clear" w:color="auto" w:fill="auto"/>
          </w:tcPr>
          <w:p w14:paraId="0CE308DA" w14:textId="77777777" w:rsidR="00970998" w:rsidRPr="001F5D25" w:rsidRDefault="00970998" w:rsidP="00913202">
            <w:pPr>
              <w:pStyle w:val="BlockText"/>
              <w:ind w:left="0" w:right="-72" w:firstLine="0"/>
              <w:jc w:val="right"/>
              <w:rPr>
                <w:rFonts w:ascii="Arial" w:hAnsi="Arial" w:cs="Arial"/>
                <w:sz w:val="16"/>
                <w:szCs w:val="16"/>
                <w:lang w:val="en-GB"/>
              </w:rPr>
            </w:pPr>
          </w:p>
        </w:tc>
        <w:tc>
          <w:tcPr>
            <w:tcW w:w="1158" w:type="dxa"/>
            <w:tcBorders>
              <w:top w:val="single" w:sz="4" w:space="0" w:color="auto"/>
              <w:left w:val="nil"/>
              <w:bottom w:val="nil"/>
              <w:right w:val="nil"/>
            </w:tcBorders>
            <w:shd w:val="clear" w:color="auto" w:fill="auto"/>
          </w:tcPr>
          <w:p w14:paraId="7CD73C41" w14:textId="77777777" w:rsidR="00970998" w:rsidRPr="001F5D25" w:rsidRDefault="00970998" w:rsidP="00913202">
            <w:pPr>
              <w:pStyle w:val="BlockText"/>
              <w:ind w:left="0" w:right="-72" w:firstLine="0"/>
              <w:jc w:val="right"/>
              <w:rPr>
                <w:rFonts w:ascii="Arial" w:hAnsi="Arial" w:cs="Arial"/>
                <w:sz w:val="16"/>
                <w:szCs w:val="16"/>
                <w:lang w:val="en-GB"/>
              </w:rPr>
            </w:pPr>
          </w:p>
        </w:tc>
        <w:tc>
          <w:tcPr>
            <w:tcW w:w="1158" w:type="dxa"/>
            <w:tcBorders>
              <w:top w:val="single" w:sz="4" w:space="0" w:color="auto"/>
              <w:left w:val="nil"/>
              <w:bottom w:val="nil"/>
              <w:right w:val="nil"/>
            </w:tcBorders>
            <w:shd w:val="clear" w:color="auto" w:fill="auto"/>
          </w:tcPr>
          <w:p w14:paraId="682F7821" w14:textId="77777777" w:rsidR="00970998" w:rsidRPr="001F5D25" w:rsidRDefault="00970998" w:rsidP="00913202">
            <w:pPr>
              <w:pStyle w:val="BlockText"/>
              <w:ind w:left="0" w:right="-72" w:firstLine="0"/>
              <w:jc w:val="right"/>
              <w:rPr>
                <w:rFonts w:ascii="Arial" w:hAnsi="Arial" w:cs="Arial"/>
                <w:sz w:val="16"/>
                <w:szCs w:val="16"/>
                <w:lang w:val="en-GB"/>
              </w:rPr>
            </w:pPr>
          </w:p>
        </w:tc>
      </w:tr>
      <w:tr w:rsidR="00970998" w:rsidRPr="001F5D25" w14:paraId="5842604A" w14:textId="77777777" w:rsidTr="00913202">
        <w:tc>
          <w:tcPr>
            <w:tcW w:w="2502" w:type="dxa"/>
            <w:shd w:val="clear" w:color="auto" w:fill="auto"/>
          </w:tcPr>
          <w:p w14:paraId="06A52E77" w14:textId="713CBCE8" w:rsidR="00970998" w:rsidRPr="001F5D25" w:rsidRDefault="00970998" w:rsidP="00913202">
            <w:pPr>
              <w:pStyle w:val="BlockText"/>
              <w:ind w:left="101" w:right="-72" w:hanging="187"/>
              <w:jc w:val="left"/>
              <w:rPr>
                <w:rFonts w:ascii="Arial" w:hAnsi="Arial" w:cs="Arial"/>
                <w:b/>
                <w:bCs/>
                <w:spacing w:val="-4"/>
                <w:sz w:val="18"/>
                <w:szCs w:val="18"/>
              </w:rPr>
            </w:pPr>
            <w:r w:rsidRPr="001F5D25">
              <w:rPr>
                <w:rFonts w:ascii="Arial" w:hAnsi="Arial" w:cs="Arial"/>
                <w:b/>
                <w:bCs/>
                <w:spacing w:val="-4"/>
                <w:sz w:val="18"/>
                <w:szCs w:val="18"/>
                <w:lang w:val="en-GB"/>
              </w:rPr>
              <w:t>As at 31 December 202</w:t>
            </w:r>
            <w:r w:rsidRPr="001F5D25">
              <w:rPr>
                <w:rFonts w:ascii="Arial" w:hAnsi="Arial" w:cs="Arial"/>
                <w:b/>
                <w:bCs/>
                <w:spacing w:val="-4"/>
                <w:sz w:val="18"/>
                <w:szCs w:val="18"/>
              </w:rPr>
              <w:t>1</w:t>
            </w:r>
          </w:p>
        </w:tc>
        <w:tc>
          <w:tcPr>
            <w:tcW w:w="1157" w:type="dxa"/>
            <w:tcBorders>
              <w:top w:val="nil"/>
              <w:left w:val="nil"/>
              <w:right w:val="nil"/>
            </w:tcBorders>
            <w:shd w:val="clear" w:color="auto" w:fill="auto"/>
          </w:tcPr>
          <w:p w14:paraId="09F4333F" w14:textId="77777777"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785EAB36" w14:textId="77777777"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62DB20B7" w14:textId="77777777" w:rsidR="00970998" w:rsidRPr="001F5D25" w:rsidRDefault="00970998" w:rsidP="00913202">
            <w:pPr>
              <w:pStyle w:val="BlockText"/>
              <w:ind w:left="0" w:right="-72" w:firstLine="0"/>
              <w:jc w:val="right"/>
              <w:rPr>
                <w:rFonts w:ascii="Arial" w:hAnsi="Arial" w:cs="Arial"/>
                <w:sz w:val="18"/>
                <w:szCs w:val="18"/>
                <w:lang w:val="en-GB"/>
              </w:rPr>
            </w:pPr>
          </w:p>
        </w:tc>
        <w:tc>
          <w:tcPr>
            <w:tcW w:w="1157" w:type="dxa"/>
            <w:tcBorders>
              <w:top w:val="nil"/>
              <w:left w:val="nil"/>
              <w:right w:val="nil"/>
            </w:tcBorders>
            <w:shd w:val="clear" w:color="auto" w:fill="auto"/>
          </w:tcPr>
          <w:p w14:paraId="0B82EE1E" w14:textId="77777777"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38F59C03" w14:textId="77777777"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416EF1E3" w14:textId="77777777" w:rsidR="00970998" w:rsidRPr="001F5D25" w:rsidRDefault="00970998" w:rsidP="00913202">
            <w:pPr>
              <w:pStyle w:val="BlockText"/>
              <w:ind w:left="0" w:right="-72" w:firstLine="0"/>
              <w:jc w:val="right"/>
              <w:rPr>
                <w:rFonts w:ascii="Arial" w:hAnsi="Arial" w:cs="Arial"/>
                <w:sz w:val="18"/>
                <w:szCs w:val="18"/>
                <w:lang w:val="en-GB"/>
              </w:rPr>
            </w:pPr>
          </w:p>
        </w:tc>
      </w:tr>
      <w:tr w:rsidR="00970998" w:rsidRPr="001F5D25" w14:paraId="051C2AE4" w14:textId="77777777" w:rsidTr="00EB15E2">
        <w:tc>
          <w:tcPr>
            <w:tcW w:w="2502" w:type="dxa"/>
            <w:shd w:val="clear" w:color="auto" w:fill="auto"/>
            <w:vAlign w:val="bottom"/>
          </w:tcPr>
          <w:p w14:paraId="7563912B" w14:textId="6E7CC623" w:rsidR="00970998" w:rsidRPr="001F5D25" w:rsidRDefault="00970998" w:rsidP="00913202">
            <w:pPr>
              <w:pStyle w:val="BlockText"/>
              <w:ind w:left="101" w:right="-72" w:hanging="187"/>
              <w:jc w:val="left"/>
              <w:rPr>
                <w:rFonts w:ascii="Arial" w:hAnsi="Arial" w:cs="Arial"/>
                <w:b/>
                <w:bCs/>
                <w:spacing w:val="-4"/>
                <w:sz w:val="18"/>
                <w:szCs w:val="18"/>
                <w:lang w:val="en-GB"/>
              </w:rPr>
            </w:pPr>
            <w:r w:rsidRPr="001F5D25">
              <w:rPr>
                <w:rFonts w:ascii="Arial" w:hAnsi="Arial" w:cs="Arial"/>
                <w:sz w:val="18"/>
                <w:szCs w:val="18"/>
                <w:lang w:val="en-GB"/>
              </w:rPr>
              <w:t>Gross carrying amount</w:t>
            </w:r>
          </w:p>
        </w:tc>
        <w:tc>
          <w:tcPr>
            <w:tcW w:w="1157" w:type="dxa"/>
            <w:tcBorders>
              <w:top w:val="nil"/>
              <w:left w:val="nil"/>
              <w:right w:val="nil"/>
            </w:tcBorders>
            <w:shd w:val="clear" w:color="auto" w:fill="auto"/>
          </w:tcPr>
          <w:p w14:paraId="07C51443" w14:textId="564A7136"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2EA708B6" w14:textId="678E39C0"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5905F4B3" w14:textId="2FD70958" w:rsidR="00970998" w:rsidRPr="001F5D25" w:rsidRDefault="00970998" w:rsidP="00913202">
            <w:pPr>
              <w:pStyle w:val="BlockText"/>
              <w:ind w:left="0" w:right="-72" w:firstLine="0"/>
              <w:jc w:val="right"/>
              <w:rPr>
                <w:rFonts w:ascii="Arial" w:hAnsi="Arial" w:cs="Arial"/>
                <w:sz w:val="18"/>
                <w:szCs w:val="18"/>
                <w:lang w:val="en-GB"/>
              </w:rPr>
            </w:pPr>
          </w:p>
        </w:tc>
        <w:tc>
          <w:tcPr>
            <w:tcW w:w="1157" w:type="dxa"/>
            <w:tcBorders>
              <w:top w:val="nil"/>
              <w:left w:val="nil"/>
              <w:right w:val="nil"/>
            </w:tcBorders>
            <w:shd w:val="clear" w:color="auto" w:fill="auto"/>
          </w:tcPr>
          <w:p w14:paraId="548954E9" w14:textId="63B4F2E4"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338B5F56" w14:textId="7AC7F2A7" w:rsidR="00970998" w:rsidRPr="001F5D25" w:rsidRDefault="00970998" w:rsidP="00913202">
            <w:pPr>
              <w:pStyle w:val="BlockText"/>
              <w:ind w:left="0" w:right="-72" w:firstLine="0"/>
              <w:jc w:val="right"/>
              <w:rPr>
                <w:rFonts w:ascii="Arial" w:hAnsi="Arial" w:cs="Arial"/>
                <w:sz w:val="18"/>
                <w:szCs w:val="18"/>
                <w:lang w:val="en-GB"/>
              </w:rPr>
            </w:pPr>
          </w:p>
        </w:tc>
        <w:tc>
          <w:tcPr>
            <w:tcW w:w="1158" w:type="dxa"/>
            <w:tcBorders>
              <w:top w:val="nil"/>
              <w:left w:val="nil"/>
              <w:right w:val="nil"/>
            </w:tcBorders>
            <w:shd w:val="clear" w:color="auto" w:fill="auto"/>
          </w:tcPr>
          <w:p w14:paraId="04D54747" w14:textId="63742BFA" w:rsidR="00970998" w:rsidRPr="001F5D25" w:rsidRDefault="00970998" w:rsidP="00913202">
            <w:pPr>
              <w:pStyle w:val="BlockText"/>
              <w:ind w:left="0" w:right="-72" w:firstLine="0"/>
              <w:jc w:val="right"/>
              <w:rPr>
                <w:rFonts w:ascii="Arial" w:hAnsi="Arial" w:cs="Arial"/>
                <w:sz w:val="18"/>
                <w:szCs w:val="18"/>
                <w:lang w:val="en-GB"/>
              </w:rPr>
            </w:pPr>
          </w:p>
        </w:tc>
      </w:tr>
      <w:tr w:rsidR="00970998" w:rsidRPr="001F5D25" w14:paraId="28C27FD9" w14:textId="77777777" w:rsidTr="00EB15E2">
        <w:tc>
          <w:tcPr>
            <w:tcW w:w="2502" w:type="dxa"/>
            <w:shd w:val="clear" w:color="auto" w:fill="auto"/>
            <w:vAlign w:val="bottom"/>
          </w:tcPr>
          <w:p w14:paraId="0A7AD083" w14:textId="7795F82F" w:rsidR="00970998" w:rsidRPr="001F5D25" w:rsidRDefault="00970998" w:rsidP="00913202">
            <w:pPr>
              <w:pStyle w:val="BlockText"/>
              <w:ind w:left="101" w:right="-72" w:hanging="187"/>
              <w:jc w:val="left"/>
              <w:rPr>
                <w:rFonts w:ascii="Arial" w:hAnsi="Arial" w:cs="Arial"/>
                <w:sz w:val="18"/>
                <w:szCs w:val="18"/>
                <w:lang w:val="en-GB"/>
              </w:rPr>
            </w:pPr>
            <w:r w:rsidRPr="001F5D25">
              <w:rPr>
                <w:rFonts w:ascii="Arial" w:hAnsi="Arial" w:cs="Arial"/>
                <w:sz w:val="18"/>
                <w:szCs w:val="18"/>
                <w:lang w:val="en-GB"/>
              </w:rPr>
              <w:t xml:space="preserve">   - trade receivables</w:t>
            </w:r>
          </w:p>
        </w:tc>
        <w:tc>
          <w:tcPr>
            <w:tcW w:w="1157" w:type="dxa"/>
            <w:tcBorders>
              <w:left w:val="nil"/>
              <w:bottom w:val="single" w:sz="4" w:space="0" w:color="auto"/>
              <w:right w:val="nil"/>
            </w:tcBorders>
            <w:shd w:val="clear" w:color="auto" w:fill="auto"/>
          </w:tcPr>
          <w:p w14:paraId="249DF421" w14:textId="0CC2A44B"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eastAsia="Arial" w:hAnsi="Arial" w:cs="Arial"/>
                <w:sz w:val="18"/>
                <w:szCs w:val="18"/>
                <w:lang w:val="en-GB" w:eastAsia="en-GB"/>
              </w:rPr>
              <w:t>-</w:t>
            </w:r>
          </w:p>
        </w:tc>
        <w:tc>
          <w:tcPr>
            <w:tcW w:w="1158" w:type="dxa"/>
            <w:tcBorders>
              <w:left w:val="nil"/>
              <w:bottom w:val="single" w:sz="4" w:space="0" w:color="auto"/>
              <w:right w:val="nil"/>
            </w:tcBorders>
            <w:shd w:val="clear" w:color="auto" w:fill="auto"/>
          </w:tcPr>
          <w:p w14:paraId="5AAB54DA" w14:textId="222596B5"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eastAsia="Arial" w:hAnsi="Arial" w:cs="Arial"/>
                <w:sz w:val="18"/>
                <w:szCs w:val="18"/>
                <w:lang w:val="en-GB" w:eastAsia="en-GB"/>
              </w:rPr>
              <w:t>28</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113</w:t>
            </w:r>
          </w:p>
        </w:tc>
        <w:tc>
          <w:tcPr>
            <w:tcW w:w="1158" w:type="dxa"/>
            <w:tcBorders>
              <w:left w:val="nil"/>
              <w:bottom w:val="single" w:sz="4" w:space="0" w:color="auto"/>
              <w:right w:val="nil"/>
            </w:tcBorders>
            <w:shd w:val="clear" w:color="auto" w:fill="auto"/>
          </w:tcPr>
          <w:p w14:paraId="79E3183E" w14:textId="17135FD8"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eastAsia="Arial" w:hAnsi="Arial" w:cs="Arial"/>
                <w:sz w:val="18"/>
                <w:szCs w:val="18"/>
                <w:lang w:eastAsia="en-GB"/>
              </w:rPr>
              <w:t>-</w:t>
            </w:r>
          </w:p>
        </w:tc>
        <w:tc>
          <w:tcPr>
            <w:tcW w:w="1157" w:type="dxa"/>
            <w:tcBorders>
              <w:left w:val="nil"/>
              <w:bottom w:val="single" w:sz="4" w:space="0" w:color="auto"/>
              <w:right w:val="nil"/>
            </w:tcBorders>
            <w:shd w:val="clear" w:color="auto" w:fill="auto"/>
          </w:tcPr>
          <w:p w14:paraId="1825F5B1" w14:textId="5D509CE3"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eastAsia="Arial" w:hAnsi="Arial" w:cs="Arial"/>
                <w:sz w:val="18"/>
                <w:szCs w:val="18"/>
                <w:lang w:val="en-GB" w:eastAsia="en-GB"/>
              </w:rPr>
              <w:t>66</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840</w:t>
            </w:r>
          </w:p>
        </w:tc>
        <w:tc>
          <w:tcPr>
            <w:tcW w:w="1158" w:type="dxa"/>
            <w:tcBorders>
              <w:left w:val="nil"/>
              <w:bottom w:val="single" w:sz="4" w:space="0" w:color="auto"/>
              <w:right w:val="nil"/>
            </w:tcBorders>
            <w:shd w:val="clear" w:color="auto" w:fill="auto"/>
          </w:tcPr>
          <w:p w14:paraId="034F41D3" w14:textId="789F8BE0"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eastAsia="Arial" w:hAnsi="Arial" w:cs="Arial"/>
                <w:sz w:val="18"/>
                <w:szCs w:val="18"/>
                <w:lang w:eastAsia="en-GB"/>
              </w:rPr>
              <w:t>-</w:t>
            </w:r>
          </w:p>
        </w:tc>
        <w:tc>
          <w:tcPr>
            <w:tcW w:w="1158" w:type="dxa"/>
            <w:tcBorders>
              <w:left w:val="nil"/>
              <w:bottom w:val="single" w:sz="4" w:space="0" w:color="auto"/>
              <w:right w:val="nil"/>
            </w:tcBorders>
            <w:shd w:val="clear" w:color="auto" w:fill="auto"/>
          </w:tcPr>
          <w:p w14:paraId="129CE9D0" w14:textId="1BC6014B"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eastAsia="Arial" w:hAnsi="Arial" w:cs="Arial"/>
                <w:sz w:val="18"/>
                <w:szCs w:val="18"/>
                <w:lang w:val="en-GB" w:eastAsia="en-GB"/>
              </w:rPr>
              <w:t>94</w:t>
            </w:r>
            <w:r w:rsidRPr="001F5D25">
              <w:rPr>
                <w:rFonts w:ascii="Arial" w:eastAsia="Arial" w:hAnsi="Arial" w:cs="Arial"/>
                <w:sz w:val="18"/>
                <w:szCs w:val="18"/>
                <w:lang w:eastAsia="en-GB"/>
              </w:rPr>
              <w:t>,</w:t>
            </w:r>
            <w:r w:rsidRPr="001F5D25">
              <w:rPr>
                <w:rFonts w:ascii="Arial" w:eastAsia="Arial" w:hAnsi="Arial" w:cs="Arial"/>
                <w:sz w:val="18"/>
                <w:szCs w:val="18"/>
                <w:lang w:val="en-GB" w:eastAsia="en-GB"/>
              </w:rPr>
              <w:t>953</w:t>
            </w:r>
          </w:p>
        </w:tc>
      </w:tr>
      <w:tr w:rsidR="00970998" w:rsidRPr="001F5D25" w14:paraId="01586780" w14:textId="77777777" w:rsidTr="00EB15E2">
        <w:tc>
          <w:tcPr>
            <w:tcW w:w="2502" w:type="dxa"/>
            <w:shd w:val="clear" w:color="auto" w:fill="auto"/>
            <w:vAlign w:val="bottom"/>
          </w:tcPr>
          <w:p w14:paraId="6E01459B" w14:textId="5A116353" w:rsidR="00970998" w:rsidRPr="001F5D25" w:rsidRDefault="00F6433C" w:rsidP="00913202">
            <w:pPr>
              <w:pStyle w:val="BlockText"/>
              <w:ind w:left="101" w:right="-72" w:hanging="187"/>
              <w:jc w:val="left"/>
              <w:rPr>
                <w:rFonts w:ascii="Arial" w:hAnsi="Arial" w:cs="Arial"/>
                <w:sz w:val="18"/>
                <w:szCs w:val="18"/>
                <w:lang w:val="en-GB"/>
              </w:rPr>
            </w:pPr>
            <w:r w:rsidRPr="001F5D25">
              <w:rPr>
                <w:rFonts w:ascii="Arial" w:hAnsi="Arial" w:cs="Arial"/>
                <w:sz w:val="18"/>
                <w:szCs w:val="18"/>
                <w:lang w:val="en-GB"/>
              </w:rPr>
              <w:t>Allowance for expected credit loss</w:t>
            </w:r>
          </w:p>
        </w:tc>
        <w:tc>
          <w:tcPr>
            <w:tcW w:w="1157" w:type="dxa"/>
            <w:tcBorders>
              <w:top w:val="single" w:sz="4" w:space="0" w:color="auto"/>
              <w:left w:val="nil"/>
              <w:bottom w:val="single" w:sz="4" w:space="0" w:color="auto"/>
              <w:right w:val="nil"/>
            </w:tcBorders>
            <w:shd w:val="clear" w:color="auto" w:fill="auto"/>
          </w:tcPr>
          <w:p w14:paraId="41D8345C" w14:textId="7B816615"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auto"/>
          </w:tcPr>
          <w:p w14:paraId="1E5D914E" w14:textId="2E3624B2"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auto"/>
          </w:tcPr>
          <w:p w14:paraId="069C15B0" w14:textId="6E2A9E3F"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hAnsi="Arial" w:cs="Arial"/>
                <w:sz w:val="18"/>
                <w:szCs w:val="18"/>
                <w:lang w:val="en-GB"/>
              </w:rPr>
              <w:t>-</w:t>
            </w:r>
          </w:p>
        </w:tc>
        <w:tc>
          <w:tcPr>
            <w:tcW w:w="1157" w:type="dxa"/>
            <w:tcBorders>
              <w:top w:val="single" w:sz="4" w:space="0" w:color="auto"/>
              <w:left w:val="nil"/>
              <w:bottom w:val="single" w:sz="4" w:space="0" w:color="auto"/>
              <w:right w:val="nil"/>
            </w:tcBorders>
            <w:shd w:val="clear" w:color="auto" w:fill="auto"/>
          </w:tcPr>
          <w:p w14:paraId="2CF8A4D4" w14:textId="7405D211"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auto"/>
          </w:tcPr>
          <w:p w14:paraId="59D83314" w14:textId="1E58C7B2"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hAnsi="Arial" w:cs="Arial"/>
                <w:sz w:val="18"/>
                <w:szCs w:val="18"/>
                <w:lang w:val="en-GB"/>
              </w:rPr>
              <w:t>-</w:t>
            </w:r>
          </w:p>
        </w:tc>
        <w:tc>
          <w:tcPr>
            <w:tcW w:w="1158" w:type="dxa"/>
            <w:tcBorders>
              <w:top w:val="single" w:sz="4" w:space="0" w:color="auto"/>
              <w:left w:val="nil"/>
              <w:bottom w:val="single" w:sz="4" w:space="0" w:color="auto"/>
              <w:right w:val="nil"/>
            </w:tcBorders>
            <w:shd w:val="clear" w:color="auto" w:fill="auto"/>
          </w:tcPr>
          <w:p w14:paraId="562C6CD7" w14:textId="4EF1B255" w:rsidR="00970998" w:rsidRPr="001F5D25" w:rsidRDefault="00970998" w:rsidP="00913202">
            <w:pPr>
              <w:pStyle w:val="BlockText"/>
              <w:ind w:left="0" w:right="-72" w:firstLine="0"/>
              <w:jc w:val="right"/>
              <w:rPr>
                <w:rFonts w:ascii="Arial" w:hAnsi="Arial" w:cs="Arial"/>
                <w:sz w:val="18"/>
                <w:szCs w:val="18"/>
                <w:lang w:val="en-GB"/>
              </w:rPr>
            </w:pPr>
            <w:r w:rsidRPr="001F5D25">
              <w:rPr>
                <w:rFonts w:ascii="Arial" w:hAnsi="Arial" w:cs="Arial"/>
                <w:sz w:val="18"/>
                <w:szCs w:val="18"/>
                <w:lang w:val="en-GB"/>
              </w:rPr>
              <w:t>-</w:t>
            </w:r>
          </w:p>
        </w:tc>
      </w:tr>
    </w:tbl>
    <w:p w14:paraId="1CF8B49D" w14:textId="0B8D1FA6" w:rsidR="00F35756" w:rsidRPr="001F5D25" w:rsidRDefault="00F35756" w:rsidP="00913202">
      <w:pPr>
        <w:tabs>
          <w:tab w:val="left" w:pos="0"/>
        </w:tabs>
        <w:jc w:val="both"/>
        <w:rPr>
          <w:sz w:val="18"/>
          <w:szCs w:val="18"/>
        </w:rPr>
      </w:pPr>
    </w:p>
    <w:p w14:paraId="4003D4FC" w14:textId="77777777" w:rsidR="00F35756" w:rsidRPr="001F5D25" w:rsidRDefault="00F35756">
      <w:pPr>
        <w:spacing w:after="160" w:line="259" w:lineRule="auto"/>
        <w:rPr>
          <w:sz w:val="18"/>
          <w:szCs w:val="18"/>
        </w:rPr>
      </w:pPr>
      <w:r w:rsidRPr="001F5D25">
        <w:rPr>
          <w:sz w:val="18"/>
          <w:szCs w:val="18"/>
        </w:rPr>
        <w:br w:type="page"/>
      </w:r>
    </w:p>
    <w:p w14:paraId="71ACC1A1" w14:textId="77777777" w:rsidR="002B343B" w:rsidRPr="001F5D25" w:rsidRDefault="002B343B" w:rsidP="00913202">
      <w:pPr>
        <w:tabs>
          <w:tab w:val="left" w:pos="0"/>
        </w:tabs>
        <w:jc w:val="both"/>
        <w:rPr>
          <w:sz w:val="18"/>
          <w:szCs w:val="18"/>
          <w:lang w:val="en-GB"/>
        </w:rPr>
      </w:pPr>
    </w:p>
    <w:p w14:paraId="23DA82FA" w14:textId="6F46839D" w:rsidR="002B343B" w:rsidRPr="001F5D25" w:rsidRDefault="00346C55" w:rsidP="00346C55">
      <w:pPr>
        <w:jc w:val="thaiDistribute"/>
        <w:rPr>
          <w:rFonts w:eastAsia="Times New Roman"/>
          <w:sz w:val="18"/>
          <w:szCs w:val="18"/>
          <w:cs/>
        </w:rPr>
      </w:pPr>
      <w:r w:rsidRPr="001F5D25">
        <w:rPr>
          <w:color w:val="202124"/>
          <w:sz w:val="18"/>
          <w:szCs w:val="18"/>
        </w:rPr>
        <w:t>The reconciliations of loss allowance for trade receivables for the years 31 December are as follow:</w:t>
      </w:r>
    </w:p>
    <w:p w14:paraId="2064BEF4" w14:textId="77777777" w:rsidR="002B343B" w:rsidRPr="001F5D25" w:rsidRDefault="002B343B" w:rsidP="00913202">
      <w:pPr>
        <w:tabs>
          <w:tab w:val="left" w:pos="0"/>
        </w:tabs>
        <w:jc w:val="both"/>
        <w:rPr>
          <w:sz w:val="18"/>
          <w:szCs w:val="18"/>
        </w:rPr>
      </w:pPr>
    </w:p>
    <w:tbl>
      <w:tblPr>
        <w:tblStyle w:val="TableGrid"/>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1"/>
        <w:gridCol w:w="1870"/>
        <w:gridCol w:w="1870"/>
      </w:tblGrid>
      <w:tr w:rsidR="002B343B" w:rsidRPr="001F5D25" w14:paraId="7D6D937B" w14:textId="77777777" w:rsidTr="00FD3465">
        <w:tc>
          <w:tcPr>
            <w:tcW w:w="5731" w:type="dxa"/>
          </w:tcPr>
          <w:p w14:paraId="10DF874A" w14:textId="77777777" w:rsidR="002B343B" w:rsidRPr="001F5D25" w:rsidRDefault="002B343B" w:rsidP="00FD3465">
            <w:pPr>
              <w:jc w:val="center"/>
              <w:rPr>
                <w:rFonts w:ascii="Arial" w:hAnsi="Arial" w:cs="Arial"/>
                <w:b/>
                <w:bCs/>
                <w:sz w:val="18"/>
                <w:szCs w:val="18"/>
                <w:lang w:val="en-GB"/>
              </w:rPr>
            </w:pPr>
          </w:p>
        </w:tc>
        <w:tc>
          <w:tcPr>
            <w:tcW w:w="3740" w:type="dxa"/>
            <w:gridSpan w:val="2"/>
            <w:tcBorders>
              <w:top w:val="single" w:sz="4" w:space="0" w:color="auto"/>
              <w:bottom w:val="single" w:sz="4" w:space="0" w:color="auto"/>
            </w:tcBorders>
          </w:tcPr>
          <w:p w14:paraId="6A55ECE2" w14:textId="77777777" w:rsidR="002B343B" w:rsidRPr="001F5D25" w:rsidRDefault="002B343B" w:rsidP="00FD3465">
            <w:pPr>
              <w:jc w:val="center"/>
              <w:rPr>
                <w:rFonts w:ascii="Arial" w:hAnsi="Arial" w:cs="Arial"/>
                <w:b/>
                <w:bCs/>
                <w:sz w:val="18"/>
                <w:szCs w:val="18"/>
                <w:lang w:val="en-GB"/>
              </w:rPr>
            </w:pPr>
            <w:r w:rsidRPr="001F5D25">
              <w:rPr>
                <w:rFonts w:ascii="Arial" w:hAnsi="Arial" w:cs="Arial"/>
                <w:b/>
                <w:bCs/>
                <w:sz w:val="18"/>
                <w:szCs w:val="18"/>
                <w:lang w:val="en-GB"/>
              </w:rPr>
              <w:t>Consolidated financial statements</w:t>
            </w:r>
          </w:p>
        </w:tc>
      </w:tr>
      <w:tr w:rsidR="002B343B" w:rsidRPr="001F5D25" w14:paraId="10108D35" w14:textId="77777777" w:rsidTr="00D13515">
        <w:tc>
          <w:tcPr>
            <w:tcW w:w="5731" w:type="dxa"/>
          </w:tcPr>
          <w:p w14:paraId="79377459" w14:textId="77777777" w:rsidR="002B343B" w:rsidRPr="001F5D25" w:rsidRDefault="002B343B" w:rsidP="00FD3465">
            <w:pPr>
              <w:jc w:val="center"/>
              <w:rPr>
                <w:rFonts w:ascii="Arial" w:hAnsi="Arial" w:cs="Arial"/>
                <w:b/>
                <w:bCs/>
                <w:sz w:val="18"/>
                <w:szCs w:val="18"/>
                <w:lang w:val="en-GB"/>
              </w:rPr>
            </w:pPr>
          </w:p>
        </w:tc>
        <w:tc>
          <w:tcPr>
            <w:tcW w:w="3740" w:type="dxa"/>
            <w:gridSpan w:val="2"/>
            <w:tcBorders>
              <w:top w:val="single" w:sz="4" w:space="0" w:color="auto"/>
            </w:tcBorders>
          </w:tcPr>
          <w:p w14:paraId="0229939D" w14:textId="6E214906" w:rsidR="002B343B" w:rsidRPr="001F5D25" w:rsidRDefault="002B343B" w:rsidP="002B343B">
            <w:pPr>
              <w:ind w:right="-72"/>
              <w:jc w:val="center"/>
              <w:rPr>
                <w:rFonts w:ascii="Arial" w:hAnsi="Arial" w:cs="Arial"/>
                <w:b/>
                <w:bCs/>
                <w:sz w:val="18"/>
                <w:szCs w:val="18"/>
                <w:lang w:val="en-GB"/>
              </w:rPr>
            </w:pPr>
            <w:r w:rsidRPr="001F5D25">
              <w:rPr>
                <w:rFonts w:ascii="Arial" w:hAnsi="Arial" w:cs="Arial"/>
                <w:b/>
                <w:bCs/>
                <w:sz w:val="18"/>
                <w:szCs w:val="18"/>
                <w:lang w:val="en-GB"/>
              </w:rPr>
              <w:t>Account Receivables</w:t>
            </w:r>
          </w:p>
        </w:tc>
      </w:tr>
      <w:tr w:rsidR="002B343B" w:rsidRPr="001F5D25" w14:paraId="73C1658F" w14:textId="77777777" w:rsidTr="00FD3465">
        <w:tc>
          <w:tcPr>
            <w:tcW w:w="5731" w:type="dxa"/>
          </w:tcPr>
          <w:p w14:paraId="6FBFDFC6" w14:textId="77777777" w:rsidR="002B343B" w:rsidRPr="001F5D25" w:rsidRDefault="002B343B" w:rsidP="00FD3465">
            <w:pPr>
              <w:jc w:val="center"/>
              <w:rPr>
                <w:rFonts w:ascii="Arial" w:hAnsi="Arial" w:cs="Arial"/>
                <w:b/>
                <w:bCs/>
                <w:sz w:val="18"/>
                <w:szCs w:val="18"/>
                <w:lang w:val="en-GB"/>
              </w:rPr>
            </w:pPr>
          </w:p>
        </w:tc>
        <w:tc>
          <w:tcPr>
            <w:tcW w:w="1870" w:type="dxa"/>
            <w:tcBorders>
              <w:top w:val="single" w:sz="4" w:space="0" w:color="auto"/>
            </w:tcBorders>
          </w:tcPr>
          <w:p w14:paraId="2EF8A624" w14:textId="77777777" w:rsidR="002B343B" w:rsidRPr="001F5D25" w:rsidRDefault="002B343B" w:rsidP="00FD3465">
            <w:pPr>
              <w:ind w:right="-72"/>
              <w:jc w:val="right"/>
              <w:rPr>
                <w:rFonts w:ascii="Arial" w:hAnsi="Arial" w:cs="Arial"/>
                <w:b/>
                <w:bCs/>
                <w:sz w:val="18"/>
                <w:szCs w:val="18"/>
                <w:lang w:val="en-GB"/>
              </w:rPr>
            </w:pPr>
            <w:r w:rsidRPr="001F5D25">
              <w:rPr>
                <w:rFonts w:ascii="Arial" w:hAnsi="Arial" w:cs="Arial"/>
                <w:b/>
                <w:bCs/>
                <w:sz w:val="18"/>
                <w:szCs w:val="18"/>
                <w:lang w:val="en-GB"/>
              </w:rPr>
              <w:t>2022</w:t>
            </w:r>
          </w:p>
        </w:tc>
        <w:tc>
          <w:tcPr>
            <w:tcW w:w="1870" w:type="dxa"/>
            <w:tcBorders>
              <w:top w:val="single" w:sz="4" w:space="0" w:color="auto"/>
            </w:tcBorders>
          </w:tcPr>
          <w:p w14:paraId="140A8C9F" w14:textId="77777777" w:rsidR="002B343B" w:rsidRPr="001F5D25" w:rsidRDefault="002B343B" w:rsidP="00FD3465">
            <w:pPr>
              <w:ind w:right="-72"/>
              <w:jc w:val="right"/>
              <w:rPr>
                <w:rFonts w:ascii="Arial" w:hAnsi="Arial" w:cs="Arial"/>
                <w:b/>
                <w:bCs/>
                <w:sz w:val="18"/>
                <w:szCs w:val="18"/>
                <w:lang w:val="en-GB"/>
              </w:rPr>
            </w:pPr>
            <w:r w:rsidRPr="001F5D25">
              <w:rPr>
                <w:rFonts w:ascii="Arial" w:hAnsi="Arial" w:cs="Arial"/>
                <w:b/>
                <w:bCs/>
                <w:sz w:val="18"/>
                <w:szCs w:val="18"/>
                <w:lang w:val="en-GB"/>
              </w:rPr>
              <w:t>2021</w:t>
            </w:r>
          </w:p>
        </w:tc>
      </w:tr>
      <w:tr w:rsidR="002B343B" w:rsidRPr="001F5D25" w14:paraId="6A045CD3" w14:textId="77777777" w:rsidTr="00FD3465">
        <w:tc>
          <w:tcPr>
            <w:tcW w:w="5731" w:type="dxa"/>
          </w:tcPr>
          <w:p w14:paraId="5D6208D2" w14:textId="77777777" w:rsidR="002B343B" w:rsidRPr="001F5D25" w:rsidRDefault="002B343B" w:rsidP="00FD3465">
            <w:pPr>
              <w:jc w:val="center"/>
              <w:rPr>
                <w:rFonts w:ascii="Arial" w:hAnsi="Arial" w:cs="Arial"/>
                <w:b/>
                <w:bCs/>
                <w:sz w:val="18"/>
                <w:szCs w:val="18"/>
                <w:lang w:val="en-GB"/>
              </w:rPr>
            </w:pPr>
          </w:p>
        </w:tc>
        <w:tc>
          <w:tcPr>
            <w:tcW w:w="1870" w:type="dxa"/>
            <w:tcBorders>
              <w:bottom w:val="single" w:sz="4" w:space="0" w:color="auto"/>
            </w:tcBorders>
          </w:tcPr>
          <w:p w14:paraId="14F95375" w14:textId="77777777" w:rsidR="002B343B" w:rsidRPr="001F5D25" w:rsidRDefault="002B343B" w:rsidP="00FD3465">
            <w:pPr>
              <w:ind w:right="-72"/>
              <w:jc w:val="right"/>
              <w:rPr>
                <w:rFonts w:ascii="Arial" w:hAnsi="Arial" w:cs="Arial"/>
                <w:b/>
                <w:bCs/>
                <w:sz w:val="18"/>
                <w:szCs w:val="18"/>
                <w:lang w:val="en-GB"/>
              </w:rPr>
            </w:pPr>
            <w:r w:rsidRPr="001F5D25">
              <w:rPr>
                <w:rFonts w:ascii="Arial" w:hAnsi="Arial" w:cs="Arial"/>
                <w:b/>
                <w:bCs/>
                <w:sz w:val="18"/>
                <w:szCs w:val="18"/>
                <w:lang w:val="en-GB" w:bidi="th-TH"/>
              </w:rPr>
              <w:t>Baht</w:t>
            </w:r>
          </w:p>
        </w:tc>
        <w:tc>
          <w:tcPr>
            <w:tcW w:w="1870" w:type="dxa"/>
            <w:tcBorders>
              <w:bottom w:val="single" w:sz="4" w:space="0" w:color="auto"/>
            </w:tcBorders>
          </w:tcPr>
          <w:p w14:paraId="3C0369F3" w14:textId="77777777" w:rsidR="002B343B" w:rsidRPr="001F5D25" w:rsidRDefault="002B343B" w:rsidP="00FD3465">
            <w:pPr>
              <w:ind w:right="-72"/>
              <w:jc w:val="right"/>
              <w:rPr>
                <w:rFonts w:ascii="Arial" w:hAnsi="Arial" w:cs="Arial"/>
                <w:b/>
                <w:bCs/>
                <w:sz w:val="18"/>
                <w:szCs w:val="18"/>
                <w:lang w:val="en-GB"/>
              </w:rPr>
            </w:pPr>
            <w:r w:rsidRPr="001F5D25">
              <w:rPr>
                <w:rFonts w:ascii="Arial" w:hAnsi="Arial" w:cs="Arial"/>
                <w:b/>
                <w:bCs/>
                <w:sz w:val="18"/>
                <w:szCs w:val="18"/>
                <w:lang w:val="en-GB" w:bidi="th-TH"/>
              </w:rPr>
              <w:t>Baht</w:t>
            </w:r>
          </w:p>
        </w:tc>
      </w:tr>
      <w:tr w:rsidR="002B343B" w:rsidRPr="001F5D25" w14:paraId="37EF39AD" w14:textId="77777777" w:rsidTr="00FD3465">
        <w:tc>
          <w:tcPr>
            <w:tcW w:w="5731" w:type="dxa"/>
          </w:tcPr>
          <w:p w14:paraId="446A0AC8" w14:textId="77777777" w:rsidR="002B343B" w:rsidRPr="001F5D25" w:rsidRDefault="002B343B" w:rsidP="00FD3465">
            <w:pPr>
              <w:tabs>
                <w:tab w:val="left" w:pos="191"/>
              </w:tabs>
              <w:rPr>
                <w:rFonts w:ascii="Arial" w:hAnsi="Arial" w:cs="Arial"/>
                <w:b/>
                <w:bCs/>
                <w:sz w:val="18"/>
                <w:szCs w:val="18"/>
                <w:lang w:val="en-GB"/>
              </w:rPr>
            </w:pPr>
          </w:p>
        </w:tc>
        <w:tc>
          <w:tcPr>
            <w:tcW w:w="1870" w:type="dxa"/>
            <w:shd w:val="clear" w:color="auto" w:fill="FAFAFA"/>
          </w:tcPr>
          <w:p w14:paraId="332C655C" w14:textId="77777777" w:rsidR="002B343B" w:rsidRPr="001F5D25" w:rsidRDefault="002B343B" w:rsidP="00FD3465">
            <w:pPr>
              <w:ind w:right="-72"/>
              <w:jc w:val="right"/>
              <w:rPr>
                <w:rFonts w:ascii="Arial" w:hAnsi="Arial" w:cs="Arial"/>
                <w:b/>
                <w:bCs/>
                <w:sz w:val="18"/>
                <w:szCs w:val="18"/>
                <w:lang w:val="en-GB"/>
              </w:rPr>
            </w:pPr>
          </w:p>
        </w:tc>
        <w:tc>
          <w:tcPr>
            <w:tcW w:w="1870" w:type="dxa"/>
          </w:tcPr>
          <w:p w14:paraId="493957EF" w14:textId="77777777" w:rsidR="002B343B" w:rsidRPr="001F5D25" w:rsidRDefault="002B343B" w:rsidP="00FD3465">
            <w:pPr>
              <w:ind w:right="-72"/>
              <w:jc w:val="right"/>
              <w:rPr>
                <w:rFonts w:ascii="Arial" w:hAnsi="Arial" w:cs="Arial"/>
                <w:b/>
                <w:bCs/>
                <w:sz w:val="18"/>
                <w:szCs w:val="18"/>
                <w:lang w:val="en-GB"/>
              </w:rPr>
            </w:pPr>
          </w:p>
        </w:tc>
      </w:tr>
      <w:tr w:rsidR="002B343B" w:rsidRPr="001F5D25" w14:paraId="656FD951" w14:textId="77777777" w:rsidTr="00FD3465">
        <w:tc>
          <w:tcPr>
            <w:tcW w:w="5731" w:type="dxa"/>
          </w:tcPr>
          <w:p w14:paraId="6F84711F" w14:textId="09FCCF1D" w:rsidR="002B343B" w:rsidRPr="001F5D25" w:rsidRDefault="0072509B" w:rsidP="00FD3465">
            <w:pPr>
              <w:ind w:left="-113"/>
              <w:rPr>
                <w:rFonts w:ascii="Arial" w:hAnsi="Arial" w:cs="Arial"/>
                <w:b/>
                <w:bCs/>
                <w:sz w:val="18"/>
                <w:szCs w:val="18"/>
                <w:lang w:val="en-GB"/>
              </w:rPr>
            </w:pPr>
            <w:r w:rsidRPr="001F5D25">
              <w:rPr>
                <w:rFonts w:ascii="Arial" w:hAnsi="Arial" w:cs="Arial"/>
                <w:b/>
                <w:bCs/>
                <w:sz w:val="18"/>
                <w:szCs w:val="18"/>
                <w:lang w:val="en-GB"/>
              </w:rPr>
              <w:t>Opening loss allowance at 1 January</w:t>
            </w:r>
          </w:p>
        </w:tc>
        <w:tc>
          <w:tcPr>
            <w:tcW w:w="1870" w:type="dxa"/>
            <w:shd w:val="clear" w:color="auto" w:fill="FAFAFA"/>
          </w:tcPr>
          <w:p w14:paraId="46F492D8" w14:textId="696D5929" w:rsidR="00086B69" w:rsidRPr="001F5D25" w:rsidRDefault="00086B69" w:rsidP="00086B69">
            <w:pPr>
              <w:ind w:right="-72"/>
              <w:jc w:val="right"/>
              <w:rPr>
                <w:rFonts w:ascii="Arial" w:hAnsi="Arial" w:cs="Arial"/>
                <w:sz w:val="18"/>
                <w:szCs w:val="18"/>
                <w:lang w:val="en-GB"/>
              </w:rPr>
            </w:pPr>
            <w:r w:rsidRPr="001F5D25">
              <w:rPr>
                <w:rFonts w:ascii="Arial" w:hAnsi="Arial" w:cs="Arial"/>
                <w:sz w:val="18"/>
                <w:szCs w:val="18"/>
                <w:lang w:val="en-GB"/>
              </w:rPr>
              <w:t>-</w:t>
            </w:r>
          </w:p>
        </w:tc>
        <w:tc>
          <w:tcPr>
            <w:tcW w:w="1870" w:type="dxa"/>
          </w:tcPr>
          <w:p w14:paraId="2FB2478E" w14:textId="23027574" w:rsidR="002B343B" w:rsidRPr="001F5D25" w:rsidRDefault="00086B69" w:rsidP="00086B69">
            <w:pPr>
              <w:ind w:right="-72"/>
              <w:jc w:val="right"/>
              <w:rPr>
                <w:rFonts w:ascii="Arial" w:hAnsi="Arial" w:cs="Arial"/>
                <w:sz w:val="18"/>
                <w:szCs w:val="18"/>
                <w:lang w:val="en-GB"/>
              </w:rPr>
            </w:pPr>
            <w:r w:rsidRPr="001F5D25">
              <w:rPr>
                <w:rFonts w:ascii="Arial" w:hAnsi="Arial" w:cs="Arial"/>
                <w:sz w:val="18"/>
                <w:szCs w:val="18"/>
                <w:lang w:val="en-GB"/>
              </w:rPr>
              <w:t>-</w:t>
            </w:r>
          </w:p>
        </w:tc>
      </w:tr>
      <w:tr w:rsidR="002B343B" w:rsidRPr="001F5D25" w14:paraId="5ABDA797" w14:textId="77777777" w:rsidTr="00FD3465">
        <w:tc>
          <w:tcPr>
            <w:tcW w:w="5731" w:type="dxa"/>
          </w:tcPr>
          <w:p w14:paraId="0EF0E440" w14:textId="26290C24" w:rsidR="002B343B" w:rsidRPr="001F5D25" w:rsidRDefault="00F6433C" w:rsidP="00FD3465">
            <w:pPr>
              <w:ind w:left="-113"/>
              <w:rPr>
                <w:rFonts w:ascii="Arial" w:hAnsi="Arial" w:cs="Arial"/>
                <w:sz w:val="18"/>
                <w:szCs w:val="18"/>
                <w:lang w:val="en-GB"/>
              </w:rPr>
            </w:pPr>
            <w:r w:rsidRPr="001F5D25">
              <w:rPr>
                <w:rFonts w:ascii="Arial" w:hAnsi="Arial" w:cs="Arial"/>
                <w:sz w:val="18"/>
                <w:szCs w:val="18"/>
                <w:lang w:val="en-GB"/>
              </w:rPr>
              <w:t>Allowance for expected credit loss from b</w:t>
            </w:r>
            <w:r w:rsidR="00E164BD" w:rsidRPr="001F5D25">
              <w:rPr>
                <w:rFonts w:ascii="Arial" w:hAnsi="Arial" w:cs="Arial"/>
                <w:sz w:val="18"/>
                <w:szCs w:val="18"/>
                <w:lang w:val="en-GB"/>
              </w:rPr>
              <w:t>usiness combination</w:t>
            </w:r>
          </w:p>
        </w:tc>
        <w:tc>
          <w:tcPr>
            <w:tcW w:w="1870" w:type="dxa"/>
            <w:shd w:val="clear" w:color="auto" w:fill="FAFAFA"/>
          </w:tcPr>
          <w:p w14:paraId="4A712D56" w14:textId="2CF1D175" w:rsidR="002B343B" w:rsidRPr="001F5D25" w:rsidRDefault="00086B69" w:rsidP="00FD3465">
            <w:pPr>
              <w:ind w:right="-72"/>
              <w:jc w:val="right"/>
              <w:rPr>
                <w:rFonts w:ascii="Arial" w:hAnsi="Arial" w:cs="Arial"/>
                <w:sz w:val="18"/>
                <w:szCs w:val="18"/>
                <w:lang w:val="en-GB"/>
              </w:rPr>
            </w:pPr>
            <w:r w:rsidRPr="001F5D25">
              <w:rPr>
                <w:rFonts w:ascii="Arial" w:hAnsi="Arial" w:cs="Arial"/>
                <w:sz w:val="18"/>
                <w:szCs w:val="18"/>
                <w:lang w:val="en-GB"/>
              </w:rPr>
              <w:t>9,892,503</w:t>
            </w:r>
          </w:p>
        </w:tc>
        <w:tc>
          <w:tcPr>
            <w:tcW w:w="1870" w:type="dxa"/>
          </w:tcPr>
          <w:p w14:paraId="72E51E05" w14:textId="76BCB984" w:rsidR="002B343B" w:rsidRPr="001F5D25" w:rsidRDefault="00086B69" w:rsidP="00FD3465">
            <w:pPr>
              <w:ind w:right="-72"/>
              <w:jc w:val="right"/>
              <w:rPr>
                <w:rFonts w:ascii="Arial" w:hAnsi="Arial" w:cs="Arial"/>
                <w:sz w:val="18"/>
                <w:szCs w:val="18"/>
                <w:lang w:val="en-GB"/>
              </w:rPr>
            </w:pPr>
            <w:r w:rsidRPr="001F5D25">
              <w:rPr>
                <w:rFonts w:ascii="Arial" w:hAnsi="Arial" w:cs="Arial"/>
                <w:sz w:val="18"/>
                <w:szCs w:val="18"/>
                <w:lang w:val="en-GB"/>
              </w:rPr>
              <w:t>-</w:t>
            </w:r>
          </w:p>
        </w:tc>
      </w:tr>
      <w:tr w:rsidR="002B343B" w:rsidRPr="001F5D25" w14:paraId="49468687" w14:textId="77777777" w:rsidTr="006A2E05">
        <w:tc>
          <w:tcPr>
            <w:tcW w:w="5731" w:type="dxa"/>
          </w:tcPr>
          <w:p w14:paraId="38D33CC6" w14:textId="682F600C" w:rsidR="002B343B" w:rsidRPr="001F5D25" w:rsidRDefault="00E164BD" w:rsidP="00E164BD">
            <w:pPr>
              <w:ind w:left="-113"/>
              <w:rPr>
                <w:rFonts w:ascii="Arial" w:hAnsi="Arial" w:cs="Arial"/>
                <w:sz w:val="18"/>
                <w:szCs w:val="18"/>
                <w:lang w:val="en-GB"/>
              </w:rPr>
            </w:pPr>
            <w:r w:rsidRPr="001F5D25">
              <w:rPr>
                <w:rFonts w:ascii="Arial" w:hAnsi="Arial" w:cs="Arial"/>
                <w:sz w:val="18"/>
                <w:szCs w:val="18"/>
                <w:lang w:val="en-GB"/>
              </w:rPr>
              <w:t>Increase in loss allowance recognised in profit or loss during the year</w:t>
            </w:r>
          </w:p>
        </w:tc>
        <w:tc>
          <w:tcPr>
            <w:tcW w:w="1870" w:type="dxa"/>
            <w:shd w:val="clear" w:color="auto" w:fill="FAFAFA"/>
          </w:tcPr>
          <w:p w14:paraId="1ACF4782" w14:textId="53FD3AA9" w:rsidR="002B343B" w:rsidRPr="001F5D25" w:rsidRDefault="00086B69" w:rsidP="00FD3465">
            <w:pPr>
              <w:ind w:right="-72"/>
              <w:jc w:val="right"/>
              <w:rPr>
                <w:rFonts w:ascii="Arial" w:hAnsi="Arial" w:cs="Arial"/>
                <w:sz w:val="18"/>
                <w:szCs w:val="18"/>
                <w:lang w:val="en-GB"/>
              </w:rPr>
            </w:pPr>
            <w:r w:rsidRPr="001F5D25">
              <w:rPr>
                <w:rFonts w:ascii="Arial" w:hAnsi="Arial" w:cs="Arial"/>
                <w:sz w:val="18"/>
                <w:szCs w:val="18"/>
                <w:lang w:val="en-GB"/>
              </w:rPr>
              <w:t>-</w:t>
            </w:r>
          </w:p>
        </w:tc>
        <w:tc>
          <w:tcPr>
            <w:tcW w:w="1870" w:type="dxa"/>
          </w:tcPr>
          <w:p w14:paraId="1CF6F5F5" w14:textId="34C05856" w:rsidR="002B343B" w:rsidRPr="001F5D25" w:rsidRDefault="00086B69" w:rsidP="00FD3465">
            <w:pPr>
              <w:ind w:right="-72"/>
              <w:jc w:val="right"/>
              <w:rPr>
                <w:rFonts w:ascii="Arial" w:hAnsi="Arial" w:cs="Arial"/>
                <w:sz w:val="18"/>
                <w:szCs w:val="18"/>
                <w:lang w:val="en-GB"/>
              </w:rPr>
            </w:pPr>
            <w:r w:rsidRPr="001F5D25">
              <w:rPr>
                <w:rFonts w:ascii="Arial" w:hAnsi="Arial" w:cs="Arial"/>
                <w:sz w:val="18"/>
                <w:szCs w:val="18"/>
                <w:lang w:val="en-GB"/>
              </w:rPr>
              <w:t>-</w:t>
            </w:r>
          </w:p>
        </w:tc>
      </w:tr>
      <w:tr w:rsidR="00086B69" w:rsidRPr="001F5D25" w14:paraId="55C03F66" w14:textId="77777777" w:rsidTr="006A2E05">
        <w:tc>
          <w:tcPr>
            <w:tcW w:w="5731" w:type="dxa"/>
          </w:tcPr>
          <w:p w14:paraId="31A3D0AC" w14:textId="17D0C797" w:rsidR="00086B69" w:rsidRPr="001F5D25" w:rsidRDefault="00E164BD" w:rsidP="00086B69">
            <w:pPr>
              <w:ind w:left="-113"/>
              <w:rPr>
                <w:rFonts w:ascii="Arial" w:hAnsi="Arial" w:cs="Arial"/>
                <w:sz w:val="18"/>
                <w:szCs w:val="18"/>
                <w:lang w:val="en-GB"/>
              </w:rPr>
            </w:pPr>
            <w:r w:rsidRPr="001F5D25">
              <w:rPr>
                <w:rFonts w:ascii="Arial" w:hAnsi="Arial" w:cs="Arial"/>
                <w:sz w:val="18"/>
                <w:szCs w:val="18"/>
                <w:lang w:val="en-GB"/>
              </w:rPr>
              <w:t>Reversal of allowance</w:t>
            </w:r>
          </w:p>
        </w:tc>
        <w:tc>
          <w:tcPr>
            <w:tcW w:w="1870" w:type="dxa"/>
            <w:tcBorders>
              <w:bottom w:val="single" w:sz="4" w:space="0" w:color="auto"/>
            </w:tcBorders>
            <w:shd w:val="clear" w:color="auto" w:fill="FAFAFA"/>
          </w:tcPr>
          <w:p w14:paraId="748911F9" w14:textId="375A6752" w:rsidR="00086B69" w:rsidRPr="001F5D25" w:rsidRDefault="00086B69" w:rsidP="00086B69">
            <w:pPr>
              <w:ind w:right="-72"/>
              <w:jc w:val="right"/>
              <w:rPr>
                <w:rFonts w:ascii="Arial" w:hAnsi="Arial" w:cs="Arial"/>
                <w:sz w:val="18"/>
                <w:szCs w:val="18"/>
                <w:lang w:val="en-GB"/>
              </w:rPr>
            </w:pPr>
            <w:r w:rsidRPr="001F5D25">
              <w:rPr>
                <w:rFonts w:ascii="Arial" w:hAnsi="Arial" w:cs="Arial"/>
                <w:sz w:val="18"/>
                <w:szCs w:val="18"/>
                <w:lang w:val="en-GB"/>
              </w:rPr>
              <w:t>(9,892,503)</w:t>
            </w:r>
          </w:p>
        </w:tc>
        <w:tc>
          <w:tcPr>
            <w:tcW w:w="1870" w:type="dxa"/>
            <w:tcBorders>
              <w:bottom w:val="single" w:sz="4" w:space="0" w:color="auto"/>
            </w:tcBorders>
          </w:tcPr>
          <w:p w14:paraId="49838633" w14:textId="223A87F7" w:rsidR="00086B69" w:rsidRPr="001F5D25" w:rsidRDefault="00086B69" w:rsidP="00086B69">
            <w:pPr>
              <w:ind w:right="-72"/>
              <w:jc w:val="right"/>
              <w:rPr>
                <w:rFonts w:ascii="Arial" w:hAnsi="Arial" w:cs="Arial"/>
                <w:sz w:val="18"/>
                <w:szCs w:val="18"/>
                <w:lang w:val="en-GB"/>
              </w:rPr>
            </w:pPr>
            <w:r w:rsidRPr="001F5D25">
              <w:rPr>
                <w:rFonts w:ascii="Arial" w:hAnsi="Arial" w:cs="Arial"/>
                <w:sz w:val="18"/>
                <w:szCs w:val="18"/>
                <w:lang w:val="en-GB"/>
              </w:rPr>
              <w:t>-</w:t>
            </w:r>
          </w:p>
        </w:tc>
      </w:tr>
      <w:tr w:rsidR="006A2E05" w:rsidRPr="001F5D25" w14:paraId="6DC68918" w14:textId="77777777" w:rsidTr="006A2E05">
        <w:tc>
          <w:tcPr>
            <w:tcW w:w="5731" w:type="dxa"/>
          </w:tcPr>
          <w:p w14:paraId="23843FD6" w14:textId="77777777" w:rsidR="006A2E05" w:rsidRPr="001F5D25" w:rsidRDefault="006A2E05" w:rsidP="00086B69">
            <w:pPr>
              <w:ind w:left="-113"/>
              <w:rPr>
                <w:sz w:val="18"/>
                <w:szCs w:val="18"/>
                <w:lang w:val="en-GB"/>
              </w:rPr>
            </w:pPr>
          </w:p>
        </w:tc>
        <w:tc>
          <w:tcPr>
            <w:tcW w:w="1870" w:type="dxa"/>
            <w:tcBorders>
              <w:top w:val="single" w:sz="4" w:space="0" w:color="auto"/>
            </w:tcBorders>
            <w:shd w:val="clear" w:color="auto" w:fill="FAFAFA"/>
          </w:tcPr>
          <w:p w14:paraId="2391B302" w14:textId="77777777" w:rsidR="006A2E05" w:rsidRPr="001F5D25" w:rsidRDefault="006A2E05" w:rsidP="00086B69">
            <w:pPr>
              <w:ind w:right="-72"/>
              <w:jc w:val="right"/>
              <w:rPr>
                <w:sz w:val="18"/>
                <w:szCs w:val="18"/>
                <w:lang w:val="en-GB"/>
              </w:rPr>
            </w:pPr>
          </w:p>
        </w:tc>
        <w:tc>
          <w:tcPr>
            <w:tcW w:w="1870" w:type="dxa"/>
            <w:tcBorders>
              <w:top w:val="single" w:sz="4" w:space="0" w:color="auto"/>
            </w:tcBorders>
          </w:tcPr>
          <w:p w14:paraId="278D2B65" w14:textId="77777777" w:rsidR="006A2E05" w:rsidRPr="001F5D25" w:rsidRDefault="006A2E05" w:rsidP="00086B69">
            <w:pPr>
              <w:ind w:right="-72"/>
              <w:jc w:val="right"/>
              <w:rPr>
                <w:sz w:val="18"/>
                <w:szCs w:val="18"/>
                <w:lang w:val="en-GB"/>
              </w:rPr>
            </w:pPr>
          </w:p>
        </w:tc>
      </w:tr>
      <w:tr w:rsidR="00086B69" w:rsidRPr="001F5D25" w14:paraId="1268092B" w14:textId="77777777" w:rsidTr="006A2E05">
        <w:trPr>
          <w:trHeight w:val="87"/>
        </w:trPr>
        <w:tc>
          <w:tcPr>
            <w:tcW w:w="5731" w:type="dxa"/>
          </w:tcPr>
          <w:p w14:paraId="4B4D02F9" w14:textId="615C5E41" w:rsidR="00086B69" w:rsidRPr="001F5D25" w:rsidRDefault="0072509B" w:rsidP="00086B69">
            <w:pPr>
              <w:ind w:left="-113"/>
              <w:rPr>
                <w:rFonts w:ascii="Arial" w:hAnsi="Arial" w:cs="Arial"/>
                <w:b/>
                <w:bCs/>
                <w:sz w:val="18"/>
                <w:szCs w:val="18"/>
              </w:rPr>
            </w:pPr>
            <w:r w:rsidRPr="001F5D25">
              <w:rPr>
                <w:rFonts w:ascii="Arial" w:hAnsi="Arial" w:cs="Arial"/>
                <w:b/>
                <w:bCs/>
                <w:sz w:val="18"/>
                <w:szCs w:val="18"/>
              </w:rPr>
              <w:t>Closing loss allowance at 31 December</w:t>
            </w:r>
          </w:p>
        </w:tc>
        <w:tc>
          <w:tcPr>
            <w:tcW w:w="1870" w:type="dxa"/>
            <w:tcBorders>
              <w:bottom w:val="single" w:sz="4" w:space="0" w:color="auto"/>
            </w:tcBorders>
            <w:shd w:val="clear" w:color="auto" w:fill="FAFAFA"/>
          </w:tcPr>
          <w:p w14:paraId="6477D8E8" w14:textId="585F242E" w:rsidR="00086B69" w:rsidRPr="001F5D25" w:rsidRDefault="00086B69" w:rsidP="00086B69">
            <w:pPr>
              <w:ind w:right="-72"/>
              <w:jc w:val="right"/>
              <w:rPr>
                <w:rFonts w:ascii="Arial" w:hAnsi="Arial" w:cs="Arial"/>
                <w:sz w:val="18"/>
                <w:szCs w:val="18"/>
                <w:lang w:val="en-GB"/>
              </w:rPr>
            </w:pPr>
            <w:r w:rsidRPr="001F5D25">
              <w:rPr>
                <w:rFonts w:ascii="Arial" w:hAnsi="Arial" w:cs="Arial"/>
                <w:sz w:val="18"/>
                <w:szCs w:val="18"/>
                <w:lang w:val="en-GB"/>
              </w:rPr>
              <w:t>-</w:t>
            </w:r>
          </w:p>
        </w:tc>
        <w:tc>
          <w:tcPr>
            <w:tcW w:w="1870" w:type="dxa"/>
            <w:tcBorders>
              <w:bottom w:val="single" w:sz="4" w:space="0" w:color="auto"/>
            </w:tcBorders>
          </w:tcPr>
          <w:p w14:paraId="64C91CF0" w14:textId="54FBCBCE" w:rsidR="00086B69" w:rsidRPr="001F5D25" w:rsidRDefault="00086B69" w:rsidP="00086B69">
            <w:pPr>
              <w:ind w:right="-72"/>
              <w:jc w:val="right"/>
              <w:rPr>
                <w:rFonts w:ascii="Arial" w:hAnsi="Arial" w:cs="Arial"/>
                <w:sz w:val="18"/>
                <w:szCs w:val="18"/>
                <w:lang w:val="en-GB"/>
              </w:rPr>
            </w:pPr>
            <w:r w:rsidRPr="001F5D25">
              <w:rPr>
                <w:rFonts w:ascii="Arial" w:hAnsi="Arial" w:cs="Arial"/>
                <w:sz w:val="18"/>
                <w:szCs w:val="18"/>
                <w:lang w:val="en-GB"/>
              </w:rPr>
              <w:t>-</w:t>
            </w:r>
          </w:p>
        </w:tc>
      </w:tr>
    </w:tbl>
    <w:p w14:paraId="230F4C5A" w14:textId="5980B703" w:rsidR="00913202" w:rsidRPr="001F5D25" w:rsidRDefault="00913202" w:rsidP="00913202">
      <w:pPr>
        <w:tabs>
          <w:tab w:val="left" w:pos="0"/>
        </w:tabs>
        <w:jc w:val="both"/>
        <w:rPr>
          <w:sz w:val="18"/>
          <w:szCs w:val="18"/>
        </w:rPr>
      </w:pPr>
    </w:p>
    <w:p w14:paraId="520CE096" w14:textId="7496C598" w:rsidR="00250B87" w:rsidRDefault="004479F6" w:rsidP="004479F6">
      <w:pPr>
        <w:jc w:val="both"/>
        <w:rPr>
          <w:sz w:val="18"/>
          <w:szCs w:val="18"/>
          <w:lang w:val="en-GB"/>
        </w:rPr>
      </w:pPr>
      <w:r w:rsidRPr="001F5D25">
        <w:rPr>
          <w:sz w:val="18"/>
          <w:szCs w:val="18"/>
          <w:lang w:val="en-GB"/>
        </w:rPr>
        <w:t>The Group has reversal of allowance in the amount of Baht 9.89 million because the Group has assess the collectability</w:t>
      </w:r>
      <w:r w:rsidR="006A2E05">
        <w:rPr>
          <w:sz w:val="18"/>
          <w:szCs w:val="18"/>
          <w:lang w:val="en-GB"/>
        </w:rPr>
        <w:t xml:space="preserve"> </w:t>
      </w:r>
      <w:r w:rsidRPr="001F5D25">
        <w:rPr>
          <w:sz w:val="18"/>
          <w:szCs w:val="18"/>
          <w:lang w:val="en-GB"/>
        </w:rPr>
        <w:t>of outstanding accounts receivable and forward-looking information are higher return during the period</w:t>
      </w:r>
      <w:r w:rsidR="006A2E05">
        <w:rPr>
          <w:sz w:val="18"/>
          <w:szCs w:val="18"/>
          <w:lang w:val="en-GB"/>
        </w:rPr>
        <w:t>.</w:t>
      </w:r>
    </w:p>
    <w:p w14:paraId="57274949" w14:textId="77777777" w:rsidR="006A2E05" w:rsidRPr="001F5D25" w:rsidRDefault="006A2E05" w:rsidP="004479F6">
      <w:pPr>
        <w:jc w:val="both"/>
        <w:rPr>
          <w:sz w:val="18"/>
          <w:szCs w:val="18"/>
          <w:lang w:val="en-GB"/>
        </w:rPr>
      </w:pPr>
    </w:p>
    <w:p w14:paraId="220607DB" w14:textId="77777777" w:rsidR="00E42C94" w:rsidRPr="001F5D25" w:rsidRDefault="00E42C94" w:rsidP="000875EA">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45F68F1E" w14:textId="77777777" w:rsidTr="003B4679">
        <w:trPr>
          <w:trHeight w:val="398"/>
        </w:trPr>
        <w:tc>
          <w:tcPr>
            <w:tcW w:w="9461" w:type="dxa"/>
            <w:shd w:val="clear" w:color="auto" w:fill="FFA543"/>
            <w:vAlign w:val="center"/>
          </w:tcPr>
          <w:p w14:paraId="5310C8DC" w14:textId="7E1BFFDE" w:rsidR="00250B87" w:rsidRPr="001F5D25" w:rsidRDefault="004726EA" w:rsidP="000875EA">
            <w:pPr>
              <w:tabs>
                <w:tab w:val="left" w:pos="432"/>
              </w:tabs>
              <w:rPr>
                <w:b/>
                <w:color w:val="FFFFFF"/>
                <w:sz w:val="18"/>
                <w:szCs w:val="18"/>
              </w:rPr>
            </w:pPr>
            <w:r w:rsidRPr="001F5D25">
              <w:rPr>
                <w:b/>
                <w:color w:val="FFFFFF"/>
                <w:sz w:val="18"/>
                <w:szCs w:val="18"/>
              </w:rPr>
              <w:t>15</w:t>
            </w:r>
            <w:r w:rsidRPr="001F5D25">
              <w:rPr>
                <w:b/>
                <w:color w:val="FFFFFF"/>
                <w:sz w:val="18"/>
                <w:szCs w:val="18"/>
              </w:rPr>
              <w:tab/>
              <w:t>Financial assets and financial liabilities</w:t>
            </w:r>
          </w:p>
        </w:tc>
      </w:tr>
    </w:tbl>
    <w:p w14:paraId="0194BD5B" w14:textId="423102FB" w:rsidR="005D38CC" w:rsidRPr="001F5D25" w:rsidRDefault="005D38CC" w:rsidP="008013CB">
      <w:pPr>
        <w:tabs>
          <w:tab w:val="left" w:pos="0"/>
        </w:tabs>
        <w:jc w:val="both"/>
        <w:rPr>
          <w:sz w:val="18"/>
          <w:szCs w:val="18"/>
        </w:rPr>
      </w:pPr>
    </w:p>
    <w:p w14:paraId="30E6C547" w14:textId="01B3C11B" w:rsidR="00FF4613" w:rsidRPr="001F5D25" w:rsidRDefault="00FF4613" w:rsidP="008013CB">
      <w:pPr>
        <w:rPr>
          <w:sz w:val="18"/>
          <w:szCs w:val="18"/>
        </w:rPr>
      </w:pPr>
      <w:r w:rsidRPr="001F5D25">
        <w:rPr>
          <w:sz w:val="18"/>
          <w:szCs w:val="18"/>
        </w:rPr>
        <w:t>The classification of the Group</w:t>
      </w:r>
      <w:r w:rsidR="00E77181" w:rsidRPr="001F5D25">
        <w:rPr>
          <w:sz w:val="18"/>
          <w:szCs w:val="18"/>
        </w:rPr>
        <w:t>’</w:t>
      </w:r>
      <w:r w:rsidRPr="001F5D25">
        <w:rPr>
          <w:sz w:val="18"/>
          <w:szCs w:val="18"/>
        </w:rPr>
        <w:t>s financial assets and financial liabilities are as follows:</w:t>
      </w:r>
    </w:p>
    <w:p w14:paraId="202B0618" w14:textId="77777777" w:rsidR="00FF4613" w:rsidRPr="001F5D25" w:rsidRDefault="00FF4613" w:rsidP="008013CB">
      <w:pPr>
        <w:rPr>
          <w:sz w:val="18"/>
          <w:szCs w:val="18"/>
        </w:rPr>
      </w:pPr>
    </w:p>
    <w:tbl>
      <w:tblPr>
        <w:tblW w:w="9460" w:type="dxa"/>
        <w:tblLook w:val="04A0" w:firstRow="1" w:lastRow="0" w:firstColumn="1" w:lastColumn="0" w:noHBand="0" w:noVBand="1"/>
      </w:tblPr>
      <w:tblGrid>
        <w:gridCol w:w="3989"/>
        <w:gridCol w:w="1367"/>
        <w:gridCol w:w="1326"/>
        <w:gridCol w:w="42"/>
        <w:gridCol w:w="1368"/>
        <w:gridCol w:w="1368"/>
      </w:tblGrid>
      <w:tr w:rsidR="00FF4613" w:rsidRPr="001F5D25" w14:paraId="2ED78476" w14:textId="77777777" w:rsidTr="004726EA">
        <w:trPr>
          <w:tblHeader/>
        </w:trPr>
        <w:tc>
          <w:tcPr>
            <w:tcW w:w="3989" w:type="dxa"/>
            <w:tcBorders>
              <w:top w:val="nil"/>
              <w:left w:val="nil"/>
              <w:bottom w:val="nil"/>
              <w:right w:val="nil"/>
            </w:tcBorders>
          </w:tcPr>
          <w:p w14:paraId="2D957D45" w14:textId="77777777" w:rsidR="00FF4613" w:rsidRPr="001F5D25" w:rsidRDefault="00FF4613" w:rsidP="004726EA">
            <w:pPr>
              <w:ind w:left="-97"/>
              <w:jc w:val="both"/>
              <w:rPr>
                <w:b/>
                <w:bCs/>
                <w:sz w:val="18"/>
                <w:szCs w:val="18"/>
              </w:rPr>
            </w:pPr>
          </w:p>
        </w:tc>
        <w:tc>
          <w:tcPr>
            <w:tcW w:w="2693" w:type="dxa"/>
            <w:gridSpan w:val="2"/>
            <w:tcBorders>
              <w:top w:val="single" w:sz="4" w:space="0" w:color="auto"/>
              <w:left w:val="nil"/>
              <w:bottom w:val="single" w:sz="4" w:space="0" w:color="auto"/>
              <w:right w:val="nil"/>
            </w:tcBorders>
            <w:hideMark/>
          </w:tcPr>
          <w:p w14:paraId="5AF37C88" w14:textId="77777777" w:rsidR="00FF4613" w:rsidRPr="001F5D25" w:rsidRDefault="00FF4613" w:rsidP="008013CB">
            <w:pPr>
              <w:ind w:left="-40" w:right="-72"/>
              <w:jc w:val="center"/>
              <w:rPr>
                <w:b/>
                <w:bCs/>
                <w:sz w:val="18"/>
                <w:szCs w:val="18"/>
              </w:rPr>
            </w:pPr>
            <w:r w:rsidRPr="001F5D25">
              <w:rPr>
                <w:b/>
                <w:bCs/>
                <w:sz w:val="18"/>
                <w:szCs w:val="18"/>
              </w:rPr>
              <w:t>Consolidated</w:t>
            </w:r>
          </w:p>
          <w:p w14:paraId="49FD5DA6" w14:textId="77777777" w:rsidR="00FF4613" w:rsidRPr="001F5D25" w:rsidRDefault="00FF4613" w:rsidP="008013CB">
            <w:pPr>
              <w:ind w:left="-40" w:right="-72"/>
              <w:jc w:val="center"/>
              <w:rPr>
                <w:b/>
                <w:bCs/>
                <w:sz w:val="18"/>
                <w:szCs w:val="18"/>
              </w:rPr>
            </w:pPr>
            <w:r w:rsidRPr="001F5D25">
              <w:rPr>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17FE86E5" w14:textId="77777777" w:rsidR="00FF4613" w:rsidRPr="001F5D25" w:rsidRDefault="00FF4613" w:rsidP="008013CB">
            <w:pPr>
              <w:ind w:left="-40" w:right="-72"/>
              <w:jc w:val="center"/>
              <w:rPr>
                <w:b/>
                <w:bCs/>
                <w:sz w:val="18"/>
                <w:szCs w:val="18"/>
              </w:rPr>
            </w:pPr>
            <w:r w:rsidRPr="001F5D25">
              <w:rPr>
                <w:b/>
                <w:bCs/>
                <w:sz w:val="18"/>
                <w:szCs w:val="18"/>
              </w:rPr>
              <w:t>Separate</w:t>
            </w:r>
          </w:p>
          <w:p w14:paraId="1A89ADA6" w14:textId="77777777" w:rsidR="00FF4613" w:rsidRPr="001F5D25" w:rsidRDefault="00FF4613" w:rsidP="008013CB">
            <w:pPr>
              <w:ind w:left="-40" w:right="-72"/>
              <w:jc w:val="center"/>
              <w:rPr>
                <w:b/>
                <w:bCs/>
                <w:sz w:val="18"/>
                <w:szCs w:val="18"/>
              </w:rPr>
            </w:pPr>
            <w:r w:rsidRPr="001F5D25">
              <w:rPr>
                <w:b/>
                <w:bCs/>
                <w:sz w:val="18"/>
                <w:szCs w:val="18"/>
              </w:rPr>
              <w:t>financial statements</w:t>
            </w:r>
          </w:p>
        </w:tc>
      </w:tr>
      <w:tr w:rsidR="00D70431" w:rsidRPr="001F5D25" w14:paraId="18C458BD" w14:textId="77777777" w:rsidTr="004726EA">
        <w:trPr>
          <w:tblHeader/>
        </w:trPr>
        <w:tc>
          <w:tcPr>
            <w:tcW w:w="3989" w:type="dxa"/>
            <w:tcBorders>
              <w:top w:val="nil"/>
              <w:left w:val="nil"/>
              <w:bottom w:val="nil"/>
              <w:right w:val="nil"/>
            </w:tcBorders>
          </w:tcPr>
          <w:p w14:paraId="1D015D77" w14:textId="77777777" w:rsidR="00D70431" w:rsidRPr="001F5D25" w:rsidRDefault="00D70431" w:rsidP="004726EA">
            <w:pPr>
              <w:ind w:left="-97"/>
              <w:jc w:val="both"/>
              <w:rPr>
                <w:b/>
                <w:bCs/>
                <w:sz w:val="18"/>
                <w:szCs w:val="18"/>
              </w:rPr>
            </w:pPr>
          </w:p>
        </w:tc>
        <w:tc>
          <w:tcPr>
            <w:tcW w:w="1367" w:type="dxa"/>
            <w:tcBorders>
              <w:top w:val="single" w:sz="4" w:space="0" w:color="auto"/>
              <w:left w:val="nil"/>
              <w:bottom w:val="nil"/>
              <w:right w:val="nil"/>
            </w:tcBorders>
            <w:hideMark/>
          </w:tcPr>
          <w:p w14:paraId="586B535A" w14:textId="1FE7253B" w:rsidR="00D70431" w:rsidRPr="001F5D25" w:rsidRDefault="00D70431" w:rsidP="008013CB">
            <w:pPr>
              <w:ind w:left="-40" w:right="-72"/>
              <w:jc w:val="right"/>
              <w:rPr>
                <w:b/>
                <w:bCs/>
                <w:spacing w:val="-8"/>
                <w:sz w:val="18"/>
                <w:szCs w:val="18"/>
              </w:rPr>
            </w:pPr>
            <w:r w:rsidRPr="001F5D25">
              <w:rPr>
                <w:b/>
                <w:bCs/>
                <w:sz w:val="18"/>
                <w:szCs w:val="18"/>
                <w:lang w:val="en-GB"/>
              </w:rPr>
              <w:t>2022</w:t>
            </w:r>
          </w:p>
        </w:tc>
        <w:tc>
          <w:tcPr>
            <w:tcW w:w="1368" w:type="dxa"/>
            <w:gridSpan w:val="2"/>
            <w:tcBorders>
              <w:top w:val="single" w:sz="4" w:space="0" w:color="auto"/>
              <w:left w:val="nil"/>
              <w:bottom w:val="nil"/>
              <w:right w:val="nil"/>
            </w:tcBorders>
            <w:hideMark/>
          </w:tcPr>
          <w:p w14:paraId="28699B95" w14:textId="72E44476" w:rsidR="00D70431" w:rsidRPr="001F5D25" w:rsidRDefault="00D70431" w:rsidP="008013CB">
            <w:pPr>
              <w:ind w:left="-40" w:right="-72"/>
              <w:jc w:val="right"/>
              <w:rPr>
                <w:b/>
                <w:bCs/>
                <w:spacing w:val="-8"/>
                <w:sz w:val="18"/>
                <w:szCs w:val="18"/>
              </w:rPr>
            </w:pPr>
            <w:r w:rsidRPr="001F5D25">
              <w:rPr>
                <w:b/>
                <w:bCs/>
                <w:sz w:val="18"/>
                <w:szCs w:val="18"/>
                <w:lang w:val="en-GB"/>
              </w:rPr>
              <w:t>2021</w:t>
            </w:r>
          </w:p>
        </w:tc>
        <w:tc>
          <w:tcPr>
            <w:tcW w:w="1368" w:type="dxa"/>
            <w:tcBorders>
              <w:top w:val="single" w:sz="4" w:space="0" w:color="auto"/>
              <w:left w:val="nil"/>
              <w:bottom w:val="nil"/>
              <w:right w:val="nil"/>
            </w:tcBorders>
            <w:hideMark/>
          </w:tcPr>
          <w:p w14:paraId="76826E94" w14:textId="768ED56F" w:rsidR="00D70431" w:rsidRPr="001F5D25" w:rsidRDefault="00D70431" w:rsidP="008013CB">
            <w:pPr>
              <w:ind w:left="-40" w:right="-72"/>
              <w:jc w:val="right"/>
              <w:rPr>
                <w:b/>
                <w:bCs/>
                <w:spacing w:val="-8"/>
                <w:sz w:val="18"/>
                <w:szCs w:val="18"/>
              </w:rPr>
            </w:pPr>
            <w:r w:rsidRPr="001F5D25">
              <w:rPr>
                <w:b/>
                <w:bCs/>
                <w:sz w:val="18"/>
                <w:szCs w:val="18"/>
                <w:lang w:val="en-GB"/>
              </w:rPr>
              <w:t>2022</w:t>
            </w:r>
          </w:p>
        </w:tc>
        <w:tc>
          <w:tcPr>
            <w:tcW w:w="1368" w:type="dxa"/>
            <w:tcBorders>
              <w:top w:val="single" w:sz="4" w:space="0" w:color="auto"/>
              <w:left w:val="nil"/>
              <w:bottom w:val="nil"/>
              <w:right w:val="nil"/>
            </w:tcBorders>
            <w:hideMark/>
          </w:tcPr>
          <w:p w14:paraId="04D9209A" w14:textId="4DD8D511" w:rsidR="00D70431" w:rsidRPr="001F5D25" w:rsidRDefault="00D70431" w:rsidP="008013CB">
            <w:pPr>
              <w:ind w:left="-40" w:right="-72"/>
              <w:jc w:val="right"/>
              <w:rPr>
                <w:b/>
                <w:bCs/>
                <w:spacing w:val="-8"/>
                <w:sz w:val="18"/>
                <w:szCs w:val="18"/>
              </w:rPr>
            </w:pPr>
            <w:r w:rsidRPr="001F5D25">
              <w:rPr>
                <w:b/>
                <w:bCs/>
                <w:sz w:val="18"/>
                <w:szCs w:val="18"/>
                <w:lang w:val="en-GB"/>
              </w:rPr>
              <w:t>2021</w:t>
            </w:r>
          </w:p>
        </w:tc>
      </w:tr>
      <w:tr w:rsidR="00FF4613" w:rsidRPr="001F5D25" w14:paraId="3A41C385" w14:textId="77777777" w:rsidTr="004726EA">
        <w:trPr>
          <w:tblHeader/>
        </w:trPr>
        <w:tc>
          <w:tcPr>
            <w:tcW w:w="3989" w:type="dxa"/>
            <w:tcBorders>
              <w:top w:val="nil"/>
              <w:left w:val="nil"/>
              <w:bottom w:val="nil"/>
              <w:right w:val="nil"/>
            </w:tcBorders>
          </w:tcPr>
          <w:p w14:paraId="3F8D0541" w14:textId="77777777" w:rsidR="00FF4613" w:rsidRPr="001F5D25" w:rsidRDefault="00FF4613" w:rsidP="004726EA">
            <w:pPr>
              <w:ind w:left="-97"/>
              <w:jc w:val="both"/>
              <w:rPr>
                <w:sz w:val="18"/>
                <w:szCs w:val="18"/>
                <w:u w:val="single"/>
              </w:rPr>
            </w:pPr>
          </w:p>
        </w:tc>
        <w:tc>
          <w:tcPr>
            <w:tcW w:w="1367" w:type="dxa"/>
            <w:tcBorders>
              <w:top w:val="nil"/>
              <w:left w:val="nil"/>
              <w:bottom w:val="single" w:sz="4" w:space="0" w:color="auto"/>
              <w:right w:val="nil"/>
            </w:tcBorders>
            <w:hideMark/>
          </w:tcPr>
          <w:p w14:paraId="200F6A1A" w14:textId="087D08DF" w:rsidR="00FF4613" w:rsidRPr="001F5D25" w:rsidRDefault="001E5506" w:rsidP="008013CB">
            <w:pPr>
              <w:ind w:left="-40" w:right="-72"/>
              <w:jc w:val="right"/>
              <w:rPr>
                <w:b/>
                <w:bCs/>
                <w:sz w:val="18"/>
                <w:szCs w:val="18"/>
              </w:rPr>
            </w:pPr>
            <w:r w:rsidRPr="001F5D25">
              <w:rPr>
                <w:b/>
                <w:bCs/>
                <w:sz w:val="18"/>
                <w:szCs w:val="18"/>
              </w:rPr>
              <w:t>Baht</w:t>
            </w:r>
          </w:p>
        </w:tc>
        <w:tc>
          <w:tcPr>
            <w:tcW w:w="1368" w:type="dxa"/>
            <w:gridSpan w:val="2"/>
            <w:tcBorders>
              <w:top w:val="nil"/>
              <w:left w:val="nil"/>
              <w:bottom w:val="single" w:sz="4" w:space="0" w:color="auto"/>
              <w:right w:val="nil"/>
            </w:tcBorders>
            <w:hideMark/>
          </w:tcPr>
          <w:p w14:paraId="0A6638F9" w14:textId="47811763" w:rsidR="00FF4613" w:rsidRPr="001F5D25" w:rsidRDefault="001E5506" w:rsidP="008013CB">
            <w:pPr>
              <w:ind w:left="-40" w:right="-72"/>
              <w:jc w:val="right"/>
              <w:rPr>
                <w:b/>
                <w:bCs/>
                <w:sz w:val="18"/>
                <w:szCs w:val="18"/>
              </w:rPr>
            </w:pPr>
            <w:r w:rsidRPr="001F5D25">
              <w:rPr>
                <w:b/>
                <w:bCs/>
                <w:sz w:val="18"/>
                <w:szCs w:val="18"/>
              </w:rPr>
              <w:t>Baht</w:t>
            </w:r>
          </w:p>
        </w:tc>
        <w:tc>
          <w:tcPr>
            <w:tcW w:w="1368" w:type="dxa"/>
            <w:tcBorders>
              <w:top w:val="nil"/>
              <w:left w:val="nil"/>
              <w:bottom w:val="single" w:sz="4" w:space="0" w:color="auto"/>
              <w:right w:val="nil"/>
            </w:tcBorders>
            <w:hideMark/>
          </w:tcPr>
          <w:p w14:paraId="0EA44D8D" w14:textId="2D7E7C02" w:rsidR="00FF4613" w:rsidRPr="001F5D25" w:rsidRDefault="001E5506" w:rsidP="008013CB">
            <w:pPr>
              <w:ind w:left="-40" w:right="-72"/>
              <w:jc w:val="right"/>
              <w:rPr>
                <w:b/>
                <w:bCs/>
                <w:sz w:val="18"/>
                <w:szCs w:val="18"/>
              </w:rPr>
            </w:pPr>
            <w:r w:rsidRPr="001F5D25">
              <w:rPr>
                <w:b/>
                <w:bCs/>
                <w:sz w:val="18"/>
                <w:szCs w:val="18"/>
              </w:rPr>
              <w:t>Baht</w:t>
            </w:r>
          </w:p>
        </w:tc>
        <w:tc>
          <w:tcPr>
            <w:tcW w:w="1368" w:type="dxa"/>
            <w:tcBorders>
              <w:top w:val="nil"/>
              <w:left w:val="nil"/>
              <w:bottom w:val="single" w:sz="4" w:space="0" w:color="auto"/>
              <w:right w:val="nil"/>
            </w:tcBorders>
            <w:hideMark/>
          </w:tcPr>
          <w:p w14:paraId="503FCA53" w14:textId="7C5DE4E7" w:rsidR="00FF4613" w:rsidRPr="001F5D25" w:rsidRDefault="001E5506" w:rsidP="008013CB">
            <w:pPr>
              <w:ind w:left="-40" w:right="-72"/>
              <w:jc w:val="right"/>
              <w:rPr>
                <w:b/>
                <w:bCs/>
                <w:sz w:val="18"/>
                <w:szCs w:val="18"/>
              </w:rPr>
            </w:pPr>
            <w:r w:rsidRPr="001F5D25">
              <w:rPr>
                <w:b/>
                <w:bCs/>
                <w:sz w:val="18"/>
                <w:szCs w:val="18"/>
              </w:rPr>
              <w:t>Baht</w:t>
            </w:r>
          </w:p>
        </w:tc>
      </w:tr>
      <w:tr w:rsidR="00FF4613" w:rsidRPr="001F5D25" w14:paraId="7267C46B" w14:textId="77777777" w:rsidTr="004726EA">
        <w:tc>
          <w:tcPr>
            <w:tcW w:w="3989" w:type="dxa"/>
            <w:tcBorders>
              <w:top w:val="nil"/>
              <w:left w:val="nil"/>
              <w:bottom w:val="nil"/>
              <w:right w:val="nil"/>
            </w:tcBorders>
            <w:hideMark/>
          </w:tcPr>
          <w:p w14:paraId="07F69857" w14:textId="77777777" w:rsidR="00FF4613" w:rsidRPr="001F5D25" w:rsidRDefault="00FF4613" w:rsidP="004726EA">
            <w:pPr>
              <w:ind w:left="-97"/>
              <w:rPr>
                <w:b/>
                <w:bCs/>
                <w:sz w:val="18"/>
                <w:szCs w:val="18"/>
              </w:rPr>
            </w:pPr>
            <w:r w:rsidRPr="001F5D25">
              <w:rPr>
                <w:b/>
                <w:bCs/>
                <w:sz w:val="18"/>
                <w:szCs w:val="18"/>
              </w:rPr>
              <w:t>Financial assets</w:t>
            </w:r>
          </w:p>
        </w:tc>
        <w:tc>
          <w:tcPr>
            <w:tcW w:w="1367" w:type="dxa"/>
            <w:tcBorders>
              <w:top w:val="single" w:sz="4" w:space="0" w:color="auto"/>
              <w:left w:val="nil"/>
              <w:bottom w:val="nil"/>
              <w:right w:val="nil"/>
            </w:tcBorders>
            <w:shd w:val="clear" w:color="auto" w:fill="FAFAFA"/>
          </w:tcPr>
          <w:p w14:paraId="1A3EFEF9" w14:textId="77777777" w:rsidR="00FF4613" w:rsidRPr="001F5D25" w:rsidRDefault="00FF4613" w:rsidP="008013CB">
            <w:pPr>
              <w:ind w:left="-40" w:right="-72"/>
              <w:jc w:val="right"/>
              <w:rPr>
                <w:b/>
                <w:bCs/>
                <w:sz w:val="18"/>
                <w:szCs w:val="18"/>
              </w:rPr>
            </w:pPr>
          </w:p>
        </w:tc>
        <w:tc>
          <w:tcPr>
            <w:tcW w:w="1368" w:type="dxa"/>
            <w:gridSpan w:val="2"/>
            <w:tcBorders>
              <w:top w:val="single" w:sz="4" w:space="0" w:color="auto"/>
              <w:left w:val="nil"/>
              <w:bottom w:val="nil"/>
              <w:right w:val="nil"/>
            </w:tcBorders>
          </w:tcPr>
          <w:p w14:paraId="7DC8673A" w14:textId="77777777" w:rsidR="00FF4613" w:rsidRPr="001F5D25" w:rsidRDefault="00FF4613" w:rsidP="008013CB">
            <w:pPr>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0C2D14EF" w14:textId="77777777" w:rsidR="00FF4613" w:rsidRPr="001F5D25" w:rsidRDefault="00FF4613" w:rsidP="008013CB">
            <w:pPr>
              <w:ind w:left="-40" w:right="-72"/>
              <w:jc w:val="right"/>
              <w:rPr>
                <w:b/>
                <w:bCs/>
                <w:sz w:val="18"/>
                <w:szCs w:val="18"/>
              </w:rPr>
            </w:pPr>
          </w:p>
        </w:tc>
        <w:tc>
          <w:tcPr>
            <w:tcW w:w="1368" w:type="dxa"/>
            <w:tcBorders>
              <w:top w:val="single" w:sz="4" w:space="0" w:color="auto"/>
              <w:left w:val="nil"/>
              <w:bottom w:val="nil"/>
              <w:right w:val="nil"/>
            </w:tcBorders>
          </w:tcPr>
          <w:p w14:paraId="3888C7DA" w14:textId="77777777" w:rsidR="00FF4613" w:rsidRPr="001F5D25" w:rsidRDefault="00FF4613" w:rsidP="008013CB">
            <w:pPr>
              <w:ind w:left="-40" w:right="-72"/>
              <w:jc w:val="right"/>
              <w:rPr>
                <w:b/>
                <w:bCs/>
                <w:sz w:val="18"/>
                <w:szCs w:val="18"/>
              </w:rPr>
            </w:pPr>
          </w:p>
        </w:tc>
      </w:tr>
      <w:tr w:rsidR="00FF4613" w:rsidRPr="001F5D25" w14:paraId="4F47FC55" w14:textId="77777777" w:rsidTr="004726EA">
        <w:tc>
          <w:tcPr>
            <w:tcW w:w="3989" w:type="dxa"/>
            <w:tcBorders>
              <w:top w:val="nil"/>
              <w:left w:val="nil"/>
              <w:bottom w:val="nil"/>
              <w:right w:val="nil"/>
            </w:tcBorders>
            <w:hideMark/>
          </w:tcPr>
          <w:p w14:paraId="11E72EFD" w14:textId="77777777" w:rsidR="00FF4613" w:rsidRPr="001F5D25" w:rsidRDefault="00FF4613" w:rsidP="004726EA">
            <w:pPr>
              <w:ind w:left="-97"/>
              <w:rPr>
                <w:sz w:val="18"/>
                <w:szCs w:val="18"/>
              </w:rPr>
            </w:pPr>
            <w:r w:rsidRPr="001F5D25">
              <w:rPr>
                <w:sz w:val="18"/>
                <w:szCs w:val="18"/>
              </w:rPr>
              <w:t>Financial assets at amortised cost</w:t>
            </w:r>
          </w:p>
        </w:tc>
        <w:tc>
          <w:tcPr>
            <w:tcW w:w="1367" w:type="dxa"/>
            <w:tcBorders>
              <w:top w:val="nil"/>
              <w:left w:val="nil"/>
              <w:bottom w:val="nil"/>
              <w:right w:val="nil"/>
            </w:tcBorders>
            <w:shd w:val="clear" w:color="auto" w:fill="FAFAFA"/>
          </w:tcPr>
          <w:p w14:paraId="6D026BF6" w14:textId="77777777" w:rsidR="00FF4613" w:rsidRPr="001F5D25" w:rsidRDefault="00FF4613" w:rsidP="008013CB">
            <w:pPr>
              <w:ind w:left="-40" w:right="-72"/>
              <w:jc w:val="right"/>
              <w:rPr>
                <w:b/>
                <w:bCs/>
                <w:sz w:val="18"/>
                <w:szCs w:val="18"/>
              </w:rPr>
            </w:pPr>
          </w:p>
        </w:tc>
        <w:tc>
          <w:tcPr>
            <w:tcW w:w="1368" w:type="dxa"/>
            <w:gridSpan w:val="2"/>
            <w:tcBorders>
              <w:top w:val="nil"/>
              <w:left w:val="nil"/>
              <w:bottom w:val="nil"/>
              <w:right w:val="nil"/>
            </w:tcBorders>
          </w:tcPr>
          <w:p w14:paraId="10F4A439" w14:textId="77777777" w:rsidR="00FF4613" w:rsidRPr="001F5D25" w:rsidRDefault="00FF4613" w:rsidP="008013CB">
            <w:pPr>
              <w:ind w:left="-40" w:right="-72"/>
              <w:jc w:val="right"/>
              <w:rPr>
                <w:b/>
                <w:bCs/>
                <w:sz w:val="18"/>
                <w:szCs w:val="18"/>
              </w:rPr>
            </w:pPr>
          </w:p>
        </w:tc>
        <w:tc>
          <w:tcPr>
            <w:tcW w:w="1368" w:type="dxa"/>
            <w:tcBorders>
              <w:top w:val="nil"/>
              <w:left w:val="nil"/>
              <w:bottom w:val="nil"/>
              <w:right w:val="nil"/>
            </w:tcBorders>
            <w:shd w:val="clear" w:color="auto" w:fill="FAFAFA"/>
          </w:tcPr>
          <w:p w14:paraId="144CC8E5" w14:textId="77777777" w:rsidR="00FF4613" w:rsidRPr="001F5D25" w:rsidRDefault="00FF4613" w:rsidP="008013CB">
            <w:pPr>
              <w:ind w:left="-40" w:right="-72"/>
              <w:jc w:val="right"/>
              <w:rPr>
                <w:b/>
                <w:bCs/>
                <w:sz w:val="18"/>
                <w:szCs w:val="18"/>
              </w:rPr>
            </w:pPr>
          </w:p>
        </w:tc>
        <w:tc>
          <w:tcPr>
            <w:tcW w:w="1368" w:type="dxa"/>
            <w:tcBorders>
              <w:top w:val="nil"/>
              <w:left w:val="nil"/>
              <w:bottom w:val="nil"/>
              <w:right w:val="nil"/>
            </w:tcBorders>
          </w:tcPr>
          <w:p w14:paraId="60C3B6C8" w14:textId="77777777" w:rsidR="00FF4613" w:rsidRPr="001F5D25" w:rsidRDefault="00FF4613" w:rsidP="008013CB">
            <w:pPr>
              <w:ind w:left="-40" w:right="-72"/>
              <w:jc w:val="right"/>
              <w:rPr>
                <w:b/>
                <w:bCs/>
                <w:sz w:val="18"/>
                <w:szCs w:val="18"/>
              </w:rPr>
            </w:pPr>
          </w:p>
        </w:tc>
      </w:tr>
      <w:tr w:rsidR="007E61A1" w:rsidRPr="001F5D25" w14:paraId="7A0A4D0D" w14:textId="77777777" w:rsidTr="004726EA">
        <w:tc>
          <w:tcPr>
            <w:tcW w:w="3989" w:type="dxa"/>
            <w:tcBorders>
              <w:top w:val="nil"/>
              <w:left w:val="nil"/>
              <w:bottom w:val="nil"/>
              <w:right w:val="nil"/>
            </w:tcBorders>
            <w:hideMark/>
          </w:tcPr>
          <w:p w14:paraId="17A83561" w14:textId="5A1BA915" w:rsidR="007E61A1" w:rsidRPr="001F5D25" w:rsidRDefault="004726EA" w:rsidP="004726EA">
            <w:pPr>
              <w:ind w:left="-97"/>
              <w:rPr>
                <w:sz w:val="18"/>
                <w:szCs w:val="18"/>
              </w:rPr>
            </w:pPr>
            <w:r w:rsidRPr="001F5D25">
              <w:rPr>
                <w:sz w:val="18"/>
                <w:szCs w:val="18"/>
                <w:lang w:val="en-GB"/>
              </w:rPr>
              <w:t xml:space="preserve">   </w:t>
            </w:r>
            <w:r w:rsidR="007E61A1" w:rsidRPr="001F5D25">
              <w:rPr>
                <w:sz w:val="18"/>
                <w:szCs w:val="18"/>
              </w:rPr>
              <w:t>Cash and cash equivalents</w:t>
            </w:r>
          </w:p>
        </w:tc>
        <w:tc>
          <w:tcPr>
            <w:tcW w:w="1367" w:type="dxa"/>
            <w:tcBorders>
              <w:top w:val="nil"/>
              <w:left w:val="nil"/>
              <w:bottom w:val="nil"/>
              <w:right w:val="nil"/>
            </w:tcBorders>
            <w:shd w:val="clear" w:color="auto" w:fill="FAFAFA"/>
          </w:tcPr>
          <w:p w14:paraId="2B147E51" w14:textId="00B2CE4E" w:rsidR="007E61A1" w:rsidRPr="001F5D25" w:rsidRDefault="007E61A1" w:rsidP="008013CB">
            <w:pPr>
              <w:ind w:left="-40" w:right="-72"/>
              <w:jc w:val="right"/>
              <w:rPr>
                <w:b/>
                <w:bCs/>
                <w:sz w:val="18"/>
                <w:szCs w:val="18"/>
              </w:rPr>
            </w:pPr>
            <w:r w:rsidRPr="001F5D25">
              <w:rPr>
                <w:sz w:val="18"/>
                <w:szCs w:val="18"/>
              </w:rPr>
              <w:t>297,990,</w:t>
            </w:r>
            <w:r w:rsidR="00086B69" w:rsidRPr="001F5D25">
              <w:rPr>
                <w:sz w:val="18"/>
                <w:szCs w:val="18"/>
              </w:rPr>
              <w:t>2</w:t>
            </w:r>
            <w:r w:rsidRPr="001F5D25">
              <w:rPr>
                <w:sz w:val="18"/>
                <w:szCs w:val="18"/>
              </w:rPr>
              <w:t>02</w:t>
            </w:r>
          </w:p>
        </w:tc>
        <w:tc>
          <w:tcPr>
            <w:tcW w:w="1368" w:type="dxa"/>
            <w:gridSpan w:val="2"/>
            <w:tcBorders>
              <w:top w:val="nil"/>
              <w:left w:val="nil"/>
              <w:bottom w:val="nil"/>
              <w:right w:val="nil"/>
            </w:tcBorders>
          </w:tcPr>
          <w:p w14:paraId="4C3EA61E" w14:textId="76205960" w:rsidR="007E61A1" w:rsidRPr="001F5D25" w:rsidRDefault="007E61A1" w:rsidP="008013CB">
            <w:pPr>
              <w:ind w:left="-40" w:right="-72"/>
              <w:jc w:val="right"/>
              <w:rPr>
                <w:b/>
                <w:bCs/>
                <w:sz w:val="18"/>
                <w:szCs w:val="18"/>
              </w:rPr>
            </w:pPr>
            <w:r w:rsidRPr="001F5D25">
              <w:rPr>
                <w:sz w:val="18"/>
                <w:szCs w:val="18"/>
              </w:rPr>
              <w:t>543,549,249</w:t>
            </w:r>
          </w:p>
        </w:tc>
        <w:tc>
          <w:tcPr>
            <w:tcW w:w="1368" w:type="dxa"/>
            <w:tcBorders>
              <w:top w:val="nil"/>
              <w:left w:val="nil"/>
              <w:bottom w:val="nil"/>
              <w:right w:val="nil"/>
            </w:tcBorders>
            <w:shd w:val="clear" w:color="auto" w:fill="FAFAFA"/>
          </w:tcPr>
          <w:p w14:paraId="1A77ABAF" w14:textId="52119FF3" w:rsidR="007E61A1" w:rsidRPr="001F5D25" w:rsidRDefault="007E61A1" w:rsidP="008013CB">
            <w:pPr>
              <w:ind w:left="-40" w:right="-72"/>
              <w:jc w:val="right"/>
              <w:rPr>
                <w:b/>
                <w:bCs/>
                <w:sz w:val="18"/>
                <w:szCs w:val="18"/>
              </w:rPr>
            </w:pPr>
            <w:r w:rsidRPr="001F5D25">
              <w:rPr>
                <w:sz w:val="18"/>
                <w:szCs w:val="18"/>
              </w:rPr>
              <w:t>143,084,502</w:t>
            </w:r>
          </w:p>
        </w:tc>
        <w:tc>
          <w:tcPr>
            <w:tcW w:w="1368" w:type="dxa"/>
            <w:tcBorders>
              <w:top w:val="nil"/>
              <w:left w:val="nil"/>
              <w:bottom w:val="nil"/>
              <w:right w:val="nil"/>
            </w:tcBorders>
          </w:tcPr>
          <w:p w14:paraId="7C0229CB" w14:textId="093212A9" w:rsidR="007E61A1" w:rsidRPr="001F5D25" w:rsidRDefault="007E61A1" w:rsidP="008013CB">
            <w:pPr>
              <w:ind w:left="-40" w:right="-72"/>
              <w:jc w:val="right"/>
              <w:rPr>
                <w:b/>
                <w:bCs/>
                <w:sz w:val="18"/>
                <w:szCs w:val="18"/>
              </w:rPr>
            </w:pPr>
            <w:r w:rsidRPr="001F5D25">
              <w:rPr>
                <w:sz w:val="18"/>
                <w:szCs w:val="18"/>
              </w:rPr>
              <w:t>543,046,723</w:t>
            </w:r>
          </w:p>
        </w:tc>
      </w:tr>
      <w:tr w:rsidR="007E61A1" w:rsidRPr="001F5D25" w14:paraId="7CF5C26B" w14:textId="77777777" w:rsidTr="004726EA">
        <w:tc>
          <w:tcPr>
            <w:tcW w:w="3989" w:type="dxa"/>
            <w:tcBorders>
              <w:top w:val="nil"/>
              <w:left w:val="nil"/>
              <w:bottom w:val="nil"/>
              <w:right w:val="nil"/>
            </w:tcBorders>
            <w:hideMark/>
          </w:tcPr>
          <w:p w14:paraId="783AD2BF" w14:textId="1181BC23" w:rsidR="007E61A1" w:rsidRPr="001F5D25" w:rsidRDefault="004726EA" w:rsidP="004726EA">
            <w:pPr>
              <w:ind w:left="-97"/>
              <w:rPr>
                <w:sz w:val="18"/>
                <w:szCs w:val="18"/>
              </w:rPr>
            </w:pPr>
            <w:r w:rsidRPr="001F5D25">
              <w:rPr>
                <w:sz w:val="18"/>
                <w:szCs w:val="18"/>
              </w:rPr>
              <w:t xml:space="preserve">   </w:t>
            </w:r>
            <w:r w:rsidR="007E61A1" w:rsidRPr="001F5D25">
              <w:rPr>
                <w:sz w:val="18"/>
                <w:szCs w:val="18"/>
              </w:rPr>
              <w:t xml:space="preserve">Trade </w:t>
            </w:r>
            <w:r w:rsidR="00F6433C" w:rsidRPr="001F5D25">
              <w:rPr>
                <w:sz w:val="18"/>
                <w:szCs w:val="18"/>
              </w:rPr>
              <w:t xml:space="preserve">and other </w:t>
            </w:r>
            <w:r w:rsidR="007E61A1" w:rsidRPr="001F5D25">
              <w:rPr>
                <w:sz w:val="18"/>
                <w:szCs w:val="18"/>
              </w:rPr>
              <w:t>receivables</w:t>
            </w:r>
          </w:p>
        </w:tc>
        <w:tc>
          <w:tcPr>
            <w:tcW w:w="1367" w:type="dxa"/>
            <w:tcBorders>
              <w:top w:val="nil"/>
              <w:left w:val="nil"/>
              <w:bottom w:val="nil"/>
              <w:right w:val="nil"/>
            </w:tcBorders>
            <w:shd w:val="clear" w:color="auto" w:fill="FAFAFA"/>
          </w:tcPr>
          <w:p w14:paraId="03B3E04D" w14:textId="359B7952" w:rsidR="007E61A1" w:rsidRPr="001F5D25" w:rsidRDefault="00AD55F3" w:rsidP="008013CB">
            <w:pPr>
              <w:ind w:left="-40" w:right="-72"/>
              <w:jc w:val="right"/>
              <w:rPr>
                <w:b/>
                <w:bCs/>
                <w:sz w:val="18"/>
                <w:szCs w:val="18"/>
              </w:rPr>
            </w:pPr>
            <w:r>
              <w:rPr>
                <w:sz w:val="18"/>
                <w:szCs w:val="18"/>
              </w:rPr>
              <w:t>294</w:t>
            </w:r>
            <w:r w:rsidR="007E61A1" w:rsidRPr="001F5D25">
              <w:rPr>
                <w:sz w:val="18"/>
                <w:szCs w:val="18"/>
              </w:rPr>
              <w:t>,</w:t>
            </w:r>
            <w:r>
              <w:rPr>
                <w:sz w:val="18"/>
                <w:szCs w:val="18"/>
              </w:rPr>
              <w:t>389</w:t>
            </w:r>
            <w:r w:rsidR="007E61A1" w:rsidRPr="001F5D25">
              <w:rPr>
                <w:sz w:val="18"/>
                <w:szCs w:val="18"/>
              </w:rPr>
              <w:t>,</w:t>
            </w:r>
            <w:r>
              <w:rPr>
                <w:sz w:val="18"/>
                <w:szCs w:val="18"/>
              </w:rPr>
              <w:t>724</w:t>
            </w:r>
          </w:p>
        </w:tc>
        <w:tc>
          <w:tcPr>
            <w:tcW w:w="1368" w:type="dxa"/>
            <w:gridSpan w:val="2"/>
            <w:tcBorders>
              <w:top w:val="nil"/>
              <w:left w:val="nil"/>
              <w:bottom w:val="nil"/>
              <w:right w:val="nil"/>
            </w:tcBorders>
          </w:tcPr>
          <w:p w14:paraId="26B0A7A4" w14:textId="391AFC97" w:rsidR="007E61A1" w:rsidRPr="001F5D25" w:rsidRDefault="007E61A1" w:rsidP="008013CB">
            <w:pPr>
              <w:ind w:left="-40" w:right="-72"/>
              <w:jc w:val="right"/>
              <w:rPr>
                <w:b/>
                <w:bCs/>
                <w:sz w:val="18"/>
                <w:szCs w:val="18"/>
              </w:rPr>
            </w:pPr>
            <w:r w:rsidRPr="001F5D25">
              <w:rPr>
                <w:sz w:val="18"/>
                <w:szCs w:val="18"/>
              </w:rPr>
              <w:t>5,282,083</w:t>
            </w:r>
          </w:p>
        </w:tc>
        <w:tc>
          <w:tcPr>
            <w:tcW w:w="1368" w:type="dxa"/>
            <w:tcBorders>
              <w:top w:val="nil"/>
              <w:left w:val="nil"/>
              <w:bottom w:val="nil"/>
              <w:right w:val="nil"/>
            </w:tcBorders>
            <w:shd w:val="clear" w:color="auto" w:fill="FAFAFA"/>
          </w:tcPr>
          <w:p w14:paraId="621C04DC" w14:textId="550A760E" w:rsidR="007E61A1" w:rsidRPr="001F5D25" w:rsidRDefault="00AD55F3" w:rsidP="008013CB">
            <w:pPr>
              <w:ind w:left="-40" w:right="-72"/>
              <w:jc w:val="right"/>
              <w:rPr>
                <w:b/>
                <w:bCs/>
                <w:sz w:val="18"/>
                <w:szCs w:val="18"/>
              </w:rPr>
            </w:pPr>
            <w:r>
              <w:rPr>
                <w:sz w:val="18"/>
                <w:szCs w:val="18"/>
              </w:rPr>
              <w:t>898</w:t>
            </w:r>
            <w:r w:rsidR="007E61A1" w:rsidRPr="001F5D25">
              <w:rPr>
                <w:sz w:val="18"/>
                <w:szCs w:val="18"/>
              </w:rPr>
              <w:t>,</w:t>
            </w:r>
            <w:r>
              <w:rPr>
                <w:sz w:val="18"/>
                <w:szCs w:val="18"/>
              </w:rPr>
              <w:t>013</w:t>
            </w:r>
          </w:p>
        </w:tc>
        <w:tc>
          <w:tcPr>
            <w:tcW w:w="1368" w:type="dxa"/>
            <w:tcBorders>
              <w:top w:val="nil"/>
              <w:left w:val="nil"/>
              <w:bottom w:val="nil"/>
              <w:right w:val="nil"/>
            </w:tcBorders>
          </w:tcPr>
          <w:p w14:paraId="67F3544B" w14:textId="028ABF05" w:rsidR="007E61A1" w:rsidRPr="001F5D25" w:rsidRDefault="007E61A1" w:rsidP="008013CB">
            <w:pPr>
              <w:ind w:left="-40" w:right="-72"/>
              <w:jc w:val="right"/>
              <w:rPr>
                <w:b/>
                <w:bCs/>
                <w:sz w:val="18"/>
                <w:szCs w:val="18"/>
              </w:rPr>
            </w:pPr>
            <w:r w:rsidRPr="001F5D25">
              <w:rPr>
                <w:sz w:val="18"/>
                <w:szCs w:val="18"/>
              </w:rPr>
              <w:t>1,937</w:t>
            </w:r>
          </w:p>
        </w:tc>
      </w:tr>
      <w:tr w:rsidR="000F6A71" w:rsidRPr="001F5D25" w14:paraId="072A64D6" w14:textId="77777777" w:rsidTr="004726EA">
        <w:tc>
          <w:tcPr>
            <w:tcW w:w="3989" w:type="dxa"/>
            <w:tcBorders>
              <w:top w:val="nil"/>
              <w:left w:val="nil"/>
              <w:bottom w:val="nil"/>
              <w:right w:val="nil"/>
            </w:tcBorders>
          </w:tcPr>
          <w:p w14:paraId="47CAFB9A" w14:textId="7F024369" w:rsidR="000F6A71" w:rsidRPr="001F5D25" w:rsidRDefault="009F4AFE" w:rsidP="004726EA">
            <w:pPr>
              <w:ind w:left="-97"/>
              <w:rPr>
                <w:sz w:val="18"/>
                <w:szCs w:val="18"/>
              </w:rPr>
            </w:pPr>
            <w:r w:rsidRPr="001F5D25">
              <w:rPr>
                <w:sz w:val="18"/>
                <w:szCs w:val="18"/>
              </w:rPr>
              <w:t xml:space="preserve">   Short-term loans to other person</w:t>
            </w:r>
          </w:p>
        </w:tc>
        <w:tc>
          <w:tcPr>
            <w:tcW w:w="1367" w:type="dxa"/>
            <w:tcBorders>
              <w:top w:val="nil"/>
              <w:left w:val="nil"/>
              <w:bottom w:val="nil"/>
              <w:right w:val="nil"/>
            </w:tcBorders>
            <w:shd w:val="clear" w:color="auto" w:fill="FAFAFA"/>
          </w:tcPr>
          <w:p w14:paraId="51231ECF" w14:textId="45AC8FD2" w:rsidR="000F6A71" w:rsidRPr="001F5D25" w:rsidRDefault="009F4AFE" w:rsidP="008013CB">
            <w:pPr>
              <w:ind w:left="-40" w:right="-72"/>
              <w:jc w:val="right"/>
              <w:rPr>
                <w:sz w:val="18"/>
                <w:szCs w:val="18"/>
              </w:rPr>
            </w:pPr>
            <w:r w:rsidRPr="001F5D25">
              <w:rPr>
                <w:sz w:val="18"/>
                <w:szCs w:val="18"/>
              </w:rPr>
              <w:t>990,000</w:t>
            </w:r>
          </w:p>
        </w:tc>
        <w:tc>
          <w:tcPr>
            <w:tcW w:w="1368" w:type="dxa"/>
            <w:gridSpan w:val="2"/>
            <w:tcBorders>
              <w:top w:val="nil"/>
              <w:left w:val="nil"/>
              <w:bottom w:val="nil"/>
              <w:right w:val="nil"/>
            </w:tcBorders>
          </w:tcPr>
          <w:p w14:paraId="4B61B933" w14:textId="08164E33" w:rsidR="000F6A71" w:rsidRPr="001F5D25" w:rsidRDefault="009F4AFE" w:rsidP="008013CB">
            <w:pPr>
              <w:ind w:left="-40" w:right="-72"/>
              <w:jc w:val="right"/>
              <w:rPr>
                <w:sz w:val="18"/>
                <w:szCs w:val="18"/>
              </w:rPr>
            </w:pPr>
            <w:r w:rsidRPr="001F5D25">
              <w:rPr>
                <w:sz w:val="18"/>
                <w:szCs w:val="18"/>
              </w:rPr>
              <w:t>-</w:t>
            </w:r>
          </w:p>
        </w:tc>
        <w:tc>
          <w:tcPr>
            <w:tcW w:w="1368" w:type="dxa"/>
            <w:tcBorders>
              <w:top w:val="nil"/>
              <w:left w:val="nil"/>
              <w:bottom w:val="nil"/>
              <w:right w:val="nil"/>
            </w:tcBorders>
            <w:shd w:val="clear" w:color="auto" w:fill="FAFAFA"/>
          </w:tcPr>
          <w:p w14:paraId="7F0AB6BC" w14:textId="5AC2A503" w:rsidR="000F6A71" w:rsidRPr="001F5D25" w:rsidRDefault="009F4AFE" w:rsidP="008013CB">
            <w:pPr>
              <w:ind w:left="-40" w:right="-72"/>
              <w:jc w:val="right"/>
              <w:rPr>
                <w:sz w:val="18"/>
                <w:szCs w:val="18"/>
              </w:rPr>
            </w:pPr>
            <w:r w:rsidRPr="001F5D25">
              <w:rPr>
                <w:sz w:val="18"/>
                <w:szCs w:val="18"/>
              </w:rPr>
              <w:t>-</w:t>
            </w:r>
          </w:p>
        </w:tc>
        <w:tc>
          <w:tcPr>
            <w:tcW w:w="1368" w:type="dxa"/>
            <w:tcBorders>
              <w:top w:val="nil"/>
              <w:left w:val="nil"/>
              <w:bottom w:val="nil"/>
              <w:right w:val="nil"/>
            </w:tcBorders>
          </w:tcPr>
          <w:p w14:paraId="59114900" w14:textId="78413D8D" w:rsidR="000F6A71" w:rsidRPr="001F5D25" w:rsidRDefault="009F4AFE" w:rsidP="008013CB">
            <w:pPr>
              <w:ind w:left="-40" w:right="-72"/>
              <w:jc w:val="right"/>
              <w:rPr>
                <w:sz w:val="18"/>
                <w:szCs w:val="18"/>
              </w:rPr>
            </w:pPr>
            <w:r w:rsidRPr="001F5D25">
              <w:rPr>
                <w:sz w:val="18"/>
                <w:szCs w:val="18"/>
              </w:rPr>
              <w:t>-</w:t>
            </w:r>
          </w:p>
        </w:tc>
      </w:tr>
      <w:tr w:rsidR="009F4AFE" w:rsidRPr="001F5D25" w14:paraId="74036C6F" w14:textId="77777777" w:rsidTr="004726EA">
        <w:tc>
          <w:tcPr>
            <w:tcW w:w="3989" w:type="dxa"/>
            <w:tcBorders>
              <w:top w:val="nil"/>
              <w:left w:val="nil"/>
              <w:bottom w:val="nil"/>
              <w:right w:val="nil"/>
            </w:tcBorders>
          </w:tcPr>
          <w:p w14:paraId="63AEDB49" w14:textId="65CD665C" w:rsidR="009F4AFE" w:rsidRPr="001F5D25" w:rsidRDefault="009F4AFE" w:rsidP="004726EA">
            <w:pPr>
              <w:ind w:left="-97"/>
              <w:rPr>
                <w:sz w:val="18"/>
                <w:szCs w:val="18"/>
              </w:rPr>
            </w:pPr>
            <w:r w:rsidRPr="001F5D25">
              <w:rPr>
                <w:sz w:val="18"/>
                <w:szCs w:val="18"/>
              </w:rPr>
              <w:t xml:space="preserve">   Short-term loans to related parties</w:t>
            </w:r>
          </w:p>
        </w:tc>
        <w:tc>
          <w:tcPr>
            <w:tcW w:w="1367" w:type="dxa"/>
            <w:tcBorders>
              <w:top w:val="nil"/>
              <w:left w:val="nil"/>
              <w:bottom w:val="nil"/>
              <w:right w:val="nil"/>
            </w:tcBorders>
            <w:shd w:val="clear" w:color="auto" w:fill="FAFAFA"/>
          </w:tcPr>
          <w:p w14:paraId="461F6D97" w14:textId="13DCBB74" w:rsidR="009F4AFE" w:rsidRPr="001F5D25" w:rsidRDefault="009F4AFE" w:rsidP="008013CB">
            <w:pPr>
              <w:ind w:left="-40" w:right="-72"/>
              <w:jc w:val="right"/>
              <w:rPr>
                <w:sz w:val="18"/>
                <w:szCs w:val="18"/>
              </w:rPr>
            </w:pPr>
            <w:r w:rsidRPr="001F5D25">
              <w:rPr>
                <w:sz w:val="18"/>
                <w:szCs w:val="18"/>
              </w:rPr>
              <w:t>-</w:t>
            </w:r>
          </w:p>
        </w:tc>
        <w:tc>
          <w:tcPr>
            <w:tcW w:w="1368" w:type="dxa"/>
            <w:gridSpan w:val="2"/>
            <w:tcBorders>
              <w:top w:val="nil"/>
              <w:left w:val="nil"/>
              <w:bottom w:val="nil"/>
              <w:right w:val="nil"/>
            </w:tcBorders>
          </w:tcPr>
          <w:p w14:paraId="3EBC0D2D" w14:textId="1610176D" w:rsidR="009F4AFE" w:rsidRPr="001F5D25" w:rsidRDefault="009F4AFE" w:rsidP="008013CB">
            <w:pPr>
              <w:ind w:left="-40" w:right="-72"/>
              <w:jc w:val="right"/>
              <w:rPr>
                <w:sz w:val="18"/>
                <w:szCs w:val="18"/>
              </w:rPr>
            </w:pPr>
            <w:r w:rsidRPr="001F5D25">
              <w:rPr>
                <w:sz w:val="18"/>
                <w:szCs w:val="18"/>
              </w:rPr>
              <w:t>-</w:t>
            </w:r>
          </w:p>
        </w:tc>
        <w:tc>
          <w:tcPr>
            <w:tcW w:w="1368" w:type="dxa"/>
            <w:tcBorders>
              <w:top w:val="nil"/>
              <w:left w:val="nil"/>
              <w:bottom w:val="nil"/>
              <w:right w:val="nil"/>
            </w:tcBorders>
            <w:shd w:val="clear" w:color="auto" w:fill="FAFAFA"/>
          </w:tcPr>
          <w:p w14:paraId="4F525096" w14:textId="1ABF3237" w:rsidR="009F4AFE" w:rsidRPr="001F5D25" w:rsidRDefault="009F4AFE" w:rsidP="008013CB">
            <w:pPr>
              <w:ind w:left="-40" w:right="-72"/>
              <w:jc w:val="right"/>
              <w:rPr>
                <w:sz w:val="18"/>
                <w:szCs w:val="18"/>
              </w:rPr>
            </w:pPr>
            <w:r w:rsidRPr="001F5D25">
              <w:rPr>
                <w:sz w:val="18"/>
                <w:szCs w:val="18"/>
              </w:rPr>
              <w:t>130,000,000</w:t>
            </w:r>
          </w:p>
        </w:tc>
        <w:tc>
          <w:tcPr>
            <w:tcW w:w="1368" w:type="dxa"/>
            <w:tcBorders>
              <w:top w:val="nil"/>
              <w:left w:val="nil"/>
              <w:bottom w:val="nil"/>
              <w:right w:val="nil"/>
            </w:tcBorders>
          </w:tcPr>
          <w:p w14:paraId="23EA7125" w14:textId="33F63695" w:rsidR="009F4AFE" w:rsidRPr="001F5D25" w:rsidRDefault="009F4AFE" w:rsidP="008013CB">
            <w:pPr>
              <w:ind w:left="-40" w:right="-72"/>
              <w:jc w:val="right"/>
              <w:rPr>
                <w:sz w:val="18"/>
                <w:szCs w:val="18"/>
              </w:rPr>
            </w:pPr>
            <w:r w:rsidRPr="001F5D25">
              <w:rPr>
                <w:sz w:val="18"/>
                <w:szCs w:val="18"/>
              </w:rPr>
              <w:t>-</w:t>
            </w:r>
          </w:p>
        </w:tc>
      </w:tr>
      <w:tr w:rsidR="007E61A1" w:rsidRPr="001F5D25" w14:paraId="7BBA4621" w14:textId="77777777" w:rsidTr="004726EA">
        <w:tc>
          <w:tcPr>
            <w:tcW w:w="3989" w:type="dxa"/>
            <w:tcBorders>
              <w:top w:val="nil"/>
              <w:left w:val="nil"/>
              <w:bottom w:val="nil"/>
              <w:right w:val="nil"/>
            </w:tcBorders>
            <w:hideMark/>
          </w:tcPr>
          <w:p w14:paraId="7B3088C4" w14:textId="14A94780" w:rsidR="007E61A1" w:rsidRPr="001F5D25" w:rsidRDefault="004726EA" w:rsidP="004726EA">
            <w:pPr>
              <w:ind w:left="-97"/>
              <w:rPr>
                <w:sz w:val="18"/>
                <w:szCs w:val="18"/>
                <w:cs/>
                <w:lang w:val="en-GB"/>
              </w:rPr>
            </w:pPr>
            <w:r w:rsidRPr="001F5D25">
              <w:rPr>
                <w:sz w:val="18"/>
                <w:szCs w:val="18"/>
              </w:rPr>
              <w:t xml:space="preserve">  </w:t>
            </w:r>
            <w:r w:rsidR="00F6433C" w:rsidRPr="001F5D25">
              <w:rPr>
                <w:sz w:val="18"/>
                <w:szCs w:val="18"/>
              </w:rPr>
              <w:t xml:space="preserve"> </w:t>
            </w:r>
            <w:r w:rsidR="003D6FD0" w:rsidRPr="001F5D25">
              <w:rPr>
                <w:sz w:val="18"/>
                <w:szCs w:val="18"/>
              </w:rPr>
              <w:t>Restricted deposit</w:t>
            </w:r>
          </w:p>
        </w:tc>
        <w:tc>
          <w:tcPr>
            <w:tcW w:w="1367" w:type="dxa"/>
            <w:tcBorders>
              <w:top w:val="nil"/>
              <w:left w:val="nil"/>
              <w:bottom w:val="nil"/>
              <w:right w:val="nil"/>
            </w:tcBorders>
            <w:shd w:val="clear" w:color="auto" w:fill="FAFAFA"/>
          </w:tcPr>
          <w:p w14:paraId="0FFBB7D3" w14:textId="1FCED35F" w:rsidR="007E61A1" w:rsidRPr="001F5D25" w:rsidRDefault="007E61A1" w:rsidP="008013CB">
            <w:pPr>
              <w:ind w:left="-40" w:right="-72"/>
              <w:jc w:val="right"/>
              <w:rPr>
                <w:b/>
                <w:bCs/>
                <w:sz w:val="18"/>
                <w:szCs w:val="18"/>
              </w:rPr>
            </w:pPr>
            <w:r w:rsidRPr="001F5D25">
              <w:rPr>
                <w:sz w:val="18"/>
                <w:szCs w:val="18"/>
              </w:rPr>
              <w:t>35,082,849</w:t>
            </w:r>
          </w:p>
        </w:tc>
        <w:tc>
          <w:tcPr>
            <w:tcW w:w="1368" w:type="dxa"/>
            <w:gridSpan w:val="2"/>
            <w:tcBorders>
              <w:top w:val="nil"/>
              <w:left w:val="nil"/>
              <w:bottom w:val="nil"/>
              <w:right w:val="nil"/>
            </w:tcBorders>
          </w:tcPr>
          <w:p w14:paraId="46C7CD6D" w14:textId="5C8FB1F6" w:rsidR="007E61A1" w:rsidRPr="001F5D25" w:rsidRDefault="007E61A1" w:rsidP="008013CB">
            <w:pPr>
              <w:ind w:left="-40" w:right="-72"/>
              <w:jc w:val="right"/>
              <w:rPr>
                <w:b/>
                <w:bCs/>
                <w:sz w:val="18"/>
                <w:szCs w:val="18"/>
              </w:rPr>
            </w:pPr>
            <w:r w:rsidRPr="001F5D25">
              <w:rPr>
                <w:sz w:val="18"/>
                <w:szCs w:val="18"/>
              </w:rPr>
              <w:t>4,344,587</w:t>
            </w:r>
          </w:p>
        </w:tc>
        <w:tc>
          <w:tcPr>
            <w:tcW w:w="1368" w:type="dxa"/>
            <w:tcBorders>
              <w:top w:val="nil"/>
              <w:left w:val="nil"/>
              <w:bottom w:val="nil"/>
              <w:right w:val="nil"/>
            </w:tcBorders>
            <w:shd w:val="clear" w:color="auto" w:fill="FAFAFA"/>
          </w:tcPr>
          <w:p w14:paraId="7A20BC24" w14:textId="0FAB2208" w:rsidR="007E61A1" w:rsidRPr="001F5D25" w:rsidRDefault="007E61A1" w:rsidP="008013CB">
            <w:pPr>
              <w:ind w:left="-40" w:right="-72"/>
              <w:jc w:val="right"/>
              <w:rPr>
                <w:b/>
                <w:bCs/>
                <w:sz w:val="18"/>
                <w:szCs w:val="18"/>
              </w:rPr>
            </w:pPr>
            <w:r w:rsidRPr="001F5D25">
              <w:rPr>
                <w:sz w:val="18"/>
                <w:szCs w:val="18"/>
              </w:rPr>
              <w:t>-</w:t>
            </w:r>
          </w:p>
        </w:tc>
        <w:tc>
          <w:tcPr>
            <w:tcW w:w="1368" w:type="dxa"/>
            <w:tcBorders>
              <w:top w:val="nil"/>
              <w:left w:val="nil"/>
              <w:bottom w:val="nil"/>
              <w:right w:val="nil"/>
            </w:tcBorders>
          </w:tcPr>
          <w:p w14:paraId="54DEA058" w14:textId="33454375" w:rsidR="007E61A1" w:rsidRPr="001F5D25" w:rsidRDefault="007E61A1" w:rsidP="008013CB">
            <w:pPr>
              <w:ind w:left="-40" w:right="-72"/>
              <w:jc w:val="right"/>
              <w:rPr>
                <w:b/>
                <w:bCs/>
                <w:sz w:val="18"/>
                <w:szCs w:val="18"/>
              </w:rPr>
            </w:pPr>
            <w:r w:rsidRPr="001F5D25">
              <w:rPr>
                <w:sz w:val="18"/>
                <w:szCs w:val="18"/>
              </w:rPr>
              <w:t>-</w:t>
            </w:r>
          </w:p>
        </w:tc>
      </w:tr>
      <w:tr w:rsidR="007E61A1" w:rsidRPr="001F5D25" w14:paraId="71C9C44F" w14:textId="77777777" w:rsidTr="004726EA">
        <w:tc>
          <w:tcPr>
            <w:tcW w:w="3989" w:type="dxa"/>
            <w:tcBorders>
              <w:top w:val="nil"/>
              <w:left w:val="nil"/>
              <w:bottom w:val="nil"/>
              <w:right w:val="nil"/>
            </w:tcBorders>
            <w:hideMark/>
          </w:tcPr>
          <w:p w14:paraId="39C5314A" w14:textId="0EAF3C0A" w:rsidR="007E61A1" w:rsidRPr="001F5D25" w:rsidRDefault="007E61A1" w:rsidP="00782C4D">
            <w:pPr>
              <w:pStyle w:val="Default"/>
              <w:ind w:left="-97"/>
              <w:rPr>
                <w:sz w:val="18"/>
                <w:szCs w:val="18"/>
              </w:rPr>
            </w:pPr>
            <w:r w:rsidRPr="001F5D25">
              <w:rPr>
                <w:sz w:val="18"/>
                <w:szCs w:val="18"/>
              </w:rPr>
              <w:t xml:space="preserve">Financial assets at fair value through </w:t>
            </w:r>
          </w:p>
        </w:tc>
        <w:tc>
          <w:tcPr>
            <w:tcW w:w="1367" w:type="dxa"/>
            <w:tcBorders>
              <w:top w:val="nil"/>
              <w:left w:val="nil"/>
              <w:bottom w:val="nil"/>
              <w:right w:val="nil"/>
            </w:tcBorders>
            <w:shd w:val="clear" w:color="auto" w:fill="FAFAFA"/>
          </w:tcPr>
          <w:p w14:paraId="5D00BB53" w14:textId="77777777" w:rsidR="007E61A1" w:rsidRPr="001F5D25" w:rsidRDefault="007E61A1" w:rsidP="008013CB">
            <w:pPr>
              <w:ind w:left="-40" w:right="-72"/>
              <w:jc w:val="right"/>
              <w:rPr>
                <w:b/>
                <w:bCs/>
                <w:sz w:val="18"/>
                <w:szCs w:val="18"/>
              </w:rPr>
            </w:pPr>
          </w:p>
        </w:tc>
        <w:tc>
          <w:tcPr>
            <w:tcW w:w="1368" w:type="dxa"/>
            <w:gridSpan w:val="2"/>
            <w:tcBorders>
              <w:top w:val="nil"/>
              <w:left w:val="nil"/>
              <w:bottom w:val="nil"/>
              <w:right w:val="nil"/>
            </w:tcBorders>
          </w:tcPr>
          <w:p w14:paraId="001F3806" w14:textId="77777777" w:rsidR="007E61A1" w:rsidRPr="001F5D25" w:rsidRDefault="007E61A1" w:rsidP="008013CB">
            <w:pPr>
              <w:ind w:left="-40" w:right="-72"/>
              <w:jc w:val="right"/>
              <w:rPr>
                <w:b/>
                <w:bCs/>
                <w:sz w:val="18"/>
                <w:szCs w:val="18"/>
              </w:rPr>
            </w:pPr>
          </w:p>
        </w:tc>
        <w:tc>
          <w:tcPr>
            <w:tcW w:w="1368" w:type="dxa"/>
            <w:tcBorders>
              <w:top w:val="nil"/>
              <w:left w:val="nil"/>
              <w:bottom w:val="nil"/>
              <w:right w:val="nil"/>
            </w:tcBorders>
            <w:shd w:val="clear" w:color="auto" w:fill="FAFAFA"/>
          </w:tcPr>
          <w:p w14:paraId="48B4DBA0" w14:textId="77777777" w:rsidR="007E61A1" w:rsidRPr="001F5D25" w:rsidRDefault="007E61A1" w:rsidP="008013CB">
            <w:pPr>
              <w:ind w:left="-40" w:right="-72"/>
              <w:jc w:val="right"/>
              <w:rPr>
                <w:b/>
                <w:bCs/>
                <w:sz w:val="18"/>
                <w:szCs w:val="18"/>
              </w:rPr>
            </w:pPr>
          </w:p>
        </w:tc>
        <w:tc>
          <w:tcPr>
            <w:tcW w:w="1368" w:type="dxa"/>
            <w:tcBorders>
              <w:top w:val="nil"/>
              <w:left w:val="nil"/>
              <w:bottom w:val="nil"/>
              <w:right w:val="nil"/>
            </w:tcBorders>
          </w:tcPr>
          <w:p w14:paraId="5D5A71BA" w14:textId="77777777" w:rsidR="007E61A1" w:rsidRPr="001F5D25" w:rsidRDefault="007E61A1" w:rsidP="008013CB">
            <w:pPr>
              <w:ind w:left="-40" w:right="-72"/>
              <w:jc w:val="right"/>
              <w:rPr>
                <w:b/>
                <w:bCs/>
                <w:sz w:val="18"/>
                <w:szCs w:val="18"/>
              </w:rPr>
            </w:pPr>
          </w:p>
        </w:tc>
      </w:tr>
      <w:tr w:rsidR="00782C4D" w:rsidRPr="001F5D25" w14:paraId="77589F27" w14:textId="77777777" w:rsidTr="004726EA">
        <w:tc>
          <w:tcPr>
            <w:tcW w:w="3989" w:type="dxa"/>
            <w:tcBorders>
              <w:top w:val="nil"/>
              <w:left w:val="nil"/>
              <w:bottom w:val="nil"/>
              <w:right w:val="nil"/>
            </w:tcBorders>
          </w:tcPr>
          <w:p w14:paraId="0941291C" w14:textId="1DDE80FF" w:rsidR="00782C4D" w:rsidRPr="001F5D25" w:rsidRDefault="00782C4D" w:rsidP="00782C4D">
            <w:pPr>
              <w:pStyle w:val="Default"/>
              <w:ind w:left="-97"/>
              <w:rPr>
                <w:sz w:val="18"/>
                <w:szCs w:val="18"/>
              </w:rPr>
            </w:pPr>
            <w:r w:rsidRPr="001F5D25">
              <w:rPr>
                <w:sz w:val="18"/>
                <w:szCs w:val="18"/>
              </w:rPr>
              <w:t xml:space="preserve">   profit or loss (FVPL)</w:t>
            </w:r>
          </w:p>
        </w:tc>
        <w:tc>
          <w:tcPr>
            <w:tcW w:w="1367" w:type="dxa"/>
            <w:tcBorders>
              <w:top w:val="nil"/>
              <w:left w:val="nil"/>
              <w:bottom w:val="nil"/>
              <w:right w:val="nil"/>
            </w:tcBorders>
            <w:shd w:val="clear" w:color="auto" w:fill="FAFAFA"/>
          </w:tcPr>
          <w:p w14:paraId="23D2D66A" w14:textId="58D4AA72" w:rsidR="00782C4D" w:rsidRPr="001F5D25" w:rsidRDefault="00782C4D" w:rsidP="00782C4D">
            <w:pPr>
              <w:ind w:left="-40" w:right="-72"/>
              <w:jc w:val="right"/>
              <w:rPr>
                <w:b/>
                <w:bCs/>
                <w:sz w:val="18"/>
                <w:szCs w:val="18"/>
              </w:rPr>
            </w:pPr>
            <w:r w:rsidRPr="001F5D25">
              <w:rPr>
                <w:sz w:val="18"/>
                <w:szCs w:val="18"/>
              </w:rPr>
              <w:t>8,864,581</w:t>
            </w:r>
          </w:p>
        </w:tc>
        <w:tc>
          <w:tcPr>
            <w:tcW w:w="1368" w:type="dxa"/>
            <w:gridSpan w:val="2"/>
            <w:tcBorders>
              <w:top w:val="nil"/>
              <w:left w:val="nil"/>
              <w:bottom w:val="nil"/>
              <w:right w:val="nil"/>
            </w:tcBorders>
          </w:tcPr>
          <w:p w14:paraId="6A785FAC" w14:textId="719BB3CC" w:rsidR="00782C4D" w:rsidRPr="001F5D25" w:rsidRDefault="00782C4D" w:rsidP="00782C4D">
            <w:pPr>
              <w:ind w:left="-40" w:right="-72"/>
              <w:jc w:val="right"/>
              <w:rPr>
                <w:b/>
                <w:bCs/>
                <w:sz w:val="18"/>
                <w:szCs w:val="18"/>
              </w:rPr>
            </w:pPr>
            <w:r w:rsidRPr="001F5D25">
              <w:rPr>
                <w:sz w:val="18"/>
                <w:szCs w:val="18"/>
              </w:rPr>
              <w:t>2,001,174</w:t>
            </w:r>
          </w:p>
        </w:tc>
        <w:tc>
          <w:tcPr>
            <w:tcW w:w="1368" w:type="dxa"/>
            <w:tcBorders>
              <w:top w:val="nil"/>
              <w:left w:val="nil"/>
              <w:bottom w:val="nil"/>
              <w:right w:val="nil"/>
            </w:tcBorders>
            <w:shd w:val="clear" w:color="auto" w:fill="FAFAFA"/>
          </w:tcPr>
          <w:p w14:paraId="26FB280C" w14:textId="7D4D97E2" w:rsidR="00782C4D" w:rsidRPr="001F5D25" w:rsidRDefault="00782C4D" w:rsidP="00782C4D">
            <w:pPr>
              <w:ind w:left="-40" w:right="-72"/>
              <w:jc w:val="right"/>
              <w:rPr>
                <w:b/>
                <w:bCs/>
                <w:sz w:val="18"/>
                <w:szCs w:val="18"/>
              </w:rPr>
            </w:pPr>
            <w:r w:rsidRPr="001F5D25">
              <w:rPr>
                <w:sz w:val="18"/>
                <w:szCs w:val="18"/>
              </w:rPr>
              <w:t>-</w:t>
            </w:r>
          </w:p>
        </w:tc>
        <w:tc>
          <w:tcPr>
            <w:tcW w:w="1368" w:type="dxa"/>
            <w:tcBorders>
              <w:top w:val="nil"/>
              <w:left w:val="nil"/>
              <w:bottom w:val="nil"/>
              <w:right w:val="nil"/>
            </w:tcBorders>
          </w:tcPr>
          <w:p w14:paraId="0C3C10AE" w14:textId="24C8C632" w:rsidR="00782C4D" w:rsidRPr="001F5D25" w:rsidRDefault="00782C4D" w:rsidP="00782C4D">
            <w:pPr>
              <w:ind w:left="-40" w:right="-72"/>
              <w:jc w:val="right"/>
              <w:rPr>
                <w:b/>
                <w:bCs/>
                <w:sz w:val="18"/>
                <w:szCs w:val="18"/>
              </w:rPr>
            </w:pPr>
            <w:r w:rsidRPr="001F5D25">
              <w:rPr>
                <w:sz w:val="18"/>
                <w:szCs w:val="18"/>
              </w:rPr>
              <w:t>-</w:t>
            </w:r>
          </w:p>
        </w:tc>
      </w:tr>
      <w:tr w:rsidR="00782C4D" w:rsidRPr="001F5D25" w14:paraId="2C8F51DA" w14:textId="77777777" w:rsidTr="004726EA">
        <w:tc>
          <w:tcPr>
            <w:tcW w:w="3989" w:type="dxa"/>
            <w:tcBorders>
              <w:top w:val="nil"/>
              <w:left w:val="nil"/>
              <w:bottom w:val="nil"/>
              <w:right w:val="nil"/>
            </w:tcBorders>
          </w:tcPr>
          <w:p w14:paraId="4A88BF87" w14:textId="77777777" w:rsidR="00782C4D" w:rsidRPr="001F5D25" w:rsidRDefault="00782C4D" w:rsidP="00782C4D">
            <w:pPr>
              <w:ind w:left="-97"/>
              <w:rPr>
                <w:sz w:val="18"/>
                <w:szCs w:val="18"/>
                <w:lang w:val="en-GB"/>
              </w:rPr>
            </w:pPr>
          </w:p>
        </w:tc>
        <w:tc>
          <w:tcPr>
            <w:tcW w:w="1367" w:type="dxa"/>
            <w:tcBorders>
              <w:top w:val="single" w:sz="4" w:space="0" w:color="auto"/>
              <w:left w:val="nil"/>
              <w:right w:val="nil"/>
            </w:tcBorders>
            <w:shd w:val="clear" w:color="auto" w:fill="FAFAFA"/>
          </w:tcPr>
          <w:p w14:paraId="7B287B7A" w14:textId="77777777" w:rsidR="00782C4D" w:rsidRPr="001F5D25" w:rsidRDefault="00782C4D" w:rsidP="00782C4D">
            <w:pPr>
              <w:ind w:left="-40" w:right="-72"/>
              <w:jc w:val="right"/>
              <w:rPr>
                <w:sz w:val="18"/>
                <w:szCs w:val="18"/>
              </w:rPr>
            </w:pPr>
          </w:p>
        </w:tc>
        <w:tc>
          <w:tcPr>
            <w:tcW w:w="1368" w:type="dxa"/>
            <w:gridSpan w:val="2"/>
            <w:tcBorders>
              <w:top w:val="single" w:sz="4" w:space="0" w:color="auto"/>
              <w:left w:val="nil"/>
              <w:right w:val="nil"/>
            </w:tcBorders>
          </w:tcPr>
          <w:p w14:paraId="5B15E490" w14:textId="77777777" w:rsidR="00782C4D" w:rsidRPr="001F5D25" w:rsidRDefault="00782C4D" w:rsidP="00782C4D">
            <w:pPr>
              <w:ind w:left="-40" w:right="-72"/>
              <w:jc w:val="right"/>
              <w:rPr>
                <w:sz w:val="18"/>
                <w:szCs w:val="18"/>
              </w:rPr>
            </w:pPr>
          </w:p>
        </w:tc>
        <w:tc>
          <w:tcPr>
            <w:tcW w:w="1368" w:type="dxa"/>
            <w:tcBorders>
              <w:top w:val="single" w:sz="4" w:space="0" w:color="auto"/>
              <w:left w:val="nil"/>
              <w:right w:val="nil"/>
            </w:tcBorders>
            <w:shd w:val="clear" w:color="auto" w:fill="FAFAFA"/>
          </w:tcPr>
          <w:p w14:paraId="71EE6238" w14:textId="77777777" w:rsidR="00782C4D" w:rsidRPr="001F5D25" w:rsidRDefault="00782C4D" w:rsidP="00782C4D">
            <w:pPr>
              <w:ind w:left="-40" w:right="-72"/>
              <w:jc w:val="right"/>
              <w:rPr>
                <w:sz w:val="18"/>
                <w:szCs w:val="18"/>
              </w:rPr>
            </w:pPr>
          </w:p>
        </w:tc>
        <w:tc>
          <w:tcPr>
            <w:tcW w:w="1368" w:type="dxa"/>
            <w:tcBorders>
              <w:top w:val="single" w:sz="4" w:space="0" w:color="auto"/>
              <w:left w:val="nil"/>
              <w:right w:val="nil"/>
            </w:tcBorders>
          </w:tcPr>
          <w:p w14:paraId="613AEC7D" w14:textId="77777777" w:rsidR="00782C4D" w:rsidRPr="001F5D25" w:rsidRDefault="00782C4D" w:rsidP="00782C4D">
            <w:pPr>
              <w:ind w:left="-40" w:right="-72"/>
              <w:jc w:val="right"/>
              <w:rPr>
                <w:sz w:val="18"/>
                <w:szCs w:val="18"/>
              </w:rPr>
            </w:pPr>
          </w:p>
        </w:tc>
      </w:tr>
      <w:tr w:rsidR="00B92D9E" w:rsidRPr="001F5D25" w14:paraId="68B4A4C0" w14:textId="77777777" w:rsidTr="004726EA">
        <w:tc>
          <w:tcPr>
            <w:tcW w:w="3989" w:type="dxa"/>
            <w:tcBorders>
              <w:top w:val="nil"/>
              <w:left w:val="nil"/>
              <w:bottom w:val="nil"/>
              <w:right w:val="nil"/>
            </w:tcBorders>
          </w:tcPr>
          <w:p w14:paraId="114284ED" w14:textId="2331AC49" w:rsidR="00B92D9E" w:rsidRPr="001F5D25" w:rsidRDefault="00B92D9E" w:rsidP="00B92D9E">
            <w:pPr>
              <w:ind w:left="-97"/>
              <w:rPr>
                <w:b/>
                <w:bCs/>
                <w:sz w:val="18"/>
                <w:szCs w:val="18"/>
                <w:lang w:val="en-GB"/>
              </w:rPr>
            </w:pPr>
            <w:r w:rsidRPr="001F5D25">
              <w:rPr>
                <w:b/>
                <w:bCs/>
                <w:sz w:val="18"/>
                <w:szCs w:val="18"/>
                <w:lang w:val="en-GB"/>
              </w:rPr>
              <w:t>Total</w:t>
            </w:r>
          </w:p>
        </w:tc>
        <w:tc>
          <w:tcPr>
            <w:tcW w:w="1367" w:type="dxa"/>
            <w:tcBorders>
              <w:left w:val="nil"/>
              <w:bottom w:val="single" w:sz="4" w:space="0" w:color="auto"/>
              <w:right w:val="nil"/>
            </w:tcBorders>
            <w:shd w:val="clear" w:color="auto" w:fill="FAFAFA"/>
          </w:tcPr>
          <w:p w14:paraId="3FF22342" w14:textId="28FC1549" w:rsidR="00B92D9E" w:rsidRPr="001F5D25" w:rsidRDefault="00AD55F3" w:rsidP="00B92D9E">
            <w:pPr>
              <w:ind w:left="-40" w:right="-72"/>
              <w:jc w:val="right"/>
              <w:rPr>
                <w:b/>
                <w:bCs/>
                <w:sz w:val="18"/>
                <w:szCs w:val="18"/>
              </w:rPr>
            </w:pPr>
            <w:r>
              <w:rPr>
                <w:sz w:val="18"/>
                <w:szCs w:val="18"/>
              </w:rPr>
              <w:t>637</w:t>
            </w:r>
            <w:r w:rsidR="00B92D9E" w:rsidRPr="001F5D25">
              <w:rPr>
                <w:sz w:val="18"/>
                <w:szCs w:val="18"/>
              </w:rPr>
              <w:t>,</w:t>
            </w:r>
            <w:r>
              <w:rPr>
                <w:sz w:val="18"/>
                <w:szCs w:val="18"/>
              </w:rPr>
              <w:t>317</w:t>
            </w:r>
            <w:r w:rsidR="00B92D9E" w:rsidRPr="001F5D25">
              <w:rPr>
                <w:sz w:val="18"/>
                <w:szCs w:val="18"/>
              </w:rPr>
              <w:t>,</w:t>
            </w:r>
            <w:r>
              <w:rPr>
                <w:sz w:val="18"/>
                <w:szCs w:val="18"/>
              </w:rPr>
              <w:t>356</w:t>
            </w:r>
          </w:p>
        </w:tc>
        <w:tc>
          <w:tcPr>
            <w:tcW w:w="1368" w:type="dxa"/>
            <w:gridSpan w:val="2"/>
            <w:tcBorders>
              <w:left w:val="nil"/>
              <w:bottom w:val="single" w:sz="4" w:space="0" w:color="auto"/>
              <w:right w:val="nil"/>
            </w:tcBorders>
          </w:tcPr>
          <w:p w14:paraId="473F666E" w14:textId="33BF9019" w:rsidR="00B92D9E" w:rsidRPr="001F5D25" w:rsidRDefault="00B92D9E" w:rsidP="00B92D9E">
            <w:pPr>
              <w:ind w:left="-40" w:right="-72"/>
              <w:jc w:val="right"/>
              <w:rPr>
                <w:b/>
                <w:bCs/>
                <w:sz w:val="18"/>
                <w:szCs w:val="18"/>
              </w:rPr>
            </w:pPr>
            <w:r w:rsidRPr="001F5D25">
              <w:rPr>
                <w:sz w:val="18"/>
                <w:szCs w:val="18"/>
              </w:rPr>
              <w:t>555,177,093</w:t>
            </w:r>
          </w:p>
        </w:tc>
        <w:tc>
          <w:tcPr>
            <w:tcW w:w="1368" w:type="dxa"/>
            <w:tcBorders>
              <w:left w:val="nil"/>
              <w:bottom w:val="single" w:sz="4" w:space="0" w:color="auto"/>
              <w:right w:val="nil"/>
            </w:tcBorders>
            <w:shd w:val="clear" w:color="auto" w:fill="FAFAFA"/>
          </w:tcPr>
          <w:p w14:paraId="6649606D" w14:textId="09C90421" w:rsidR="00B92D9E" w:rsidRPr="001F5D25" w:rsidRDefault="00AD55F3" w:rsidP="00B92D9E">
            <w:pPr>
              <w:ind w:left="-40" w:right="-72"/>
              <w:jc w:val="right"/>
              <w:rPr>
                <w:b/>
                <w:bCs/>
                <w:sz w:val="18"/>
                <w:szCs w:val="18"/>
              </w:rPr>
            </w:pPr>
            <w:r>
              <w:rPr>
                <w:sz w:val="18"/>
                <w:szCs w:val="18"/>
              </w:rPr>
              <w:t>273</w:t>
            </w:r>
            <w:r w:rsidR="00B92D9E" w:rsidRPr="001F5D25">
              <w:rPr>
                <w:sz w:val="18"/>
                <w:szCs w:val="18"/>
              </w:rPr>
              <w:t>,</w:t>
            </w:r>
            <w:r>
              <w:rPr>
                <w:sz w:val="18"/>
                <w:szCs w:val="18"/>
              </w:rPr>
              <w:t>982</w:t>
            </w:r>
            <w:r w:rsidR="00B92D9E" w:rsidRPr="001F5D25">
              <w:rPr>
                <w:sz w:val="18"/>
                <w:szCs w:val="18"/>
              </w:rPr>
              <w:t>,</w:t>
            </w:r>
            <w:r>
              <w:rPr>
                <w:sz w:val="18"/>
                <w:szCs w:val="18"/>
              </w:rPr>
              <w:t>515</w:t>
            </w:r>
          </w:p>
        </w:tc>
        <w:tc>
          <w:tcPr>
            <w:tcW w:w="1368" w:type="dxa"/>
            <w:tcBorders>
              <w:left w:val="nil"/>
              <w:bottom w:val="single" w:sz="4" w:space="0" w:color="auto"/>
              <w:right w:val="nil"/>
            </w:tcBorders>
          </w:tcPr>
          <w:p w14:paraId="280526F7" w14:textId="0F226D1E" w:rsidR="00B92D9E" w:rsidRPr="001F5D25" w:rsidRDefault="00B92D9E" w:rsidP="00B92D9E">
            <w:pPr>
              <w:ind w:left="-40" w:right="-72"/>
              <w:jc w:val="right"/>
              <w:rPr>
                <w:b/>
                <w:bCs/>
                <w:sz w:val="18"/>
                <w:szCs w:val="18"/>
              </w:rPr>
            </w:pPr>
            <w:r w:rsidRPr="001F5D25">
              <w:rPr>
                <w:sz w:val="18"/>
                <w:szCs w:val="18"/>
              </w:rPr>
              <w:t>543,048,660</w:t>
            </w:r>
          </w:p>
        </w:tc>
      </w:tr>
      <w:tr w:rsidR="00782C4D" w:rsidRPr="001F5D25" w14:paraId="67043F27" w14:textId="77777777" w:rsidTr="004726EA">
        <w:tc>
          <w:tcPr>
            <w:tcW w:w="3989" w:type="dxa"/>
            <w:tcBorders>
              <w:top w:val="nil"/>
              <w:left w:val="nil"/>
              <w:bottom w:val="nil"/>
              <w:right w:val="nil"/>
            </w:tcBorders>
          </w:tcPr>
          <w:p w14:paraId="3B63851E" w14:textId="77777777" w:rsidR="00782C4D" w:rsidRPr="001F5D25" w:rsidRDefault="00782C4D" w:rsidP="00782C4D">
            <w:pPr>
              <w:ind w:left="-97"/>
              <w:rPr>
                <w:sz w:val="18"/>
                <w:szCs w:val="18"/>
              </w:rPr>
            </w:pPr>
          </w:p>
        </w:tc>
        <w:tc>
          <w:tcPr>
            <w:tcW w:w="1367" w:type="dxa"/>
            <w:tcBorders>
              <w:top w:val="single" w:sz="4" w:space="0" w:color="auto"/>
              <w:left w:val="nil"/>
              <w:bottom w:val="nil"/>
              <w:right w:val="nil"/>
            </w:tcBorders>
            <w:shd w:val="clear" w:color="auto" w:fill="FAFAFA"/>
          </w:tcPr>
          <w:p w14:paraId="73F6B187" w14:textId="77777777" w:rsidR="00782C4D" w:rsidRPr="001F5D25" w:rsidRDefault="00782C4D" w:rsidP="00782C4D">
            <w:pPr>
              <w:ind w:left="-40" w:right="-72"/>
              <w:jc w:val="right"/>
              <w:rPr>
                <w:b/>
                <w:bCs/>
                <w:sz w:val="18"/>
                <w:szCs w:val="18"/>
              </w:rPr>
            </w:pPr>
          </w:p>
        </w:tc>
        <w:tc>
          <w:tcPr>
            <w:tcW w:w="1368" w:type="dxa"/>
            <w:gridSpan w:val="2"/>
            <w:tcBorders>
              <w:top w:val="single" w:sz="4" w:space="0" w:color="auto"/>
              <w:left w:val="nil"/>
              <w:bottom w:val="nil"/>
              <w:right w:val="nil"/>
            </w:tcBorders>
          </w:tcPr>
          <w:p w14:paraId="5A057BE1" w14:textId="77777777" w:rsidR="00782C4D" w:rsidRPr="001F5D25" w:rsidRDefault="00782C4D" w:rsidP="00782C4D">
            <w:pPr>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1F6E600D" w14:textId="77777777" w:rsidR="00782C4D" w:rsidRPr="001F5D25" w:rsidRDefault="00782C4D" w:rsidP="00782C4D">
            <w:pPr>
              <w:ind w:left="-40" w:right="-72"/>
              <w:jc w:val="right"/>
              <w:rPr>
                <w:b/>
                <w:bCs/>
                <w:sz w:val="18"/>
                <w:szCs w:val="18"/>
              </w:rPr>
            </w:pPr>
          </w:p>
        </w:tc>
        <w:tc>
          <w:tcPr>
            <w:tcW w:w="1368" w:type="dxa"/>
            <w:tcBorders>
              <w:top w:val="single" w:sz="4" w:space="0" w:color="auto"/>
              <w:left w:val="nil"/>
              <w:bottom w:val="nil"/>
              <w:right w:val="nil"/>
            </w:tcBorders>
          </w:tcPr>
          <w:p w14:paraId="6867891E" w14:textId="77777777" w:rsidR="00782C4D" w:rsidRPr="001F5D25" w:rsidRDefault="00782C4D" w:rsidP="00782C4D">
            <w:pPr>
              <w:ind w:left="-40" w:right="-72"/>
              <w:jc w:val="right"/>
              <w:rPr>
                <w:b/>
                <w:bCs/>
                <w:sz w:val="18"/>
                <w:szCs w:val="18"/>
              </w:rPr>
            </w:pPr>
          </w:p>
        </w:tc>
      </w:tr>
      <w:tr w:rsidR="00782C4D" w:rsidRPr="001F5D25" w14:paraId="10BB4498" w14:textId="77777777" w:rsidTr="004726EA">
        <w:tc>
          <w:tcPr>
            <w:tcW w:w="3989" w:type="dxa"/>
            <w:tcBorders>
              <w:top w:val="nil"/>
              <w:left w:val="nil"/>
              <w:bottom w:val="nil"/>
              <w:right w:val="nil"/>
            </w:tcBorders>
            <w:hideMark/>
          </w:tcPr>
          <w:p w14:paraId="28F7B3A8" w14:textId="77777777" w:rsidR="00782C4D" w:rsidRPr="001F5D25" w:rsidRDefault="00782C4D" w:rsidP="00782C4D">
            <w:pPr>
              <w:ind w:left="-97"/>
              <w:rPr>
                <w:b/>
                <w:bCs/>
                <w:sz w:val="18"/>
                <w:szCs w:val="18"/>
              </w:rPr>
            </w:pPr>
            <w:r w:rsidRPr="001F5D25">
              <w:rPr>
                <w:b/>
                <w:bCs/>
                <w:sz w:val="18"/>
                <w:szCs w:val="18"/>
              </w:rPr>
              <w:t>Financial liabilities</w:t>
            </w:r>
          </w:p>
        </w:tc>
        <w:tc>
          <w:tcPr>
            <w:tcW w:w="1367" w:type="dxa"/>
            <w:tcBorders>
              <w:top w:val="nil"/>
              <w:left w:val="nil"/>
              <w:bottom w:val="nil"/>
              <w:right w:val="nil"/>
            </w:tcBorders>
            <w:shd w:val="clear" w:color="auto" w:fill="FAFAFA"/>
          </w:tcPr>
          <w:p w14:paraId="41B3EA81" w14:textId="77777777" w:rsidR="00782C4D" w:rsidRPr="001F5D25" w:rsidRDefault="00782C4D" w:rsidP="00782C4D">
            <w:pPr>
              <w:ind w:left="-40" w:right="-72"/>
              <w:jc w:val="right"/>
              <w:rPr>
                <w:b/>
                <w:bCs/>
                <w:sz w:val="18"/>
                <w:szCs w:val="18"/>
              </w:rPr>
            </w:pPr>
          </w:p>
        </w:tc>
        <w:tc>
          <w:tcPr>
            <w:tcW w:w="1368" w:type="dxa"/>
            <w:gridSpan w:val="2"/>
            <w:tcBorders>
              <w:top w:val="nil"/>
              <w:left w:val="nil"/>
              <w:bottom w:val="nil"/>
              <w:right w:val="nil"/>
            </w:tcBorders>
          </w:tcPr>
          <w:p w14:paraId="2E3832BA" w14:textId="77777777" w:rsidR="00782C4D" w:rsidRPr="001F5D25" w:rsidRDefault="00782C4D" w:rsidP="00782C4D">
            <w:pPr>
              <w:ind w:left="-40" w:right="-72"/>
              <w:jc w:val="right"/>
              <w:rPr>
                <w:b/>
                <w:bCs/>
                <w:sz w:val="18"/>
                <w:szCs w:val="18"/>
              </w:rPr>
            </w:pPr>
          </w:p>
        </w:tc>
        <w:tc>
          <w:tcPr>
            <w:tcW w:w="1368" w:type="dxa"/>
            <w:tcBorders>
              <w:top w:val="nil"/>
              <w:left w:val="nil"/>
              <w:bottom w:val="nil"/>
              <w:right w:val="nil"/>
            </w:tcBorders>
            <w:shd w:val="clear" w:color="auto" w:fill="FAFAFA"/>
          </w:tcPr>
          <w:p w14:paraId="3CFED792" w14:textId="77777777" w:rsidR="00782C4D" w:rsidRPr="001F5D25" w:rsidRDefault="00782C4D" w:rsidP="00782C4D">
            <w:pPr>
              <w:ind w:left="-40" w:right="-72"/>
              <w:jc w:val="right"/>
              <w:rPr>
                <w:b/>
                <w:bCs/>
                <w:sz w:val="18"/>
                <w:szCs w:val="18"/>
              </w:rPr>
            </w:pPr>
          </w:p>
        </w:tc>
        <w:tc>
          <w:tcPr>
            <w:tcW w:w="1368" w:type="dxa"/>
            <w:tcBorders>
              <w:top w:val="nil"/>
              <w:left w:val="nil"/>
              <w:bottom w:val="nil"/>
              <w:right w:val="nil"/>
            </w:tcBorders>
          </w:tcPr>
          <w:p w14:paraId="17A0D941" w14:textId="77777777" w:rsidR="00782C4D" w:rsidRPr="001F5D25" w:rsidRDefault="00782C4D" w:rsidP="00782C4D">
            <w:pPr>
              <w:ind w:left="-40" w:right="-72"/>
              <w:jc w:val="right"/>
              <w:rPr>
                <w:b/>
                <w:bCs/>
                <w:sz w:val="18"/>
                <w:szCs w:val="18"/>
              </w:rPr>
            </w:pPr>
          </w:p>
        </w:tc>
      </w:tr>
      <w:tr w:rsidR="00782C4D" w:rsidRPr="001F5D25" w14:paraId="1AAFDD9C" w14:textId="77777777" w:rsidTr="004726EA">
        <w:tc>
          <w:tcPr>
            <w:tcW w:w="3989" w:type="dxa"/>
            <w:tcBorders>
              <w:top w:val="nil"/>
              <w:left w:val="nil"/>
              <w:bottom w:val="nil"/>
              <w:right w:val="nil"/>
            </w:tcBorders>
            <w:hideMark/>
          </w:tcPr>
          <w:p w14:paraId="7B43349C" w14:textId="64BE4CE6" w:rsidR="00782C4D" w:rsidRPr="001F5D25" w:rsidRDefault="00782C4D" w:rsidP="00782C4D">
            <w:pPr>
              <w:ind w:left="-97"/>
              <w:rPr>
                <w:sz w:val="18"/>
                <w:szCs w:val="18"/>
              </w:rPr>
            </w:pPr>
            <w:r w:rsidRPr="001F5D25">
              <w:rPr>
                <w:sz w:val="18"/>
                <w:szCs w:val="18"/>
              </w:rPr>
              <w:t>Liabilities at amortised cost</w:t>
            </w:r>
          </w:p>
        </w:tc>
        <w:tc>
          <w:tcPr>
            <w:tcW w:w="1367" w:type="dxa"/>
            <w:tcBorders>
              <w:top w:val="nil"/>
              <w:left w:val="nil"/>
              <w:bottom w:val="nil"/>
              <w:right w:val="nil"/>
            </w:tcBorders>
            <w:shd w:val="clear" w:color="auto" w:fill="FAFAFA"/>
            <w:vAlign w:val="bottom"/>
          </w:tcPr>
          <w:p w14:paraId="5C464A1E" w14:textId="77777777" w:rsidR="00782C4D" w:rsidRPr="001F5D25" w:rsidRDefault="00782C4D" w:rsidP="00782C4D">
            <w:pPr>
              <w:ind w:left="-40" w:right="-72"/>
              <w:jc w:val="right"/>
              <w:rPr>
                <w:b/>
                <w:bCs/>
                <w:sz w:val="18"/>
                <w:szCs w:val="18"/>
              </w:rPr>
            </w:pPr>
          </w:p>
        </w:tc>
        <w:tc>
          <w:tcPr>
            <w:tcW w:w="1368" w:type="dxa"/>
            <w:gridSpan w:val="2"/>
            <w:tcBorders>
              <w:top w:val="nil"/>
              <w:left w:val="nil"/>
              <w:bottom w:val="nil"/>
              <w:right w:val="nil"/>
            </w:tcBorders>
            <w:vAlign w:val="bottom"/>
          </w:tcPr>
          <w:p w14:paraId="0F964E12" w14:textId="77777777" w:rsidR="00782C4D" w:rsidRPr="001F5D25" w:rsidRDefault="00782C4D" w:rsidP="00782C4D">
            <w:pPr>
              <w:ind w:left="-40" w:right="-72"/>
              <w:jc w:val="right"/>
              <w:rPr>
                <w:b/>
                <w:bCs/>
                <w:sz w:val="18"/>
                <w:szCs w:val="18"/>
              </w:rPr>
            </w:pPr>
          </w:p>
        </w:tc>
        <w:tc>
          <w:tcPr>
            <w:tcW w:w="1368" w:type="dxa"/>
            <w:tcBorders>
              <w:top w:val="nil"/>
              <w:left w:val="nil"/>
              <w:bottom w:val="nil"/>
              <w:right w:val="nil"/>
            </w:tcBorders>
            <w:shd w:val="clear" w:color="auto" w:fill="FAFAFA"/>
            <w:vAlign w:val="bottom"/>
          </w:tcPr>
          <w:p w14:paraId="143DD4F8" w14:textId="77777777" w:rsidR="00782C4D" w:rsidRPr="001F5D25" w:rsidRDefault="00782C4D" w:rsidP="00782C4D">
            <w:pPr>
              <w:ind w:left="-40" w:right="-72"/>
              <w:jc w:val="right"/>
              <w:rPr>
                <w:b/>
                <w:bCs/>
                <w:sz w:val="18"/>
                <w:szCs w:val="18"/>
              </w:rPr>
            </w:pPr>
          </w:p>
        </w:tc>
        <w:tc>
          <w:tcPr>
            <w:tcW w:w="1368" w:type="dxa"/>
            <w:tcBorders>
              <w:top w:val="nil"/>
              <w:left w:val="nil"/>
              <w:bottom w:val="nil"/>
              <w:right w:val="nil"/>
            </w:tcBorders>
            <w:vAlign w:val="bottom"/>
          </w:tcPr>
          <w:p w14:paraId="231FEC10" w14:textId="77777777" w:rsidR="00782C4D" w:rsidRPr="001F5D25" w:rsidRDefault="00782C4D" w:rsidP="00782C4D">
            <w:pPr>
              <w:ind w:left="-40" w:right="-72"/>
              <w:jc w:val="right"/>
              <w:rPr>
                <w:b/>
                <w:bCs/>
                <w:sz w:val="18"/>
                <w:szCs w:val="18"/>
              </w:rPr>
            </w:pPr>
          </w:p>
        </w:tc>
      </w:tr>
      <w:tr w:rsidR="00782C4D" w:rsidRPr="001F5D25" w14:paraId="38059761" w14:textId="77777777" w:rsidTr="004726EA">
        <w:tc>
          <w:tcPr>
            <w:tcW w:w="3989" w:type="dxa"/>
            <w:tcBorders>
              <w:top w:val="nil"/>
              <w:left w:val="nil"/>
              <w:bottom w:val="nil"/>
              <w:right w:val="nil"/>
            </w:tcBorders>
            <w:hideMark/>
          </w:tcPr>
          <w:p w14:paraId="54F564CE" w14:textId="5E01F329" w:rsidR="00782C4D" w:rsidRPr="001F5D25" w:rsidRDefault="00782C4D" w:rsidP="00782C4D">
            <w:pPr>
              <w:ind w:left="-97"/>
              <w:rPr>
                <w:sz w:val="18"/>
                <w:szCs w:val="18"/>
                <w:lang w:val="en-GB"/>
              </w:rPr>
            </w:pPr>
            <w:r w:rsidRPr="001F5D25">
              <w:rPr>
                <w:sz w:val="18"/>
                <w:szCs w:val="18"/>
              </w:rPr>
              <w:t xml:space="preserve">   </w:t>
            </w:r>
            <w:r w:rsidRPr="001F5D25">
              <w:rPr>
                <w:sz w:val="18"/>
                <w:szCs w:val="18"/>
                <w:lang w:val="en-GB"/>
              </w:rPr>
              <w:t xml:space="preserve">Bank overdrafts and short-term loan </w:t>
            </w:r>
          </w:p>
          <w:p w14:paraId="67D55B33" w14:textId="531BE7A7" w:rsidR="00782C4D" w:rsidRPr="001F5D25" w:rsidRDefault="00782C4D" w:rsidP="00782C4D">
            <w:pPr>
              <w:ind w:left="-97"/>
              <w:rPr>
                <w:sz w:val="18"/>
                <w:szCs w:val="18"/>
              </w:rPr>
            </w:pPr>
            <w:r w:rsidRPr="001F5D25">
              <w:rPr>
                <w:sz w:val="18"/>
                <w:szCs w:val="18"/>
                <w:lang w:val="en-GB"/>
              </w:rPr>
              <w:t xml:space="preserve">       from financial </w:t>
            </w:r>
          </w:p>
        </w:tc>
        <w:tc>
          <w:tcPr>
            <w:tcW w:w="1367" w:type="dxa"/>
            <w:tcBorders>
              <w:top w:val="nil"/>
              <w:left w:val="nil"/>
              <w:bottom w:val="nil"/>
              <w:right w:val="nil"/>
            </w:tcBorders>
            <w:shd w:val="clear" w:color="auto" w:fill="FAFAFA"/>
            <w:vAlign w:val="bottom"/>
          </w:tcPr>
          <w:p w14:paraId="7F188FD6" w14:textId="080AB644" w:rsidR="00782C4D" w:rsidRPr="001F5D25" w:rsidRDefault="00782C4D" w:rsidP="00782C4D">
            <w:pPr>
              <w:ind w:left="-40" w:right="-72"/>
              <w:jc w:val="right"/>
              <w:rPr>
                <w:b/>
                <w:bCs/>
                <w:sz w:val="18"/>
                <w:szCs w:val="18"/>
              </w:rPr>
            </w:pPr>
            <w:r w:rsidRPr="001F5D25">
              <w:rPr>
                <w:sz w:val="18"/>
                <w:szCs w:val="18"/>
              </w:rPr>
              <w:t>374,573,647</w:t>
            </w:r>
          </w:p>
        </w:tc>
        <w:tc>
          <w:tcPr>
            <w:tcW w:w="1368" w:type="dxa"/>
            <w:gridSpan w:val="2"/>
            <w:tcBorders>
              <w:top w:val="nil"/>
              <w:left w:val="nil"/>
              <w:bottom w:val="nil"/>
              <w:right w:val="nil"/>
            </w:tcBorders>
            <w:vAlign w:val="bottom"/>
          </w:tcPr>
          <w:p w14:paraId="6C52FC8D" w14:textId="1DFEF572" w:rsidR="00782C4D" w:rsidRPr="001F5D25" w:rsidRDefault="00782C4D" w:rsidP="00782C4D">
            <w:pPr>
              <w:ind w:left="-40" w:right="-72"/>
              <w:jc w:val="right"/>
              <w:rPr>
                <w:b/>
                <w:bCs/>
                <w:sz w:val="18"/>
                <w:szCs w:val="18"/>
              </w:rPr>
            </w:pPr>
            <w:r w:rsidRPr="001F5D25">
              <w:rPr>
                <w:sz w:val="18"/>
                <w:szCs w:val="18"/>
              </w:rPr>
              <w:t>14,862,192</w:t>
            </w:r>
          </w:p>
        </w:tc>
        <w:tc>
          <w:tcPr>
            <w:tcW w:w="1368" w:type="dxa"/>
            <w:tcBorders>
              <w:top w:val="nil"/>
              <w:left w:val="nil"/>
              <w:bottom w:val="nil"/>
              <w:right w:val="nil"/>
            </w:tcBorders>
            <w:shd w:val="clear" w:color="auto" w:fill="FAFAFA"/>
            <w:vAlign w:val="bottom"/>
          </w:tcPr>
          <w:p w14:paraId="46AF9825" w14:textId="591AC65E" w:rsidR="00782C4D" w:rsidRPr="001F5D25" w:rsidRDefault="00782C4D" w:rsidP="00782C4D">
            <w:pPr>
              <w:ind w:left="-40" w:right="-72"/>
              <w:jc w:val="right"/>
              <w:rPr>
                <w:b/>
                <w:bCs/>
                <w:sz w:val="18"/>
                <w:szCs w:val="18"/>
              </w:rPr>
            </w:pPr>
            <w:r w:rsidRPr="001F5D25">
              <w:rPr>
                <w:sz w:val="18"/>
                <w:szCs w:val="18"/>
              </w:rPr>
              <w:t>-</w:t>
            </w:r>
          </w:p>
        </w:tc>
        <w:tc>
          <w:tcPr>
            <w:tcW w:w="1368" w:type="dxa"/>
            <w:tcBorders>
              <w:top w:val="nil"/>
              <w:left w:val="nil"/>
              <w:bottom w:val="nil"/>
              <w:right w:val="nil"/>
            </w:tcBorders>
            <w:vAlign w:val="bottom"/>
          </w:tcPr>
          <w:p w14:paraId="596CA512" w14:textId="7338E793" w:rsidR="00782C4D" w:rsidRPr="001F5D25" w:rsidRDefault="00782C4D" w:rsidP="00782C4D">
            <w:pPr>
              <w:ind w:left="-40" w:right="-72"/>
              <w:jc w:val="right"/>
              <w:rPr>
                <w:b/>
                <w:bCs/>
                <w:sz w:val="18"/>
                <w:szCs w:val="18"/>
              </w:rPr>
            </w:pPr>
            <w:r w:rsidRPr="001F5D25">
              <w:rPr>
                <w:sz w:val="18"/>
                <w:szCs w:val="18"/>
              </w:rPr>
              <w:t>-</w:t>
            </w:r>
          </w:p>
        </w:tc>
      </w:tr>
      <w:tr w:rsidR="00782C4D" w:rsidRPr="001F5D25" w14:paraId="6E1CD73F" w14:textId="77777777" w:rsidTr="004726EA">
        <w:tc>
          <w:tcPr>
            <w:tcW w:w="3989" w:type="dxa"/>
            <w:tcBorders>
              <w:top w:val="nil"/>
              <w:left w:val="nil"/>
              <w:bottom w:val="nil"/>
              <w:right w:val="nil"/>
            </w:tcBorders>
          </w:tcPr>
          <w:p w14:paraId="52B77B24" w14:textId="4C7EB5EA" w:rsidR="00782C4D" w:rsidRPr="001F5D25" w:rsidRDefault="00782C4D" w:rsidP="00782C4D">
            <w:pPr>
              <w:ind w:left="-97"/>
              <w:rPr>
                <w:sz w:val="18"/>
                <w:szCs w:val="18"/>
              </w:rPr>
            </w:pPr>
            <w:r w:rsidRPr="001F5D25">
              <w:rPr>
                <w:sz w:val="18"/>
                <w:szCs w:val="18"/>
              </w:rPr>
              <w:t xml:space="preserve">   Trade and other payables</w:t>
            </w:r>
          </w:p>
        </w:tc>
        <w:tc>
          <w:tcPr>
            <w:tcW w:w="1367" w:type="dxa"/>
            <w:tcBorders>
              <w:top w:val="nil"/>
              <w:left w:val="nil"/>
              <w:bottom w:val="nil"/>
              <w:right w:val="nil"/>
            </w:tcBorders>
            <w:shd w:val="clear" w:color="auto" w:fill="FAFAFA"/>
            <w:vAlign w:val="bottom"/>
          </w:tcPr>
          <w:p w14:paraId="63FBE85F" w14:textId="53975A3B" w:rsidR="00782C4D" w:rsidRPr="001F5D25" w:rsidRDefault="00D63E99" w:rsidP="00782C4D">
            <w:pPr>
              <w:ind w:left="-40" w:right="-72"/>
              <w:jc w:val="right"/>
              <w:rPr>
                <w:b/>
                <w:bCs/>
                <w:sz w:val="18"/>
                <w:szCs w:val="18"/>
              </w:rPr>
            </w:pPr>
            <w:r w:rsidRPr="001F5D25">
              <w:rPr>
                <w:sz w:val="18"/>
                <w:szCs w:val="18"/>
              </w:rPr>
              <w:t>550,377,826</w:t>
            </w:r>
          </w:p>
        </w:tc>
        <w:tc>
          <w:tcPr>
            <w:tcW w:w="1368" w:type="dxa"/>
            <w:gridSpan w:val="2"/>
            <w:tcBorders>
              <w:top w:val="nil"/>
              <w:left w:val="nil"/>
              <w:bottom w:val="nil"/>
              <w:right w:val="nil"/>
            </w:tcBorders>
            <w:vAlign w:val="bottom"/>
          </w:tcPr>
          <w:p w14:paraId="520E6B9D" w14:textId="5DCEFFF9" w:rsidR="00782C4D" w:rsidRPr="001F5D25" w:rsidRDefault="00D63E99" w:rsidP="00782C4D">
            <w:pPr>
              <w:ind w:left="-40" w:right="-72"/>
              <w:jc w:val="right"/>
              <w:rPr>
                <w:b/>
                <w:bCs/>
                <w:sz w:val="18"/>
                <w:szCs w:val="18"/>
              </w:rPr>
            </w:pPr>
            <w:r w:rsidRPr="001F5D25">
              <w:rPr>
                <w:sz w:val="18"/>
                <w:szCs w:val="18"/>
              </w:rPr>
              <w:t>106,547,765</w:t>
            </w:r>
          </w:p>
        </w:tc>
        <w:tc>
          <w:tcPr>
            <w:tcW w:w="1368" w:type="dxa"/>
            <w:tcBorders>
              <w:top w:val="nil"/>
              <w:left w:val="nil"/>
              <w:bottom w:val="nil"/>
              <w:right w:val="nil"/>
            </w:tcBorders>
            <w:shd w:val="clear" w:color="auto" w:fill="FAFAFA"/>
            <w:vAlign w:val="bottom"/>
          </w:tcPr>
          <w:p w14:paraId="0E433D7B" w14:textId="7D6C133C" w:rsidR="00782C4D" w:rsidRPr="001F5D25" w:rsidRDefault="00782C4D" w:rsidP="00782C4D">
            <w:pPr>
              <w:ind w:left="-40" w:right="-72"/>
              <w:jc w:val="right"/>
              <w:rPr>
                <w:b/>
                <w:bCs/>
                <w:sz w:val="18"/>
                <w:szCs w:val="18"/>
              </w:rPr>
            </w:pPr>
            <w:r w:rsidRPr="001F5D25">
              <w:rPr>
                <w:sz w:val="18"/>
                <w:szCs w:val="18"/>
              </w:rPr>
              <w:t>5,294,744</w:t>
            </w:r>
          </w:p>
        </w:tc>
        <w:tc>
          <w:tcPr>
            <w:tcW w:w="1368" w:type="dxa"/>
            <w:tcBorders>
              <w:top w:val="nil"/>
              <w:left w:val="nil"/>
              <w:bottom w:val="nil"/>
              <w:right w:val="nil"/>
            </w:tcBorders>
            <w:vAlign w:val="bottom"/>
          </w:tcPr>
          <w:p w14:paraId="449A4A2F" w14:textId="362AD86A" w:rsidR="00782C4D" w:rsidRPr="001F5D25" w:rsidRDefault="00782C4D" w:rsidP="00782C4D">
            <w:pPr>
              <w:ind w:left="-40" w:right="-72"/>
              <w:jc w:val="right"/>
              <w:rPr>
                <w:b/>
                <w:bCs/>
                <w:sz w:val="18"/>
                <w:szCs w:val="18"/>
              </w:rPr>
            </w:pPr>
            <w:r w:rsidRPr="001F5D25">
              <w:rPr>
                <w:sz w:val="18"/>
                <w:szCs w:val="18"/>
              </w:rPr>
              <w:t>7,200,598</w:t>
            </w:r>
          </w:p>
        </w:tc>
      </w:tr>
      <w:tr w:rsidR="00782C4D" w:rsidRPr="001F5D25" w14:paraId="5EC08C51" w14:textId="77777777" w:rsidTr="004726EA">
        <w:tc>
          <w:tcPr>
            <w:tcW w:w="3989" w:type="dxa"/>
            <w:tcBorders>
              <w:top w:val="nil"/>
              <w:left w:val="nil"/>
              <w:bottom w:val="nil"/>
              <w:right w:val="nil"/>
            </w:tcBorders>
            <w:hideMark/>
          </w:tcPr>
          <w:p w14:paraId="498D3709" w14:textId="3CDC079C" w:rsidR="00782C4D" w:rsidRPr="001F5D25" w:rsidRDefault="00782C4D" w:rsidP="00782C4D">
            <w:pPr>
              <w:ind w:left="-97"/>
              <w:rPr>
                <w:sz w:val="18"/>
                <w:szCs w:val="18"/>
              </w:rPr>
            </w:pPr>
            <w:r w:rsidRPr="001F5D25">
              <w:rPr>
                <w:sz w:val="18"/>
                <w:szCs w:val="18"/>
              </w:rPr>
              <w:t xml:space="preserve">   Short-term borrowings from related parties</w:t>
            </w:r>
          </w:p>
        </w:tc>
        <w:tc>
          <w:tcPr>
            <w:tcW w:w="1367" w:type="dxa"/>
            <w:tcBorders>
              <w:top w:val="nil"/>
              <w:left w:val="nil"/>
              <w:bottom w:val="nil"/>
              <w:right w:val="nil"/>
            </w:tcBorders>
            <w:shd w:val="clear" w:color="auto" w:fill="FAFAFA"/>
            <w:vAlign w:val="bottom"/>
          </w:tcPr>
          <w:p w14:paraId="49852318" w14:textId="548AD537" w:rsidR="00782C4D" w:rsidRPr="001F5D25" w:rsidRDefault="002E16EE" w:rsidP="00782C4D">
            <w:pPr>
              <w:ind w:left="-40" w:right="-72"/>
              <w:jc w:val="right"/>
              <w:rPr>
                <w:b/>
                <w:bCs/>
                <w:sz w:val="18"/>
                <w:szCs w:val="18"/>
              </w:rPr>
            </w:pPr>
            <w:r w:rsidRPr="001F5D25">
              <w:rPr>
                <w:sz w:val="18"/>
                <w:szCs w:val="18"/>
              </w:rPr>
              <w:t>61</w:t>
            </w:r>
            <w:r w:rsidR="00782C4D" w:rsidRPr="001F5D25">
              <w:rPr>
                <w:sz w:val="18"/>
                <w:szCs w:val="18"/>
              </w:rPr>
              <w:t>,0</w:t>
            </w:r>
            <w:r w:rsidRPr="001F5D25">
              <w:rPr>
                <w:sz w:val="18"/>
                <w:szCs w:val="18"/>
              </w:rPr>
              <w:t>49</w:t>
            </w:r>
            <w:r w:rsidR="00782C4D" w:rsidRPr="001F5D25">
              <w:rPr>
                <w:sz w:val="18"/>
                <w:szCs w:val="18"/>
              </w:rPr>
              <w:t>,5</w:t>
            </w:r>
            <w:r w:rsidRPr="001F5D25">
              <w:rPr>
                <w:sz w:val="18"/>
                <w:szCs w:val="18"/>
              </w:rPr>
              <w:t>69</w:t>
            </w:r>
          </w:p>
        </w:tc>
        <w:tc>
          <w:tcPr>
            <w:tcW w:w="1368" w:type="dxa"/>
            <w:gridSpan w:val="2"/>
            <w:tcBorders>
              <w:top w:val="nil"/>
              <w:left w:val="nil"/>
              <w:bottom w:val="nil"/>
              <w:right w:val="nil"/>
            </w:tcBorders>
            <w:vAlign w:val="bottom"/>
          </w:tcPr>
          <w:p w14:paraId="13A02CDC" w14:textId="0560BC1E" w:rsidR="00782C4D" w:rsidRPr="001F5D25" w:rsidRDefault="00782C4D" w:rsidP="00782C4D">
            <w:pPr>
              <w:ind w:left="-40" w:right="-72"/>
              <w:jc w:val="right"/>
              <w:rPr>
                <w:b/>
                <w:bCs/>
                <w:sz w:val="18"/>
                <w:szCs w:val="18"/>
              </w:rPr>
            </w:pPr>
            <w:r w:rsidRPr="001F5D25">
              <w:rPr>
                <w:sz w:val="18"/>
                <w:szCs w:val="18"/>
              </w:rPr>
              <w:t>282,803,193</w:t>
            </w:r>
          </w:p>
        </w:tc>
        <w:tc>
          <w:tcPr>
            <w:tcW w:w="1368" w:type="dxa"/>
            <w:tcBorders>
              <w:top w:val="nil"/>
              <w:left w:val="nil"/>
              <w:bottom w:val="nil"/>
              <w:right w:val="nil"/>
            </w:tcBorders>
            <w:shd w:val="clear" w:color="auto" w:fill="FAFAFA"/>
            <w:vAlign w:val="bottom"/>
          </w:tcPr>
          <w:p w14:paraId="02E59EEF" w14:textId="6B1D7C6C" w:rsidR="00782C4D" w:rsidRPr="001F5D25" w:rsidRDefault="00782C4D" w:rsidP="00782C4D">
            <w:pPr>
              <w:ind w:left="-40" w:right="-72"/>
              <w:jc w:val="right"/>
              <w:rPr>
                <w:b/>
                <w:bCs/>
                <w:sz w:val="18"/>
                <w:szCs w:val="18"/>
              </w:rPr>
            </w:pPr>
            <w:r w:rsidRPr="001F5D25">
              <w:rPr>
                <w:sz w:val="18"/>
                <w:szCs w:val="18"/>
              </w:rPr>
              <w:t>-</w:t>
            </w:r>
          </w:p>
        </w:tc>
        <w:tc>
          <w:tcPr>
            <w:tcW w:w="1368" w:type="dxa"/>
            <w:tcBorders>
              <w:top w:val="nil"/>
              <w:left w:val="nil"/>
              <w:bottom w:val="nil"/>
              <w:right w:val="nil"/>
            </w:tcBorders>
            <w:vAlign w:val="bottom"/>
          </w:tcPr>
          <w:p w14:paraId="3E0EF457" w14:textId="653B3DE8" w:rsidR="00782C4D" w:rsidRPr="001F5D25" w:rsidRDefault="00782C4D" w:rsidP="00782C4D">
            <w:pPr>
              <w:ind w:left="-40" w:right="-72"/>
              <w:jc w:val="right"/>
              <w:rPr>
                <w:b/>
                <w:bCs/>
                <w:sz w:val="18"/>
                <w:szCs w:val="18"/>
              </w:rPr>
            </w:pPr>
            <w:r w:rsidRPr="001F5D25">
              <w:rPr>
                <w:sz w:val="18"/>
                <w:szCs w:val="18"/>
              </w:rPr>
              <w:t>-</w:t>
            </w:r>
          </w:p>
        </w:tc>
      </w:tr>
      <w:tr w:rsidR="00782C4D" w:rsidRPr="001F5D25" w14:paraId="7E58E1C8" w14:textId="77777777" w:rsidTr="004726EA">
        <w:tc>
          <w:tcPr>
            <w:tcW w:w="3989" w:type="dxa"/>
            <w:tcBorders>
              <w:top w:val="nil"/>
              <w:left w:val="nil"/>
              <w:bottom w:val="nil"/>
              <w:right w:val="nil"/>
            </w:tcBorders>
          </w:tcPr>
          <w:p w14:paraId="08D39E1F" w14:textId="4AFA4273" w:rsidR="00782C4D" w:rsidRPr="001F5D25" w:rsidRDefault="00782C4D" w:rsidP="00782C4D">
            <w:pPr>
              <w:ind w:left="-97"/>
              <w:rPr>
                <w:sz w:val="18"/>
                <w:szCs w:val="18"/>
              </w:rPr>
            </w:pPr>
            <w:r w:rsidRPr="001F5D25">
              <w:rPr>
                <w:sz w:val="18"/>
                <w:szCs w:val="18"/>
              </w:rPr>
              <w:t xml:space="preserve">   Short-term borrowings from others</w:t>
            </w:r>
          </w:p>
        </w:tc>
        <w:tc>
          <w:tcPr>
            <w:tcW w:w="1367" w:type="dxa"/>
            <w:tcBorders>
              <w:top w:val="nil"/>
              <w:left w:val="nil"/>
              <w:bottom w:val="nil"/>
              <w:right w:val="nil"/>
            </w:tcBorders>
            <w:shd w:val="clear" w:color="auto" w:fill="FAFAFA"/>
            <w:vAlign w:val="bottom"/>
          </w:tcPr>
          <w:p w14:paraId="3965C662" w14:textId="2CC2E518" w:rsidR="00782C4D" w:rsidRPr="001F5D25" w:rsidRDefault="00782C4D" w:rsidP="00782C4D">
            <w:pPr>
              <w:ind w:left="-40" w:right="-72"/>
              <w:jc w:val="right"/>
              <w:rPr>
                <w:b/>
                <w:bCs/>
                <w:sz w:val="18"/>
                <w:szCs w:val="18"/>
              </w:rPr>
            </w:pPr>
            <w:r w:rsidRPr="001F5D25">
              <w:rPr>
                <w:sz w:val="18"/>
                <w:szCs w:val="18"/>
              </w:rPr>
              <w:t>-</w:t>
            </w:r>
          </w:p>
        </w:tc>
        <w:tc>
          <w:tcPr>
            <w:tcW w:w="1368" w:type="dxa"/>
            <w:gridSpan w:val="2"/>
            <w:tcBorders>
              <w:top w:val="nil"/>
              <w:left w:val="nil"/>
              <w:bottom w:val="nil"/>
              <w:right w:val="nil"/>
            </w:tcBorders>
            <w:vAlign w:val="bottom"/>
          </w:tcPr>
          <w:p w14:paraId="10785D25" w14:textId="4BDB8E34" w:rsidR="00782C4D" w:rsidRPr="001F5D25" w:rsidRDefault="00782C4D" w:rsidP="00782C4D">
            <w:pPr>
              <w:ind w:left="-40" w:right="-72"/>
              <w:jc w:val="right"/>
              <w:rPr>
                <w:b/>
                <w:bCs/>
                <w:sz w:val="18"/>
                <w:szCs w:val="18"/>
              </w:rPr>
            </w:pPr>
            <w:r w:rsidRPr="001F5D25">
              <w:rPr>
                <w:sz w:val="18"/>
                <w:szCs w:val="18"/>
              </w:rPr>
              <w:t>77,133,402</w:t>
            </w:r>
          </w:p>
        </w:tc>
        <w:tc>
          <w:tcPr>
            <w:tcW w:w="1368" w:type="dxa"/>
            <w:tcBorders>
              <w:top w:val="nil"/>
              <w:left w:val="nil"/>
              <w:bottom w:val="nil"/>
              <w:right w:val="nil"/>
            </w:tcBorders>
            <w:shd w:val="clear" w:color="auto" w:fill="FAFAFA"/>
            <w:vAlign w:val="bottom"/>
          </w:tcPr>
          <w:p w14:paraId="749A091D" w14:textId="40EB3B7B" w:rsidR="00782C4D" w:rsidRPr="001F5D25" w:rsidRDefault="00782C4D" w:rsidP="00782C4D">
            <w:pPr>
              <w:ind w:left="-40" w:right="-72"/>
              <w:jc w:val="right"/>
              <w:rPr>
                <w:b/>
                <w:bCs/>
                <w:sz w:val="18"/>
                <w:szCs w:val="18"/>
              </w:rPr>
            </w:pPr>
            <w:r w:rsidRPr="001F5D25">
              <w:rPr>
                <w:sz w:val="18"/>
                <w:szCs w:val="18"/>
              </w:rPr>
              <w:t>-</w:t>
            </w:r>
          </w:p>
        </w:tc>
        <w:tc>
          <w:tcPr>
            <w:tcW w:w="1368" w:type="dxa"/>
            <w:tcBorders>
              <w:top w:val="nil"/>
              <w:left w:val="nil"/>
              <w:bottom w:val="nil"/>
              <w:right w:val="nil"/>
            </w:tcBorders>
            <w:vAlign w:val="bottom"/>
          </w:tcPr>
          <w:p w14:paraId="545C91F9" w14:textId="1B55A851" w:rsidR="00782C4D" w:rsidRPr="001F5D25" w:rsidRDefault="00782C4D" w:rsidP="00782C4D">
            <w:pPr>
              <w:ind w:left="-40" w:right="-72"/>
              <w:jc w:val="right"/>
              <w:rPr>
                <w:b/>
                <w:bCs/>
                <w:sz w:val="18"/>
                <w:szCs w:val="18"/>
              </w:rPr>
            </w:pPr>
            <w:r w:rsidRPr="001F5D25">
              <w:rPr>
                <w:sz w:val="18"/>
                <w:szCs w:val="18"/>
              </w:rPr>
              <w:t>3,979,400</w:t>
            </w:r>
          </w:p>
        </w:tc>
      </w:tr>
      <w:tr w:rsidR="00E93095" w:rsidRPr="001F5D25" w14:paraId="611DBA52" w14:textId="77777777" w:rsidTr="004726EA">
        <w:tc>
          <w:tcPr>
            <w:tcW w:w="3989" w:type="dxa"/>
            <w:tcBorders>
              <w:top w:val="nil"/>
              <w:left w:val="nil"/>
              <w:bottom w:val="nil"/>
              <w:right w:val="nil"/>
            </w:tcBorders>
          </w:tcPr>
          <w:p w14:paraId="769EE24B" w14:textId="77777777" w:rsidR="00E93095" w:rsidRPr="00E93095" w:rsidRDefault="00E93095" w:rsidP="00E93095">
            <w:pPr>
              <w:ind w:left="-97"/>
              <w:rPr>
                <w:sz w:val="18"/>
                <w:szCs w:val="18"/>
              </w:rPr>
            </w:pPr>
            <w:r>
              <w:rPr>
                <w:sz w:val="18"/>
                <w:szCs w:val="18"/>
              </w:rPr>
              <w:t xml:space="preserve">   </w:t>
            </w:r>
            <w:r w:rsidRPr="00E93095">
              <w:rPr>
                <w:sz w:val="18"/>
                <w:szCs w:val="18"/>
              </w:rPr>
              <w:t>Long-term borrowings classified</w:t>
            </w:r>
          </w:p>
          <w:p w14:paraId="0B2EF31D" w14:textId="7EEC2D93" w:rsidR="00E93095" w:rsidRPr="001F5D25" w:rsidRDefault="00E93095" w:rsidP="00E93095">
            <w:pPr>
              <w:ind w:left="-97"/>
              <w:rPr>
                <w:sz w:val="18"/>
                <w:szCs w:val="18"/>
              </w:rPr>
            </w:pPr>
            <w:r w:rsidRPr="001F5D25">
              <w:rPr>
                <w:sz w:val="18"/>
                <w:szCs w:val="18"/>
                <w:lang w:val="en-GB"/>
              </w:rPr>
              <w:t xml:space="preserve">       </w:t>
            </w:r>
            <w:r w:rsidRPr="00E93095">
              <w:rPr>
                <w:sz w:val="18"/>
                <w:szCs w:val="18"/>
              </w:rPr>
              <w:t>as current liabilities</w:t>
            </w:r>
          </w:p>
        </w:tc>
        <w:tc>
          <w:tcPr>
            <w:tcW w:w="1367" w:type="dxa"/>
            <w:tcBorders>
              <w:top w:val="nil"/>
              <w:left w:val="nil"/>
              <w:bottom w:val="nil"/>
              <w:right w:val="nil"/>
            </w:tcBorders>
            <w:shd w:val="clear" w:color="auto" w:fill="FAFAFA"/>
            <w:vAlign w:val="bottom"/>
          </w:tcPr>
          <w:p w14:paraId="23314779" w14:textId="6F6CE26F" w:rsidR="00E93095" w:rsidRPr="001F5D25" w:rsidRDefault="00E84888" w:rsidP="00E84888">
            <w:pPr>
              <w:ind w:left="-40" w:right="-72"/>
              <w:jc w:val="right"/>
              <w:rPr>
                <w:sz w:val="18"/>
                <w:szCs w:val="18"/>
              </w:rPr>
            </w:pPr>
            <w:r>
              <w:rPr>
                <w:sz w:val="18"/>
                <w:szCs w:val="18"/>
              </w:rPr>
              <w:t>1,591,472</w:t>
            </w:r>
          </w:p>
        </w:tc>
        <w:tc>
          <w:tcPr>
            <w:tcW w:w="1368" w:type="dxa"/>
            <w:gridSpan w:val="2"/>
            <w:tcBorders>
              <w:top w:val="nil"/>
              <w:left w:val="nil"/>
              <w:bottom w:val="nil"/>
              <w:right w:val="nil"/>
            </w:tcBorders>
            <w:vAlign w:val="bottom"/>
          </w:tcPr>
          <w:p w14:paraId="348FBFAE" w14:textId="5642F011" w:rsidR="00E93095" w:rsidRPr="001F5D25" w:rsidRDefault="00E84888" w:rsidP="00782C4D">
            <w:pPr>
              <w:ind w:left="-40" w:right="-72"/>
              <w:jc w:val="right"/>
              <w:rPr>
                <w:sz w:val="18"/>
                <w:szCs w:val="18"/>
              </w:rPr>
            </w:pPr>
            <w:r>
              <w:rPr>
                <w:sz w:val="18"/>
                <w:szCs w:val="18"/>
              </w:rPr>
              <w:t>1,591,472</w:t>
            </w:r>
          </w:p>
        </w:tc>
        <w:tc>
          <w:tcPr>
            <w:tcW w:w="1368" w:type="dxa"/>
            <w:tcBorders>
              <w:top w:val="nil"/>
              <w:left w:val="nil"/>
              <w:bottom w:val="nil"/>
              <w:right w:val="nil"/>
            </w:tcBorders>
            <w:shd w:val="clear" w:color="auto" w:fill="FAFAFA"/>
            <w:vAlign w:val="bottom"/>
          </w:tcPr>
          <w:p w14:paraId="09B93E12" w14:textId="00446BB3" w:rsidR="00E93095" w:rsidRPr="001F5D25" w:rsidRDefault="00E84888" w:rsidP="00782C4D">
            <w:pPr>
              <w:ind w:left="-40" w:right="-72"/>
              <w:jc w:val="right"/>
              <w:rPr>
                <w:sz w:val="18"/>
                <w:szCs w:val="18"/>
              </w:rPr>
            </w:pPr>
            <w:r>
              <w:rPr>
                <w:sz w:val="18"/>
                <w:szCs w:val="18"/>
              </w:rPr>
              <w:t>1,591,472</w:t>
            </w:r>
          </w:p>
        </w:tc>
        <w:tc>
          <w:tcPr>
            <w:tcW w:w="1368" w:type="dxa"/>
            <w:tcBorders>
              <w:top w:val="nil"/>
              <w:left w:val="nil"/>
              <w:bottom w:val="nil"/>
              <w:right w:val="nil"/>
            </w:tcBorders>
            <w:vAlign w:val="bottom"/>
          </w:tcPr>
          <w:p w14:paraId="228EF36F" w14:textId="533F85DC" w:rsidR="00E93095" w:rsidRPr="001F5D25" w:rsidRDefault="00E84888" w:rsidP="00782C4D">
            <w:pPr>
              <w:ind w:left="-40" w:right="-72"/>
              <w:jc w:val="right"/>
              <w:rPr>
                <w:sz w:val="18"/>
                <w:szCs w:val="18"/>
              </w:rPr>
            </w:pPr>
            <w:r>
              <w:rPr>
                <w:sz w:val="18"/>
                <w:szCs w:val="18"/>
              </w:rPr>
              <w:t>1,591,472</w:t>
            </w:r>
          </w:p>
        </w:tc>
      </w:tr>
      <w:tr w:rsidR="00782C4D" w:rsidRPr="001F5D25" w14:paraId="22256E13" w14:textId="77777777" w:rsidTr="004726EA">
        <w:tc>
          <w:tcPr>
            <w:tcW w:w="3989" w:type="dxa"/>
            <w:tcBorders>
              <w:top w:val="nil"/>
              <w:left w:val="nil"/>
              <w:bottom w:val="nil"/>
              <w:right w:val="nil"/>
            </w:tcBorders>
          </w:tcPr>
          <w:p w14:paraId="66D77744" w14:textId="4E30D1FF" w:rsidR="00782C4D" w:rsidRPr="001F5D25" w:rsidRDefault="00782C4D" w:rsidP="00782C4D">
            <w:pPr>
              <w:ind w:left="-97"/>
              <w:rPr>
                <w:sz w:val="18"/>
                <w:szCs w:val="18"/>
              </w:rPr>
            </w:pPr>
            <w:r w:rsidRPr="001F5D25">
              <w:rPr>
                <w:sz w:val="18"/>
                <w:szCs w:val="18"/>
              </w:rPr>
              <w:t xml:space="preserve">   Long-term borrowings from related party</w:t>
            </w:r>
          </w:p>
        </w:tc>
        <w:tc>
          <w:tcPr>
            <w:tcW w:w="1367" w:type="dxa"/>
            <w:tcBorders>
              <w:top w:val="nil"/>
              <w:left w:val="nil"/>
              <w:bottom w:val="nil"/>
              <w:right w:val="nil"/>
            </w:tcBorders>
            <w:shd w:val="clear" w:color="auto" w:fill="FAFAFA"/>
            <w:vAlign w:val="bottom"/>
          </w:tcPr>
          <w:p w14:paraId="730764A2" w14:textId="4026DB9B" w:rsidR="00782C4D" w:rsidRPr="001F5D25" w:rsidRDefault="00782C4D" w:rsidP="00782C4D">
            <w:pPr>
              <w:ind w:left="-40" w:right="-72"/>
              <w:jc w:val="right"/>
              <w:rPr>
                <w:b/>
                <w:bCs/>
                <w:sz w:val="18"/>
                <w:szCs w:val="18"/>
              </w:rPr>
            </w:pPr>
            <w:r w:rsidRPr="001F5D25">
              <w:rPr>
                <w:sz w:val="18"/>
                <w:szCs w:val="18"/>
                <w:cs/>
              </w:rPr>
              <w:t>-</w:t>
            </w:r>
          </w:p>
        </w:tc>
        <w:tc>
          <w:tcPr>
            <w:tcW w:w="1368" w:type="dxa"/>
            <w:gridSpan w:val="2"/>
            <w:tcBorders>
              <w:top w:val="nil"/>
              <w:left w:val="nil"/>
              <w:bottom w:val="nil"/>
              <w:right w:val="nil"/>
            </w:tcBorders>
            <w:vAlign w:val="bottom"/>
          </w:tcPr>
          <w:p w14:paraId="7DACA17F" w14:textId="2DC39B48" w:rsidR="00782C4D" w:rsidRPr="001F5D25" w:rsidRDefault="00782C4D" w:rsidP="00782C4D">
            <w:pPr>
              <w:ind w:left="-40" w:right="-72"/>
              <w:jc w:val="right"/>
              <w:rPr>
                <w:b/>
                <w:bCs/>
                <w:sz w:val="18"/>
                <w:szCs w:val="18"/>
              </w:rPr>
            </w:pPr>
            <w:r w:rsidRPr="001F5D25">
              <w:rPr>
                <w:sz w:val="18"/>
                <w:szCs w:val="18"/>
              </w:rPr>
              <w:t>5,852,015</w:t>
            </w:r>
          </w:p>
        </w:tc>
        <w:tc>
          <w:tcPr>
            <w:tcW w:w="1368" w:type="dxa"/>
            <w:tcBorders>
              <w:top w:val="nil"/>
              <w:left w:val="nil"/>
              <w:bottom w:val="nil"/>
              <w:right w:val="nil"/>
            </w:tcBorders>
            <w:shd w:val="clear" w:color="auto" w:fill="FAFAFA"/>
            <w:vAlign w:val="bottom"/>
          </w:tcPr>
          <w:p w14:paraId="62BC6EB5" w14:textId="4428E80E" w:rsidR="00782C4D" w:rsidRPr="001F5D25" w:rsidRDefault="00782C4D" w:rsidP="00782C4D">
            <w:pPr>
              <w:ind w:left="-40" w:right="-72"/>
              <w:jc w:val="right"/>
              <w:rPr>
                <w:b/>
                <w:bCs/>
                <w:sz w:val="18"/>
                <w:szCs w:val="18"/>
              </w:rPr>
            </w:pPr>
            <w:r w:rsidRPr="001F5D25">
              <w:rPr>
                <w:sz w:val="18"/>
                <w:szCs w:val="18"/>
                <w:cs/>
              </w:rPr>
              <w:t>-</w:t>
            </w:r>
          </w:p>
        </w:tc>
        <w:tc>
          <w:tcPr>
            <w:tcW w:w="1368" w:type="dxa"/>
            <w:tcBorders>
              <w:top w:val="nil"/>
              <w:left w:val="nil"/>
              <w:bottom w:val="nil"/>
              <w:right w:val="nil"/>
            </w:tcBorders>
            <w:vAlign w:val="bottom"/>
          </w:tcPr>
          <w:p w14:paraId="71F01368" w14:textId="705B4530" w:rsidR="00782C4D" w:rsidRPr="001F5D25" w:rsidRDefault="00782C4D" w:rsidP="00782C4D">
            <w:pPr>
              <w:ind w:left="-40" w:right="-72"/>
              <w:jc w:val="right"/>
              <w:rPr>
                <w:b/>
                <w:bCs/>
                <w:sz w:val="18"/>
                <w:szCs w:val="18"/>
              </w:rPr>
            </w:pPr>
            <w:r w:rsidRPr="001F5D25">
              <w:rPr>
                <w:sz w:val="18"/>
                <w:szCs w:val="18"/>
                <w:cs/>
              </w:rPr>
              <w:t>-</w:t>
            </w:r>
          </w:p>
        </w:tc>
      </w:tr>
      <w:tr w:rsidR="00782C4D" w:rsidRPr="001F5D25" w14:paraId="266CF4D8" w14:textId="77777777" w:rsidTr="004726EA">
        <w:tc>
          <w:tcPr>
            <w:tcW w:w="3989" w:type="dxa"/>
            <w:tcBorders>
              <w:top w:val="nil"/>
              <w:left w:val="nil"/>
              <w:bottom w:val="nil"/>
              <w:right w:val="nil"/>
            </w:tcBorders>
          </w:tcPr>
          <w:p w14:paraId="1E5D2E66" w14:textId="70B26BB6" w:rsidR="00782C4D" w:rsidRPr="001F5D25" w:rsidRDefault="00782C4D" w:rsidP="00782C4D">
            <w:pPr>
              <w:ind w:left="-97" w:right="-83"/>
              <w:rPr>
                <w:sz w:val="18"/>
                <w:szCs w:val="18"/>
              </w:rPr>
            </w:pPr>
            <w:r w:rsidRPr="001F5D25">
              <w:rPr>
                <w:sz w:val="18"/>
                <w:szCs w:val="18"/>
              </w:rPr>
              <w:t xml:space="preserve">   </w:t>
            </w:r>
            <w:r w:rsidRPr="001F5D25">
              <w:rPr>
                <w:spacing w:val="-2"/>
                <w:sz w:val="18"/>
                <w:szCs w:val="18"/>
              </w:rPr>
              <w:t>Long-term borrowings from financial institutions</w:t>
            </w:r>
          </w:p>
        </w:tc>
        <w:tc>
          <w:tcPr>
            <w:tcW w:w="1367" w:type="dxa"/>
            <w:tcBorders>
              <w:top w:val="nil"/>
              <w:left w:val="nil"/>
              <w:right w:val="nil"/>
            </w:tcBorders>
            <w:shd w:val="clear" w:color="auto" w:fill="FAFAFA"/>
            <w:vAlign w:val="bottom"/>
          </w:tcPr>
          <w:p w14:paraId="77C9BA78" w14:textId="787A360C" w:rsidR="00782C4D" w:rsidRPr="001F5D25" w:rsidRDefault="00782C4D" w:rsidP="00782C4D">
            <w:pPr>
              <w:ind w:left="-40" w:right="-72"/>
              <w:jc w:val="right"/>
              <w:rPr>
                <w:b/>
                <w:bCs/>
                <w:sz w:val="18"/>
                <w:szCs w:val="18"/>
              </w:rPr>
            </w:pPr>
            <w:r w:rsidRPr="001F5D25">
              <w:rPr>
                <w:sz w:val="18"/>
                <w:szCs w:val="18"/>
              </w:rPr>
              <w:t>659,491,858</w:t>
            </w:r>
          </w:p>
        </w:tc>
        <w:tc>
          <w:tcPr>
            <w:tcW w:w="1368" w:type="dxa"/>
            <w:gridSpan w:val="2"/>
            <w:tcBorders>
              <w:top w:val="nil"/>
              <w:left w:val="nil"/>
              <w:right w:val="nil"/>
            </w:tcBorders>
            <w:vAlign w:val="bottom"/>
          </w:tcPr>
          <w:p w14:paraId="11038F5F" w14:textId="5087205D" w:rsidR="00782C4D" w:rsidRPr="001F5D25" w:rsidRDefault="00782C4D" w:rsidP="00782C4D">
            <w:pPr>
              <w:ind w:left="-40" w:right="-72"/>
              <w:jc w:val="right"/>
              <w:rPr>
                <w:b/>
                <w:bCs/>
                <w:sz w:val="18"/>
                <w:szCs w:val="18"/>
              </w:rPr>
            </w:pPr>
            <w:r w:rsidRPr="001F5D25">
              <w:rPr>
                <w:sz w:val="18"/>
                <w:szCs w:val="18"/>
              </w:rPr>
              <w:t>25</w:t>
            </w:r>
            <w:r w:rsidR="00346C55" w:rsidRPr="001F5D25">
              <w:rPr>
                <w:sz w:val="18"/>
                <w:szCs w:val="18"/>
              </w:rPr>
              <w:t>9,150,184</w:t>
            </w:r>
          </w:p>
        </w:tc>
        <w:tc>
          <w:tcPr>
            <w:tcW w:w="1368" w:type="dxa"/>
            <w:tcBorders>
              <w:top w:val="nil"/>
              <w:left w:val="nil"/>
              <w:right w:val="nil"/>
            </w:tcBorders>
            <w:shd w:val="clear" w:color="auto" w:fill="FAFAFA"/>
            <w:vAlign w:val="bottom"/>
          </w:tcPr>
          <w:p w14:paraId="509FFA11" w14:textId="3F2F55F4" w:rsidR="00782C4D" w:rsidRPr="001F5D25" w:rsidRDefault="00782C4D" w:rsidP="00782C4D">
            <w:pPr>
              <w:ind w:left="-40" w:right="-72"/>
              <w:jc w:val="right"/>
              <w:rPr>
                <w:b/>
                <w:bCs/>
                <w:sz w:val="18"/>
                <w:szCs w:val="18"/>
              </w:rPr>
            </w:pPr>
            <w:r w:rsidRPr="001F5D25">
              <w:rPr>
                <w:sz w:val="18"/>
                <w:szCs w:val="18"/>
              </w:rPr>
              <w:t>21,470,939</w:t>
            </w:r>
          </w:p>
        </w:tc>
        <w:tc>
          <w:tcPr>
            <w:tcW w:w="1368" w:type="dxa"/>
            <w:tcBorders>
              <w:top w:val="nil"/>
              <w:left w:val="nil"/>
              <w:right w:val="nil"/>
            </w:tcBorders>
            <w:vAlign w:val="bottom"/>
          </w:tcPr>
          <w:p w14:paraId="24492DC0" w14:textId="69C92B24" w:rsidR="00782C4D" w:rsidRPr="001F5D25" w:rsidRDefault="00782C4D" w:rsidP="00782C4D">
            <w:pPr>
              <w:ind w:left="-40" w:right="-72"/>
              <w:jc w:val="right"/>
              <w:rPr>
                <w:b/>
                <w:bCs/>
                <w:sz w:val="18"/>
                <w:szCs w:val="18"/>
              </w:rPr>
            </w:pPr>
            <w:r w:rsidRPr="001F5D25">
              <w:rPr>
                <w:sz w:val="18"/>
                <w:szCs w:val="18"/>
              </w:rPr>
              <w:t>2</w:t>
            </w:r>
            <w:r w:rsidR="00BB458E" w:rsidRPr="001F5D25">
              <w:rPr>
                <w:sz w:val="18"/>
                <w:szCs w:val="18"/>
              </w:rPr>
              <w:t>7</w:t>
            </w:r>
            <w:r w:rsidRPr="001F5D25">
              <w:rPr>
                <w:sz w:val="18"/>
                <w:szCs w:val="18"/>
              </w:rPr>
              <w:t>,</w:t>
            </w:r>
            <w:r w:rsidR="00BB458E" w:rsidRPr="001F5D25">
              <w:rPr>
                <w:sz w:val="18"/>
                <w:szCs w:val="18"/>
              </w:rPr>
              <w:t>119</w:t>
            </w:r>
            <w:r w:rsidRPr="001F5D25">
              <w:rPr>
                <w:sz w:val="18"/>
                <w:szCs w:val="18"/>
              </w:rPr>
              <w:t>,</w:t>
            </w:r>
            <w:r w:rsidR="00BB458E" w:rsidRPr="001F5D25">
              <w:rPr>
                <w:sz w:val="18"/>
                <w:szCs w:val="18"/>
              </w:rPr>
              <w:t>118</w:t>
            </w:r>
          </w:p>
        </w:tc>
      </w:tr>
      <w:tr w:rsidR="00782C4D" w:rsidRPr="001F5D25" w14:paraId="4C8F268A" w14:textId="77777777" w:rsidTr="004726EA">
        <w:tc>
          <w:tcPr>
            <w:tcW w:w="3989" w:type="dxa"/>
            <w:tcBorders>
              <w:top w:val="nil"/>
              <w:left w:val="nil"/>
              <w:bottom w:val="nil"/>
              <w:right w:val="nil"/>
            </w:tcBorders>
          </w:tcPr>
          <w:p w14:paraId="13494F65" w14:textId="7B33E38D" w:rsidR="00782C4D" w:rsidRPr="001F5D25" w:rsidRDefault="00782C4D" w:rsidP="00782C4D">
            <w:pPr>
              <w:ind w:left="-97"/>
              <w:rPr>
                <w:sz w:val="18"/>
                <w:szCs w:val="18"/>
              </w:rPr>
            </w:pPr>
            <w:r w:rsidRPr="001F5D25">
              <w:rPr>
                <w:sz w:val="18"/>
                <w:szCs w:val="18"/>
              </w:rPr>
              <w:t xml:space="preserve">   Lease liabilities</w:t>
            </w:r>
          </w:p>
        </w:tc>
        <w:tc>
          <w:tcPr>
            <w:tcW w:w="1367" w:type="dxa"/>
            <w:tcBorders>
              <w:top w:val="nil"/>
              <w:left w:val="nil"/>
              <w:bottom w:val="single" w:sz="4" w:space="0" w:color="auto"/>
              <w:right w:val="nil"/>
            </w:tcBorders>
            <w:shd w:val="clear" w:color="auto" w:fill="FAFAFA"/>
            <w:vAlign w:val="bottom"/>
          </w:tcPr>
          <w:p w14:paraId="7E7789C3" w14:textId="4B7A16B1" w:rsidR="00782C4D" w:rsidRPr="001F5D25" w:rsidRDefault="00782C4D" w:rsidP="00782C4D">
            <w:pPr>
              <w:ind w:left="-40" w:right="-72"/>
              <w:jc w:val="right"/>
              <w:rPr>
                <w:b/>
                <w:bCs/>
                <w:sz w:val="18"/>
                <w:szCs w:val="18"/>
              </w:rPr>
            </w:pPr>
            <w:r w:rsidRPr="001F5D25">
              <w:rPr>
                <w:sz w:val="18"/>
                <w:szCs w:val="18"/>
              </w:rPr>
              <w:t>149,242,584</w:t>
            </w:r>
          </w:p>
        </w:tc>
        <w:tc>
          <w:tcPr>
            <w:tcW w:w="1368" w:type="dxa"/>
            <w:gridSpan w:val="2"/>
            <w:tcBorders>
              <w:top w:val="nil"/>
              <w:left w:val="nil"/>
              <w:bottom w:val="single" w:sz="4" w:space="0" w:color="auto"/>
              <w:right w:val="nil"/>
            </w:tcBorders>
            <w:vAlign w:val="bottom"/>
          </w:tcPr>
          <w:p w14:paraId="4AED0742" w14:textId="25C55620" w:rsidR="00782C4D" w:rsidRPr="001F5D25" w:rsidRDefault="00782C4D" w:rsidP="00782C4D">
            <w:pPr>
              <w:ind w:left="-40" w:right="-72"/>
              <w:jc w:val="right"/>
              <w:rPr>
                <w:b/>
                <w:bCs/>
                <w:sz w:val="18"/>
                <w:szCs w:val="18"/>
              </w:rPr>
            </w:pPr>
            <w:r w:rsidRPr="001F5D25">
              <w:rPr>
                <w:sz w:val="18"/>
                <w:szCs w:val="18"/>
              </w:rPr>
              <w:t>168,873,981</w:t>
            </w:r>
          </w:p>
        </w:tc>
        <w:tc>
          <w:tcPr>
            <w:tcW w:w="1368" w:type="dxa"/>
            <w:tcBorders>
              <w:top w:val="nil"/>
              <w:left w:val="nil"/>
              <w:bottom w:val="single" w:sz="4" w:space="0" w:color="auto"/>
              <w:right w:val="nil"/>
            </w:tcBorders>
            <w:shd w:val="clear" w:color="auto" w:fill="FAFAFA"/>
            <w:vAlign w:val="bottom"/>
          </w:tcPr>
          <w:p w14:paraId="023C4DEA" w14:textId="1E85CA97" w:rsidR="00782C4D" w:rsidRPr="001F5D25" w:rsidRDefault="00782C4D" w:rsidP="00782C4D">
            <w:pPr>
              <w:ind w:left="-40" w:right="-72"/>
              <w:jc w:val="right"/>
              <w:rPr>
                <w:b/>
                <w:bCs/>
                <w:sz w:val="18"/>
                <w:szCs w:val="18"/>
              </w:rPr>
            </w:pPr>
            <w:r w:rsidRPr="001F5D25">
              <w:rPr>
                <w:sz w:val="18"/>
                <w:szCs w:val="18"/>
              </w:rPr>
              <w:t>-</w:t>
            </w:r>
          </w:p>
        </w:tc>
        <w:tc>
          <w:tcPr>
            <w:tcW w:w="1368" w:type="dxa"/>
            <w:tcBorders>
              <w:top w:val="nil"/>
              <w:left w:val="nil"/>
              <w:bottom w:val="single" w:sz="4" w:space="0" w:color="auto"/>
              <w:right w:val="nil"/>
            </w:tcBorders>
            <w:vAlign w:val="bottom"/>
          </w:tcPr>
          <w:p w14:paraId="5E85C2CD" w14:textId="0DB9C8D8" w:rsidR="00782C4D" w:rsidRPr="001F5D25" w:rsidRDefault="00782C4D" w:rsidP="00782C4D">
            <w:pPr>
              <w:ind w:left="-40" w:right="-72"/>
              <w:jc w:val="right"/>
              <w:rPr>
                <w:b/>
                <w:bCs/>
                <w:sz w:val="18"/>
                <w:szCs w:val="18"/>
              </w:rPr>
            </w:pPr>
            <w:r w:rsidRPr="001F5D25">
              <w:rPr>
                <w:sz w:val="18"/>
                <w:szCs w:val="18"/>
              </w:rPr>
              <w:t>-</w:t>
            </w:r>
          </w:p>
        </w:tc>
      </w:tr>
      <w:tr w:rsidR="00782C4D" w:rsidRPr="001F5D25" w14:paraId="65CF2BFB" w14:textId="77777777" w:rsidTr="004726EA">
        <w:tc>
          <w:tcPr>
            <w:tcW w:w="3989" w:type="dxa"/>
            <w:tcBorders>
              <w:top w:val="nil"/>
              <w:left w:val="nil"/>
              <w:bottom w:val="nil"/>
              <w:right w:val="nil"/>
            </w:tcBorders>
          </w:tcPr>
          <w:p w14:paraId="68E7A727" w14:textId="77777777" w:rsidR="00782C4D" w:rsidRPr="001F5D25" w:rsidRDefault="00782C4D" w:rsidP="00782C4D">
            <w:pPr>
              <w:ind w:left="-97"/>
              <w:rPr>
                <w:sz w:val="18"/>
                <w:szCs w:val="18"/>
                <w:lang w:val="en-GB"/>
              </w:rPr>
            </w:pPr>
          </w:p>
        </w:tc>
        <w:tc>
          <w:tcPr>
            <w:tcW w:w="1367" w:type="dxa"/>
            <w:tcBorders>
              <w:top w:val="single" w:sz="4" w:space="0" w:color="auto"/>
              <w:left w:val="nil"/>
              <w:right w:val="nil"/>
            </w:tcBorders>
            <w:shd w:val="clear" w:color="auto" w:fill="FAFAFA"/>
          </w:tcPr>
          <w:p w14:paraId="1A045FC8" w14:textId="77777777" w:rsidR="00782C4D" w:rsidRPr="001F5D25" w:rsidRDefault="00782C4D" w:rsidP="00782C4D">
            <w:pPr>
              <w:ind w:left="-40" w:right="-72"/>
              <w:jc w:val="right"/>
              <w:rPr>
                <w:sz w:val="18"/>
                <w:szCs w:val="18"/>
              </w:rPr>
            </w:pPr>
          </w:p>
        </w:tc>
        <w:tc>
          <w:tcPr>
            <w:tcW w:w="1368" w:type="dxa"/>
            <w:gridSpan w:val="2"/>
            <w:tcBorders>
              <w:top w:val="single" w:sz="4" w:space="0" w:color="auto"/>
              <w:left w:val="nil"/>
              <w:right w:val="nil"/>
            </w:tcBorders>
          </w:tcPr>
          <w:p w14:paraId="34DB429D" w14:textId="77777777" w:rsidR="00782C4D" w:rsidRPr="001F5D25" w:rsidRDefault="00782C4D" w:rsidP="00782C4D">
            <w:pPr>
              <w:ind w:left="-40" w:right="-72"/>
              <w:jc w:val="right"/>
              <w:rPr>
                <w:sz w:val="18"/>
                <w:szCs w:val="18"/>
              </w:rPr>
            </w:pPr>
          </w:p>
        </w:tc>
        <w:tc>
          <w:tcPr>
            <w:tcW w:w="1368" w:type="dxa"/>
            <w:tcBorders>
              <w:top w:val="single" w:sz="4" w:space="0" w:color="auto"/>
              <w:left w:val="nil"/>
              <w:right w:val="nil"/>
            </w:tcBorders>
            <w:shd w:val="clear" w:color="auto" w:fill="FAFAFA"/>
            <w:vAlign w:val="bottom"/>
          </w:tcPr>
          <w:p w14:paraId="5A975B66" w14:textId="77777777" w:rsidR="00782C4D" w:rsidRPr="001F5D25" w:rsidRDefault="00782C4D" w:rsidP="00782C4D">
            <w:pPr>
              <w:ind w:left="-40" w:right="-72"/>
              <w:jc w:val="right"/>
              <w:rPr>
                <w:sz w:val="18"/>
                <w:szCs w:val="18"/>
              </w:rPr>
            </w:pPr>
          </w:p>
        </w:tc>
        <w:tc>
          <w:tcPr>
            <w:tcW w:w="1368" w:type="dxa"/>
            <w:tcBorders>
              <w:top w:val="single" w:sz="4" w:space="0" w:color="auto"/>
              <w:left w:val="nil"/>
              <w:right w:val="nil"/>
            </w:tcBorders>
            <w:vAlign w:val="bottom"/>
          </w:tcPr>
          <w:p w14:paraId="7B9A3423" w14:textId="77777777" w:rsidR="00782C4D" w:rsidRPr="001F5D25" w:rsidRDefault="00782C4D" w:rsidP="00782C4D">
            <w:pPr>
              <w:ind w:left="-40" w:right="-72"/>
              <w:jc w:val="right"/>
              <w:rPr>
                <w:sz w:val="18"/>
                <w:szCs w:val="18"/>
              </w:rPr>
            </w:pPr>
          </w:p>
        </w:tc>
      </w:tr>
      <w:tr w:rsidR="00782C4D" w:rsidRPr="001F5D25" w14:paraId="55774992" w14:textId="77777777" w:rsidTr="004726EA">
        <w:tc>
          <w:tcPr>
            <w:tcW w:w="3989" w:type="dxa"/>
            <w:tcBorders>
              <w:top w:val="nil"/>
              <w:left w:val="nil"/>
              <w:bottom w:val="nil"/>
              <w:right w:val="nil"/>
            </w:tcBorders>
          </w:tcPr>
          <w:p w14:paraId="4D8D7830" w14:textId="1A27A695" w:rsidR="00782C4D" w:rsidRPr="001F5D25" w:rsidRDefault="00782C4D" w:rsidP="00782C4D">
            <w:pPr>
              <w:ind w:left="-97"/>
              <w:rPr>
                <w:b/>
                <w:bCs/>
                <w:sz w:val="18"/>
                <w:szCs w:val="18"/>
              </w:rPr>
            </w:pPr>
            <w:r w:rsidRPr="001F5D25">
              <w:rPr>
                <w:b/>
                <w:bCs/>
                <w:sz w:val="18"/>
                <w:szCs w:val="18"/>
                <w:lang w:val="en-GB"/>
              </w:rPr>
              <w:t>Total</w:t>
            </w:r>
          </w:p>
        </w:tc>
        <w:tc>
          <w:tcPr>
            <w:tcW w:w="1367" w:type="dxa"/>
            <w:tcBorders>
              <w:left w:val="nil"/>
              <w:bottom w:val="single" w:sz="4" w:space="0" w:color="auto"/>
              <w:right w:val="nil"/>
            </w:tcBorders>
            <w:shd w:val="clear" w:color="auto" w:fill="FAFAFA"/>
          </w:tcPr>
          <w:p w14:paraId="4748AC31" w14:textId="29D98C00" w:rsidR="00782C4D" w:rsidRPr="001F5D25" w:rsidRDefault="00782C4D" w:rsidP="00782C4D">
            <w:pPr>
              <w:ind w:left="-40" w:right="-72"/>
              <w:jc w:val="right"/>
              <w:rPr>
                <w:sz w:val="18"/>
                <w:szCs w:val="18"/>
              </w:rPr>
            </w:pPr>
            <w:r w:rsidRPr="001F5D25">
              <w:rPr>
                <w:sz w:val="18"/>
                <w:szCs w:val="18"/>
              </w:rPr>
              <w:t>1,</w:t>
            </w:r>
            <w:r w:rsidR="00D63E99" w:rsidRPr="001F5D25">
              <w:rPr>
                <w:sz w:val="18"/>
                <w:szCs w:val="18"/>
              </w:rPr>
              <w:t>794</w:t>
            </w:r>
            <w:r w:rsidRPr="001F5D25">
              <w:rPr>
                <w:sz w:val="18"/>
                <w:szCs w:val="18"/>
              </w:rPr>
              <w:t>,</w:t>
            </w:r>
            <w:r w:rsidR="00D63E99" w:rsidRPr="001F5D25">
              <w:rPr>
                <w:sz w:val="18"/>
                <w:szCs w:val="18"/>
              </w:rPr>
              <w:t>735</w:t>
            </w:r>
            <w:r w:rsidRPr="001F5D25">
              <w:rPr>
                <w:sz w:val="18"/>
                <w:szCs w:val="18"/>
              </w:rPr>
              <w:t>,</w:t>
            </w:r>
            <w:r w:rsidR="00D63E99" w:rsidRPr="001F5D25">
              <w:rPr>
                <w:sz w:val="18"/>
                <w:szCs w:val="18"/>
              </w:rPr>
              <w:t>484</w:t>
            </w:r>
          </w:p>
        </w:tc>
        <w:tc>
          <w:tcPr>
            <w:tcW w:w="1368" w:type="dxa"/>
            <w:gridSpan w:val="2"/>
            <w:tcBorders>
              <w:left w:val="nil"/>
              <w:bottom w:val="single" w:sz="4" w:space="0" w:color="auto"/>
              <w:right w:val="nil"/>
            </w:tcBorders>
          </w:tcPr>
          <w:p w14:paraId="4A02BD13" w14:textId="2FDC4894" w:rsidR="00782C4D" w:rsidRPr="001F5D25" w:rsidRDefault="00782C4D" w:rsidP="00782C4D">
            <w:pPr>
              <w:ind w:left="-40" w:right="-72"/>
              <w:jc w:val="right"/>
              <w:rPr>
                <w:sz w:val="18"/>
                <w:szCs w:val="22"/>
                <w:lang w:val="en-GB"/>
              </w:rPr>
            </w:pPr>
            <w:r w:rsidRPr="001F5D25">
              <w:rPr>
                <w:sz w:val="18"/>
                <w:szCs w:val="18"/>
              </w:rPr>
              <w:t>9</w:t>
            </w:r>
            <w:r w:rsidR="00D63E99" w:rsidRPr="001F5D25">
              <w:rPr>
                <w:sz w:val="18"/>
                <w:szCs w:val="18"/>
              </w:rPr>
              <w:t>15</w:t>
            </w:r>
            <w:r w:rsidR="00346C55" w:rsidRPr="001F5D25">
              <w:rPr>
                <w:sz w:val="18"/>
                <w:szCs w:val="18"/>
              </w:rPr>
              <w:t>,</w:t>
            </w:r>
            <w:r w:rsidR="00D63E99" w:rsidRPr="001F5D25">
              <w:rPr>
                <w:sz w:val="18"/>
                <w:szCs w:val="18"/>
              </w:rPr>
              <w:t>222</w:t>
            </w:r>
            <w:r w:rsidR="00346C55" w:rsidRPr="001F5D25">
              <w:rPr>
                <w:sz w:val="18"/>
                <w:szCs w:val="18"/>
              </w:rPr>
              <w:t>,</w:t>
            </w:r>
            <w:r w:rsidR="00D63E99" w:rsidRPr="001F5D25">
              <w:rPr>
                <w:sz w:val="18"/>
                <w:szCs w:val="18"/>
                <w:lang w:val="en-GB"/>
              </w:rPr>
              <w:t>732</w:t>
            </w:r>
          </w:p>
        </w:tc>
        <w:tc>
          <w:tcPr>
            <w:tcW w:w="1368" w:type="dxa"/>
            <w:tcBorders>
              <w:left w:val="nil"/>
              <w:bottom w:val="single" w:sz="4" w:space="0" w:color="auto"/>
              <w:right w:val="nil"/>
            </w:tcBorders>
            <w:shd w:val="clear" w:color="auto" w:fill="FAFAFA"/>
            <w:vAlign w:val="bottom"/>
          </w:tcPr>
          <w:p w14:paraId="661C639B" w14:textId="23F09558" w:rsidR="00782C4D" w:rsidRPr="001F5D25" w:rsidRDefault="00782C4D" w:rsidP="00782C4D">
            <w:pPr>
              <w:ind w:left="-40" w:right="-72"/>
              <w:jc w:val="right"/>
              <w:rPr>
                <w:sz w:val="18"/>
                <w:szCs w:val="18"/>
              </w:rPr>
            </w:pPr>
            <w:r w:rsidRPr="001F5D25">
              <w:rPr>
                <w:sz w:val="18"/>
                <w:szCs w:val="18"/>
              </w:rPr>
              <w:t>26,765,683</w:t>
            </w:r>
          </w:p>
        </w:tc>
        <w:tc>
          <w:tcPr>
            <w:tcW w:w="1368" w:type="dxa"/>
            <w:tcBorders>
              <w:left w:val="nil"/>
              <w:bottom w:val="single" w:sz="4" w:space="0" w:color="auto"/>
              <w:right w:val="nil"/>
            </w:tcBorders>
            <w:vAlign w:val="bottom"/>
          </w:tcPr>
          <w:p w14:paraId="6A262C1D" w14:textId="7BDDCD66" w:rsidR="00782C4D" w:rsidRPr="001F5D25" w:rsidRDefault="00782C4D" w:rsidP="00782C4D">
            <w:pPr>
              <w:ind w:left="-40" w:right="-72"/>
              <w:jc w:val="right"/>
              <w:rPr>
                <w:sz w:val="18"/>
                <w:szCs w:val="18"/>
              </w:rPr>
            </w:pPr>
            <w:r w:rsidRPr="001F5D25">
              <w:rPr>
                <w:sz w:val="18"/>
                <w:szCs w:val="18"/>
              </w:rPr>
              <w:t>3</w:t>
            </w:r>
            <w:r w:rsidR="00BB458E" w:rsidRPr="001F5D25">
              <w:rPr>
                <w:sz w:val="18"/>
                <w:szCs w:val="18"/>
              </w:rPr>
              <w:t>8</w:t>
            </w:r>
            <w:r w:rsidRPr="001F5D25">
              <w:rPr>
                <w:sz w:val="18"/>
                <w:szCs w:val="18"/>
              </w:rPr>
              <w:t>,</w:t>
            </w:r>
            <w:r w:rsidR="00BB458E" w:rsidRPr="001F5D25">
              <w:rPr>
                <w:sz w:val="18"/>
                <w:szCs w:val="18"/>
              </w:rPr>
              <w:t>299</w:t>
            </w:r>
            <w:r w:rsidRPr="001F5D25">
              <w:rPr>
                <w:sz w:val="18"/>
                <w:szCs w:val="18"/>
              </w:rPr>
              <w:t>,</w:t>
            </w:r>
            <w:r w:rsidR="00BB458E" w:rsidRPr="001F5D25">
              <w:rPr>
                <w:sz w:val="18"/>
                <w:szCs w:val="18"/>
              </w:rPr>
              <w:t>11</w:t>
            </w:r>
            <w:r w:rsidRPr="001F5D25">
              <w:rPr>
                <w:sz w:val="18"/>
                <w:szCs w:val="18"/>
              </w:rPr>
              <w:t>6</w:t>
            </w:r>
          </w:p>
        </w:tc>
      </w:tr>
    </w:tbl>
    <w:p w14:paraId="610807A0" w14:textId="77777777" w:rsidR="006A2E05" w:rsidRDefault="006A2E05" w:rsidP="006A2E05">
      <w:pPr>
        <w:jc w:val="both"/>
        <w:rPr>
          <w:sz w:val="18"/>
          <w:szCs w:val="18"/>
          <w:lang w:val="en-GB"/>
        </w:rPr>
      </w:pPr>
    </w:p>
    <w:p w14:paraId="4DE22C04" w14:textId="672A0FF3" w:rsidR="0015159B" w:rsidRDefault="0015159B" w:rsidP="006A2E05">
      <w:pPr>
        <w:jc w:val="both"/>
        <w:rPr>
          <w:sz w:val="18"/>
          <w:szCs w:val="18"/>
          <w:lang w:val="en-GB"/>
        </w:rPr>
      </w:pPr>
      <w:r w:rsidRPr="001F5D25">
        <w:rPr>
          <w:sz w:val="18"/>
          <w:szCs w:val="18"/>
          <w:lang w:val="en-GB"/>
        </w:rPr>
        <w:t xml:space="preserve">Financial assets and financial liabilities </w:t>
      </w:r>
      <w:r w:rsidRPr="001F5D25">
        <w:rPr>
          <w:sz w:val="18"/>
          <w:szCs w:val="18"/>
        </w:rPr>
        <w:t>at amortised cost</w:t>
      </w:r>
      <w:r w:rsidRPr="001F5D25">
        <w:rPr>
          <w:sz w:val="18"/>
          <w:szCs w:val="18"/>
          <w:lang w:val="en-GB"/>
        </w:rPr>
        <w:t xml:space="preserve"> with a carrying amount that approximates fair value since the effect of time value of money is insignificant.</w:t>
      </w:r>
    </w:p>
    <w:p w14:paraId="53B2DA1B" w14:textId="0F662F2E" w:rsidR="006A2E05" w:rsidRDefault="006A2E05" w:rsidP="006A2E05">
      <w:pPr>
        <w:jc w:val="both"/>
        <w:rPr>
          <w:sz w:val="18"/>
          <w:szCs w:val="18"/>
          <w:lang w:val="en-GB"/>
        </w:rPr>
      </w:pPr>
    </w:p>
    <w:p w14:paraId="5E2CA45E" w14:textId="77777777" w:rsidR="006A2E05" w:rsidRPr="001F5D25" w:rsidRDefault="006A2E05" w:rsidP="006A2E05">
      <w:pPr>
        <w:jc w:val="both"/>
        <w:rPr>
          <w:sz w:val="18"/>
          <w:szCs w:val="18"/>
          <w:lang w:val="en-GB"/>
        </w:rPr>
      </w:pPr>
    </w:p>
    <w:p w14:paraId="63C4672B" w14:textId="6BD7B907" w:rsidR="00086B69" w:rsidRPr="001F5D25" w:rsidRDefault="00086B69" w:rsidP="006A2E05">
      <w:pPr>
        <w:rPr>
          <w:sz w:val="18"/>
          <w:szCs w:val="18"/>
          <w:lang w:val="en-GB"/>
        </w:rPr>
      </w:pPr>
      <w:r w:rsidRPr="001F5D25">
        <w:rPr>
          <w:sz w:val="18"/>
          <w:szCs w:val="18"/>
          <w:lang w:val="en-GB"/>
        </w:rPr>
        <w:br w:type="page"/>
      </w:r>
    </w:p>
    <w:p w14:paraId="4E4126B9" w14:textId="77777777" w:rsidR="00086B69" w:rsidRPr="001F5D25" w:rsidRDefault="00086B69"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6ECC3E32" w14:textId="77777777" w:rsidTr="003B4679">
        <w:trPr>
          <w:trHeight w:val="398"/>
        </w:trPr>
        <w:tc>
          <w:tcPr>
            <w:tcW w:w="9461" w:type="dxa"/>
            <w:shd w:val="clear" w:color="auto" w:fill="FFA543"/>
            <w:vAlign w:val="center"/>
          </w:tcPr>
          <w:p w14:paraId="282000D2" w14:textId="0F439F4C" w:rsidR="00250B87" w:rsidRPr="001F5D25" w:rsidRDefault="004726EA" w:rsidP="008013CB">
            <w:pPr>
              <w:tabs>
                <w:tab w:val="left" w:pos="432"/>
              </w:tabs>
              <w:ind w:left="432" w:hanging="432"/>
              <w:rPr>
                <w:b/>
                <w:color w:val="FFFFFF"/>
                <w:sz w:val="18"/>
                <w:szCs w:val="18"/>
              </w:rPr>
            </w:pPr>
            <w:r w:rsidRPr="001F5D25">
              <w:rPr>
                <w:b/>
                <w:color w:val="FFFFFF"/>
                <w:sz w:val="18"/>
                <w:szCs w:val="18"/>
              </w:rPr>
              <w:t>16</w:t>
            </w:r>
            <w:r w:rsidRPr="001F5D25">
              <w:rPr>
                <w:b/>
                <w:color w:val="FFFFFF"/>
                <w:sz w:val="18"/>
                <w:szCs w:val="18"/>
              </w:rPr>
              <w:tab/>
              <w:t>Inventories</w:t>
            </w:r>
          </w:p>
        </w:tc>
      </w:tr>
    </w:tbl>
    <w:p w14:paraId="0833668C" w14:textId="77777777" w:rsidR="00B96C4C" w:rsidRPr="001F5D25" w:rsidRDefault="00B96C4C" w:rsidP="008013CB">
      <w:pPr>
        <w:tabs>
          <w:tab w:val="left" w:pos="0"/>
        </w:tabs>
        <w:jc w:val="both"/>
        <w:rPr>
          <w:sz w:val="18"/>
          <w:szCs w:val="18"/>
          <w:lang w:val="en-GB"/>
        </w:rPr>
      </w:pPr>
    </w:p>
    <w:tbl>
      <w:tblPr>
        <w:tblW w:w="9477" w:type="dxa"/>
        <w:tblLayout w:type="fixed"/>
        <w:tblLook w:val="0400" w:firstRow="0" w:lastRow="0" w:firstColumn="0" w:lastColumn="0" w:noHBand="0" w:noVBand="1"/>
      </w:tblPr>
      <w:tblGrid>
        <w:gridCol w:w="6075"/>
        <w:gridCol w:w="1701"/>
        <w:gridCol w:w="1701"/>
      </w:tblGrid>
      <w:tr w:rsidR="00FD622A" w:rsidRPr="001F5D25" w14:paraId="2531BB55" w14:textId="77777777" w:rsidTr="00614532">
        <w:tc>
          <w:tcPr>
            <w:tcW w:w="6075" w:type="dxa"/>
            <w:shd w:val="clear" w:color="auto" w:fill="auto"/>
          </w:tcPr>
          <w:p w14:paraId="4C3339C9" w14:textId="77777777" w:rsidR="00FD622A" w:rsidRPr="001F5D25" w:rsidRDefault="00FD622A" w:rsidP="008013CB">
            <w:pPr>
              <w:ind w:left="-72"/>
              <w:jc w:val="both"/>
              <w:rPr>
                <w:b/>
                <w:sz w:val="18"/>
                <w:szCs w:val="18"/>
                <w:lang w:val="en-GB"/>
              </w:rPr>
            </w:pPr>
          </w:p>
        </w:tc>
        <w:tc>
          <w:tcPr>
            <w:tcW w:w="3402" w:type="dxa"/>
            <w:gridSpan w:val="2"/>
            <w:tcBorders>
              <w:top w:val="single" w:sz="4" w:space="0" w:color="auto"/>
              <w:left w:val="nil"/>
              <w:bottom w:val="single" w:sz="4" w:space="0" w:color="000000"/>
              <w:right w:val="nil"/>
            </w:tcBorders>
            <w:shd w:val="clear" w:color="auto" w:fill="auto"/>
            <w:hideMark/>
          </w:tcPr>
          <w:p w14:paraId="0753DDAF" w14:textId="5C955763" w:rsidR="00FD622A" w:rsidRPr="001F5D25" w:rsidRDefault="00FD622A" w:rsidP="004726EA">
            <w:pPr>
              <w:ind w:left="1312" w:right="-72" w:hanging="1352"/>
              <w:jc w:val="center"/>
              <w:rPr>
                <w:b/>
                <w:sz w:val="18"/>
                <w:szCs w:val="18"/>
                <w:lang w:val="en-GB"/>
              </w:rPr>
            </w:pPr>
            <w:r w:rsidRPr="001F5D25">
              <w:rPr>
                <w:b/>
                <w:sz w:val="18"/>
                <w:szCs w:val="18"/>
                <w:lang w:val="en-GB"/>
              </w:rPr>
              <w:t>Consolidated</w:t>
            </w:r>
            <w:r w:rsidR="004726EA" w:rsidRPr="001F5D25">
              <w:rPr>
                <w:b/>
                <w:sz w:val="18"/>
                <w:szCs w:val="18"/>
                <w:lang w:val="en-GB"/>
              </w:rPr>
              <w:t xml:space="preserve"> </w:t>
            </w:r>
            <w:r w:rsidRPr="001F5D25">
              <w:rPr>
                <w:b/>
                <w:sz w:val="18"/>
                <w:szCs w:val="18"/>
                <w:lang w:val="en-GB"/>
              </w:rPr>
              <w:t>financial statements</w:t>
            </w:r>
          </w:p>
        </w:tc>
      </w:tr>
      <w:tr w:rsidR="00FD622A" w:rsidRPr="001F5D25" w14:paraId="6619F481" w14:textId="77777777" w:rsidTr="004726EA">
        <w:tc>
          <w:tcPr>
            <w:tcW w:w="6075" w:type="dxa"/>
            <w:shd w:val="clear" w:color="auto" w:fill="auto"/>
          </w:tcPr>
          <w:p w14:paraId="7FEC681E" w14:textId="77777777" w:rsidR="00FD622A" w:rsidRPr="001F5D25" w:rsidRDefault="00FD622A" w:rsidP="008013CB">
            <w:pPr>
              <w:ind w:left="-72"/>
              <w:jc w:val="both"/>
              <w:rPr>
                <w:b/>
                <w:sz w:val="18"/>
                <w:szCs w:val="18"/>
                <w:lang w:val="en-GB"/>
              </w:rPr>
            </w:pPr>
          </w:p>
        </w:tc>
        <w:tc>
          <w:tcPr>
            <w:tcW w:w="1701" w:type="dxa"/>
            <w:tcBorders>
              <w:top w:val="single" w:sz="4" w:space="0" w:color="000000"/>
              <w:left w:val="nil"/>
              <w:bottom w:val="nil"/>
              <w:right w:val="nil"/>
            </w:tcBorders>
            <w:shd w:val="clear" w:color="auto" w:fill="auto"/>
            <w:hideMark/>
          </w:tcPr>
          <w:p w14:paraId="2B63489A" w14:textId="3299A9E3" w:rsidR="00FD622A" w:rsidRPr="001F5D25" w:rsidRDefault="00FD622A" w:rsidP="008013CB">
            <w:pPr>
              <w:ind w:left="-40" w:right="-72"/>
              <w:jc w:val="right"/>
              <w:rPr>
                <w:b/>
                <w:sz w:val="18"/>
                <w:szCs w:val="18"/>
                <w:lang w:val="en-GB"/>
              </w:rPr>
            </w:pPr>
            <w:r w:rsidRPr="001F5D25">
              <w:rPr>
                <w:b/>
                <w:bCs/>
                <w:sz w:val="18"/>
                <w:szCs w:val="18"/>
                <w:lang w:val="en-GB"/>
              </w:rPr>
              <w:t>2022</w:t>
            </w:r>
          </w:p>
        </w:tc>
        <w:tc>
          <w:tcPr>
            <w:tcW w:w="1701" w:type="dxa"/>
            <w:tcBorders>
              <w:top w:val="single" w:sz="4" w:space="0" w:color="000000"/>
              <w:left w:val="nil"/>
              <w:bottom w:val="nil"/>
              <w:right w:val="nil"/>
            </w:tcBorders>
            <w:shd w:val="clear" w:color="auto" w:fill="auto"/>
            <w:hideMark/>
          </w:tcPr>
          <w:p w14:paraId="1AE4FF9C" w14:textId="33BD162A" w:rsidR="00FD622A" w:rsidRPr="001F5D25" w:rsidRDefault="00FD622A" w:rsidP="008013CB">
            <w:pPr>
              <w:ind w:left="-40" w:right="-72"/>
              <w:jc w:val="right"/>
              <w:rPr>
                <w:b/>
                <w:sz w:val="18"/>
                <w:szCs w:val="18"/>
                <w:lang w:val="en-GB"/>
              </w:rPr>
            </w:pPr>
            <w:r w:rsidRPr="001F5D25">
              <w:rPr>
                <w:b/>
                <w:bCs/>
                <w:sz w:val="18"/>
                <w:szCs w:val="18"/>
                <w:lang w:val="en-GB"/>
              </w:rPr>
              <w:t>2021</w:t>
            </w:r>
          </w:p>
        </w:tc>
      </w:tr>
      <w:tr w:rsidR="00FD622A" w:rsidRPr="001F5D25" w14:paraId="6627E319" w14:textId="77777777" w:rsidTr="004726EA">
        <w:tc>
          <w:tcPr>
            <w:tcW w:w="6075" w:type="dxa"/>
            <w:shd w:val="clear" w:color="auto" w:fill="auto"/>
          </w:tcPr>
          <w:p w14:paraId="0CC5F194" w14:textId="77777777" w:rsidR="00FD622A" w:rsidRPr="001F5D25" w:rsidRDefault="00FD622A" w:rsidP="008013CB">
            <w:pPr>
              <w:ind w:left="-72"/>
              <w:jc w:val="both"/>
              <w:rPr>
                <w:b/>
                <w:sz w:val="18"/>
                <w:szCs w:val="18"/>
                <w:lang w:val="en-GB"/>
              </w:rPr>
            </w:pPr>
          </w:p>
        </w:tc>
        <w:tc>
          <w:tcPr>
            <w:tcW w:w="1701" w:type="dxa"/>
            <w:tcBorders>
              <w:top w:val="nil"/>
              <w:left w:val="nil"/>
              <w:bottom w:val="single" w:sz="4" w:space="0" w:color="000000"/>
              <w:right w:val="nil"/>
            </w:tcBorders>
            <w:shd w:val="clear" w:color="auto" w:fill="auto"/>
            <w:hideMark/>
          </w:tcPr>
          <w:p w14:paraId="20D15FC8" w14:textId="1DE9B783" w:rsidR="00FD622A" w:rsidRPr="001F5D25" w:rsidRDefault="001E5506" w:rsidP="008013CB">
            <w:pPr>
              <w:ind w:left="-40" w:right="-72"/>
              <w:jc w:val="right"/>
              <w:rPr>
                <w:b/>
                <w:sz w:val="18"/>
                <w:szCs w:val="18"/>
                <w:lang w:val="en-GB"/>
              </w:rPr>
            </w:pPr>
            <w:r w:rsidRPr="001F5D25">
              <w:rPr>
                <w:b/>
                <w:sz w:val="18"/>
                <w:szCs w:val="18"/>
                <w:lang w:val="en-GB"/>
              </w:rPr>
              <w:t>Baht</w:t>
            </w:r>
          </w:p>
        </w:tc>
        <w:tc>
          <w:tcPr>
            <w:tcW w:w="1701" w:type="dxa"/>
            <w:tcBorders>
              <w:top w:val="nil"/>
              <w:left w:val="nil"/>
              <w:bottom w:val="single" w:sz="4" w:space="0" w:color="000000"/>
              <w:right w:val="nil"/>
            </w:tcBorders>
            <w:shd w:val="clear" w:color="auto" w:fill="auto"/>
            <w:hideMark/>
          </w:tcPr>
          <w:p w14:paraId="1B544B28" w14:textId="58FB94D0" w:rsidR="00FD622A" w:rsidRPr="001F5D25" w:rsidRDefault="001E5506" w:rsidP="008013CB">
            <w:pPr>
              <w:ind w:left="-40" w:right="-72"/>
              <w:jc w:val="right"/>
              <w:rPr>
                <w:b/>
                <w:sz w:val="18"/>
                <w:szCs w:val="18"/>
                <w:lang w:val="en-GB"/>
              </w:rPr>
            </w:pPr>
            <w:r w:rsidRPr="001F5D25">
              <w:rPr>
                <w:b/>
                <w:sz w:val="18"/>
                <w:szCs w:val="18"/>
                <w:lang w:val="en-GB"/>
              </w:rPr>
              <w:t>Baht</w:t>
            </w:r>
          </w:p>
        </w:tc>
      </w:tr>
      <w:tr w:rsidR="00FD622A" w:rsidRPr="001F5D25" w14:paraId="458EABF9" w14:textId="77777777" w:rsidTr="004726EA">
        <w:tc>
          <w:tcPr>
            <w:tcW w:w="6075" w:type="dxa"/>
          </w:tcPr>
          <w:p w14:paraId="23401B76" w14:textId="77777777" w:rsidR="00FD622A" w:rsidRPr="001F5D25" w:rsidRDefault="00FD622A" w:rsidP="008013CB">
            <w:pPr>
              <w:ind w:left="-72"/>
              <w:jc w:val="both"/>
              <w:rPr>
                <w:sz w:val="18"/>
                <w:szCs w:val="18"/>
                <w:lang w:val="en-GB"/>
              </w:rPr>
            </w:pPr>
          </w:p>
        </w:tc>
        <w:tc>
          <w:tcPr>
            <w:tcW w:w="1701" w:type="dxa"/>
            <w:tcBorders>
              <w:top w:val="single" w:sz="4" w:space="0" w:color="000000"/>
              <w:left w:val="nil"/>
              <w:bottom w:val="nil"/>
              <w:right w:val="nil"/>
            </w:tcBorders>
            <w:shd w:val="clear" w:color="auto" w:fill="FAFAFA"/>
          </w:tcPr>
          <w:p w14:paraId="6D6A4E7D" w14:textId="77777777" w:rsidR="00FD622A" w:rsidRPr="001F5D25" w:rsidRDefault="00FD622A" w:rsidP="008013CB">
            <w:pPr>
              <w:ind w:left="-40" w:right="-72"/>
              <w:jc w:val="right"/>
              <w:rPr>
                <w:b/>
                <w:sz w:val="18"/>
                <w:szCs w:val="18"/>
                <w:lang w:val="en-GB"/>
              </w:rPr>
            </w:pPr>
          </w:p>
        </w:tc>
        <w:tc>
          <w:tcPr>
            <w:tcW w:w="1701" w:type="dxa"/>
            <w:tcBorders>
              <w:top w:val="single" w:sz="4" w:space="0" w:color="000000"/>
              <w:left w:val="nil"/>
              <w:bottom w:val="nil"/>
              <w:right w:val="nil"/>
            </w:tcBorders>
          </w:tcPr>
          <w:p w14:paraId="2251FC56" w14:textId="77777777" w:rsidR="00FD622A" w:rsidRPr="001F5D25" w:rsidRDefault="00FD622A" w:rsidP="008013CB">
            <w:pPr>
              <w:ind w:left="-40" w:right="-72"/>
              <w:jc w:val="right"/>
              <w:rPr>
                <w:b/>
                <w:sz w:val="18"/>
                <w:szCs w:val="18"/>
                <w:lang w:val="en-GB"/>
              </w:rPr>
            </w:pPr>
          </w:p>
        </w:tc>
      </w:tr>
      <w:tr w:rsidR="00DF4245" w:rsidRPr="001F5D25" w14:paraId="443808E6" w14:textId="77777777" w:rsidTr="004726EA">
        <w:tc>
          <w:tcPr>
            <w:tcW w:w="6075" w:type="dxa"/>
            <w:hideMark/>
          </w:tcPr>
          <w:p w14:paraId="0D683E49" w14:textId="7948EC15" w:rsidR="00DF4245" w:rsidRPr="001F5D25" w:rsidRDefault="00DF4245" w:rsidP="008013CB">
            <w:pPr>
              <w:tabs>
                <w:tab w:val="left" w:pos="1426"/>
              </w:tabs>
              <w:ind w:left="-72"/>
              <w:jc w:val="both"/>
              <w:rPr>
                <w:sz w:val="18"/>
                <w:szCs w:val="18"/>
                <w:lang w:val="en-GB"/>
              </w:rPr>
            </w:pPr>
            <w:r w:rsidRPr="001F5D25">
              <w:rPr>
                <w:sz w:val="18"/>
                <w:szCs w:val="18"/>
                <w:lang w:val="en-GB"/>
              </w:rPr>
              <w:t>Raw material</w:t>
            </w:r>
            <w:r w:rsidR="00BA36CB" w:rsidRPr="001F5D25">
              <w:rPr>
                <w:sz w:val="18"/>
                <w:szCs w:val="18"/>
                <w:lang w:val="en-GB"/>
              </w:rPr>
              <w:t>s</w:t>
            </w:r>
          </w:p>
        </w:tc>
        <w:tc>
          <w:tcPr>
            <w:tcW w:w="1701" w:type="dxa"/>
            <w:shd w:val="clear" w:color="auto" w:fill="FAFAFA"/>
          </w:tcPr>
          <w:p w14:paraId="732A2D4A" w14:textId="7BD1B6A4" w:rsidR="00DF4245" w:rsidRPr="001F5D25" w:rsidRDefault="00DF4245" w:rsidP="008013CB">
            <w:pPr>
              <w:ind w:left="-40" w:right="-72"/>
              <w:jc w:val="right"/>
              <w:rPr>
                <w:b/>
                <w:sz w:val="18"/>
                <w:szCs w:val="18"/>
                <w:lang w:val="en-GB"/>
              </w:rPr>
            </w:pPr>
            <w:r w:rsidRPr="001F5D25">
              <w:rPr>
                <w:rFonts w:eastAsia="Arial Unicode MS"/>
                <w:sz w:val="18"/>
                <w:szCs w:val="18"/>
                <w:lang w:val="en-GB"/>
              </w:rPr>
              <w:t>286</w:t>
            </w:r>
            <w:r w:rsidRPr="001F5D25">
              <w:rPr>
                <w:rFonts w:eastAsia="Arial Unicode MS"/>
                <w:sz w:val="18"/>
                <w:szCs w:val="18"/>
              </w:rPr>
              <w:t>,</w:t>
            </w:r>
            <w:r w:rsidRPr="001F5D25">
              <w:rPr>
                <w:rFonts w:eastAsia="Arial Unicode MS"/>
                <w:sz w:val="18"/>
                <w:szCs w:val="18"/>
                <w:lang w:val="en-GB"/>
              </w:rPr>
              <w:t>015</w:t>
            </w:r>
            <w:r w:rsidRPr="001F5D25">
              <w:rPr>
                <w:rFonts w:eastAsia="Arial Unicode MS"/>
                <w:sz w:val="18"/>
                <w:szCs w:val="18"/>
              </w:rPr>
              <w:t>,</w:t>
            </w:r>
            <w:r w:rsidRPr="001F5D25">
              <w:rPr>
                <w:rFonts w:eastAsia="Arial Unicode MS"/>
                <w:sz w:val="18"/>
                <w:szCs w:val="18"/>
                <w:lang w:val="en-GB"/>
              </w:rPr>
              <w:t>051</w:t>
            </w:r>
          </w:p>
        </w:tc>
        <w:tc>
          <w:tcPr>
            <w:tcW w:w="1701" w:type="dxa"/>
          </w:tcPr>
          <w:p w14:paraId="3418679F" w14:textId="3758ACC3" w:rsidR="00DF4245" w:rsidRPr="001F5D25" w:rsidRDefault="00DF4245" w:rsidP="008013CB">
            <w:pPr>
              <w:ind w:left="-40" w:right="-72"/>
              <w:jc w:val="right"/>
              <w:rPr>
                <w:b/>
                <w:sz w:val="18"/>
                <w:szCs w:val="18"/>
                <w:lang w:val="en-GB"/>
              </w:rPr>
            </w:pPr>
            <w:r w:rsidRPr="001F5D25">
              <w:rPr>
                <w:rFonts w:eastAsia="Arial Unicode MS"/>
                <w:sz w:val="18"/>
                <w:szCs w:val="18"/>
              </w:rPr>
              <w:t>-</w:t>
            </w:r>
          </w:p>
        </w:tc>
      </w:tr>
      <w:tr w:rsidR="00DF4245" w:rsidRPr="001F5D25" w14:paraId="44C0A94B" w14:textId="77777777" w:rsidTr="006A2E05">
        <w:tc>
          <w:tcPr>
            <w:tcW w:w="6075" w:type="dxa"/>
            <w:hideMark/>
          </w:tcPr>
          <w:p w14:paraId="34BA3A5E" w14:textId="77777777" w:rsidR="00DF4245" w:rsidRPr="001F5D25" w:rsidRDefault="00DF4245" w:rsidP="008013CB">
            <w:pPr>
              <w:tabs>
                <w:tab w:val="left" w:pos="1426"/>
              </w:tabs>
              <w:ind w:left="-72"/>
              <w:jc w:val="both"/>
              <w:rPr>
                <w:sz w:val="18"/>
                <w:szCs w:val="18"/>
                <w:lang w:val="en-GB"/>
              </w:rPr>
            </w:pPr>
            <w:r w:rsidRPr="001F5D25">
              <w:rPr>
                <w:sz w:val="18"/>
                <w:szCs w:val="18"/>
                <w:lang w:val="en-GB"/>
              </w:rPr>
              <w:t>Work in progress</w:t>
            </w:r>
          </w:p>
        </w:tc>
        <w:tc>
          <w:tcPr>
            <w:tcW w:w="1701" w:type="dxa"/>
            <w:shd w:val="clear" w:color="auto" w:fill="FAFAFA"/>
          </w:tcPr>
          <w:p w14:paraId="675E07AE" w14:textId="7583143A" w:rsidR="00DF4245" w:rsidRPr="001F5D25" w:rsidRDefault="00DF4245" w:rsidP="008013CB">
            <w:pPr>
              <w:ind w:left="-40" w:right="-72"/>
              <w:jc w:val="right"/>
              <w:rPr>
                <w:b/>
                <w:sz w:val="18"/>
                <w:szCs w:val="18"/>
                <w:lang w:val="en-GB"/>
              </w:rPr>
            </w:pPr>
            <w:r w:rsidRPr="001F5D25">
              <w:rPr>
                <w:rFonts w:eastAsia="Arial Unicode MS"/>
                <w:sz w:val="18"/>
                <w:szCs w:val="18"/>
                <w:lang w:val="en-GB"/>
              </w:rPr>
              <w:t>3</w:t>
            </w:r>
            <w:r w:rsidRPr="001F5D25">
              <w:rPr>
                <w:rFonts w:eastAsia="Arial Unicode MS"/>
                <w:sz w:val="18"/>
                <w:szCs w:val="18"/>
              </w:rPr>
              <w:t>,</w:t>
            </w:r>
            <w:r w:rsidRPr="001F5D25">
              <w:rPr>
                <w:rFonts w:eastAsia="Arial Unicode MS"/>
                <w:sz w:val="18"/>
                <w:szCs w:val="18"/>
                <w:lang w:val="en-GB"/>
              </w:rPr>
              <w:t>050</w:t>
            </w:r>
            <w:r w:rsidRPr="001F5D25">
              <w:rPr>
                <w:rFonts w:eastAsia="Arial Unicode MS"/>
                <w:sz w:val="18"/>
                <w:szCs w:val="18"/>
              </w:rPr>
              <w:t>,</w:t>
            </w:r>
            <w:r w:rsidRPr="001F5D25">
              <w:rPr>
                <w:rFonts w:eastAsia="Arial Unicode MS"/>
                <w:sz w:val="18"/>
                <w:szCs w:val="18"/>
                <w:lang w:val="en-GB"/>
              </w:rPr>
              <w:t>742</w:t>
            </w:r>
          </w:p>
        </w:tc>
        <w:tc>
          <w:tcPr>
            <w:tcW w:w="1701" w:type="dxa"/>
          </w:tcPr>
          <w:p w14:paraId="1D598EC1" w14:textId="202C8D55" w:rsidR="00DF4245" w:rsidRPr="001F5D25" w:rsidRDefault="00DF4245" w:rsidP="008013CB">
            <w:pPr>
              <w:ind w:left="-40" w:right="-72"/>
              <w:jc w:val="right"/>
              <w:rPr>
                <w:b/>
                <w:sz w:val="18"/>
                <w:szCs w:val="18"/>
                <w:lang w:val="en-GB"/>
              </w:rPr>
            </w:pPr>
            <w:r w:rsidRPr="001F5D25">
              <w:rPr>
                <w:rFonts w:eastAsia="Arial Unicode MS"/>
                <w:sz w:val="18"/>
                <w:szCs w:val="18"/>
              </w:rPr>
              <w:t>-</w:t>
            </w:r>
          </w:p>
        </w:tc>
      </w:tr>
      <w:tr w:rsidR="00DF4245" w:rsidRPr="001F5D25" w14:paraId="2A8BAF13" w14:textId="77777777" w:rsidTr="006A2E05">
        <w:tc>
          <w:tcPr>
            <w:tcW w:w="6075" w:type="dxa"/>
            <w:hideMark/>
          </w:tcPr>
          <w:p w14:paraId="2E2B751E" w14:textId="77777777" w:rsidR="00DF4245" w:rsidRPr="001F5D25" w:rsidRDefault="00DF4245" w:rsidP="008013CB">
            <w:pPr>
              <w:tabs>
                <w:tab w:val="left" w:pos="1246"/>
              </w:tabs>
              <w:ind w:left="-72"/>
              <w:jc w:val="both"/>
              <w:rPr>
                <w:sz w:val="18"/>
                <w:szCs w:val="18"/>
                <w:lang w:val="en-GB"/>
              </w:rPr>
            </w:pPr>
            <w:r w:rsidRPr="001F5D25">
              <w:rPr>
                <w:sz w:val="18"/>
                <w:szCs w:val="18"/>
                <w:lang w:val="en-GB"/>
              </w:rPr>
              <w:t>Finished goods</w:t>
            </w:r>
          </w:p>
        </w:tc>
        <w:tc>
          <w:tcPr>
            <w:tcW w:w="1701" w:type="dxa"/>
            <w:tcBorders>
              <w:bottom w:val="single" w:sz="4" w:space="0" w:color="auto"/>
            </w:tcBorders>
            <w:shd w:val="clear" w:color="auto" w:fill="FAFAFA"/>
          </w:tcPr>
          <w:p w14:paraId="5438D5B1" w14:textId="0DDEDF68" w:rsidR="00DF4245" w:rsidRPr="001F5D25" w:rsidRDefault="00DF4245" w:rsidP="008013CB">
            <w:pPr>
              <w:ind w:left="-40" w:right="-72"/>
              <w:jc w:val="right"/>
              <w:rPr>
                <w:b/>
                <w:sz w:val="18"/>
                <w:szCs w:val="18"/>
                <w:lang w:val="en-GB"/>
              </w:rPr>
            </w:pPr>
            <w:r w:rsidRPr="001F5D25">
              <w:rPr>
                <w:rFonts w:eastAsia="Arial Unicode MS"/>
                <w:sz w:val="18"/>
                <w:szCs w:val="18"/>
                <w:lang w:val="en-GB"/>
              </w:rPr>
              <w:t>113</w:t>
            </w:r>
            <w:r w:rsidRPr="001F5D25">
              <w:rPr>
                <w:rFonts w:eastAsia="Arial Unicode MS"/>
                <w:sz w:val="18"/>
                <w:szCs w:val="18"/>
              </w:rPr>
              <w:t>,</w:t>
            </w:r>
            <w:r w:rsidRPr="001F5D25">
              <w:rPr>
                <w:rFonts w:eastAsia="Arial Unicode MS"/>
                <w:sz w:val="18"/>
                <w:szCs w:val="18"/>
                <w:lang w:val="en-GB"/>
              </w:rPr>
              <w:t>08</w:t>
            </w:r>
            <w:r w:rsidR="00346C55" w:rsidRPr="001F5D25">
              <w:rPr>
                <w:rFonts w:eastAsia="Arial Unicode MS"/>
                <w:sz w:val="18"/>
                <w:szCs w:val="18"/>
                <w:lang w:val="en-GB"/>
              </w:rPr>
              <w:t>0</w:t>
            </w:r>
            <w:r w:rsidRPr="001F5D25">
              <w:rPr>
                <w:rFonts w:eastAsia="Arial Unicode MS"/>
                <w:sz w:val="18"/>
                <w:szCs w:val="18"/>
              </w:rPr>
              <w:t>,</w:t>
            </w:r>
            <w:r w:rsidR="00346C55" w:rsidRPr="001F5D25">
              <w:rPr>
                <w:rFonts w:eastAsia="Arial Unicode MS"/>
                <w:sz w:val="18"/>
                <w:szCs w:val="18"/>
                <w:lang w:val="en-GB"/>
              </w:rPr>
              <w:t>920</w:t>
            </w:r>
          </w:p>
        </w:tc>
        <w:tc>
          <w:tcPr>
            <w:tcW w:w="1701" w:type="dxa"/>
            <w:tcBorders>
              <w:bottom w:val="single" w:sz="4" w:space="0" w:color="auto"/>
            </w:tcBorders>
          </w:tcPr>
          <w:p w14:paraId="236AC051" w14:textId="3FAC061F" w:rsidR="00DF4245" w:rsidRPr="001F5D25" w:rsidRDefault="00DF4245" w:rsidP="008013CB">
            <w:pPr>
              <w:ind w:left="-40" w:right="-72"/>
              <w:jc w:val="right"/>
              <w:rPr>
                <w:b/>
                <w:sz w:val="18"/>
                <w:szCs w:val="18"/>
                <w:lang w:val="en-GB"/>
              </w:rPr>
            </w:pPr>
            <w:r w:rsidRPr="001F5D25">
              <w:rPr>
                <w:rFonts w:eastAsia="Arial Unicode MS"/>
                <w:sz w:val="18"/>
                <w:szCs w:val="18"/>
              </w:rPr>
              <w:t>-</w:t>
            </w:r>
          </w:p>
        </w:tc>
      </w:tr>
      <w:tr w:rsidR="006A2E05" w:rsidRPr="001F5D25" w14:paraId="0AD739B2" w14:textId="77777777" w:rsidTr="006A2E05">
        <w:tc>
          <w:tcPr>
            <w:tcW w:w="6075" w:type="dxa"/>
          </w:tcPr>
          <w:p w14:paraId="5B18CA46" w14:textId="77777777" w:rsidR="006A2E05" w:rsidRPr="001F5D25" w:rsidRDefault="006A2E05" w:rsidP="008013CB">
            <w:pPr>
              <w:tabs>
                <w:tab w:val="left" w:pos="1246"/>
              </w:tabs>
              <w:ind w:left="-72"/>
              <w:jc w:val="both"/>
              <w:rPr>
                <w:sz w:val="18"/>
                <w:szCs w:val="18"/>
                <w:lang w:val="en-GB"/>
              </w:rPr>
            </w:pPr>
          </w:p>
        </w:tc>
        <w:tc>
          <w:tcPr>
            <w:tcW w:w="1701" w:type="dxa"/>
            <w:tcBorders>
              <w:top w:val="single" w:sz="4" w:space="0" w:color="auto"/>
            </w:tcBorders>
            <w:shd w:val="clear" w:color="auto" w:fill="FAFAFA"/>
          </w:tcPr>
          <w:p w14:paraId="6114BCF0" w14:textId="77777777" w:rsidR="006A2E05" w:rsidRPr="001F5D25" w:rsidRDefault="006A2E05" w:rsidP="008013CB">
            <w:pPr>
              <w:ind w:left="-40" w:right="-72"/>
              <w:jc w:val="right"/>
              <w:rPr>
                <w:rFonts w:eastAsia="Arial Unicode MS"/>
                <w:sz w:val="18"/>
                <w:szCs w:val="18"/>
                <w:lang w:val="en-GB"/>
              </w:rPr>
            </w:pPr>
          </w:p>
        </w:tc>
        <w:tc>
          <w:tcPr>
            <w:tcW w:w="1701" w:type="dxa"/>
            <w:tcBorders>
              <w:top w:val="single" w:sz="4" w:space="0" w:color="auto"/>
            </w:tcBorders>
          </w:tcPr>
          <w:p w14:paraId="73A13766" w14:textId="77777777" w:rsidR="006A2E05" w:rsidRPr="001F5D25" w:rsidRDefault="006A2E05" w:rsidP="008013CB">
            <w:pPr>
              <w:ind w:left="-40" w:right="-72"/>
              <w:jc w:val="right"/>
              <w:rPr>
                <w:rFonts w:eastAsia="Arial Unicode MS"/>
                <w:sz w:val="18"/>
                <w:szCs w:val="18"/>
              </w:rPr>
            </w:pPr>
          </w:p>
        </w:tc>
      </w:tr>
      <w:tr w:rsidR="00384154" w:rsidRPr="001F5D25" w14:paraId="466B4833" w14:textId="77777777" w:rsidTr="006A2E05">
        <w:tc>
          <w:tcPr>
            <w:tcW w:w="6075" w:type="dxa"/>
          </w:tcPr>
          <w:p w14:paraId="2D84404C" w14:textId="77777777" w:rsidR="00384154" w:rsidRPr="001F5D25" w:rsidRDefault="00384154" w:rsidP="008013CB">
            <w:pPr>
              <w:tabs>
                <w:tab w:val="left" w:pos="1246"/>
              </w:tabs>
              <w:ind w:left="-72"/>
              <w:jc w:val="both"/>
              <w:rPr>
                <w:sz w:val="18"/>
                <w:szCs w:val="18"/>
                <w:lang w:val="en-GB"/>
              </w:rPr>
            </w:pPr>
          </w:p>
        </w:tc>
        <w:tc>
          <w:tcPr>
            <w:tcW w:w="1701" w:type="dxa"/>
            <w:shd w:val="clear" w:color="auto" w:fill="FAFAFA"/>
          </w:tcPr>
          <w:p w14:paraId="45A362B3" w14:textId="7DD86854" w:rsidR="00384154" w:rsidRPr="001F5D25" w:rsidRDefault="00384154" w:rsidP="008013CB">
            <w:pPr>
              <w:ind w:left="-40" w:right="-72"/>
              <w:jc w:val="right"/>
              <w:rPr>
                <w:rFonts w:eastAsia="Arial Unicode MS"/>
                <w:sz w:val="18"/>
                <w:szCs w:val="18"/>
                <w:lang w:val="en-GB"/>
              </w:rPr>
            </w:pPr>
            <w:r w:rsidRPr="001F5D25">
              <w:rPr>
                <w:rFonts w:eastAsia="Arial Unicode MS"/>
                <w:sz w:val="18"/>
                <w:szCs w:val="18"/>
                <w:lang w:val="en-GB"/>
              </w:rPr>
              <w:t>402,146,713</w:t>
            </w:r>
          </w:p>
        </w:tc>
        <w:tc>
          <w:tcPr>
            <w:tcW w:w="1701" w:type="dxa"/>
          </w:tcPr>
          <w:p w14:paraId="280E449F" w14:textId="77777777" w:rsidR="00384154" w:rsidRPr="001F5D25" w:rsidRDefault="00384154" w:rsidP="008013CB">
            <w:pPr>
              <w:ind w:left="-40" w:right="-72"/>
              <w:jc w:val="right"/>
              <w:rPr>
                <w:rFonts w:eastAsia="Arial Unicode MS"/>
                <w:sz w:val="18"/>
                <w:szCs w:val="18"/>
              </w:rPr>
            </w:pPr>
          </w:p>
        </w:tc>
      </w:tr>
      <w:tr w:rsidR="00346C55" w:rsidRPr="001F5D25" w14:paraId="007D9639" w14:textId="77777777" w:rsidTr="006A2E05">
        <w:tc>
          <w:tcPr>
            <w:tcW w:w="6075" w:type="dxa"/>
          </w:tcPr>
          <w:p w14:paraId="6A8101BD" w14:textId="4FF4543B" w:rsidR="00346C55" w:rsidRPr="001F5D25" w:rsidRDefault="00346C55" w:rsidP="008013CB">
            <w:pPr>
              <w:tabs>
                <w:tab w:val="left" w:pos="1426"/>
              </w:tabs>
              <w:ind w:left="-72"/>
              <w:jc w:val="both"/>
              <w:rPr>
                <w:bCs/>
                <w:sz w:val="18"/>
                <w:szCs w:val="18"/>
                <w:lang w:val="en-GB"/>
              </w:rPr>
            </w:pPr>
            <w:r w:rsidRPr="001F5D25">
              <w:rPr>
                <w:bCs/>
                <w:sz w:val="18"/>
                <w:szCs w:val="18"/>
                <w:u w:val="single"/>
                <w:lang w:val="en-GB"/>
              </w:rPr>
              <w:t>Less</w:t>
            </w:r>
            <w:r w:rsidRPr="001F5D25">
              <w:rPr>
                <w:bCs/>
                <w:sz w:val="18"/>
                <w:szCs w:val="18"/>
                <w:lang w:val="en-GB"/>
              </w:rPr>
              <w:t xml:space="preserve"> : Allowance for net realizable value</w:t>
            </w:r>
          </w:p>
        </w:tc>
        <w:tc>
          <w:tcPr>
            <w:tcW w:w="1701" w:type="dxa"/>
            <w:tcBorders>
              <w:left w:val="nil"/>
              <w:bottom w:val="single" w:sz="4" w:space="0" w:color="auto"/>
              <w:right w:val="nil"/>
            </w:tcBorders>
            <w:shd w:val="clear" w:color="auto" w:fill="FAFAFA"/>
          </w:tcPr>
          <w:p w14:paraId="722C8DC4" w14:textId="0733EF6E" w:rsidR="00346C55" w:rsidRPr="001F5D25" w:rsidRDefault="00346C55" w:rsidP="008013CB">
            <w:pPr>
              <w:ind w:left="-40" w:right="-72"/>
              <w:jc w:val="right"/>
              <w:rPr>
                <w:rFonts w:eastAsia="Arial Unicode MS"/>
                <w:sz w:val="18"/>
                <w:szCs w:val="18"/>
                <w:lang w:val="en-GB"/>
              </w:rPr>
            </w:pPr>
            <w:r w:rsidRPr="001F5D25">
              <w:rPr>
                <w:rFonts w:eastAsia="Arial Unicode MS"/>
                <w:sz w:val="18"/>
                <w:szCs w:val="18"/>
                <w:lang w:val="en-GB"/>
              </w:rPr>
              <w:t>(2,795,053)</w:t>
            </w:r>
          </w:p>
        </w:tc>
        <w:tc>
          <w:tcPr>
            <w:tcW w:w="1701" w:type="dxa"/>
            <w:tcBorders>
              <w:left w:val="nil"/>
              <w:bottom w:val="single" w:sz="4" w:space="0" w:color="auto"/>
              <w:right w:val="nil"/>
            </w:tcBorders>
          </w:tcPr>
          <w:p w14:paraId="32479DCD" w14:textId="77777777" w:rsidR="00346C55" w:rsidRPr="001F5D25" w:rsidRDefault="00346C55" w:rsidP="008013CB">
            <w:pPr>
              <w:ind w:left="-40" w:right="-72"/>
              <w:jc w:val="right"/>
              <w:rPr>
                <w:rFonts w:eastAsia="Arial Unicode MS"/>
                <w:sz w:val="18"/>
                <w:szCs w:val="18"/>
              </w:rPr>
            </w:pPr>
          </w:p>
        </w:tc>
      </w:tr>
      <w:tr w:rsidR="006A2E05" w:rsidRPr="001F5D25" w14:paraId="0A7215B6" w14:textId="77777777" w:rsidTr="006A2E05">
        <w:tc>
          <w:tcPr>
            <w:tcW w:w="6075" w:type="dxa"/>
          </w:tcPr>
          <w:p w14:paraId="4FD157B3" w14:textId="77777777" w:rsidR="006A2E05" w:rsidRPr="001F5D25" w:rsidRDefault="006A2E05" w:rsidP="008013CB">
            <w:pPr>
              <w:tabs>
                <w:tab w:val="left" w:pos="1426"/>
              </w:tabs>
              <w:ind w:left="-72"/>
              <w:jc w:val="both"/>
              <w:rPr>
                <w:bCs/>
                <w:sz w:val="18"/>
                <w:szCs w:val="18"/>
                <w:u w:val="single"/>
                <w:lang w:val="en-GB"/>
              </w:rPr>
            </w:pPr>
          </w:p>
        </w:tc>
        <w:tc>
          <w:tcPr>
            <w:tcW w:w="1701" w:type="dxa"/>
            <w:tcBorders>
              <w:top w:val="single" w:sz="4" w:space="0" w:color="auto"/>
              <w:left w:val="nil"/>
              <w:right w:val="nil"/>
            </w:tcBorders>
            <w:shd w:val="clear" w:color="auto" w:fill="FAFAFA"/>
          </w:tcPr>
          <w:p w14:paraId="2D1E46D2" w14:textId="77777777" w:rsidR="006A2E05" w:rsidRPr="001F5D25" w:rsidRDefault="006A2E05" w:rsidP="008013CB">
            <w:pPr>
              <w:ind w:left="-40" w:right="-72"/>
              <w:jc w:val="right"/>
              <w:rPr>
                <w:rFonts w:eastAsia="Arial Unicode MS"/>
                <w:sz w:val="18"/>
                <w:szCs w:val="18"/>
                <w:lang w:val="en-GB"/>
              </w:rPr>
            </w:pPr>
          </w:p>
        </w:tc>
        <w:tc>
          <w:tcPr>
            <w:tcW w:w="1701" w:type="dxa"/>
            <w:tcBorders>
              <w:top w:val="single" w:sz="4" w:space="0" w:color="auto"/>
              <w:left w:val="nil"/>
              <w:right w:val="nil"/>
            </w:tcBorders>
          </w:tcPr>
          <w:p w14:paraId="7D8FA321" w14:textId="77777777" w:rsidR="006A2E05" w:rsidRPr="001F5D25" w:rsidRDefault="006A2E05" w:rsidP="008013CB">
            <w:pPr>
              <w:ind w:left="-40" w:right="-72"/>
              <w:jc w:val="right"/>
              <w:rPr>
                <w:rFonts w:eastAsia="Arial Unicode MS"/>
                <w:sz w:val="18"/>
                <w:szCs w:val="18"/>
              </w:rPr>
            </w:pPr>
          </w:p>
        </w:tc>
      </w:tr>
      <w:tr w:rsidR="00DF4245" w:rsidRPr="001F5D25" w14:paraId="66E79302" w14:textId="77777777" w:rsidTr="006A2E05">
        <w:tc>
          <w:tcPr>
            <w:tcW w:w="6075" w:type="dxa"/>
          </w:tcPr>
          <w:p w14:paraId="0EEC2B68" w14:textId="7AB7F3AC" w:rsidR="00DF4245" w:rsidRPr="001F5D25" w:rsidRDefault="00EC7654" w:rsidP="008013CB">
            <w:pPr>
              <w:tabs>
                <w:tab w:val="left" w:pos="1426"/>
              </w:tabs>
              <w:ind w:left="-72"/>
              <w:jc w:val="both"/>
              <w:rPr>
                <w:sz w:val="18"/>
                <w:szCs w:val="18"/>
                <w:u w:val="single"/>
                <w:lang w:val="en-GB"/>
              </w:rPr>
            </w:pPr>
            <w:r w:rsidRPr="001F5D25">
              <w:rPr>
                <w:b/>
                <w:sz w:val="18"/>
                <w:szCs w:val="18"/>
                <w:lang w:val="en-GB"/>
              </w:rPr>
              <w:t>Total</w:t>
            </w:r>
          </w:p>
        </w:tc>
        <w:tc>
          <w:tcPr>
            <w:tcW w:w="1701" w:type="dxa"/>
            <w:tcBorders>
              <w:left w:val="nil"/>
              <w:bottom w:val="single" w:sz="4" w:space="0" w:color="auto"/>
              <w:right w:val="nil"/>
            </w:tcBorders>
            <w:shd w:val="clear" w:color="auto" w:fill="FAFAFA"/>
          </w:tcPr>
          <w:p w14:paraId="1549E929" w14:textId="5947E280" w:rsidR="00DF4245" w:rsidRPr="001F5D25" w:rsidRDefault="00346C55" w:rsidP="008013CB">
            <w:pPr>
              <w:ind w:left="-40" w:right="-72"/>
              <w:jc w:val="right"/>
              <w:rPr>
                <w:b/>
                <w:sz w:val="18"/>
                <w:szCs w:val="18"/>
                <w:lang w:val="en-GB"/>
              </w:rPr>
            </w:pPr>
            <w:r w:rsidRPr="001F5D25">
              <w:rPr>
                <w:rFonts w:eastAsia="Arial Unicode MS"/>
                <w:sz w:val="18"/>
                <w:szCs w:val="18"/>
                <w:lang w:val="en-GB"/>
              </w:rPr>
              <w:t>399,351,</w:t>
            </w:r>
            <w:r w:rsidR="00BA36CB" w:rsidRPr="001F5D25">
              <w:rPr>
                <w:rFonts w:eastAsia="Arial Unicode MS"/>
                <w:sz w:val="18"/>
                <w:szCs w:val="18"/>
                <w:lang w:val="en-GB"/>
              </w:rPr>
              <w:t>6</w:t>
            </w:r>
            <w:r w:rsidRPr="001F5D25">
              <w:rPr>
                <w:rFonts w:eastAsia="Arial Unicode MS"/>
                <w:sz w:val="18"/>
                <w:szCs w:val="18"/>
                <w:lang w:val="en-GB"/>
              </w:rPr>
              <w:t>60</w:t>
            </w:r>
          </w:p>
        </w:tc>
        <w:tc>
          <w:tcPr>
            <w:tcW w:w="1701" w:type="dxa"/>
            <w:tcBorders>
              <w:left w:val="nil"/>
              <w:bottom w:val="single" w:sz="4" w:space="0" w:color="auto"/>
              <w:right w:val="nil"/>
            </w:tcBorders>
          </w:tcPr>
          <w:p w14:paraId="4F827C19" w14:textId="75771434" w:rsidR="00DF4245" w:rsidRPr="001F5D25" w:rsidRDefault="00DF4245" w:rsidP="008013CB">
            <w:pPr>
              <w:ind w:left="-40" w:right="-72"/>
              <w:jc w:val="right"/>
              <w:rPr>
                <w:b/>
                <w:sz w:val="18"/>
                <w:szCs w:val="18"/>
                <w:lang w:val="en-GB"/>
              </w:rPr>
            </w:pPr>
            <w:r w:rsidRPr="001F5D25">
              <w:rPr>
                <w:rFonts w:eastAsia="Arial Unicode MS"/>
                <w:sz w:val="18"/>
                <w:szCs w:val="18"/>
              </w:rPr>
              <w:t>-</w:t>
            </w:r>
          </w:p>
        </w:tc>
      </w:tr>
    </w:tbl>
    <w:p w14:paraId="4E5F0E11" w14:textId="77777777" w:rsidR="006A2E05" w:rsidRDefault="006A2E05" w:rsidP="008013CB">
      <w:pPr>
        <w:jc w:val="both"/>
        <w:rPr>
          <w:sz w:val="18"/>
          <w:szCs w:val="18"/>
          <w:lang w:val="en-GB"/>
        </w:rPr>
      </w:pPr>
    </w:p>
    <w:p w14:paraId="60267FB0" w14:textId="34AC3AF8" w:rsidR="00FF4613" w:rsidRPr="001F5D25" w:rsidRDefault="00FF4613" w:rsidP="008013CB">
      <w:pPr>
        <w:jc w:val="both"/>
        <w:rPr>
          <w:sz w:val="18"/>
          <w:szCs w:val="18"/>
          <w:lang w:val="en-GB"/>
        </w:rPr>
      </w:pPr>
      <w:r w:rsidRPr="001F5D25">
        <w:rPr>
          <w:sz w:val="18"/>
          <w:szCs w:val="18"/>
          <w:lang w:val="en-GB"/>
        </w:rPr>
        <w:t>During the years, amounts recognised as cost of sales in profit or loss are as follows:</w:t>
      </w:r>
    </w:p>
    <w:p w14:paraId="3FFD7AE6" w14:textId="77777777" w:rsidR="00FF4613" w:rsidRPr="001F5D25" w:rsidRDefault="00FF4613" w:rsidP="008013CB">
      <w:pPr>
        <w:tabs>
          <w:tab w:val="left" w:pos="1344"/>
        </w:tabs>
        <w:jc w:val="both"/>
        <w:rPr>
          <w:sz w:val="18"/>
          <w:szCs w:val="18"/>
          <w:lang w:val="en-GB"/>
        </w:rPr>
      </w:pPr>
    </w:p>
    <w:tbl>
      <w:tblPr>
        <w:tblW w:w="9468" w:type="dxa"/>
        <w:tblLayout w:type="fixed"/>
        <w:tblLook w:val="0400" w:firstRow="0" w:lastRow="0" w:firstColumn="0" w:lastColumn="0" w:noHBand="0" w:noVBand="1"/>
      </w:tblPr>
      <w:tblGrid>
        <w:gridCol w:w="6066"/>
        <w:gridCol w:w="1701"/>
        <w:gridCol w:w="1701"/>
      </w:tblGrid>
      <w:tr w:rsidR="00FD622A" w:rsidRPr="001F5D25" w14:paraId="5837E170" w14:textId="77777777" w:rsidTr="003B6F41">
        <w:tc>
          <w:tcPr>
            <w:tcW w:w="6066" w:type="dxa"/>
            <w:shd w:val="clear" w:color="auto" w:fill="auto"/>
          </w:tcPr>
          <w:p w14:paraId="7A609BF9" w14:textId="77777777" w:rsidR="00FD622A" w:rsidRPr="001F5D25" w:rsidRDefault="00FD622A" w:rsidP="008013CB">
            <w:pPr>
              <w:ind w:left="-72"/>
              <w:jc w:val="both"/>
              <w:rPr>
                <w:b/>
                <w:sz w:val="18"/>
                <w:szCs w:val="18"/>
                <w:lang w:val="en-GB"/>
              </w:rPr>
            </w:pPr>
          </w:p>
        </w:tc>
        <w:tc>
          <w:tcPr>
            <w:tcW w:w="3402" w:type="dxa"/>
            <w:gridSpan w:val="2"/>
            <w:tcBorders>
              <w:top w:val="single" w:sz="4" w:space="0" w:color="auto"/>
              <w:left w:val="nil"/>
              <w:bottom w:val="single" w:sz="4" w:space="0" w:color="000000"/>
              <w:right w:val="nil"/>
            </w:tcBorders>
            <w:shd w:val="clear" w:color="auto" w:fill="auto"/>
            <w:hideMark/>
          </w:tcPr>
          <w:p w14:paraId="00767514" w14:textId="00F972BE" w:rsidR="00FD622A" w:rsidRPr="001F5D25" w:rsidRDefault="00FD622A" w:rsidP="004726EA">
            <w:pPr>
              <w:ind w:left="-40" w:right="-72"/>
              <w:jc w:val="center"/>
              <w:rPr>
                <w:b/>
                <w:sz w:val="18"/>
                <w:szCs w:val="18"/>
                <w:lang w:val="en-GB"/>
              </w:rPr>
            </w:pPr>
            <w:r w:rsidRPr="001F5D25">
              <w:rPr>
                <w:b/>
                <w:sz w:val="18"/>
                <w:szCs w:val="18"/>
                <w:lang w:val="en-GB"/>
              </w:rPr>
              <w:t>Consolidated</w:t>
            </w:r>
            <w:r w:rsidR="004726EA" w:rsidRPr="001F5D25">
              <w:rPr>
                <w:b/>
                <w:sz w:val="18"/>
                <w:szCs w:val="18"/>
                <w:lang w:val="en-GB"/>
              </w:rPr>
              <w:t xml:space="preserve"> </w:t>
            </w:r>
            <w:r w:rsidRPr="001F5D25">
              <w:rPr>
                <w:b/>
                <w:sz w:val="18"/>
                <w:szCs w:val="18"/>
                <w:lang w:val="en-GB"/>
              </w:rPr>
              <w:t>financial statements</w:t>
            </w:r>
          </w:p>
        </w:tc>
      </w:tr>
      <w:tr w:rsidR="00FD622A" w:rsidRPr="001F5D25" w14:paraId="787C2196" w14:textId="77777777" w:rsidTr="004726EA">
        <w:tc>
          <w:tcPr>
            <w:tcW w:w="6066" w:type="dxa"/>
            <w:shd w:val="clear" w:color="auto" w:fill="auto"/>
          </w:tcPr>
          <w:p w14:paraId="72D06166" w14:textId="77777777" w:rsidR="00FD622A" w:rsidRPr="001F5D25" w:rsidRDefault="00FD622A" w:rsidP="008013CB">
            <w:pPr>
              <w:ind w:left="-72"/>
              <w:jc w:val="both"/>
              <w:rPr>
                <w:b/>
                <w:sz w:val="18"/>
                <w:szCs w:val="18"/>
                <w:lang w:val="en-GB"/>
              </w:rPr>
            </w:pPr>
          </w:p>
        </w:tc>
        <w:tc>
          <w:tcPr>
            <w:tcW w:w="1701" w:type="dxa"/>
            <w:tcBorders>
              <w:top w:val="single" w:sz="4" w:space="0" w:color="000000"/>
              <w:left w:val="nil"/>
              <w:bottom w:val="nil"/>
              <w:right w:val="nil"/>
            </w:tcBorders>
            <w:shd w:val="clear" w:color="auto" w:fill="auto"/>
            <w:hideMark/>
          </w:tcPr>
          <w:p w14:paraId="3F356C7B" w14:textId="36074E73" w:rsidR="00FD622A" w:rsidRPr="001F5D25" w:rsidRDefault="00FD622A" w:rsidP="008013CB">
            <w:pPr>
              <w:ind w:left="-40" w:right="-72"/>
              <w:jc w:val="right"/>
              <w:rPr>
                <w:b/>
                <w:sz w:val="18"/>
                <w:szCs w:val="18"/>
                <w:lang w:val="en-GB"/>
              </w:rPr>
            </w:pPr>
            <w:r w:rsidRPr="001F5D25">
              <w:rPr>
                <w:b/>
                <w:bCs/>
                <w:sz w:val="18"/>
                <w:szCs w:val="18"/>
                <w:lang w:val="en-GB"/>
              </w:rPr>
              <w:t>2022</w:t>
            </w:r>
          </w:p>
        </w:tc>
        <w:tc>
          <w:tcPr>
            <w:tcW w:w="1701" w:type="dxa"/>
            <w:tcBorders>
              <w:top w:val="single" w:sz="4" w:space="0" w:color="000000"/>
              <w:left w:val="nil"/>
              <w:bottom w:val="nil"/>
              <w:right w:val="nil"/>
            </w:tcBorders>
            <w:shd w:val="clear" w:color="auto" w:fill="auto"/>
            <w:hideMark/>
          </w:tcPr>
          <w:p w14:paraId="7F8F9035" w14:textId="6FFDCCFF" w:rsidR="00FD622A" w:rsidRPr="001F5D25" w:rsidRDefault="00FD622A" w:rsidP="008013CB">
            <w:pPr>
              <w:ind w:left="-40" w:right="-72"/>
              <w:jc w:val="right"/>
              <w:rPr>
                <w:b/>
                <w:sz w:val="18"/>
                <w:szCs w:val="18"/>
                <w:lang w:val="en-GB"/>
              </w:rPr>
            </w:pPr>
            <w:r w:rsidRPr="001F5D25">
              <w:rPr>
                <w:b/>
                <w:bCs/>
                <w:sz w:val="18"/>
                <w:szCs w:val="18"/>
                <w:lang w:val="en-GB"/>
              </w:rPr>
              <w:t>2021</w:t>
            </w:r>
          </w:p>
        </w:tc>
      </w:tr>
      <w:tr w:rsidR="00FD622A" w:rsidRPr="001F5D25" w14:paraId="10D7455C" w14:textId="77777777" w:rsidTr="004726EA">
        <w:tc>
          <w:tcPr>
            <w:tcW w:w="6066" w:type="dxa"/>
            <w:shd w:val="clear" w:color="auto" w:fill="auto"/>
          </w:tcPr>
          <w:p w14:paraId="4D217B71" w14:textId="77777777" w:rsidR="00FD622A" w:rsidRPr="001F5D25" w:rsidRDefault="00FD622A" w:rsidP="008013CB">
            <w:pPr>
              <w:ind w:left="-72"/>
              <w:jc w:val="both"/>
              <w:rPr>
                <w:b/>
                <w:sz w:val="18"/>
                <w:szCs w:val="18"/>
                <w:lang w:val="en-GB"/>
              </w:rPr>
            </w:pPr>
          </w:p>
        </w:tc>
        <w:tc>
          <w:tcPr>
            <w:tcW w:w="1701" w:type="dxa"/>
            <w:tcBorders>
              <w:top w:val="nil"/>
              <w:left w:val="nil"/>
              <w:bottom w:val="single" w:sz="4" w:space="0" w:color="000000"/>
              <w:right w:val="nil"/>
            </w:tcBorders>
            <w:shd w:val="clear" w:color="auto" w:fill="auto"/>
            <w:hideMark/>
          </w:tcPr>
          <w:p w14:paraId="188972F3" w14:textId="0C2CBD5B" w:rsidR="00FD622A" w:rsidRPr="001F5D25" w:rsidRDefault="001E5506" w:rsidP="008013CB">
            <w:pPr>
              <w:ind w:left="-40" w:right="-72"/>
              <w:jc w:val="right"/>
              <w:rPr>
                <w:b/>
                <w:sz w:val="18"/>
                <w:szCs w:val="18"/>
                <w:lang w:val="en-GB"/>
              </w:rPr>
            </w:pPr>
            <w:r w:rsidRPr="001F5D25">
              <w:rPr>
                <w:b/>
                <w:sz w:val="18"/>
                <w:szCs w:val="18"/>
                <w:lang w:val="en-GB"/>
              </w:rPr>
              <w:t>Baht</w:t>
            </w:r>
          </w:p>
        </w:tc>
        <w:tc>
          <w:tcPr>
            <w:tcW w:w="1701" w:type="dxa"/>
            <w:tcBorders>
              <w:top w:val="nil"/>
              <w:left w:val="nil"/>
              <w:bottom w:val="single" w:sz="4" w:space="0" w:color="000000"/>
              <w:right w:val="nil"/>
            </w:tcBorders>
            <w:shd w:val="clear" w:color="auto" w:fill="auto"/>
            <w:hideMark/>
          </w:tcPr>
          <w:p w14:paraId="6C0B8008" w14:textId="76FD527B" w:rsidR="00FD622A" w:rsidRPr="001F5D25" w:rsidRDefault="001E5506" w:rsidP="008013CB">
            <w:pPr>
              <w:ind w:left="-40" w:right="-72"/>
              <w:jc w:val="right"/>
              <w:rPr>
                <w:b/>
                <w:sz w:val="18"/>
                <w:szCs w:val="18"/>
                <w:lang w:val="en-GB"/>
              </w:rPr>
            </w:pPr>
            <w:r w:rsidRPr="001F5D25">
              <w:rPr>
                <w:b/>
                <w:sz w:val="18"/>
                <w:szCs w:val="18"/>
                <w:lang w:val="en-GB"/>
              </w:rPr>
              <w:t>Baht</w:t>
            </w:r>
          </w:p>
        </w:tc>
      </w:tr>
      <w:tr w:rsidR="00FD622A" w:rsidRPr="001F5D25" w14:paraId="450B5D9C" w14:textId="77777777" w:rsidTr="004726EA">
        <w:tc>
          <w:tcPr>
            <w:tcW w:w="6066" w:type="dxa"/>
          </w:tcPr>
          <w:p w14:paraId="2D8C8D26" w14:textId="77777777" w:rsidR="00FD622A" w:rsidRPr="001F5D25" w:rsidRDefault="00FD622A" w:rsidP="008013CB">
            <w:pPr>
              <w:ind w:left="-72"/>
              <w:jc w:val="both"/>
              <w:rPr>
                <w:sz w:val="18"/>
                <w:szCs w:val="18"/>
                <w:lang w:val="en-GB"/>
              </w:rPr>
            </w:pPr>
          </w:p>
        </w:tc>
        <w:tc>
          <w:tcPr>
            <w:tcW w:w="1701" w:type="dxa"/>
            <w:tcBorders>
              <w:top w:val="single" w:sz="4" w:space="0" w:color="000000"/>
              <w:left w:val="nil"/>
              <w:bottom w:val="nil"/>
              <w:right w:val="nil"/>
            </w:tcBorders>
            <w:shd w:val="clear" w:color="auto" w:fill="FAFAFA"/>
          </w:tcPr>
          <w:p w14:paraId="040FC386" w14:textId="77777777" w:rsidR="00FD622A" w:rsidRPr="001F5D25" w:rsidRDefault="00FD622A" w:rsidP="008013CB">
            <w:pPr>
              <w:ind w:left="-40" w:right="-72"/>
              <w:jc w:val="right"/>
              <w:rPr>
                <w:b/>
                <w:sz w:val="18"/>
                <w:szCs w:val="18"/>
                <w:lang w:val="en-GB"/>
              </w:rPr>
            </w:pPr>
          </w:p>
        </w:tc>
        <w:tc>
          <w:tcPr>
            <w:tcW w:w="1701" w:type="dxa"/>
            <w:tcBorders>
              <w:top w:val="single" w:sz="4" w:space="0" w:color="000000"/>
              <w:left w:val="nil"/>
              <w:bottom w:val="nil"/>
              <w:right w:val="nil"/>
            </w:tcBorders>
          </w:tcPr>
          <w:p w14:paraId="6BCCA18D" w14:textId="77777777" w:rsidR="00FD622A" w:rsidRPr="001F5D25" w:rsidRDefault="00FD622A" w:rsidP="008013CB">
            <w:pPr>
              <w:ind w:left="-40" w:right="-72"/>
              <w:jc w:val="right"/>
              <w:rPr>
                <w:b/>
                <w:sz w:val="18"/>
                <w:szCs w:val="18"/>
                <w:lang w:val="en-GB"/>
              </w:rPr>
            </w:pPr>
          </w:p>
        </w:tc>
      </w:tr>
      <w:tr w:rsidR="00E42C94" w:rsidRPr="001F5D25" w14:paraId="7DDE7401" w14:textId="77777777" w:rsidTr="004726EA">
        <w:tc>
          <w:tcPr>
            <w:tcW w:w="6066" w:type="dxa"/>
            <w:hideMark/>
          </w:tcPr>
          <w:p w14:paraId="601315F1" w14:textId="77777777" w:rsidR="00E42C94" w:rsidRPr="001F5D25" w:rsidRDefault="00E42C94" w:rsidP="00E42C94">
            <w:pPr>
              <w:tabs>
                <w:tab w:val="left" w:pos="1426"/>
              </w:tabs>
              <w:ind w:left="-72"/>
              <w:jc w:val="both"/>
              <w:rPr>
                <w:sz w:val="18"/>
                <w:szCs w:val="18"/>
                <w:lang w:val="en-GB"/>
              </w:rPr>
            </w:pPr>
            <w:r w:rsidRPr="001F5D25">
              <w:rPr>
                <w:sz w:val="18"/>
                <w:szCs w:val="18"/>
                <w:lang w:val="en-GB"/>
              </w:rPr>
              <w:t>Inventories recognised as an expense</w:t>
            </w:r>
          </w:p>
        </w:tc>
        <w:tc>
          <w:tcPr>
            <w:tcW w:w="1701" w:type="dxa"/>
            <w:shd w:val="clear" w:color="auto" w:fill="FAFAFA"/>
          </w:tcPr>
          <w:p w14:paraId="573DAA72" w14:textId="0EECDF21" w:rsidR="00E42C94" w:rsidRPr="001F5D25" w:rsidRDefault="00E42C94" w:rsidP="00E42C94">
            <w:pPr>
              <w:ind w:left="-40" w:right="-72"/>
              <w:jc w:val="right"/>
              <w:rPr>
                <w:b/>
                <w:sz w:val="18"/>
                <w:szCs w:val="18"/>
                <w:lang w:val="en-GB"/>
              </w:rPr>
            </w:pPr>
            <w:r w:rsidRPr="001F5D25">
              <w:rPr>
                <w:sz w:val="18"/>
                <w:szCs w:val="18"/>
              </w:rPr>
              <w:t>3,902,810,936</w:t>
            </w:r>
          </w:p>
        </w:tc>
        <w:tc>
          <w:tcPr>
            <w:tcW w:w="1701" w:type="dxa"/>
          </w:tcPr>
          <w:p w14:paraId="73C0C6D4" w14:textId="107D9DA0" w:rsidR="00E42C94" w:rsidRPr="001F5D25" w:rsidRDefault="00E42C94" w:rsidP="00E42C94">
            <w:pPr>
              <w:ind w:left="-40" w:right="-72"/>
              <w:jc w:val="right"/>
              <w:rPr>
                <w:b/>
                <w:sz w:val="18"/>
                <w:szCs w:val="18"/>
                <w:lang w:val="en-GB"/>
              </w:rPr>
            </w:pPr>
            <w:r w:rsidRPr="001F5D25">
              <w:rPr>
                <w:rFonts w:eastAsia="Arial Unicode MS"/>
                <w:sz w:val="18"/>
                <w:szCs w:val="18"/>
              </w:rPr>
              <w:t>-</w:t>
            </w:r>
          </w:p>
        </w:tc>
      </w:tr>
      <w:tr w:rsidR="00E42C94" w:rsidRPr="001F5D25" w14:paraId="6CB2392F" w14:textId="77777777" w:rsidTr="004726EA">
        <w:tc>
          <w:tcPr>
            <w:tcW w:w="6066" w:type="dxa"/>
          </w:tcPr>
          <w:p w14:paraId="47EF9E93" w14:textId="66798CC9" w:rsidR="00E42C94" w:rsidRPr="001F5D25" w:rsidRDefault="00E42C94" w:rsidP="00E42C94">
            <w:pPr>
              <w:tabs>
                <w:tab w:val="left" w:pos="1426"/>
              </w:tabs>
              <w:ind w:left="-72"/>
              <w:jc w:val="both"/>
              <w:rPr>
                <w:sz w:val="18"/>
                <w:szCs w:val="18"/>
                <w:lang w:val="en-GB"/>
              </w:rPr>
            </w:pPr>
            <w:r w:rsidRPr="001F5D25">
              <w:rPr>
                <w:sz w:val="18"/>
                <w:szCs w:val="18"/>
                <w:lang w:val="en-GB"/>
              </w:rPr>
              <w:t>Write-down of inventories to net realisable value</w:t>
            </w:r>
          </w:p>
        </w:tc>
        <w:tc>
          <w:tcPr>
            <w:tcW w:w="1701" w:type="dxa"/>
            <w:shd w:val="clear" w:color="auto" w:fill="FAFAFA"/>
          </w:tcPr>
          <w:p w14:paraId="4EA358A0" w14:textId="06F7622D" w:rsidR="00E42C94" w:rsidRPr="001F5D25" w:rsidRDefault="00E42C94" w:rsidP="00E42C94">
            <w:pPr>
              <w:ind w:left="-40" w:right="-72"/>
              <w:jc w:val="right"/>
              <w:rPr>
                <w:rFonts w:eastAsia="Arial Unicode MS"/>
                <w:sz w:val="18"/>
                <w:szCs w:val="18"/>
                <w:lang w:val="en-GB"/>
              </w:rPr>
            </w:pPr>
            <w:r w:rsidRPr="001F5D25">
              <w:rPr>
                <w:sz w:val="18"/>
                <w:szCs w:val="18"/>
              </w:rPr>
              <w:t>2,795,053</w:t>
            </w:r>
          </w:p>
        </w:tc>
        <w:tc>
          <w:tcPr>
            <w:tcW w:w="1701" w:type="dxa"/>
          </w:tcPr>
          <w:p w14:paraId="6B8BC930" w14:textId="3AB28A9C" w:rsidR="00E42C94" w:rsidRPr="001F5D25" w:rsidRDefault="00E42C94" w:rsidP="00E42C94">
            <w:pPr>
              <w:ind w:left="-40" w:right="-72"/>
              <w:jc w:val="right"/>
              <w:rPr>
                <w:rFonts w:eastAsia="Arial Unicode MS"/>
                <w:sz w:val="18"/>
                <w:szCs w:val="18"/>
              </w:rPr>
            </w:pPr>
            <w:r w:rsidRPr="001F5D25">
              <w:rPr>
                <w:rFonts w:eastAsia="Arial Unicode MS"/>
                <w:sz w:val="18"/>
                <w:szCs w:val="18"/>
              </w:rPr>
              <w:t>-</w:t>
            </w:r>
          </w:p>
        </w:tc>
      </w:tr>
    </w:tbl>
    <w:p w14:paraId="5DC752A5" w14:textId="3744E1D9" w:rsidR="00FF4613" w:rsidRPr="001F5D25" w:rsidRDefault="00FF4613" w:rsidP="004726EA">
      <w:pPr>
        <w:jc w:val="thaiDistribute"/>
        <w:rPr>
          <w:sz w:val="18"/>
          <w:szCs w:val="18"/>
          <w:lang w:val="en-GB"/>
        </w:rPr>
      </w:pPr>
    </w:p>
    <w:p w14:paraId="2A9861EA" w14:textId="03608CD8" w:rsidR="00FD3C82" w:rsidRPr="001F5D25" w:rsidRDefault="00AB1597" w:rsidP="003B6F41">
      <w:pPr>
        <w:jc w:val="both"/>
        <w:rPr>
          <w:sz w:val="18"/>
          <w:szCs w:val="18"/>
          <w:lang w:val="en-GB"/>
        </w:rPr>
      </w:pPr>
      <w:r w:rsidRPr="001F5D25">
        <w:rPr>
          <w:sz w:val="18"/>
          <w:szCs w:val="18"/>
          <w:lang w:val="en-GB"/>
        </w:rPr>
        <w:t xml:space="preserve">The Group acquired </w:t>
      </w:r>
      <w:r w:rsidRPr="001F5D25">
        <w:rPr>
          <w:rFonts w:eastAsia="Browallia New"/>
          <w:color w:val="000000" w:themeColor="text1"/>
          <w:sz w:val="18"/>
          <w:szCs w:val="18"/>
        </w:rPr>
        <w:t xml:space="preserve">business of manufacturing and distributing biodiesel </w:t>
      </w:r>
      <w:r w:rsidRPr="001F5D25">
        <w:rPr>
          <w:color w:val="000000"/>
          <w:spacing w:val="-4"/>
          <w:sz w:val="18"/>
          <w:szCs w:val="18"/>
        </w:rPr>
        <w:t xml:space="preserve">and glycerine products </w:t>
      </w:r>
      <w:r w:rsidR="00BA36CB" w:rsidRPr="001F5D25">
        <w:rPr>
          <w:color w:val="000000"/>
          <w:spacing w:val="-4"/>
          <w:sz w:val="18"/>
          <w:szCs w:val="18"/>
        </w:rPr>
        <w:t>during</w:t>
      </w:r>
      <w:r w:rsidRPr="001F5D25">
        <w:rPr>
          <w:color w:val="000000"/>
          <w:spacing w:val="-4"/>
          <w:sz w:val="18"/>
          <w:szCs w:val="18"/>
        </w:rPr>
        <w:t xml:space="preserve"> the year ended </w:t>
      </w:r>
      <w:r w:rsidR="006A2E05">
        <w:rPr>
          <w:color w:val="000000"/>
          <w:spacing w:val="-4"/>
          <w:sz w:val="18"/>
          <w:szCs w:val="18"/>
        </w:rPr>
        <w:br/>
      </w:r>
      <w:r w:rsidRPr="001F5D25">
        <w:rPr>
          <w:color w:val="000000"/>
          <w:spacing w:val="-4"/>
          <w:sz w:val="18"/>
          <w:szCs w:val="18"/>
        </w:rPr>
        <w:t xml:space="preserve">31 December 2022. </w:t>
      </w:r>
      <w:r w:rsidR="00BA36CB" w:rsidRPr="001F5D25">
        <w:rPr>
          <w:color w:val="000000"/>
          <w:spacing w:val="-4"/>
          <w:sz w:val="18"/>
          <w:szCs w:val="18"/>
        </w:rPr>
        <w:t>As a result, no inventories and related cost of sales recognised for the year ended 31 December 202</w:t>
      </w:r>
      <w:r w:rsidR="000C0C71">
        <w:rPr>
          <w:color w:val="000000"/>
          <w:spacing w:val="-4"/>
          <w:sz w:val="18"/>
          <w:szCs w:val="18"/>
        </w:rPr>
        <w:t>1</w:t>
      </w:r>
      <w:r w:rsidRPr="001F5D25">
        <w:rPr>
          <w:color w:val="000000"/>
          <w:spacing w:val="-4"/>
          <w:sz w:val="18"/>
          <w:szCs w:val="18"/>
        </w:rPr>
        <w:t>.</w:t>
      </w:r>
    </w:p>
    <w:p w14:paraId="5C8CDB5D" w14:textId="1A27106A" w:rsidR="00527F70" w:rsidRPr="001F5D25" w:rsidRDefault="00527F70" w:rsidP="003B6F41">
      <w:pPr>
        <w:jc w:val="both"/>
        <w:rPr>
          <w:sz w:val="18"/>
          <w:szCs w:val="18"/>
          <w:lang w:val="en-GB"/>
        </w:rPr>
      </w:pPr>
    </w:p>
    <w:p w14:paraId="437C204F" w14:textId="0BF043E1" w:rsidR="001744C0" w:rsidRPr="001F5D25" w:rsidRDefault="001744C0" w:rsidP="003B6F41">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703C484E" w14:textId="77777777" w:rsidTr="003B4679">
        <w:trPr>
          <w:trHeight w:val="398"/>
        </w:trPr>
        <w:tc>
          <w:tcPr>
            <w:tcW w:w="9461" w:type="dxa"/>
            <w:shd w:val="clear" w:color="auto" w:fill="FFA543"/>
            <w:vAlign w:val="center"/>
          </w:tcPr>
          <w:p w14:paraId="03585EDF" w14:textId="380F5219" w:rsidR="00250B87" w:rsidRPr="001F5D25" w:rsidRDefault="004726EA" w:rsidP="008013CB">
            <w:pPr>
              <w:tabs>
                <w:tab w:val="left" w:pos="432"/>
              </w:tabs>
              <w:ind w:left="432" w:hanging="432"/>
              <w:rPr>
                <w:b/>
                <w:color w:val="FFFFFF"/>
                <w:sz w:val="18"/>
                <w:szCs w:val="18"/>
              </w:rPr>
            </w:pPr>
            <w:r w:rsidRPr="001F5D25">
              <w:rPr>
                <w:b/>
                <w:color w:val="FFFFFF"/>
                <w:sz w:val="18"/>
                <w:szCs w:val="18"/>
              </w:rPr>
              <w:t>17</w:t>
            </w:r>
            <w:r w:rsidRPr="001F5D25">
              <w:rPr>
                <w:b/>
                <w:color w:val="FFFFFF"/>
                <w:sz w:val="18"/>
                <w:szCs w:val="18"/>
              </w:rPr>
              <w:tab/>
            </w:r>
            <w:r w:rsidR="00434494" w:rsidRPr="001F5D25">
              <w:rPr>
                <w:b/>
                <w:color w:val="FFFFFF"/>
                <w:sz w:val="18"/>
                <w:szCs w:val="18"/>
              </w:rPr>
              <w:t>Materials and supplies for vessel</w:t>
            </w:r>
          </w:p>
        </w:tc>
      </w:tr>
    </w:tbl>
    <w:p w14:paraId="42BA5EE8" w14:textId="77777777" w:rsidR="00FF4613" w:rsidRPr="001F5D25" w:rsidRDefault="00FF4613" w:rsidP="008013CB">
      <w:pPr>
        <w:jc w:val="both"/>
        <w:rPr>
          <w:sz w:val="18"/>
          <w:szCs w:val="18"/>
          <w:lang w:val="en-GB"/>
        </w:rPr>
      </w:pPr>
    </w:p>
    <w:tbl>
      <w:tblPr>
        <w:tblW w:w="9498" w:type="dxa"/>
        <w:tblLayout w:type="fixed"/>
        <w:tblLook w:val="0400" w:firstRow="0" w:lastRow="0" w:firstColumn="0" w:lastColumn="0" w:noHBand="0" w:noVBand="1"/>
      </w:tblPr>
      <w:tblGrid>
        <w:gridCol w:w="4111"/>
        <w:gridCol w:w="1276"/>
        <w:gridCol w:w="1417"/>
        <w:gridCol w:w="1418"/>
        <w:gridCol w:w="1276"/>
      </w:tblGrid>
      <w:tr w:rsidR="00CE5FCD" w:rsidRPr="001F5D25" w14:paraId="5B098C09" w14:textId="74E4FD31" w:rsidTr="00527A0A">
        <w:tc>
          <w:tcPr>
            <w:tcW w:w="4111" w:type="dxa"/>
            <w:shd w:val="clear" w:color="auto" w:fill="auto"/>
          </w:tcPr>
          <w:p w14:paraId="107B4BE0" w14:textId="77777777" w:rsidR="00CE5FCD" w:rsidRPr="001F5D25" w:rsidRDefault="00CE5FCD" w:rsidP="00CE5FCD">
            <w:pPr>
              <w:ind w:left="-72"/>
              <w:jc w:val="both"/>
              <w:rPr>
                <w:b/>
                <w:sz w:val="18"/>
                <w:szCs w:val="18"/>
                <w:lang w:val="en-GB"/>
              </w:rPr>
            </w:pPr>
            <w:bookmarkStart w:id="62" w:name="_Hlk127457139"/>
          </w:p>
        </w:tc>
        <w:tc>
          <w:tcPr>
            <w:tcW w:w="2693" w:type="dxa"/>
            <w:gridSpan w:val="2"/>
            <w:tcBorders>
              <w:top w:val="single" w:sz="4" w:space="0" w:color="000000"/>
              <w:left w:val="nil"/>
              <w:bottom w:val="nil"/>
              <w:right w:val="nil"/>
            </w:tcBorders>
            <w:shd w:val="clear" w:color="auto" w:fill="auto"/>
          </w:tcPr>
          <w:p w14:paraId="44891C25" w14:textId="08882D78" w:rsidR="00CE5FCD" w:rsidRPr="001F5D25" w:rsidRDefault="00CE5FCD" w:rsidP="00CE5FCD">
            <w:pPr>
              <w:ind w:left="-40" w:right="-72"/>
              <w:jc w:val="center"/>
              <w:rPr>
                <w:b/>
                <w:bCs/>
                <w:sz w:val="18"/>
                <w:szCs w:val="18"/>
                <w:lang w:val="en-GB"/>
              </w:rPr>
            </w:pPr>
            <w:r w:rsidRPr="001F5D25">
              <w:rPr>
                <w:b/>
                <w:sz w:val="18"/>
                <w:szCs w:val="18"/>
                <w:lang w:val="en-GB"/>
              </w:rPr>
              <w:t>Consolidated financial statements</w:t>
            </w:r>
          </w:p>
        </w:tc>
        <w:tc>
          <w:tcPr>
            <w:tcW w:w="2694" w:type="dxa"/>
            <w:gridSpan w:val="2"/>
            <w:tcBorders>
              <w:top w:val="single" w:sz="4" w:space="0" w:color="000000"/>
              <w:left w:val="nil"/>
              <w:bottom w:val="nil"/>
              <w:right w:val="nil"/>
            </w:tcBorders>
          </w:tcPr>
          <w:p w14:paraId="3828A4E3" w14:textId="77777777" w:rsidR="00CE5FCD" w:rsidRPr="001F5D25" w:rsidRDefault="00CE5FCD" w:rsidP="00CE5FCD">
            <w:pPr>
              <w:ind w:left="-40" w:right="-72"/>
              <w:jc w:val="center"/>
              <w:rPr>
                <w:b/>
                <w:sz w:val="18"/>
                <w:szCs w:val="18"/>
                <w:lang w:val="en-GB"/>
              </w:rPr>
            </w:pPr>
            <w:r w:rsidRPr="001F5D25">
              <w:rPr>
                <w:b/>
                <w:sz w:val="18"/>
                <w:szCs w:val="18"/>
                <w:lang w:val="en-GB"/>
              </w:rPr>
              <w:t>Separate</w:t>
            </w:r>
          </w:p>
          <w:p w14:paraId="0FD232EB" w14:textId="0A4A718F" w:rsidR="00CE5FCD" w:rsidRPr="001F5D25" w:rsidRDefault="00CE5FCD" w:rsidP="00CE5FCD">
            <w:pPr>
              <w:ind w:left="-40" w:right="-72"/>
              <w:jc w:val="center"/>
              <w:rPr>
                <w:b/>
                <w:sz w:val="18"/>
                <w:szCs w:val="18"/>
                <w:lang w:val="en-GB"/>
              </w:rPr>
            </w:pPr>
            <w:r w:rsidRPr="001F5D25">
              <w:rPr>
                <w:b/>
                <w:sz w:val="18"/>
                <w:szCs w:val="18"/>
                <w:lang w:val="en-GB"/>
              </w:rPr>
              <w:t>financial statements</w:t>
            </w:r>
          </w:p>
        </w:tc>
      </w:tr>
      <w:tr w:rsidR="00CE5FCD" w:rsidRPr="001F5D25" w14:paraId="27C5C135" w14:textId="0DF82D6D" w:rsidTr="00CE5FCD">
        <w:tc>
          <w:tcPr>
            <w:tcW w:w="4111" w:type="dxa"/>
            <w:shd w:val="clear" w:color="auto" w:fill="auto"/>
          </w:tcPr>
          <w:p w14:paraId="78C25DBE" w14:textId="77777777" w:rsidR="00CE5FCD" w:rsidRPr="001F5D25" w:rsidRDefault="00CE5FCD" w:rsidP="00CE5FCD">
            <w:pPr>
              <w:ind w:left="-72"/>
              <w:jc w:val="both"/>
              <w:rPr>
                <w:b/>
                <w:sz w:val="18"/>
                <w:szCs w:val="18"/>
                <w:lang w:val="en-GB"/>
              </w:rPr>
            </w:pPr>
          </w:p>
        </w:tc>
        <w:tc>
          <w:tcPr>
            <w:tcW w:w="1276" w:type="dxa"/>
            <w:tcBorders>
              <w:top w:val="single" w:sz="4" w:space="0" w:color="000000"/>
              <w:left w:val="nil"/>
              <w:bottom w:val="nil"/>
              <w:right w:val="nil"/>
            </w:tcBorders>
            <w:shd w:val="clear" w:color="auto" w:fill="auto"/>
            <w:hideMark/>
          </w:tcPr>
          <w:p w14:paraId="539342D3" w14:textId="77777777" w:rsidR="00CE5FCD" w:rsidRPr="001F5D25" w:rsidRDefault="00CE5FCD" w:rsidP="00CE5FCD">
            <w:pPr>
              <w:ind w:left="-40" w:right="-72"/>
              <w:jc w:val="right"/>
              <w:rPr>
                <w:b/>
                <w:sz w:val="18"/>
                <w:szCs w:val="18"/>
                <w:lang w:val="en-GB"/>
              </w:rPr>
            </w:pPr>
            <w:r w:rsidRPr="001F5D25">
              <w:rPr>
                <w:b/>
                <w:bCs/>
                <w:sz w:val="18"/>
                <w:szCs w:val="18"/>
                <w:lang w:val="en-GB"/>
              </w:rPr>
              <w:t>2022</w:t>
            </w:r>
          </w:p>
        </w:tc>
        <w:tc>
          <w:tcPr>
            <w:tcW w:w="1417" w:type="dxa"/>
            <w:tcBorders>
              <w:top w:val="single" w:sz="4" w:space="0" w:color="000000"/>
              <w:left w:val="nil"/>
              <w:bottom w:val="nil"/>
              <w:right w:val="nil"/>
            </w:tcBorders>
            <w:shd w:val="clear" w:color="auto" w:fill="auto"/>
            <w:hideMark/>
          </w:tcPr>
          <w:p w14:paraId="53777BC8" w14:textId="77777777" w:rsidR="00CE5FCD" w:rsidRPr="001F5D25" w:rsidRDefault="00CE5FCD" w:rsidP="00CE5FCD">
            <w:pPr>
              <w:ind w:left="-40" w:right="-72"/>
              <w:jc w:val="right"/>
              <w:rPr>
                <w:b/>
                <w:sz w:val="18"/>
                <w:szCs w:val="18"/>
                <w:lang w:val="en-GB"/>
              </w:rPr>
            </w:pPr>
            <w:r w:rsidRPr="001F5D25">
              <w:rPr>
                <w:b/>
                <w:bCs/>
                <w:sz w:val="18"/>
                <w:szCs w:val="18"/>
                <w:lang w:val="en-GB"/>
              </w:rPr>
              <w:t>2021</w:t>
            </w:r>
          </w:p>
        </w:tc>
        <w:tc>
          <w:tcPr>
            <w:tcW w:w="1418" w:type="dxa"/>
            <w:tcBorders>
              <w:top w:val="single" w:sz="4" w:space="0" w:color="000000"/>
              <w:left w:val="nil"/>
              <w:bottom w:val="nil"/>
              <w:right w:val="nil"/>
            </w:tcBorders>
          </w:tcPr>
          <w:p w14:paraId="0D085D41" w14:textId="461BBDF3" w:rsidR="00CE5FCD" w:rsidRPr="001F5D25" w:rsidRDefault="00CE5FCD" w:rsidP="00CE5FCD">
            <w:pPr>
              <w:ind w:left="-40" w:right="-72"/>
              <w:jc w:val="right"/>
              <w:rPr>
                <w:b/>
                <w:bCs/>
                <w:sz w:val="18"/>
                <w:szCs w:val="18"/>
                <w:lang w:val="en-GB"/>
              </w:rPr>
            </w:pPr>
            <w:r w:rsidRPr="001F5D25">
              <w:rPr>
                <w:b/>
                <w:bCs/>
                <w:sz w:val="18"/>
                <w:szCs w:val="18"/>
                <w:lang w:val="en-GB"/>
              </w:rPr>
              <w:t>2022</w:t>
            </w:r>
          </w:p>
        </w:tc>
        <w:tc>
          <w:tcPr>
            <w:tcW w:w="1276" w:type="dxa"/>
            <w:tcBorders>
              <w:top w:val="single" w:sz="4" w:space="0" w:color="000000"/>
              <w:left w:val="nil"/>
              <w:bottom w:val="nil"/>
              <w:right w:val="nil"/>
            </w:tcBorders>
          </w:tcPr>
          <w:p w14:paraId="04F37017" w14:textId="3152DEF5" w:rsidR="00CE5FCD" w:rsidRPr="001F5D25" w:rsidRDefault="00CE5FCD" w:rsidP="00CE5FCD">
            <w:pPr>
              <w:ind w:left="-40" w:right="-72"/>
              <w:jc w:val="right"/>
              <w:rPr>
                <w:b/>
                <w:bCs/>
                <w:sz w:val="18"/>
                <w:szCs w:val="18"/>
                <w:lang w:val="en-GB"/>
              </w:rPr>
            </w:pPr>
            <w:r w:rsidRPr="001F5D25">
              <w:rPr>
                <w:b/>
                <w:bCs/>
                <w:sz w:val="18"/>
                <w:szCs w:val="18"/>
                <w:lang w:val="en-GB"/>
              </w:rPr>
              <w:t>2021</w:t>
            </w:r>
          </w:p>
        </w:tc>
      </w:tr>
      <w:tr w:rsidR="00CE5FCD" w:rsidRPr="001F5D25" w14:paraId="11CD1727" w14:textId="0A1FCC65" w:rsidTr="00CE5FCD">
        <w:tc>
          <w:tcPr>
            <w:tcW w:w="4111" w:type="dxa"/>
            <w:shd w:val="clear" w:color="auto" w:fill="auto"/>
          </w:tcPr>
          <w:p w14:paraId="6891CB51" w14:textId="77777777" w:rsidR="00CE5FCD" w:rsidRPr="001F5D25" w:rsidRDefault="00CE5FCD" w:rsidP="00CE5FCD">
            <w:pPr>
              <w:ind w:left="-72"/>
              <w:jc w:val="both"/>
              <w:rPr>
                <w:b/>
                <w:sz w:val="18"/>
                <w:szCs w:val="18"/>
                <w:lang w:val="en-GB"/>
              </w:rPr>
            </w:pPr>
          </w:p>
        </w:tc>
        <w:tc>
          <w:tcPr>
            <w:tcW w:w="1276" w:type="dxa"/>
            <w:tcBorders>
              <w:top w:val="nil"/>
              <w:left w:val="nil"/>
              <w:bottom w:val="single" w:sz="4" w:space="0" w:color="000000"/>
              <w:right w:val="nil"/>
            </w:tcBorders>
            <w:shd w:val="clear" w:color="auto" w:fill="auto"/>
            <w:hideMark/>
          </w:tcPr>
          <w:p w14:paraId="3C31E40D" w14:textId="3EBC610A" w:rsidR="00CE5FCD" w:rsidRPr="001F5D25" w:rsidRDefault="00CE5FCD" w:rsidP="00CE5FCD">
            <w:pPr>
              <w:ind w:left="-40" w:right="-72"/>
              <w:jc w:val="right"/>
              <w:rPr>
                <w:b/>
                <w:sz w:val="18"/>
                <w:szCs w:val="18"/>
                <w:lang w:val="en-GB"/>
              </w:rPr>
            </w:pPr>
            <w:r w:rsidRPr="001F5D25">
              <w:rPr>
                <w:b/>
                <w:sz w:val="18"/>
                <w:szCs w:val="18"/>
                <w:lang w:val="en-GB"/>
              </w:rPr>
              <w:t>Baht</w:t>
            </w:r>
          </w:p>
        </w:tc>
        <w:tc>
          <w:tcPr>
            <w:tcW w:w="1417" w:type="dxa"/>
            <w:tcBorders>
              <w:top w:val="nil"/>
              <w:left w:val="nil"/>
              <w:bottom w:val="single" w:sz="4" w:space="0" w:color="000000"/>
              <w:right w:val="nil"/>
            </w:tcBorders>
            <w:shd w:val="clear" w:color="auto" w:fill="auto"/>
            <w:hideMark/>
          </w:tcPr>
          <w:p w14:paraId="6106A9B4" w14:textId="44A8F649" w:rsidR="00CE5FCD" w:rsidRPr="001F5D25" w:rsidRDefault="00CE5FCD" w:rsidP="00CE5FCD">
            <w:pPr>
              <w:ind w:left="-40" w:right="-72"/>
              <w:jc w:val="right"/>
              <w:rPr>
                <w:b/>
                <w:sz w:val="18"/>
                <w:szCs w:val="18"/>
                <w:lang w:val="en-GB"/>
              </w:rPr>
            </w:pPr>
            <w:r w:rsidRPr="001F5D25">
              <w:rPr>
                <w:b/>
                <w:sz w:val="18"/>
                <w:szCs w:val="18"/>
                <w:lang w:val="en-GB"/>
              </w:rPr>
              <w:t>Baht</w:t>
            </w:r>
          </w:p>
        </w:tc>
        <w:tc>
          <w:tcPr>
            <w:tcW w:w="1418" w:type="dxa"/>
            <w:tcBorders>
              <w:top w:val="nil"/>
              <w:left w:val="nil"/>
              <w:bottom w:val="single" w:sz="4" w:space="0" w:color="000000"/>
              <w:right w:val="nil"/>
            </w:tcBorders>
          </w:tcPr>
          <w:p w14:paraId="10CA4674" w14:textId="53402203" w:rsidR="00CE5FCD" w:rsidRPr="001F5D25" w:rsidRDefault="00CE5FCD" w:rsidP="00CE5FCD">
            <w:pPr>
              <w:ind w:left="-40" w:right="-72"/>
              <w:jc w:val="right"/>
              <w:rPr>
                <w:b/>
                <w:sz w:val="18"/>
                <w:szCs w:val="18"/>
                <w:lang w:val="en-GB"/>
              </w:rPr>
            </w:pPr>
            <w:r w:rsidRPr="001F5D25">
              <w:rPr>
                <w:b/>
                <w:sz w:val="18"/>
                <w:szCs w:val="18"/>
                <w:lang w:val="en-GB"/>
              </w:rPr>
              <w:t>Baht</w:t>
            </w:r>
          </w:p>
        </w:tc>
        <w:tc>
          <w:tcPr>
            <w:tcW w:w="1276" w:type="dxa"/>
            <w:tcBorders>
              <w:top w:val="nil"/>
              <w:left w:val="nil"/>
              <w:bottom w:val="single" w:sz="4" w:space="0" w:color="000000"/>
              <w:right w:val="nil"/>
            </w:tcBorders>
          </w:tcPr>
          <w:p w14:paraId="00F0EE5A" w14:textId="5E65B217" w:rsidR="00CE5FCD" w:rsidRPr="001F5D25" w:rsidRDefault="00CE5FCD" w:rsidP="00CE5FCD">
            <w:pPr>
              <w:ind w:left="-40" w:right="-72"/>
              <w:jc w:val="right"/>
              <w:rPr>
                <w:b/>
                <w:sz w:val="18"/>
                <w:szCs w:val="18"/>
                <w:lang w:val="en-GB"/>
              </w:rPr>
            </w:pPr>
            <w:r w:rsidRPr="001F5D25">
              <w:rPr>
                <w:b/>
                <w:sz w:val="18"/>
                <w:szCs w:val="18"/>
                <w:lang w:val="en-GB"/>
              </w:rPr>
              <w:t>Baht</w:t>
            </w:r>
          </w:p>
        </w:tc>
      </w:tr>
      <w:tr w:rsidR="00CE5FCD" w:rsidRPr="001F5D25" w14:paraId="334B9361" w14:textId="35F493E4" w:rsidTr="00CE5FCD">
        <w:tc>
          <w:tcPr>
            <w:tcW w:w="4111" w:type="dxa"/>
          </w:tcPr>
          <w:p w14:paraId="780CBB87" w14:textId="77777777" w:rsidR="00CE5FCD" w:rsidRPr="001F5D25" w:rsidRDefault="00CE5FCD" w:rsidP="00CE5FCD">
            <w:pPr>
              <w:tabs>
                <w:tab w:val="left" w:pos="1426"/>
              </w:tabs>
              <w:jc w:val="both"/>
              <w:rPr>
                <w:rFonts w:eastAsia="Arial Unicode MS"/>
                <w:sz w:val="18"/>
                <w:szCs w:val="18"/>
                <w:highlight w:val="yellow"/>
                <w:cs/>
              </w:rPr>
            </w:pPr>
          </w:p>
        </w:tc>
        <w:tc>
          <w:tcPr>
            <w:tcW w:w="1276" w:type="dxa"/>
            <w:shd w:val="clear" w:color="auto" w:fill="FAFAFA"/>
          </w:tcPr>
          <w:p w14:paraId="1B833304" w14:textId="77777777" w:rsidR="00CE5FCD" w:rsidRPr="001F5D25" w:rsidRDefault="00CE5FCD" w:rsidP="00CE5FCD">
            <w:pPr>
              <w:ind w:left="-40" w:right="-72"/>
              <w:jc w:val="right"/>
              <w:rPr>
                <w:b/>
                <w:sz w:val="18"/>
                <w:szCs w:val="18"/>
                <w:lang w:val="en-GB"/>
              </w:rPr>
            </w:pPr>
          </w:p>
        </w:tc>
        <w:tc>
          <w:tcPr>
            <w:tcW w:w="1417" w:type="dxa"/>
          </w:tcPr>
          <w:p w14:paraId="1348D56E" w14:textId="77777777" w:rsidR="00CE5FCD" w:rsidRPr="001F5D25" w:rsidRDefault="00CE5FCD" w:rsidP="00CE5FCD">
            <w:pPr>
              <w:ind w:left="-40" w:right="-72"/>
              <w:jc w:val="right"/>
              <w:rPr>
                <w:rFonts w:eastAsia="Arial Unicode MS"/>
                <w:sz w:val="18"/>
                <w:szCs w:val="18"/>
              </w:rPr>
            </w:pPr>
          </w:p>
        </w:tc>
        <w:tc>
          <w:tcPr>
            <w:tcW w:w="1418" w:type="dxa"/>
            <w:shd w:val="clear" w:color="auto" w:fill="FAFAFA"/>
          </w:tcPr>
          <w:p w14:paraId="2E4F8C4D" w14:textId="77777777" w:rsidR="00CE5FCD" w:rsidRPr="001F5D25" w:rsidRDefault="00CE5FCD" w:rsidP="00CE5FCD">
            <w:pPr>
              <w:ind w:left="-40" w:right="-72"/>
              <w:jc w:val="right"/>
              <w:rPr>
                <w:rFonts w:eastAsia="Arial Unicode MS"/>
                <w:sz w:val="18"/>
                <w:szCs w:val="18"/>
              </w:rPr>
            </w:pPr>
          </w:p>
        </w:tc>
        <w:tc>
          <w:tcPr>
            <w:tcW w:w="1276" w:type="dxa"/>
          </w:tcPr>
          <w:p w14:paraId="02DA5738" w14:textId="77777777" w:rsidR="00CE5FCD" w:rsidRPr="001F5D25" w:rsidRDefault="00CE5FCD" w:rsidP="00CE5FCD">
            <w:pPr>
              <w:ind w:left="-40" w:right="-72"/>
              <w:jc w:val="right"/>
              <w:rPr>
                <w:rFonts w:eastAsia="Arial Unicode MS"/>
                <w:sz w:val="18"/>
                <w:szCs w:val="18"/>
              </w:rPr>
            </w:pPr>
          </w:p>
        </w:tc>
      </w:tr>
      <w:tr w:rsidR="00CE5FCD" w:rsidRPr="001F5D25" w14:paraId="26719FBA" w14:textId="0D509F91" w:rsidTr="00CE5FCD">
        <w:tc>
          <w:tcPr>
            <w:tcW w:w="4111" w:type="dxa"/>
            <w:hideMark/>
          </w:tcPr>
          <w:p w14:paraId="45105AAA" w14:textId="07378587" w:rsidR="00CE5FCD" w:rsidRPr="001F5D25" w:rsidRDefault="00CE5FCD" w:rsidP="00CE5FCD">
            <w:pPr>
              <w:tabs>
                <w:tab w:val="left" w:pos="1426"/>
              </w:tabs>
              <w:ind w:left="-72"/>
              <w:jc w:val="both"/>
              <w:rPr>
                <w:sz w:val="18"/>
                <w:szCs w:val="18"/>
                <w:lang w:val="en-GB"/>
              </w:rPr>
            </w:pPr>
            <w:r w:rsidRPr="001F5D25">
              <w:rPr>
                <w:sz w:val="18"/>
                <w:szCs w:val="18"/>
                <w:lang w:val="en-GB"/>
              </w:rPr>
              <w:t>Fuel oil</w:t>
            </w:r>
          </w:p>
        </w:tc>
        <w:tc>
          <w:tcPr>
            <w:tcW w:w="1276" w:type="dxa"/>
            <w:shd w:val="clear" w:color="auto" w:fill="FAFAFA"/>
          </w:tcPr>
          <w:p w14:paraId="1F72F93C" w14:textId="0B194725" w:rsidR="00CE5FCD" w:rsidRPr="001F5D25" w:rsidRDefault="00CE5FCD" w:rsidP="00CE5FCD">
            <w:pPr>
              <w:ind w:left="-40" w:right="-72"/>
              <w:jc w:val="right"/>
              <w:rPr>
                <w:b/>
                <w:sz w:val="18"/>
                <w:szCs w:val="18"/>
                <w:lang w:val="en-GB"/>
              </w:rPr>
            </w:pPr>
            <w:r w:rsidRPr="001F5D25">
              <w:rPr>
                <w:rFonts w:eastAsia="Arial Unicode MS"/>
                <w:sz w:val="18"/>
                <w:szCs w:val="18"/>
                <w:lang w:val="en-GB"/>
              </w:rPr>
              <w:t>18</w:t>
            </w:r>
            <w:r w:rsidRPr="001F5D25">
              <w:rPr>
                <w:rFonts w:eastAsia="Arial Unicode MS"/>
                <w:sz w:val="18"/>
                <w:szCs w:val="18"/>
              </w:rPr>
              <w:t>,</w:t>
            </w:r>
            <w:r w:rsidRPr="001F5D25">
              <w:rPr>
                <w:rFonts w:eastAsia="Arial Unicode MS"/>
                <w:sz w:val="18"/>
                <w:szCs w:val="18"/>
                <w:lang w:val="en-GB"/>
              </w:rPr>
              <w:t>162</w:t>
            </w:r>
            <w:r w:rsidRPr="001F5D25">
              <w:rPr>
                <w:rFonts w:eastAsia="Arial Unicode MS"/>
                <w:sz w:val="18"/>
                <w:szCs w:val="18"/>
              </w:rPr>
              <w:t>,</w:t>
            </w:r>
            <w:r w:rsidRPr="001F5D25">
              <w:rPr>
                <w:rFonts w:eastAsia="Arial Unicode MS"/>
                <w:sz w:val="18"/>
                <w:szCs w:val="18"/>
                <w:lang w:val="en-GB"/>
              </w:rPr>
              <w:t>837</w:t>
            </w:r>
          </w:p>
        </w:tc>
        <w:tc>
          <w:tcPr>
            <w:tcW w:w="1417" w:type="dxa"/>
          </w:tcPr>
          <w:p w14:paraId="18D04598" w14:textId="3854D5B6" w:rsidR="00CE5FCD" w:rsidRPr="001F5D25" w:rsidRDefault="00CE5FCD" w:rsidP="00CE5FCD">
            <w:pPr>
              <w:ind w:left="-40" w:right="-72"/>
              <w:jc w:val="right"/>
              <w:rPr>
                <w:b/>
                <w:sz w:val="18"/>
                <w:szCs w:val="18"/>
                <w:lang w:val="en-GB"/>
              </w:rPr>
            </w:pPr>
            <w:r w:rsidRPr="001F5D25">
              <w:rPr>
                <w:rFonts w:eastAsia="Arial Unicode MS"/>
                <w:sz w:val="18"/>
                <w:szCs w:val="18"/>
                <w:lang w:val="en-GB"/>
              </w:rPr>
              <w:t>10</w:t>
            </w:r>
            <w:r w:rsidRPr="001F5D25">
              <w:rPr>
                <w:rFonts w:eastAsia="Arial Unicode MS"/>
                <w:sz w:val="18"/>
                <w:szCs w:val="18"/>
              </w:rPr>
              <w:t>,</w:t>
            </w:r>
            <w:r w:rsidRPr="001F5D25">
              <w:rPr>
                <w:rFonts w:eastAsia="Arial Unicode MS"/>
                <w:sz w:val="18"/>
                <w:szCs w:val="18"/>
                <w:lang w:val="en-GB"/>
              </w:rPr>
              <w:t>046</w:t>
            </w:r>
            <w:r w:rsidRPr="001F5D25">
              <w:rPr>
                <w:rFonts w:eastAsia="Arial Unicode MS"/>
                <w:sz w:val="18"/>
                <w:szCs w:val="18"/>
              </w:rPr>
              <w:t>,</w:t>
            </w:r>
            <w:r w:rsidRPr="001F5D25">
              <w:rPr>
                <w:rFonts w:eastAsia="Arial Unicode MS"/>
                <w:sz w:val="18"/>
                <w:szCs w:val="18"/>
                <w:lang w:val="en-GB"/>
              </w:rPr>
              <w:t>414</w:t>
            </w:r>
          </w:p>
        </w:tc>
        <w:tc>
          <w:tcPr>
            <w:tcW w:w="1418" w:type="dxa"/>
            <w:shd w:val="clear" w:color="auto" w:fill="FAFAFA"/>
          </w:tcPr>
          <w:p w14:paraId="18776F2F" w14:textId="7E6E16DC" w:rsidR="00CE5FCD" w:rsidRPr="001F5D25" w:rsidRDefault="00CE5FCD" w:rsidP="00CE5FCD">
            <w:pPr>
              <w:ind w:left="-40" w:right="-72"/>
              <w:jc w:val="right"/>
              <w:rPr>
                <w:rFonts w:eastAsia="Arial Unicode MS"/>
                <w:sz w:val="18"/>
                <w:szCs w:val="18"/>
                <w:lang w:val="en-GB"/>
              </w:rPr>
            </w:pPr>
            <w:r w:rsidRPr="001F5D25">
              <w:rPr>
                <w:rFonts w:eastAsia="Arial Unicode MS"/>
                <w:sz w:val="18"/>
                <w:szCs w:val="18"/>
                <w:lang w:val="en-GB"/>
              </w:rPr>
              <w:t>-</w:t>
            </w:r>
          </w:p>
        </w:tc>
        <w:tc>
          <w:tcPr>
            <w:tcW w:w="1276" w:type="dxa"/>
          </w:tcPr>
          <w:p w14:paraId="69063533" w14:textId="06B42CE9" w:rsidR="00CE5FCD" w:rsidRPr="001F5D25" w:rsidRDefault="00CE5FCD" w:rsidP="00CE5FCD">
            <w:pPr>
              <w:ind w:left="-40" w:right="-72"/>
              <w:jc w:val="right"/>
              <w:rPr>
                <w:rFonts w:eastAsia="Arial Unicode MS"/>
                <w:sz w:val="18"/>
                <w:szCs w:val="18"/>
                <w:lang w:val="en-GB"/>
              </w:rPr>
            </w:pPr>
            <w:r w:rsidRPr="001F5D25">
              <w:rPr>
                <w:rFonts w:eastAsia="Arial Unicode MS"/>
                <w:sz w:val="18"/>
                <w:szCs w:val="18"/>
                <w:lang w:val="en-GB"/>
              </w:rPr>
              <w:t>-</w:t>
            </w:r>
          </w:p>
        </w:tc>
      </w:tr>
      <w:tr w:rsidR="00CE5FCD" w:rsidRPr="001F5D25" w14:paraId="764599CB" w14:textId="2E33C6DA" w:rsidTr="00CE5FCD">
        <w:tc>
          <w:tcPr>
            <w:tcW w:w="4111" w:type="dxa"/>
            <w:hideMark/>
          </w:tcPr>
          <w:p w14:paraId="7009603C" w14:textId="7166F6C5" w:rsidR="00CE5FCD" w:rsidRPr="001F5D25" w:rsidRDefault="00CE5FCD" w:rsidP="00CE5FCD">
            <w:pPr>
              <w:tabs>
                <w:tab w:val="left" w:pos="1426"/>
              </w:tabs>
              <w:ind w:left="-72"/>
              <w:jc w:val="both"/>
              <w:rPr>
                <w:sz w:val="18"/>
                <w:szCs w:val="18"/>
                <w:lang w:val="en-GB"/>
              </w:rPr>
            </w:pPr>
            <w:r w:rsidRPr="001F5D25">
              <w:rPr>
                <w:sz w:val="18"/>
                <w:szCs w:val="18"/>
                <w:lang w:val="en-GB"/>
              </w:rPr>
              <w:t>Spare part</w:t>
            </w:r>
          </w:p>
        </w:tc>
        <w:tc>
          <w:tcPr>
            <w:tcW w:w="1276" w:type="dxa"/>
            <w:tcBorders>
              <w:bottom w:val="single" w:sz="4" w:space="0" w:color="auto"/>
            </w:tcBorders>
            <w:shd w:val="clear" w:color="auto" w:fill="FAFAFA"/>
          </w:tcPr>
          <w:p w14:paraId="32BDCA72" w14:textId="7092C645" w:rsidR="00CE5FCD" w:rsidRPr="001F5D25" w:rsidRDefault="00CE5FCD" w:rsidP="00CE5FCD">
            <w:pPr>
              <w:ind w:left="-40" w:right="-72"/>
              <w:jc w:val="right"/>
              <w:rPr>
                <w:b/>
                <w:sz w:val="18"/>
                <w:szCs w:val="18"/>
                <w:lang w:val="en-GB"/>
              </w:rPr>
            </w:pPr>
            <w:r w:rsidRPr="001F5D25">
              <w:rPr>
                <w:rFonts w:eastAsia="Arial Unicode MS"/>
                <w:sz w:val="18"/>
                <w:szCs w:val="18"/>
                <w:lang w:val="en-GB"/>
              </w:rPr>
              <w:t>45</w:t>
            </w:r>
            <w:r w:rsidRPr="001F5D25">
              <w:rPr>
                <w:rFonts w:eastAsia="Arial Unicode MS"/>
                <w:sz w:val="18"/>
                <w:szCs w:val="18"/>
              </w:rPr>
              <w:t>,</w:t>
            </w:r>
            <w:r w:rsidRPr="001F5D25">
              <w:rPr>
                <w:rFonts w:eastAsia="Arial Unicode MS"/>
                <w:sz w:val="18"/>
                <w:szCs w:val="18"/>
                <w:lang w:val="en-GB"/>
              </w:rPr>
              <w:t>252</w:t>
            </w:r>
            <w:r w:rsidRPr="001F5D25">
              <w:rPr>
                <w:rFonts w:eastAsia="Arial Unicode MS"/>
                <w:sz w:val="18"/>
                <w:szCs w:val="18"/>
              </w:rPr>
              <w:t>,</w:t>
            </w:r>
            <w:r w:rsidRPr="001F5D25">
              <w:rPr>
                <w:rFonts w:eastAsia="Arial Unicode MS"/>
                <w:sz w:val="18"/>
                <w:szCs w:val="18"/>
                <w:lang w:val="en-GB"/>
              </w:rPr>
              <w:t>872</w:t>
            </w:r>
          </w:p>
        </w:tc>
        <w:tc>
          <w:tcPr>
            <w:tcW w:w="1417" w:type="dxa"/>
            <w:tcBorders>
              <w:bottom w:val="single" w:sz="4" w:space="0" w:color="auto"/>
            </w:tcBorders>
          </w:tcPr>
          <w:p w14:paraId="360C3994" w14:textId="521C6427" w:rsidR="00CE5FCD" w:rsidRPr="001F5D25" w:rsidRDefault="00CE5FCD" w:rsidP="00CE5FCD">
            <w:pPr>
              <w:ind w:left="-40" w:right="-72"/>
              <w:jc w:val="right"/>
              <w:rPr>
                <w:b/>
                <w:sz w:val="18"/>
                <w:szCs w:val="18"/>
                <w:lang w:val="en-GB"/>
              </w:rPr>
            </w:pPr>
            <w:r w:rsidRPr="001F5D25">
              <w:rPr>
                <w:rFonts w:eastAsia="Arial Unicode MS"/>
                <w:sz w:val="18"/>
                <w:szCs w:val="18"/>
                <w:lang w:val="en-GB"/>
              </w:rPr>
              <w:t>42</w:t>
            </w:r>
            <w:r w:rsidRPr="001F5D25">
              <w:rPr>
                <w:rFonts w:eastAsia="Arial Unicode MS"/>
                <w:sz w:val="18"/>
                <w:szCs w:val="18"/>
              </w:rPr>
              <w:t>,</w:t>
            </w:r>
            <w:r w:rsidRPr="001F5D25">
              <w:rPr>
                <w:rFonts w:eastAsia="Arial Unicode MS"/>
                <w:sz w:val="18"/>
                <w:szCs w:val="18"/>
                <w:lang w:val="en-GB"/>
              </w:rPr>
              <w:t>119</w:t>
            </w:r>
            <w:r w:rsidRPr="001F5D25">
              <w:rPr>
                <w:rFonts w:eastAsia="Arial Unicode MS"/>
                <w:sz w:val="18"/>
                <w:szCs w:val="18"/>
              </w:rPr>
              <w:t>,</w:t>
            </w:r>
            <w:r w:rsidRPr="001F5D25">
              <w:rPr>
                <w:rFonts w:eastAsia="Arial Unicode MS"/>
                <w:sz w:val="18"/>
                <w:szCs w:val="18"/>
                <w:lang w:val="en-GB"/>
              </w:rPr>
              <w:t>264</w:t>
            </w:r>
          </w:p>
        </w:tc>
        <w:tc>
          <w:tcPr>
            <w:tcW w:w="1418" w:type="dxa"/>
            <w:tcBorders>
              <w:bottom w:val="single" w:sz="4" w:space="0" w:color="auto"/>
            </w:tcBorders>
            <w:shd w:val="clear" w:color="auto" w:fill="FAFAFA"/>
          </w:tcPr>
          <w:p w14:paraId="13214110" w14:textId="606FF573" w:rsidR="00CE5FCD" w:rsidRPr="001F5D25" w:rsidRDefault="00CE5FCD" w:rsidP="00CE5FCD">
            <w:pPr>
              <w:ind w:left="-40" w:right="-72"/>
              <w:jc w:val="right"/>
              <w:rPr>
                <w:rFonts w:eastAsia="Arial Unicode MS"/>
                <w:sz w:val="18"/>
                <w:szCs w:val="18"/>
                <w:lang w:val="en-GB"/>
              </w:rPr>
            </w:pPr>
            <w:r w:rsidRPr="001F5D25">
              <w:rPr>
                <w:rFonts w:eastAsia="Arial Unicode MS"/>
                <w:sz w:val="18"/>
                <w:szCs w:val="18"/>
                <w:lang w:val="en-GB"/>
              </w:rPr>
              <w:t>-</w:t>
            </w:r>
          </w:p>
        </w:tc>
        <w:tc>
          <w:tcPr>
            <w:tcW w:w="1276" w:type="dxa"/>
            <w:tcBorders>
              <w:bottom w:val="single" w:sz="4" w:space="0" w:color="auto"/>
            </w:tcBorders>
          </w:tcPr>
          <w:p w14:paraId="136061E1" w14:textId="4BE40C2E" w:rsidR="00CE5FCD" w:rsidRPr="001F5D25" w:rsidRDefault="00CE5FCD" w:rsidP="00CE5FCD">
            <w:pPr>
              <w:ind w:left="-40" w:right="-72"/>
              <w:jc w:val="right"/>
              <w:rPr>
                <w:rFonts w:eastAsia="Arial Unicode MS"/>
                <w:sz w:val="18"/>
                <w:szCs w:val="18"/>
                <w:lang w:val="en-GB"/>
              </w:rPr>
            </w:pPr>
            <w:r w:rsidRPr="001F5D25">
              <w:rPr>
                <w:rFonts w:eastAsia="Arial Unicode MS"/>
                <w:sz w:val="18"/>
                <w:szCs w:val="18"/>
                <w:lang w:val="en-GB"/>
              </w:rPr>
              <w:t>-</w:t>
            </w:r>
          </w:p>
        </w:tc>
      </w:tr>
      <w:tr w:rsidR="00CE5FCD" w:rsidRPr="001F5D25" w14:paraId="0D3C0A8F" w14:textId="7397AF8E" w:rsidTr="00CE5FCD">
        <w:tc>
          <w:tcPr>
            <w:tcW w:w="4111" w:type="dxa"/>
          </w:tcPr>
          <w:p w14:paraId="6729F329" w14:textId="77777777" w:rsidR="00CE5FCD" w:rsidRPr="001F5D25" w:rsidRDefault="00CE5FCD" w:rsidP="00CE5FCD">
            <w:pPr>
              <w:tabs>
                <w:tab w:val="left" w:pos="1246"/>
              </w:tabs>
              <w:ind w:left="-72"/>
              <w:jc w:val="both"/>
              <w:rPr>
                <w:sz w:val="18"/>
                <w:szCs w:val="18"/>
                <w:lang w:val="en-GB"/>
              </w:rPr>
            </w:pPr>
          </w:p>
        </w:tc>
        <w:tc>
          <w:tcPr>
            <w:tcW w:w="1276" w:type="dxa"/>
            <w:tcBorders>
              <w:top w:val="single" w:sz="4" w:space="0" w:color="auto"/>
            </w:tcBorders>
            <w:shd w:val="clear" w:color="auto" w:fill="FAFAFA"/>
          </w:tcPr>
          <w:p w14:paraId="4F6253D2" w14:textId="77777777" w:rsidR="00CE5FCD" w:rsidRPr="001F5D25" w:rsidRDefault="00CE5FCD" w:rsidP="00CE5FCD">
            <w:pPr>
              <w:ind w:left="-40" w:right="-72"/>
              <w:jc w:val="right"/>
              <w:rPr>
                <w:b/>
                <w:sz w:val="18"/>
                <w:szCs w:val="18"/>
                <w:lang w:val="en-GB"/>
              </w:rPr>
            </w:pPr>
          </w:p>
        </w:tc>
        <w:tc>
          <w:tcPr>
            <w:tcW w:w="1417" w:type="dxa"/>
            <w:tcBorders>
              <w:top w:val="single" w:sz="4" w:space="0" w:color="auto"/>
            </w:tcBorders>
          </w:tcPr>
          <w:p w14:paraId="0A3676A9" w14:textId="77777777" w:rsidR="00CE5FCD" w:rsidRPr="001F5D25" w:rsidRDefault="00CE5FCD" w:rsidP="00CE5FCD">
            <w:pPr>
              <w:ind w:left="-40" w:right="-72"/>
              <w:jc w:val="right"/>
              <w:rPr>
                <w:b/>
                <w:sz w:val="18"/>
                <w:szCs w:val="18"/>
                <w:lang w:val="en-GB"/>
              </w:rPr>
            </w:pPr>
          </w:p>
        </w:tc>
        <w:tc>
          <w:tcPr>
            <w:tcW w:w="1418" w:type="dxa"/>
            <w:tcBorders>
              <w:top w:val="single" w:sz="4" w:space="0" w:color="auto"/>
            </w:tcBorders>
            <w:shd w:val="clear" w:color="auto" w:fill="FAFAFA"/>
          </w:tcPr>
          <w:p w14:paraId="3E20E988" w14:textId="77777777" w:rsidR="00CE5FCD" w:rsidRPr="001F5D25" w:rsidRDefault="00CE5FCD" w:rsidP="00CE5FCD">
            <w:pPr>
              <w:ind w:left="-40" w:right="-72"/>
              <w:jc w:val="right"/>
              <w:rPr>
                <w:b/>
                <w:sz w:val="18"/>
                <w:szCs w:val="18"/>
                <w:lang w:val="en-GB"/>
              </w:rPr>
            </w:pPr>
          </w:p>
        </w:tc>
        <w:tc>
          <w:tcPr>
            <w:tcW w:w="1276" w:type="dxa"/>
            <w:tcBorders>
              <w:top w:val="single" w:sz="4" w:space="0" w:color="auto"/>
            </w:tcBorders>
          </w:tcPr>
          <w:p w14:paraId="1D36CAFB" w14:textId="77777777" w:rsidR="00CE5FCD" w:rsidRPr="001F5D25" w:rsidRDefault="00CE5FCD" w:rsidP="00CE5FCD">
            <w:pPr>
              <w:ind w:left="-40" w:right="-72"/>
              <w:jc w:val="right"/>
              <w:rPr>
                <w:b/>
                <w:sz w:val="18"/>
                <w:szCs w:val="18"/>
                <w:lang w:val="en-GB"/>
              </w:rPr>
            </w:pPr>
          </w:p>
        </w:tc>
      </w:tr>
      <w:tr w:rsidR="00CE5FCD" w:rsidRPr="001F5D25" w14:paraId="3A4F678A" w14:textId="5A15C457" w:rsidTr="00CE5FCD">
        <w:tc>
          <w:tcPr>
            <w:tcW w:w="4111" w:type="dxa"/>
            <w:hideMark/>
          </w:tcPr>
          <w:p w14:paraId="165E9BF6" w14:textId="77777777" w:rsidR="00CE5FCD" w:rsidRPr="001F5D25" w:rsidRDefault="00CE5FCD" w:rsidP="00CE5FCD">
            <w:pPr>
              <w:tabs>
                <w:tab w:val="left" w:pos="1426"/>
              </w:tabs>
              <w:ind w:left="-72"/>
              <w:jc w:val="both"/>
              <w:rPr>
                <w:sz w:val="18"/>
                <w:szCs w:val="18"/>
                <w:u w:val="single"/>
                <w:lang w:val="en-GB"/>
              </w:rPr>
            </w:pPr>
            <w:r w:rsidRPr="001F5D25">
              <w:rPr>
                <w:b/>
                <w:sz w:val="18"/>
                <w:szCs w:val="18"/>
                <w:lang w:val="en-GB"/>
              </w:rPr>
              <w:t>Total</w:t>
            </w:r>
          </w:p>
        </w:tc>
        <w:tc>
          <w:tcPr>
            <w:tcW w:w="1276" w:type="dxa"/>
            <w:tcBorders>
              <w:top w:val="nil"/>
              <w:left w:val="nil"/>
              <w:bottom w:val="single" w:sz="4" w:space="0" w:color="000000"/>
              <w:right w:val="nil"/>
            </w:tcBorders>
            <w:shd w:val="clear" w:color="auto" w:fill="FAFAFA"/>
          </w:tcPr>
          <w:p w14:paraId="4691D906" w14:textId="2B903DB3" w:rsidR="00CE5FCD" w:rsidRPr="001F5D25" w:rsidRDefault="00CE5FCD" w:rsidP="00CE5FCD">
            <w:pPr>
              <w:ind w:left="-40" w:right="-72"/>
              <w:jc w:val="right"/>
              <w:rPr>
                <w:b/>
                <w:sz w:val="18"/>
                <w:szCs w:val="18"/>
                <w:lang w:val="en-GB"/>
              </w:rPr>
            </w:pPr>
            <w:r w:rsidRPr="001F5D25">
              <w:rPr>
                <w:rFonts w:eastAsia="Arial Unicode MS"/>
                <w:sz w:val="18"/>
                <w:szCs w:val="18"/>
                <w:lang w:val="en-GB"/>
              </w:rPr>
              <w:t>63</w:t>
            </w:r>
            <w:r w:rsidRPr="001F5D25">
              <w:rPr>
                <w:rFonts w:eastAsia="Arial Unicode MS"/>
                <w:sz w:val="18"/>
                <w:szCs w:val="18"/>
              </w:rPr>
              <w:t>,</w:t>
            </w:r>
            <w:r w:rsidRPr="001F5D25">
              <w:rPr>
                <w:rFonts w:eastAsia="Arial Unicode MS"/>
                <w:sz w:val="18"/>
                <w:szCs w:val="18"/>
                <w:lang w:val="en-GB"/>
              </w:rPr>
              <w:t>415</w:t>
            </w:r>
            <w:r w:rsidRPr="001F5D25">
              <w:rPr>
                <w:rFonts w:eastAsia="Arial Unicode MS"/>
                <w:sz w:val="18"/>
                <w:szCs w:val="18"/>
              </w:rPr>
              <w:t>,</w:t>
            </w:r>
            <w:r w:rsidRPr="001F5D25">
              <w:rPr>
                <w:rFonts w:eastAsia="Arial Unicode MS"/>
                <w:sz w:val="18"/>
                <w:szCs w:val="18"/>
                <w:lang w:val="en-GB"/>
              </w:rPr>
              <w:t>709</w:t>
            </w:r>
          </w:p>
        </w:tc>
        <w:tc>
          <w:tcPr>
            <w:tcW w:w="1417" w:type="dxa"/>
            <w:tcBorders>
              <w:top w:val="nil"/>
              <w:left w:val="nil"/>
              <w:bottom w:val="single" w:sz="4" w:space="0" w:color="000000"/>
              <w:right w:val="nil"/>
            </w:tcBorders>
          </w:tcPr>
          <w:p w14:paraId="643F9EE8" w14:textId="0D0CFDFE" w:rsidR="00CE5FCD" w:rsidRPr="001F5D25" w:rsidRDefault="00CE5FCD" w:rsidP="00CE5FCD">
            <w:pPr>
              <w:ind w:left="-40" w:right="-72"/>
              <w:jc w:val="right"/>
              <w:rPr>
                <w:b/>
                <w:sz w:val="18"/>
                <w:szCs w:val="18"/>
                <w:lang w:val="en-GB"/>
              </w:rPr>
            </w:pPr>
            <w:r w:rsidRPr="001F5D25">
              <w:rPr>
                <w:rFonts w:eastAsia="Arial Unicode MS"/>
                <w:sz w:val="18"/>
                <w:szCs w:val="18"/>
                <w:lang w:val="en-GB"/>
              </w:rPr>
              <w:t>52</w:t>
            </w:r>
            <w:r w:rsidRPr="001F5D25">
              <w:rPr>
                <w:rFonts w:eastAsia="Arial Unicode MS"/>
                <w:sz w:val="18"/>
                <w:szCs w:val="18"/>
              </w:rPr>
              <w:t>,</w:t>
            </w:r>
            <w:r w:rsidRPr="001F5D25">
              <w:rPr>
                <w:rFonts w:eastAsia="Arial Unicode MS"/>
                <w:sz w:val="18"/>
                <w:szCs w:val="18"/>
                <w:lang w:val="en-GB"/>
              </w:rPr>
              <w:t>165</w:t>
            </w:r>
            <w:r w:rsidRPr="001F5D25">
              <w:rPr>
                <w:rFonts w:eastAsia="Arial Unicode MS"/>
                <w:sz w:val="18"/>
                <w:szCs w:val="18"/>
              </w:rPr>
              <w:t>,</w:t>
            </w:r>
            <w:r w:rsidRPr="001F5D25">
              <w:rPr>
                <w:rFonts w:eastAsia="Arial Unicode MS"/>
                <w:sz w:val="18"/>
                <w:szCs w:val="18"/>
                <w:lang w:val="en-GB"/>
              </w:rPr>
              <w:t>678</w:t>
            </w:r>
          </w:p>
        </w:tc>
        <w:tc>
          <w:tcPr>
            <w:tcW w:w="1418" w:type="dxa"/>
            <w:tcBorders>
              <w:top w:val="nil"/>
              <w:left w:val="nil"/>
              <w:bottom w:val="single" w:sz="4" w:space="0" w:color="000000"/>
              <w:right w:val="nil"/>
            </w:tcBorders>
            <w:shd w:val="clear" w:color="auto" w:fill="FAFAFA"/>
          </w:tcPr>
          <w:p w14:paraId="4CAD4641" w14:textId="42281C9C" w:rsidR="00CE5FCD" w:rsidRPr="001F5D25" w:rsidRDefault="00CE5FCD" w:rsidP="00CE5FCD">
            <w:pPr>
              <w:ind w:left="-40" w:right="-72"/>
              <w:jc w:val="right"/>
              <w:rPr>
                <w:rFonts w:eastAsia="Arial Unicode MS"/>
                <w:sz w:val="18"/>
                <w:szCs w:val="18"/>
                <w:lang w:val="en-GB"/>
              </w:rPr>
            </w:pPr>
            <w:r w:rsidRPr="001F5D25">
              <w:rPr>
                <w:rFonts w:eastAsia="Arial Unicode MS"/>
                <w:sz w:val="18"/>
                <w:szCs w:val="18"/>
                <w:lang w:val="en-GB"/>
              </w:rPr>
              <w:t>-</w:t>
            </w:r>
          </w:p>
        </w:tc>
        <w:tc>
          <w:tcPr>
            <w:tcW w:w="1276" w:type="dxa"/>
            <w:tcBorders>
              <w:top w:val="nil"/>
              <w:left w:val="nil"/>
              <w:bottom w:val="single" w:sz="4" w:space="0" w:color="000000"/>
              <w:right w:val="nil"/>
            </w:tcBorders>
          </w:tcPr>
          <w:p w14:paraId="101A308C" w14:textId="17DE72BA" w:rsidR="00CE5FCD" w:rsidRPr="001F5D25" w:rsidRDefault="00CE5FCD" w:rsidP="00CE5FCD">
            <w:pPr>
              <w:ind w:left="-40" w:right="-72"/>
              <w:jc w:val="right"/>
              <w:rPr>
                <w:rFonts w:eastAsia="Arial Unicode MS"/>
                <w:sz w:val="18"/>
                <w:szCs w:val="18"/>
                <w:lang w:val="en-GB"/>
              </w:rPr>
            </w:pPr>
            <w:r w:rsidRPr="001F5D25">
              <w:rPr>
                <w:rFonts w:eastAsia="Arial Unicode MS"/>
                <w:sz w:val="18"/>
                <w:szCs w:val="18"/>
                <w:lang w:val="en-GB"/>
              </w:rPr>
              <w:t>-</w:t>
            </w:r>
          </w:p>
        </w:tc>
      </w:tr>
      <w:bookmarkEnd w:id="62"/>
    </w:tbl>
    <w:p w14:paraId="4000C078" w14:textId="49AC75D0" w:rsidR="00D70431" w:rsidRPr="001F5D25" w:rsidRDefault="00D70431" w:rsidP="008013CB">
      <w:pPr>
        <w:jc w:val="both"/>
        <w:rPr>
          <w:sz w:val="18"/>
          <w:szCs w:val="18"/>
          <w:lang w:val="en-GB"/>
        </w:rPr>
      </w:pPr>
    </w:p>
    <w:p w14:paraId="78308B0B" w14:textId="3626E817" w:rsidR="00BA36CB" w:rsidRPr="001F5D25" w:rsidRDefault="00BA36CB" w:rsidP="008013CB">
      <w:pPr>
        <w:jc w:val="both"/>
        <w:rPr>
          <w:sz w:val="18"/>
          <w:szCs w:val="18"/>
          <w:lang w:val="en-GB"/>
        </w:rPr>
      </w:pPr>
      <w:r w:rsidRPr="001F5D25">
        <w:rPr>
          <w:sz w:val="18"/>
          <w:szCs w:val="18"/>
          <w:lang w:val="en-GB"/>
        </w:rPr>
        <w:t>Cost of services recognised in statement of profit and loss is as follows:</w:t>
      </w:r>
    </w:p>
    <w:p w14:paraId="060EC3F8" w14:textId="77777777" w:rsidR="00BA36CB" w:rsidRPr="001F5D25" w:rsidRDefault="00BA36CB" w:rsidP="008013CB">
      <w:pPr>
        <w:jc w:val="both"/>
        <w:rPr>
          <w:sz w:val="18"/>
          <w:szCs w:val="18"/>
          <w:lang w:val="en-GB"/>
        </w:rPr>
      </w:pPr>
    </w:p>
    <w:tbl>
      <w:tblPr>
        <w:tblW w:w="9356" w:type="dxa"/>
        <w:tblLayout w:type="fixed"/>
        <w:tblLook w:val="0400" w:firstRow="0" w:lastRow="0" w:firstColumn="0" w:lastColumn="0" w:noHBand="0" w:noVBand="1"/>
      </w:tblPr>
      <w:tblGrid>
        <w:gridCol w:w="4068"/>
        <w:gridCol w:w="1367"/>
        <w:gridCol w:w="1369"/>
        <w:gridCol w:w="1369"/>
        <w:gridCol w:w="1183"/>
      </w:tblGrid>
      <w:tr w:rsidR="00D70431" w:rsidRPr="001F5D25" w14:paraId="1E83B081" w14:textId="77777777" w:rsidTr="00CE5FCD">
        <w:tc>
          <w:tcPr>
            <w:tcW w:w="4068" w:type="dxa"/>
            <w:shd w:val="clear" w:color="auto" w:fill="auto"/>
          </w:tcPr>
          <w:p w14:paraId="27FDD05B" w14:textId="77777777" w:rsidR="00D70431" w:rsidRPr="001F5D25" w:rsidRDefault="00D70431" w:rsidP="008013CB">
            <w:pPr>
              <w:ind w:left="-72"/>
              <w:jc w:val="both"/>
              <w:rPr>
                <w:b/>
                <w:sz w:val="18"/>
                <w:szCs w:val="18"/>
                <w:lang w:val="en-GB"/>
              </w:rPr>
            </w:pPr>
          </w:p>
        </w:tc>
        <w:tc>
          <w:tcPr>
            <w:tcW w:w="2736" w:type="dxa"/>
            <w:gridSpan w:val="2"/>
            <w:tcBorders>
              <w:top w:val="single" w:sz="4" w:space="0" w:color="000000"/>
              <w:left w:val="nil"/>
              <w:bottom w:val="single" w:sz="4" w:space="0" w:color="000000"/>
              <w:right w:val="nil"/>
            </w:tcBorders>
            <w:shd w:val="clear" w:color="auto" w:fill="auto"/>
            <w:hideMark/>
          </w:tcPr>
          <w:p w14:paraId="4F2EF525" w14:textId="77777777" w:rsidR="00D70431" w:rsidRPr="001F5D25" w:rsidRDefault="00D70431" w:rsidP="008013CB">
            <w:pPr>
              <w:ind w:left="-40" w:right="-72"/>
              <w:jc w:val="center"/>
              <w:rPr>
                <w:b/>
                <w:sz w:val="18"/>
                <w:szCs w:val="18"/>
                <w:lang w:val="en-GB"/>
              </w:rPr>
            </w:pPr>
            <w:r w:rsidRPr="001F5D25">
              <w:rPr>
                <w:b/>
                <w:sz w:val="18"/>
                <w:szCs w:val="18"/>
                <w:lang w:val="en-GB"/>
              </w:rPr>
              <w:t>Consolidated</w:t>
            </w:r>
          </w:p>
          <w:p w14:paraId="577F6E39" w14:textId="77777777" w:rsidR="00D70431" w:rsidRPr="001F5D25" w:rsidRDefault="00D70431" w:rsidP="008013CB">
            <w:pPr>
              <w:ind w:left="-40" w:right="-72"/>
              <w:jc w:val="center"/>
              <w:rPr>
                <w:b/>
                <w:sz w:val="18"/>
                <w:szCs w:val="18"/>
                <w:lang w:val="en-GB"/>
              </w:rPr>
            </w:pPr>
            <w:r w:rsidRPr="001F5D25">
              <w:rPr>
                <w:b/>
                <w:sz w:val="18"/>
                <w:szCs w:val="18"/>
                <w:lang w:val="en-GB"/>
              </w:rPr>
              <w:t>financial statements</w:t>
            </w:r>
          </w:p>
        </w:tc>
        <w:tc>
          <w:tcPr>
            <w:tcW w:w="2552" w:type="dxa"/>
            <w:gridSpan w:val="2"/>
            <w:tcBorders>
              <w:top w:val="single" w:sz="4" w:space="0" w:color="000000"/>
              <w:left w:val="nil"/>
              <w:bottom w:val="single" w:sz="4" w:space="0" w:color="000000"/>
              <w:right w:val="nil"/>
            </w:tcBorders>
            <w:shd w:val="clear" w:color="auto" w:fill="auto"/>
            <w:hideMark/>
          </w:tcPr>
          <w:p w14:paraId="4EB45C1E" w14:textId="77777777" w:rsidR="00D70431" w:rsidRPr="001F5D25" w:rsidRDefault="00D70431" w:rsidP="008013CB">
            <w:pPr>
              <w:ind w:left="-40" w:right="-72"/>
              <w:jc w:val="center"/>
              <w:rPr>
                <w:b/>
                <w:sz w:val="18"/>
                <w:szCs w:val="18"/>
                <w:lang w:val="en-GB"/>
              </w:rPr>
            </w:pPr>
            <w:r w:rsidRPr="001F5D25">
              <w:rPr>
                <w:b/>
                <w:sz w:val="18"/>
                <w:szCs w:val="18"/>
                <w:lang w:val="en-GB"/>
              </w:rPr>
              <w:t>Separate</w:t>
            </w:r>
          </w:p>
          <w:p w14:paraId="783EDBD0" w14:textId="77777777" w:rsidR="00D70431" w:rsidRPr="001F5D25" w:rsidRDefault="00D70431" w:rsidP="008013CB">
            <w:pPr>
              <w:ind w:left="-40" w:right="-72"/>
              <w:jc w:val="center"/>
              <w:rPr>
                <w:b/>
                <w:sz w:val="18"/>
                <w:szCs w:val="18"/>
                <w:lang w:val="en-GB"/>
              </w:rPr>
            </w:pPr>
            <w:r w:rsidRPr="001F5D25">
              <w:rPr>
                <w:b/>
                <w:sz w:val="18"/>
                <w:szCs w:val="18"/>
                <w:lang w:val="en-GB"/>
              </w:rPr>
              <w:t>financial statements</w:t>
            </w:r>
          </w:p>
        </w:tc>
      </w:tr>
      <w:tr w:rsidR="00D70431" w:rsidRPr="001F5D25" w14:paraId="18F5360B" w14:textId="77777777" w:rsidTr="00CE5FCD">
        <w:tc>
          <w:tcPr>
            <w:tcW w:w="4068" w:type="dxa"/>
            <w:shd w:val="clear" w:color="auto" w:fill="auto"/>
          </w:tcPr>
          <w:p w14:paraId="3D16F4BE" w14:textId="77777777" w:rsidR="00D70431" w:rsidRPr="001F5D25" w:rsidRDefault="00D70431" w:rsidP="008013CB">
            <w:pPr>
              <w:ind w:left="-72"/>
              <w:jc w:val="both"/>
              <w:rPr>
                <w:b/>
                <w:sz w:val="18"/>
                <w:szCs w:val="18"/>
                <w:lang w:val="en-GB"/>
              </w:rPr>
            </w:pPr>
          </w:p>
        </w:tc>
        <w:tc>
          <w:tcPr>
            <w:tcW w:w="1367" w:type="dxa"/>
            <w:tcBorders>
              <w:top w:val="single" w:sz="4" w:space="0" w:color="000000"/>
              <w:left w:val="nil"/>
              <w:bottom w:val="nil"/>
              <w:right w:val="nil"/>
            </w:tcBorders>
            <w:shd w:val="clear" w:color="auto" w:fill="auto"/>
            <w:hideMark/>
          </w:tcPr>
          <w:p w14:paraId="34B7F97C" w14:textId="77777777" w:rsidR="00D70431" w:rsidRPr="001F5D25" w:rsidRDefault="00D70431" w:rsidP="008013CB">
            <w:pPr>
              <w:ind w:left="-40" w:right="-72"/>
              <w:jc w:val="right"/>
              <w:rPr>
                <w:b/>
                <w:sz w:val="18"/>
                <w:szCs w:val="18"/>
                <w:lang w:val="en-GB"/>
              </w:rPr>
            </w:pPr>
            <w:r w:rsidRPr="001F5D25">
              <w:rPr>
                <w:b/>
                <w:bCs/>
                <w:sz w:val="18"/>
                <w:szCs w:val="18"/>
                <w:lang w:val="en-GB"/>
              </w:rPr>
              <w:t>2022</w:t>
            </w:r>
          </w:p>
        </w:tc>
        <w:tc>
          <w:tcPr>
            <w:tcW w:w="1369" w:type="dxa"/>
            <w:tcBorders>
              <w:top w:val="single" w:sz="4" w:space="0" w:color="000000"/>
              <w:left w:val="nil"/>
              <w:bottom w:val="nil"/>
              <w:right w:val="nil"/>
            </w:tcBorders>
            <w:shd w:val="clear" w:color="auto" w:fill="auto"/>
            <w:hideMark/>
          </w:tcPr>
          <w:p w14:paraId="10EAE96F" w14:textId="77777777" w:rsidR="00D70431" w:rsidRPr="001F5D25" w:rsidRDefault="00D70431" w:rsidP="008013CB">
            <w:pPr>
              <w:ind w:left="-40" w:right="-72"/>
              <w:jc w:val="right"/>
              <w:rPr>
                <w:b/>
                <w:sz w:val="18"/>
                <w:szCs w:val="18"/>
                <w:lang w:val="en-GB"/>
              </w:rPr>
            </w:pPr>
            <w:r w:rsidRPr="001F5D25">
              <w:rPr>
                <w:b/>
                <w:bCs/>
                <w:sz w:val="18"/>
                <w:szCs w:val="18"/>
                <w:lang w:val="en-GB"/>
              </w:rPr>
              <w:t>2021</w:t>
            </w:r>
          </w:p>
        </w:tc>
        <w:tc>
          <w:tcPr>
            <w:tcW w:w="1369" w:type="dxa"/>
            <w:tcBorders>
              <w:top w:val="single" w:sz="4" w:space="0" w:color="000000"/>
              <w:left w:val="nil"/>
              <w:bottom w:val="nil"/>
              <w:right w:val="nil"/>
            </w:tcBorders>
            <w:shd w:val="clear" w:color="auto" w:fill="auto"/>
            <w:hideMark/>
          </w:tcPr>
          <w:p w14:paraId="1F0A0392" w14:textId="77777777" w:rsidR="00D70431" w:rsidRPr="001F5D25" w:rsidRDefault="00D70431" w:rsidP="008013CB">
            <w:pPr>
              <w:ind w:left="-40" w:right="-72"/>
              <w:jc w:val="right"/>
              <w:rPr>
                <w:b/>
                <w:sz w:val="18"/>
                <w:szCs w:val="18"/>
                <w:lang w:val="en-GB"/>
              </w:rPr>
            </w:pPr>
            <w:r w:rsidRPr="001F5D25">
              <w:rPr>
                <w:b/>
                <w:bCs/>
                <w:sz w:val="18"/>
                <w:szCs w:val="18"/>
                <w:lang w:val="en-GB"/>
              </w:rPr>
              <w:t>2022</w:t>
            </w:r>
          </w:p>
        </w:tc>
        <w:tc>
          <w:tcPr>
            <w:tcW w:w="1183" w:type="dxa"/>
            <w:tcBorders>
              <w:top w:val="single" w:sz="4" w:space="0" w:color="000000"/>
              <w:left w:val="nil"/>
              <w:bottom w:val="nil"/>
              <w:right w:val="nil"/>
            </w:tcBorders>
            <w:shd w:val="clear" w:color="auto" w:fill="auto"/>
            <w:hideMark/>
          </w:tcPr>
          <w:p w14:paraId="5E37AD03" w14:textId="77777777" w:rsidR="00D70431" w:rsidRPr="001F5D25" w:rsidRDefault="00D70431" w:rsidP="008013CB">
            <w:pPr>
              <w:ind w:left="-40" w:right="-72"/>
              <w:jc w:val="right"/>
              <w:rPr>
                <w:b/>
                <w:sz w:val="18"/>
                <w:szCs w:val="18"/>
                <w:lang w:val="en-GB"/>
              </w:rPr>
            </w:pPr>
            <w:r w:rsidRPr="001F5D25">
              <w:rPr>
                <w:b/>
                <w:bCs/>
                <w:sz w:val="18"/>
                <w:szCs w:val="18"/>
                <w:lang w:val="en-GB"/>
              </w:rPr>
              <w:t>2021</w:t>
            </w:r>
          </w:p>
        </w:tc>
      </w:tr>
      <w:tr w:rsidR="00D70431" w:rsidRPr="001F5D25" w14:paraId="73EEE795" w14:textId="77777777" w:rsidTr="00CE5FCD">
        <w:tc>
          <w:tcPr>
            <w:tcW w:w="4068" w:type="dxa"/>
            <w:shd w:val="clear" w:color="auto" w:fill="auto"/>
          </w:tcPr>
          <w:p w14:paraId="1226F155" w14:textId="77777777" w:rsidR="00D70431" w:rsidRPr="001F5D25" w:rsidRDefault="00D70431" w:rsidP="008013CB">
            <w:pPr>
              <w:ind w:left="-72"/>
              <w:jc w:val="both"/>
              <w:rPr>
                <w:b/>
                <w:sz w:val="18"/>
                <w:szCs w:val="18"/>
                <w:lang w:val="en-GB"/>
              </w:rPr>
            </w:pPr>
          </w:p>
        </w:tc>
        <w:tc>
          <w:tcPr>
            <w:tcW w:w="1367" w:type="dxa"/>
            <w:tcBorders>
              <w:top w:val="nil"/>
              <w:left w:val="nil"/>
              <w:bottom w:val="single" w:sz="4" w:space="0" w:color="000000"/>
              <w:right w:val="nil"/>
            </w:tcBorders>
            <w:shd w:val="clear" w:color="auto" w:fill="auto"/>
            <w:hideMark/>
          </w:tcPr>
          <w:p w14:paraId="7B04F93B" w14:textId="2E568B1A" w:rsidR="00D70431" w:rsidRPr="001F5D25" w:rsidRDefault="001E5506" w:rsidP="008013CB">
            <w:pPr>
              <w:ind w:left="-40"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shd w:val="clear" w:color="auto" w:fill="auto"/>
            <w:hideMark/>
          </w:tcPr>
          <w:p w14:paraId="08DA44D9" w14:textId="65A0E4A4" w:rsidR="00D70431" w:rsidRPr="001F5D25" w:rsidRDefault="001E5506" w:rsidP="008013CB">
            <w:pPr>
              <w:ind w:left="-40"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shd w:val="clear" w:color="auto" w:fill="auto"/>
            <w:hideMark/>
          </w:tcPr>
          <w:p w14:paraId="388FE86A" w14:textId="391C8E6B" w:rsidR="00D70431" w:rsidRPr="001F5D25" w:rsidRDefault="001E5506" w:rsidP="008013CB">
            <w:pPr>
              <w:ind w:left="-40" w:right="-72"/>
              <w:jc w:val="right"/>
              <w:rPr>
                <w:b/>
                <w:sz w:val="18"/>
                <w:szCs w:val="18"/>
                <w:lang w:val="en-GB"/>
              </w:rPr>
            </w:pPr>
            <w:r w:rsidRPr="001F5D25">
              <w:rPr>
                <w:b/>
                <w:sz w:val="18"/>
                <w:szCs w:val="18"/>
                <w:lang w:val="en-GB"/>
              </w:rPr>
              <w:t>Baht</w:t>
            </w:r>
          </w:p>
        </w:tc>
        <w:tc>
          <w:tcPr>
            <w:tcW w:w="1183" w:type="dxa"/>
            <w:tcBorders>
              <w:top w:val="nil"/>
              <w:left w:val="nil"/>
              <w:bottom w:val="single" w:sz="4" w:space="0" w:color="000000"/>
              <w:right w:val="nil"/>
            </w:tcBorders>
            <w:shd w:val="clear" w:color="auto" w:fill="auto"/>
            <w:hideMark/>
          </w:tcPr>
          <w:p w14:paraId="03D3EB1A" w14:textId="1B76BB2C" w:rsidR="00D70431" w:rsidRPr="001F5D25" w:rsidRDefault="001E5506" w:rsidP="008013CB">
            <w:pPr>
              <w:ind w:left="-40" w:right="-72"/>
              <w:jc w:val="right"/>
              <w:rPr>
                <w:b/>
                <w:sz w:val="18"/>
                <w:szCs w:val="18"/>
                <w:lang w:val="en-GB"/>
              </w:rPr>
            </w:pPr>
            <w:r w:rsidRPr="001F5D25">
              <w:rPr>
                <w:b/>
                <w:sz w:val="18"/>
                <w:szCs w:val="18"/>
                <w:lang w:val="en-GB"/>
              </w:rPr>
              <w:t>Baht</w:t>
            </w:r>
          </w:p>
        </w:tc>
      </w:tr>
      <w:tr w:rsidR="00D70431" w:rsidRPr="001F5D25" w14:paraId="12163068" w14:textId="77777777" w:rsidTr="00CE5FCD">
        <w:tc>
          <w:tcPr>
            <w:tcW w:w="4068" w:type="dxa"/>
          </w:tcPr>
          <w:p w14:paraId="2F37469A" w14:textId="77777777" w:rsidR="00D70431" w:rsidRPr="001F5D25" w:rsidRDefault="00D70431" w:rsidP="008013CB">
            <w:pPr>
              <w:ind w:left="-72"/>
              <w:jc w:val="both"/>
              <w:rPr>
                <w:sz w:val="18"/>
                <w:szCs w:val="18"/>
                <w:lang w:val="en-GB"/>
              </w:rPr>
            </w:pPr>
          </w:p>
        </w:tc>
        <w:tc>
          <w:tcPr>
            <w:tcW w:w="1367" w:type="dxa"/>
            <w:tcBorders>
              <w:top w:val="single" w:sz="4" w:space="0" w:color="000000"/>
              <w:left w:val="nil"/>
              <w:bottom w:val="nil"/>
              <w:right w:val="nil"/>
            </w:tcBorders>
            <w:shd w:val="clear" w:color="auto" w:fill="FAFAFA"/>
          </w:tcPr>
          <w:p w14:paraId="769C4501" w14:textId="77777777" w:rsidR="00D70431" w:rsidRPr="001F5D25" w:rsidRDefault="00D70431" w:rsidP="008013CB">
            <w:pPr>
              <w:ind w:left="-40" w:right="-72"/>
              <w:jc w:val="right"/>
              <w:rPr>
                <w:b/>
                <w:sz w:val="18"/>
                <w:szCs w:val="18"/>
                <w:lang w:val="en-GB"/>
              </w:rPr>
            </w:pPr>
          </w:p>
        </w:tc>
        <w:tc>
          <w:tcPr>
            <w:tcW w:w="1369" w:type="dxa"/>
            <w:tcBorders>
              <w:top w:val="single" w:sz="4" w:space="0" w:color="000000"/>
              <w:left w:val="nil"/>
              <w:bottom w:val="nil"/>
              <w:right w:val="nil"/>
            </w:tcBorders>
          </w:tcPr>
          <w:p w14:paraId="64102701" w14:textId="77777777" w:rsidR="00D70431" w:rsidRPr="001F5D25" w:rsidRDefault="00D70431" w:rsidP="008013CB">
            <w:pPr>
              <w:ind w:left="-40"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5AB54414" w14:textId="77777777" w:rsidR="00D70431" w:rsidRPr="001F5D25" w:rsidRDefault="00D70431" w:rsidP="008013CB">
            <w:pPr>
              <w:ind w:left="-40" w:right="-72"/>
              <w:jc w:val="right"/>
              <w:rPr>
                <w:b/>
                <w:sz w:val="18"/>
                <w:szCs w:val="18"/>
                <w:lang w:val="en-GB"/>
              </w:rPr>
            </w:pPr>
          </w:p>
        </w:tc>
        <w:tc>
          <w:tcPr>
            <w:tcW w:w="1183" w:type="dxa"/>
            <w:tcBorders>
              <w:top w:val="single" w:sz="4" w:space="0" w:color="000000"/>
              <w:left w:val="nil"/>
              <w:bottom w:val="nil"/>
              <w:right w:val="nil"/>
            </w:tcBorders>
          </w:tcPr>
          <w:p w14:paraId="770190A0" w14:textId="77777777" w:rsidR="00D70431" w:rsidRPr="001F5D25" w:rsidRDefault="00D70431" w:rsidP="008013CB">
            <w:pPr>
              <w:ind w:left="-40" w:right="-72"/>
              <w:jc w:val="right"/>
              <w:rPr>
                <w:b/>
                <w:sz w:val="18"/>
                <w:szCs w:val="18"/>
                <w:lang w:val="en-GB"/>
              </w:rPr>
            </w:pPr>
          </w:p>
        </w:tc>
      </w:tr>
      <w:tr w:rsidR="000818B3" w:rsidRPr="001F5D25" w14:paraId="086317EB" w14:textId="77777777" w:rsidTr="00CE5FCD">
        <w:tc>
          <w:tcPr>
            <w:tcW w:w="4068" w:type="dxa"/>
            <w:hideMark/>
          </w:tcPr>
          <w:p w14:paraId="3EEE164E" w14:textId="77777777" w:rsidR="00F26A9F" w:rsidRPr="001F5D25" w:rsidRDefault="00434494" w:rsidP="00F26A9F">
            <w:pPr>
              <w:tabs>
                <w:tab w:val="left" w:pos="1426"/>
              </w:tabs>
              <w:ind w:left="175" w:hanging="247"/>
              <w:jc w:val="both"/>
              <w:rPr>
                <w:sz w:val="18"/>
                <w:szCs w:val="18"/>
                <w:lang w:val="en-GB"/>
              </w:rPr>
            </w:pPr>
            <w:r w:rsidRPr="001F5D25">
              <w:rPr>
                <w:sz w:val="18"/>
                <w:szCs w:val="18"/>
                <w:lang w:val="en-GB"/>
              </w:rPr>
              <w:t>Materials and supplies for vessel</w:t>
            </w:r>
            <w:r w:rsidR="00F26A9F" w:rsidRPr="001F5D25">
              <w:rPr>
                <w:sz w:val="18"/>
                <w:szCs w:val="18"/>
                <w:lang w:val="en-GB"/>
              </w:rPr>
              <w:t xml:space="preserve"> </w:t>
            </w:r>
          </w:p>
          <w:p w14:paraId="784BB702" w14:textId="040E981C" w:rsidR="000818B3" w:rsidRPr="001F5D25" w:rsidRDefault="00F26A9F" w:rsidP="00F26A9F">
            <w:pPr>
              <w:tabs>
                <w:tab w:val="left" w:pos="1426"/>
              </w:tabs>
              <w:ind w:left="175"/>
              <w:jc w:val="both"/>
              <w:rPr>
                <w:sz w:val="18"/>
                <w:szCs w:val="18"/>
                <w:lang w:val="en-GB"/>
              </w:rPr>
            </w:pPr>
            <w:r w:rsidRPr="001F5D25">
              <w:rPr>
                <w:sz w:val="18"/>
                <w:szCs w:val="18"/>
                <w:lang w:val="en-GB"/>
              </w:rPr>
              <w:t>recognise to expense</w:t>
            </w:r>
          </w:p>
        </w:tc>
        <w:tc>
          <w:tcPr>
            <w:tcW w:w="1367" w:type="dxa"/>
            <w:shd w:val="clear" w:color="auto" w:fill="FAFAFA"/>
            <w:vAlign w:val="bottom"/>
          </w:tcPr>
          <w:p w14:paraId="0BB8AE88" w14:textId="7C94D963" w:rsidR="000818B3" w:rsidRPr="001F5D25" w:rsidRDefault="000818B3" w:rsidP="008013CB">
            <w:pPr>
              <w:ind w:left="-40" w:right="-72"/>
              <w:jc w:val="right"/>
              <w:rPr>
                <w:b/>
                <w:sz w:val="18"/>
                <w:szCs w:val="18"/>
                <w:lang w:val="en-GB"/>
              </w:rPr>
            </w:pPr>
            <w:r w:rsidRPr="001F5D25">
              <w:rPr>
                <w:sz w:val="18"/>
                <w:szCs w:val="18"/>
                <w:lang w:val="en-GB"/>
              </w:rPr>
              <w:t>25</w:t>
            </w:r>
            <w:r w:rsidRPr="001F5D25">
              <w:rPr>
                <w:sz w:val="18"/>
                <w:szCs w:val="18"/>
              </w:rPr>
              <w:t>,</w:t>
            </w:r>
            <w:r w:rsidRPr="001F5D25">
              <w:rPr>
                <w:sz w:val="18"/>
                <w:szCs w:val="18"/>
                <w:lang w:val="en-GB"/>
              </w:rPr>
              <w:t>955</w:t>
            </w:r>
            <w:r w:rsidRPr="001F5D25">
              <w:rPr>
                <w:sz w:val="18"/>
                <w:szCs w:val="18"/>
              </w:rPr>
              <w:t>,</w:t>
            </w:r>
            <w:r w:rsidRPr="001F5D25">
              <w:rPr>
                <w:sz w:val="18"/>
                <w:szCs w:val="18"/>
                <w:lang w:val="en-GB"/>
              </w:rPr>
              <w:t>365</w:t>
            </w:r>
          </w:p>
        </w:tc>
        <w:tc>
          <w:tcPr>
            <w:tcW w:w="1369" w:type="dxa"/>
            <w:vAlign w:val="bottom"/>
          </w:tcPr>
          <w:p w14:paraId="470C52F9" w14:textId="7564937D" w:rsidR="000818B3" w:rsidRPr="001F5D25" w:rsidRDefault="000818B3" w:rsidP="008013CB">
            <w:pPr>
              <w:ind w:left="-40" w:right="-72"/>
              <w:jc w:val="right"/>
              <w:rPr>
                <w:b/>
                <w:sz w:val="18"/>
                <w:szCs w:val="18"/>
                <w:lang w:val="en-GB"/>
              </w:rPr>
            </w:pPr>
            <w:r w:rsidRPr="001F5D25">
              <w:rPr>
                <w:sz w:val="18"/>
                <w:szCs w:val="18"/>
                <w:lang w:val="en-GB"/>
              </w:rPr>
              <w:t>18</w:t>
            </w:r>
            <w:r w:rsidRPr="001F5D25">
              <w:rPr>
                <w:sz w:val="18"/>
                <w:szCs w:val="18"/>
              </w:rPr>
              <w:t>,</w:t>
            </w:r>
            <w:r w:rsidRPr="001F5D25">
              <w:rPr>
                <w:sz w:val="18"/>
                <w:szCs w:val="18"/>
                <w:lang w:val="en-GB"/>
              </w:rPr>
              <w:t>895</w:t>
            </w:r>
            <w:r w:rsidRPr="001F5D25">
              <w:rPr>
                <w:sz w:val="18"/>
                <w:szCs w:val="18"/>
              </w:rPr>
              <w:t>,</w:t>
            </w:r>
            <w:r w:rsidRPr="001F5D25">
              <w:rPr>
                <w:sz w:val="18"/>
                <w:szCs w:val="18"/>
                <w:lang w:val="en-GB"/>
              </w:rPr>
              <w:t>936</w:t>
            </w:r>
          </w:p>
        </w:tc>
        <w:tc>
          <w:tcPr>
            <w:tcW w:w="1369" w:type="dxa"/>
            <w:shd w:val="clear" w:color="auto" w:fill="FAFAFA"/>
            <w:vAlign w:val="bottom"/>
          </w:tcPr>
          <w:p w14:paraId="3ED803CE" w14:textId="36973D80" w:rsidR="000818B3" w:rsidRPr="001F5D25" w:rsidRDefault="00EC7654" w:rsidP="008013CB">
            <w:pPr>
              <w:ind w:left="-40" w:right="-72"/>
              <w:jc w:val="right"/>
              <w:rPr>
                <w:b/>
                <w:sz w:val="18"/>
                <w:szCs w:val="18"/>
                <w:lang w:val="en-GB"/>
              </w:rPr>
            </w:pPr>
            <w:r w:rsidRPr="001F5D25">
              <w:rPr>
                <w:b/>
                <w:sz w:val="18"/>
                <w:szCs w:val="18"/>
                <w:lang w:val="en-GB"/>
              </w:rPr>
              <w:t>-</w:t>
            </w:r>
          </w:p>
        </w:tc>
        <w:tc>
          <w:tcPr>
            <w:tcW w:w="1183" w:type="dxa"/>
            <w:vAlign w:val="bottom"/>
          </w:tcPr>
          <w:p w14:paraId="0016DE84" w14:textId="2E7B0B3C" w:rsidR="000818B3" w:rsidRPr="001F5D25" w:rsidRDefault="000818B3" w:rsidP="008013CB">
            <w:pPr>
              <w:ind w:left="-40" w:right="-72"/>
              <w:jc w:val="right"/>
              <w:rPr>
                <w:b/>
                <w:sz w:val="18"/>
                <w:szCs w:val="18"/>
                <w:lang w:val="en-GB"/>
              </w:rPr>
            </w:pPr>
            <w:r w:rsidRPr="001F5D25">
              <w:rPr>
                <w:rFonts w:eastAsia="Arial Unicode MS"/>
                <w:sz w:val="18"/>
                <w:szCs w:val="18"/>
                <w:lang w:val="en-GB"/>
              </w:rPr>
              <w:t>6</w:t>
            </w:r>
            <w:r w:rsidRPr="001F5D25">
              <w:rPr>
                <w:rFonts w:eastAsia="Arial Unicode MS"/>
                <w:sz w:val="18"/>
                <w:szCs w:val="18"/>
              </w:rPr>
              <w:t>,</w:t>
            </w:r>
            <w:r w:rsidRPr="001F5D25">
              <w:rPr>
                <w:rFonts w:eastAsia="Arial Unicode MS"/>
                <w:sz w:val="18"/>
                <w:szCs w:val="18"/>
                <w:lang w:val="en-GB"/>
              </w:rPr>
              <w:t>757</w:t>
            </w:r>
            <w:r w:rsidRPr="001F5D25">
              <w:rPr>
                <w:rFonts w:eastAsia="Arial Unicode MS"/>
                <w:sz w:val="18"/>
                <w:szCs w:val="18"/>
              </w:rPr>
              <w:t>,</w:t>
            </w:r>
            <w:r w:rsidRPr="001F5D25">
              <w:rPr>
                <w:rFonts w:eastAsia="Arial Unicode MS"/>
                <w:sz w:val="18"/>
                <w:szCs w:val="18"/>
                <w:lang w:val="en-GB"/>
              </w:rPr>
              <w:t>031</w:t>
            </w:r>
          </w:p>
        </w:tc>
      </w:tr>
      <w:tr w:rsidR="000818B3" w:rsidRPr="001F5D25" w14:paraId="7F7591DA" w14:textId="77777777" w:rsidTr="00CE5FCD">
        <w:tc>
          <w:tcPr>
            <w:tcW w:w="4068" w:type="dxa"/>
            <w:hideMark/>
          </w:tcPr>
          <w:p w14:paraId="0E6D8472" w14:textId="575E7B5E" w:rsidR="000818B3" w:rsidRPr="001F5D25" w:rsidRDefault="00FD3C82" w:rsidP="008013CB">
            <w:pPr>
              <w:tabs>
                <w:tab w:val="left" w:pos="1426"/>
              </w:tabs>
              <w:ind w:left="-72"/>
              <w:jc w:val="both"/>
              <w:rPr>
                <w:sz w:val="18"/>
                <w:szCs w:val="18"/>
                <w:lang w:val="en-GB"/>
              </w:rPr>
            </w:pPr>
            <w:r w:rsidRPr="001F5D25">
              <w:rPr>
                <w:sz w:val="18"/>
                <w:szCs w:val="18"/>
                <w:lang w:val="en-GB"/>
              </w:rPr>
              <w:t>Write</w:t>
            </w:r>
            <w:r w:rsidR="00527F70" w:rsidRPr="001F5D25">
              <w:rPr>
                <w:sz w:val="18"/>
                <w:szCs w:val="18"/>
                <w:lang w:val="en-GB"/>
              </w:rPr>
              <w:t>-</w:t>
            </w:r>
            <w:r w:rsidRPr="001F5D25">
              <w:rPr>
                <w:sz w:val="18"/>
                <w:szCs w:val="18"/>
                <w:lang w:val="en-GB"/>
              </w:rPr>
              <w:t xml:space="preserve">off </w:t>
            </w:r>
            <w:r w:rsidR="00434494" w:rsidRPr="001F5D25">
              <w:rPr>
                <w:sz w:val="18"/>
                <w:szCs w:val="18"/>
                <w:lang w:val="en-GB"/>
              </w:rPr>
              <w:t>materials and supplies for vessel</w:t>
            </w:r>
          </w:p>
        </w:tc>
        <w:tc>
          <w:tcPr>
            <w:tcW w:w="1367" w:type="dxa"/>
            <w:shd w:val="clear" w:color="auto" w:fill="FAFAFA"/>
            <w:vAlign w:val="bottom"/>
          </w:tcPr>
          <w:p w14:paraId="1A7EB806" w14:textId="672E90F3" w:rsidR="000818B3" w:rsidRPr="001F5D25" w:rsidRDefault="000818B3" w:rsidP="008013CB">
            <w:pPr>
              <w:ind w:left="-40" w:right="-72"/>
              <w:jc w:val="right"/>
              <w:rPr>
                <w:b/>
                <w:sz w:val="18"/>
                <w:szCs w:val="18"/>
                <w:lang w:val="en-GB"/>
              </w:rPr>
            </w:pPr>
            <w:r w:rsidRPr="001F5D25">
              <w:rPr>
                <w:rFonts w:eastAsia="Arial Unicode MS"/>
                <w:sz w:val="18"/>
                <w:szCs w:val="18"/>
              </w:rPr>
              <w:t>-</w:t>
            </w:r>
          </w:p>
        </w:tc>
        <w:tc>
          <w:tcPr>
            <w:tcW w:w="1369" w:type="dxa"/>
            <w:vAlign w:val="bottom"/>
          </w:tcPr>
          <w:p w14:paraId="0A6670E9" w14:textId="4ED762C9" w:rsidR="000818B3" w:rsidRPr="001F5D25" w:rsidRDefault="00FD3C82" w:rsidP="008013CB">
            <w:pPr>
              <w:ind w:left="-40" w:right="-72"/>
              <w:jc w:val="right"/>
              <w:rPr>
                <w:b/>
                <w:sz w:val="18"/>
                <w:szCs w:val="18"/>
                <w:lang w:val="en-GB"/>
              </w:rPr>
            </w:pPr>
            <w:r w:rsidRPr="001F5D25">
              <w:rPr>
                <w:rFonts w:eastAsia="Arial Unicode MS"/>
                <w:sz w:val="18"/>
                <w:szCs w:val="18"/>
              </w:rPr>
              <w:t>14,860,184</w:t>
            </w:r>
          </w:p>
        </w:tc>
        <w:tc>
          <w:tcPr>
            <w:tcW w:w="1369" w:type="dxa"/>
            <w:shd w:val="clear" w:color="auto" w:fill="FAFAFA"/>
            <w:vAlign w:val="bottom"/>
          </w:tcPr>
          <w:p w14:paraId="17064D00" w14:textId="3F1F037E" w:rsidR="000818B3" w:rsidRPr="001F5D25" w:rsidRDefault="00EC7654" w:rsidP="008013CB">
            <w:pPr>
              <w:ind w:left="-40" w:right="-72"/>
              <w:jc w:val="right"/>
              <w:rPr>
                <w:b/>
                <w:sz w:val="18"/>
                <w:szCs w:val="18"/>
                <w:lang w:val="en-GB"/>
              </w:rPr>
            </w:pPr>
            <w:r w:rsidRPr="001F5D25">
              <w:rPr>
                <w:b/>
                <w:sz w:val="18"/>
                <w:szCs w:val="18"/>
                <w:lang w:val="en-GB"/>
              </w:rPr>
              <w:t>-</w:t>
            </w:r>
          </w:p>
        </w:tc>
        <w:tc>
          <w:tcPr>
            <w:tcW w:w="1183" w:type="dxa"/>
            <w:vAlign w:val="bottom"/>
          </w:tcPr>
          <w:p w14:paraId="67C4AEDF" w14:textId="20A60C4C" w:rsidR="000818B3" w:rsidRPr="001F5D25" w:rsidRDefault="000818B3" w:rsidP="008013CB">
            <w:pPr>
              <w:ind w:left="-40" w:right="-72"/>
              <w:jc w:val="right"/>
              <w:rPr>
                <w:b/>
                <w:sz w:val="18"/>
                <w:szCs w:val="18"/>
                <w:lang w:val="en-GB"/>
              </w:rPr>
            </w:pPr>
            <w:r w:rsidRPr="001F5D25">
              <w:rPr>
                <w:rFonts w:eastAsia="Arial Unicode MS"/>
                <w:sz w:val="18"/>
                <w:szCs w:val="18"/>
              </w:rPr>
              <w:t>-</w:t>
            </w:r>
          </w:p>
        </w:tc>
      </w:tr>
    </w:tbl>
    <w:p w14:paraId="05872866" w14:textId="0BB2C622" w:rsidR="005E48C5" w:rsidRPr="001F5D25" w:rsidRDefault="005E48C5" w:rsidP="002A74CE">
      <w:pPr>
        <w:jc w:val="both"/>
        <w:rPr>
          <w:sz w:val="18"/>
          <w:szCs w:val="18"/>
          <w:lang w:val="en-GB"/>
        </w:rPr>
      </w:pPr>
    </w:p>
    <w:p w14:paraId="6467AEA9" w14:textId="77777777" w:rsidR="005E48C5" w:rsidRPr="001F5D25" w:rsidRDefault="005E48C5">
      <w:pPr>
        <w:spacing w:after="160" w:line="259" w:lineRule="auto"/>
        <w:rPr>
          <w:sz w:val="18"/>
          <w:szCs w:val="18"/>
          <w:lang w:val="en-GB"/>
        </w:rPr>
      </w:pPr>
      <w:r w:rsidRPr="001F5D25">
        <w:rPr>
          <w:sz w:val="18"/>
          <w:szCs w:val="18"/>
          <w:lang w:val="en-GB"/>
        </w:rPr>
        <w:br w:type="page"/>
      </w:r>
    </w:p>
    <w:p w14:paraId="38435F7B" w14:textId="77777777" w:rsidR="004726EA" w:rsidRPr="001F5D25" w:rsidRDefault="004726EA" w:rsidP="002A74CE">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141A1442" w14:textId="77777777" w:rsidTr="003B4679">
        <w:trPr>
          <w:trHeight w:val="398"/>
        </w:trPr>
        <w:tc>
          <w:tcPr>
            <w:tcW w:w="9461" w:type="dxa"/>
            <w:shd w:val="clear" w:color="auto" w:fill="FFA543"/>
            <w:vAlign w:val="center"/>
          </w:tcPr>
          <w:p w14:paraId="7600B484" w14:textId="7C697744" w:rsidR="00250B87" w:rsidRPr="001F5D25" w:rsidRDefault="004726EA" w:rsidP="008013CB">
            <w:pPr>
              <w:tabs>
                <w:tab w:val="left" w:pos="432"/>
              </w:tabs>
              <w:ind w:left="432" w:hanging="432"/>
              <w:rPr>
                <w:b/>
                <w:color w:val="FFFFFF"/>
                <w:sz w:val="18"/>
                <w:szCs w:val="18"/>
              </w:rPr>
            </w:pPr>
            <w:r w:rsidRPr="001F5D25">
              <w:rPr>
                <w:b/>
                <w:color w:val="FFFFFF"/>
                <w:sz w:val="18"/>
                <w:szCs w:val="18"/>
              </w:rPr>
              <w:t>18</w:t>
            </w:r>
            <w:r w:rsidRPr="001F5D25">
              <w:rPr>
                <w:b/>
                <w:color w:val="FFFFFF"/>
                <w:sz w:val="18"/>
                <w:szCs w:val="18"/>
              </w:rPr>
              <w:tab/>
              <w:t>In</w:t>
            </w:r>
            <w:r w:rsidR="00BA36CB" w:rsidRPr="001F5D25">
              <w:rPr>
                <w:b/>
                <w:color w:val="FFFFFF"/>
                <w:sz w:val="18"/>
                <w:szCs w:val="18"/>
              </w:rPr>
              <w:t>vestment</w:t>
            </w:r>
            <w:r w:rsidRPr="001F5D25">
              <w:rPr>
                <w:b/>
                <w:color w:val="FFFFFF"/>
                <w:sz w:val="18"/>
                <w:szCs w:val="18"/>
              </w:rPr>
              <w:t xml:space="preserve"> in </w:t>
            </w:r>
            <w:r w:rsidR="00BA36CB" w:rsidRPr="001F5D25">
              <w:rPr>
                <w:b/>
                <w:color w:val="FFFFFF"/>
                <w:sz w:val="18"/>
                <w:szCs w:val="18"/>
              </w:rPr>
              <w:t xml:space="preserve">an </w:t>
            </w:r>
            <w:r w:rsidRPr="001F5D25">
              <w:rPr>
                <w:b/>
                <w:color w:val="FFFFFF"/>
                <w:sz w:val="18"/>
                <w:szCs w:val="18"/>
              </w:rPr>
              <w:t>associate</w:t>
            </w:r>
          </w:p>
        </w:tc>
      </w:tr>
    </w:tbl>
    <w:p w14:paraId="035F257B" w14:textId="77777777" w:rsidR="00D70431" w:rsidRPr="001F5D25" w:rsidRDefault="00D70431" w:rsidP="008013CB">
      <w:pPr>
        <w:jc w:val="both"/>
        <w:rPr>
          <w:sz w:val="18"/>
          <w:szCs w:val="18"/>
          <w:lang w:val="en-GB"/>
        </w:rPr>
      </w:pPr>
    </w:p>
    <w:p w14:paraId="704A318A" w14:textId="2FE35ABD" w:rsidR="00FF4613" w:rsidRPr="001F5D25" w:rsidRDefault="00FF4613" w:rsidP="004726EA">
      <w:pPr>
        <w:pStyle w:val="Heading2"/>
        <w:ind w:left="540" w:hanging="540"/>
        <w:rPr>
          <w:iCs/>
          <w:sz w:val="18"/>
          <w:szCs w:val="18"/>
        </w:rPr>
      </w:pPr>
      <w:bookmarkStart w:id="63" w:name="_Toc122629685"/>
      <w:r w:rsidRPr="001F5D25">
        <w:rPr>
          <w:iCs/>
          <w:sz w:val="18"/>
          <w:szCs w:val="18"/>
          <w:lang w:val="en-GB"/>
        </w:rPr>
        <w:t>1</w:t>
      </w:r>
      <w:r w:rsidR="008672E4" w:rsidRPr="001F5D25">
        <w:rPr>
          <w:iCs/>
          <w:sz w:val="18"/>
          <w:szCs w:val="18"/>
          <w:lang w:val="en-GB"/>
        </w:rPr>
        <w:t>8</w:t>
      </w:r>
      <w:r w:rsidRPr="001F5D25">
        <w:rPr>
          <w:iCs/>
          <w:sz w:val="18"/>
          <w:szCs w:val="18"/>
          <w:lang w:val="en-GB"/>
        </w:rPr>
        <w:t>.</w:t>
      </w:r>
      <w:r w:rsidR="00B72787" w:rsidRPr="001F5D25">
        <w:rPr>
          <w:iCs/>
          <w:sz w:val="18"/>
          <w:szCs w:val="18"/>
          <w:lang w:val="en-GB"/>
        </w:rPr>
        <w:t>1</w:t>
      </w:r>
      <w:r w:rsidRPr="001F5D25">
        <w:rPr>
          <w:iCs/>
          <w:sz w:val="18"/>
          <w:szCs w:val="18"/>
          <w:lang w:val="en-GB"/>
        </w:rPr>
        <w:tab/>
        <w:t>In</w:t>
      </w:r>
      <w:r w:rsidR="00BA36CB" w:rsidRPr="001F5D25">
        <w:rPr>
          <w:iCs/>
          <w:sz w:val="18"/>
          <w:szCs w:val="18"/>
          <w:lang w:val="en-GB"/>
        </w:rPr>
        <w:t>vestment</w:t>
      </w:r>
      <w:r w:rsidRPr="001F5D25">
        <w:rPr>
          <w:iCs/>
          <w:sz w:val="18"/>
          <w:szCs w:val="18"/>
          <w:lang w:val="en-GB"/>
        </w:rPr>
        <w:t xml:space="preserve"> in </w:t>
      </w:r>
      <w:r w:rsidR="00BA36CB" w:rsidRPr="001F5D25">
        <w:rPr>
          <w:iCs/>
          <w:sz w:val="18"/>
          <w:szCs w:val="18"/>
          <w:lang w:val="en-GB"/>
        </w:rPr>
        <w:t xml:space="preserve">an </w:t>
      </w:r>
      <w:r w:rsidRPr="001F5D25">
        <w:rPr>
          <w:iCs/>
          <w:sz w:val="18"/>
          <w:szCs w:val="18"/>
          <w:lang w:val="en-GB"/>
        </w:rPr>
        <w:t xml:space="preserve">associate </w:t>
      </w:r>
      <w:bookmarkEnd w:id="63"/>
    </w:p>
    <w:p w14:paraId="695B7424" w14:textId="77777777" w:rsidR="00FF4613" w:rsidRPr="001F5D25" w:rsidRDefault="00FF4613" w:rsidP="004726EA">
      <w:pPr>
        <w:ind w:left="540"/>
        <w:jc w:val="thaiDistribute"/>
        <w:rPr>
          <w:sz w:val="18"/>
          <w:szCs w:val="18"/>
          <w:lang w:val="en-GB"/>
        </w:rPr>
      </w:pPr>
    </w:p>
    <w:p w14:paraId="74837067" w14:textId="49F6462A" w:rsidR="00FF4613" w:rsidRPr="001F5D25" w:rsidRDefault="00FF4613" w:rsidP="005E48C5">
      <w:pPr>
        <w:ind w:left="540"/>
        <w:jc w:val="thaiDistribute"/>
        <w:rPr>
          <w:sz w:val="18"/>
          <w:szCs w:val="18"/>
          <w:lang w:val="en-GB"/>
        </w:rPr>
      </w:pPr>
      <w:r w:rsidRPr="001F5D25">
        <w:rPr>
          <w:sz w:val="18"/>
          <w:szCs w:val="18"/>
          <w:lang w:val="en-GB"/>
        </w:rPr>
        <w:t xml:space="preserve">As at </w:t>
      </w:r>
      <w:r w:rsidR="006B2042" w:rsidRPr="001F5D25">
        <w:rPr>
          <w:sz w:val="18"/>
          <w:szCs w:val="18"/>
          <w:lang w:val="en-GB"/>
        </w:rPr>
        <w:t>31 December</w:t>
      </w:r>
      <w:r w:rsidRPr="001F5D25">
        <w:rPr>
          <w:sz w:val="18"/>
          <w:szCs w:val="18"/>
          <w:lang w:val="en-GB"/>
        </w:rPr>
        <w:t xml:space="preserve">, the investment in </w:t>
      </w:r>
      <w:r w:rsidR="00BA36CB" w:rsidRPr="001F5D25">
        <w:rPr>
          <w:sz w:val="18"/>
          <w:szCs w:val="18"/>
          <w:lang w:val="en-GB"/>
        </w:rPr>
        <w:t xml:space="preserve">an </w:t>
      </w:r>
      <w:r w:rsidRPr="001F5D25">
        <w:rPr>
          <w:sz w:val="18"/>
          <w:szCs w:val="18"/>
          <w:lang w:val="en-GB"/>
        </w:rPr>
        <w:t>associate</w:t>
      </w:r>
      <w:r w:rsidR="00BA36CB" w:rsidRPr="001F5D25">
        <w:rPr>
          <w:sz w:val="18"/>
          <w:szCs w:val="18"/>
          <w:lang w:val="en-GB"/>
        </w:rPr>
        <w:t xml:space="preserve"> is</w:t>
      </w:r>
      <w:r w:rsidRPr="001F5D25">
        <w:rPr>
          <w:sz w:val="18"/>
          <w:szCs w:val="18"/>
          <w:lang w:val="en-GB"/>
        </w:rPr>
        <w:t xml:space="preserve"> as follows:</w:t>
      </w:r>
    </w:p>
    <w:p w14:paraId="717C0BC3" w14:textId="77777777" w:rsidR="00FF4613" w:rsidRPr="001F5D25" w:rsidRDefault="00FF4613" w:rsidP="004726EA">
      <w:pPr>
        <w:ind w:left="540"/>
        <w:jc w:val="thaiDistribute"/>
        <w:rPr>
          <w:sz w:val="18"/>
          <w:szCs w:val="18"/>
          <w:lang w:val="en-GB"/>
        </w:rPr>
      </w:pPr>
    </w:p>
    <w:tbl>
      <w:tblPr>
        <w:tblW w:w="9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1"/>
        <w:gridCol w:w="1442"/>
        <w:gridCol w:w="1465"/>
        <w:gridCol w:w="941"/>
        <w:gridCol w:w="942"/>
        <w:gridCol w:w="1427"/>
        <w:gridCol w:w="1199"/>
      </w:tblGrid>
      <w:tr w:rsidR="00236E50" w:rsidRPr="001F5D25" w14:paraId="2BC5236C" w14:textId="77777777" w:rsidTr="00236E50">
        <w:trPr>
          <w:trHeight w:val="364"/>
        </w:trPr>
        <w:tc>
          <w:tcPr>
            <w:tcW w:w="2021" w:type="dxa"/>
            <w:vMerge w:val="restart"/>
            <w:tcBorders>
              <w:top w:val="single" w:sz="4" w:space="0" w:color="000000"/>
              <w:left w:val="nil"/>
              <w:bottom w:val="single" w:sz="4" w:space="0" w:color="000000"/>
              <w:right w:val="nil"/>
            </w:tcBorders>
            <w:shd w:val="clear" w:color="auto" w:fill="auto"/>
            <w:vAlign w:val="bottom"/>
            <w:hideMark/>
          </w:tcPr>
          <w:p w14:paraId="3EDC2ADB" w14:textId="77777777" w:rsidR="00236E50" w:rsidRPr="001F5D25" w:rsidRDefault="00236E50" w:rsidP="008013CB">
            <w:pPr>
              <w:ind w:left="-72" w:right="-72"/>
              <w:jc w:val="center"/>
              <w:rPr>
                <w:b/>
                <w:sz w:val="16"/>
                <w:szCs w:val="16"/>
                <w:lang w:val="en-GB"/>
              </w:rPr>
            </w:pPr>
            <w:r w:rsidRPr="001F5D25">
              <w:rPr>
                <w:b/>
                <w:sz w:val="16"/>
                <w:szCs w:val="16"/>
                <w:lang w:val="en-GB"/>
              </w:rPr>
              <w:t>Name of entity</w:t>
            </w:r>
          </w:p>
        </w:tc>
        <w:tc>
          <w:tcPr>
            <w:tcW w:w="1442" w:type="dxa"/>
            <w:vMerge w:val="restart"/>
            <w:tcBorders>
              <w:top w:val="single" w:sz="4" w:space="0" w:color="000000"/>
              <w:left w:val="nil"/>
              <w:bottom w:val="single" w:sz="4" w:space="0" w:color="000000"/>
              <w:right w:val="nil"/>
            </w:tcBorders>
            <w:shd w:val="clear" w:color="auto" w:fill="auto"/>
            <w:vAlign w:val="bottom"/>
            <w:hideMark/>
          </w:tcPr>
          <w:p w14:paraId="1F64E682" w14:textId="77777777" w:rsidR="00236E50" w:rsidRPr="001F5D25" w:rsidRDefault="00236E50" w:rsidP="008013CB">
            <w:pPr>
              <w:ind w:right="-72"/>
              <w:jc w:val="center"/>
              <w:rPr>
                <w:b/>
                <w:sz w:val="16"/>
                <w:szCs w:val="16"/>
                <w:lang w:val="en-GB"/>
              </w:rPr>
            </w:pPr>
            <w:r w:rsidRPr="001F5D25">
              <w:rPr>
                <w:b/>
                <w:sz w:val="16"/>
                <w:szCs w:val="16"/>
                <w:lang w:val="en-GB"/>
              </w:rPr>
              <w:t>Country of incorporation</w:t>
            </w:r>
          </w:p>
        </w:tc>
        <w:tc>
          <w:tcPr>
            <w:tcW w:w="1465" w:type="dxa"/>
            <w:vMerge w:val="restart"/>
            <w:tcBorders>
              <w:top w:val="single" w:sz="4" w:space="0" w:color="000000"/>
              <w:left w:val="nil"/>
              <w:bottom w:val="single" w:sz="4" w:space="0" w:color="000000"/>
              <w:right w:val="nil"/>
            </w:tcBorders>
            <w:shd w:val="clear" w:color="auto" w:fill="auto"/>
            <w:vAlign w:val="bottom"/>
            <w:hideMark/>
          </w:tcPr>
          <w:p w14:paraId="7CEBBF9F" w14:textId="77777777" w:rsidR="00236E50" w:rsidRPr="001F5D25" w:rsidRDefault="00236E50" w:rsidP="008013CB">
            <w:pPr>
              <w:ind w:right="-72"/>
              <w:jc w:val="center"/>
              <w:rPr>
                <w:b/>
                <w:sz w:val="16"/>
                <w:szCs w:val="16"/>
                <w:lang w:val="en-GB"/>
              </w:rPr>
            </w:pPr>
            <w:r w:rsidRPr="001F5D25">
              <w:rPr>
                <w:b/>
                <w:sz w:val="16"/>
                <w:szCs w:val="16"/>
                <w:lang w:val="en-GB"/>
              </w:rPr>
              <w:t>Nature of business</w:t>
            </w:r>
          </w:p>
        </w:tc>
        <w:tc>
          <w:tcPr>
            <w:tcW w:w="1883" w:type="dxa"/>
            <w:gridSpan w:val="2"/>
            <w:tcBorders>
              <w:top w:val="single" w:sz="4" w:space="0" w:color="000000"/>
              <w:left w:val="nil"/>
              <w:bottom w:val="nil"/>
              <w:right w:val="nil"/>
            </w:tcBorders>
            <w:shd w:val="clear" w:color="auto" w:fill="auto"/>
          </w:tcPr>
          <w:p w14:paraId="7B233204" w14:textId="77777777" w:rsidR="00236E50" w:rsidRPr="001F5D25" w:rsidRDefault="00236E50" w:rsidP="008013CB">
            <w:pPr>
              <w:ind w:right="-72"/>
              <w:jc w:val="center"/>
              <w:rPr>
                <w:b/>
                <w:sz w:val="16"/>
                <w:szCs w:val="16"/>
                <w:lang w:val="en-GB"/>
              </w:rPr>
            </w:pPr>
          </w:p>
        </w:tc>
        <w:tc>
          <w:tcPr>
            <w:tcW w:w="2626" w:type="dxa"/>
            <w:gridSpan w:val="2"/>
            <w:tcBorders>
              <w:top w:val="single" w:sz="4" w:space="0" w:color="000000"/>
              <w:left w:val="nil"/>
              <w:bottom w:val="single" w:sz="4" w:space="0" w:color="000000"/>
              <w:right w:val="nil"/>
            </w:tcBorders>
            <w:shd w:val="clear" w:color="auto" w:fill="auto"/>
            <w:hideMark/>
          </w:tcPr>
          <w:p w14:paraId="1042BC04" w14:textId="77777777" w:rsidR="00236E50" w:rsidRPr="001F5D25" w:rsidRDefault="00236E50" w:rsidP="008013CB">
            <w:pPr>
              <w:ind w:right="-72"/>
              <w:jc w:val="center"/>
              <w:rPr>
                <w:b/>
                <w:sz w:val="16"/>
                <w:szCs w:val="16"/>
                <w:lang w:val="en-GB"/>
              </w:rPr>
            </w:pPr>
            <w:r w:rsidRPr="001F5D25">
              <w:rPr>
                <w:b/>
                <w:sz w:val="16"/>
                <w:szCs w:val="16"/>
                <w:lang w:val="en-GB"/>
              </w:rPr>
              <w:t>Consolidated</w:t>
            </w:r>
          </w:p>
          <w:p w14:paraId="6B33A2F8" w14:textId="77777777" w:rsidR="00236E50" w:rsidRPr="001F5D25" w:rsidRDefault="00236E50" w:rsidP="008013CB">
            <w:pPr>
              <w:ind w:right="-72"/>
              <w:jc w:val="center"/>
              <w:rPr>
                <w:b/>
                <w:sz w:val="16"/>
                <w:szCs w:val="16"/>
                <w:lang w:val="en-GB"/>
              </w:rPr>
            </w:pPr>
            <w:r w:rsidRPr="001F5D25">
              <w:rPr>
                <w:b/>
                <w:sz w:val="16"/>
                <w:szCs w:val="16"/>
                <w:lang w:val="en-GB"/>
              </w:rPr>
              <w:t>financial statements</w:t>
            </w:r>
          </w:p>
        </w:tc>
      </w:tr>
      <w:tr w:rsidR="00236E50" w:rsidRPr="001F5D25" w14:paraId="6625766F" w14:textId="77777777" w:rsidTr="00236E50">
        <w:trPr>
          <w:trHeight w:val="19"/>
        </w:trPr>
        <w:tc>
          <w:tcPr>
            <w:tcW w:w="2021" w:type="dxa"/>
            <w:vMerge/>
            <w:tcBorders>
              <w:top w:val="single" w:sz="4" w:space="0" w:color="000000"/>
              <w:left w:val="nil"/>
              <w:bottom w:val="single" w:sz="4" w:space="0" w:color="000000"/>
              <w:right w:val="nil"/>
            </w:tcBorders>
            <w:shd w:val="clear" w:color="auto" w:fill="auto"/>
            <w:vAlign w:val="center"/>
            <w:hideMark/>
          </w:tcPr>
          <w:p w14:paraId="44ECA673" w14:textId="77777777" w:rsidR="00236E50" w:rsidRPr="001F5D25" w:rsidRDefault="00236E50" w:rsidP="008013CB">
            <w:pPr>
              <w:rPr>
                <w:b/>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45BA56CE" w14:textId="77777777" w:rsidR="00236E50" w:rsidRPr="001F5D25" w:rsidRDefault="00236E50" w:rsidP="008013CB">
            <w:pPr>
              <w:rPr>
                <w:b/>
                <w:sz w:val="16"/>
                <w:szCs w:val="16"/>
                <w:lang w:val="en-GB"/>
              </w:rPr>
            </w:pPr>
          </w:p>
        </w:tc>
        <w:tc>
          <w:tcPr>
            <w:tcW w:w="1465" w:type="dxa"/>
            <w:vMerge/>
            <w:tcBorders>
              <w:top w:val="single" w:sz="4" w:space="0" w:color="000000"/>
              <w:left w:val="nil"/>
              <w:bottom w:val="single" w:sz="4" w:space="0" w:color="000000"/>
              <w:right w:val="nil"/>
            </w:tcBorders>
            <w:shd w:val="clear" w:color="auto" w:fill="auto"/>
            <w:vAlign w:val="center"/>
            <w:hideMark/>
          </w:tcPr>
          <w:p w14:paraId="18A0EC30" w14:textId="77777777" w:rsidR="00236E50" w:rsidRPr="001F5D25" w:rsidRDefault="00236E50" w:rsidP="008013CB">
            <w:pPr>
              <w:rPr>
                <w:b/>
                <w:sz w:val="16"/>
                <w:szCs w:val="16"/>
                <w:lang w:val="en-GB"/>
              </w:rPr>
            </w:pPr>
          </w:p>
        </w:tc>
        <w:tc>
          <w:tcPr>
            <w:tcW w:w="1883" w:type="dxa"/>
            <w:gridSpan w:val="2"/>
            <w:tcBorders>
              <w:top w:val="nil"/>
              <w:left w:val="nil"/>
              <w:bottom w:val="nil"/>
              <w:right w:val="nil"/>
            </w:tcBorders>
            <w:shd w:val="clear" w:color="auto" w:fill="auto"/>
          </w:tcPr>
          <w:p w14:paraId="7091AE9F" w14:textId="77777777" w:rsidR="00236E50" w:rsidRPr="001F5D25" w:rsidRDefault="00236E50" w:rsidP="008013CB">
            <w:pPr>
              <w:ind w:right="-72"/>
              <w:jc w:val="center"/>
              <w:rPr>
                <w:b/>
                <w:sz w:val="16"/>
                <w:szCs w:val="16"/>
                <w:lang w:val="en-GB"/>
              </w:rPr>
            </w:pPr>
          </w:p>
          <w:p w14:paraId="1FE50B04" w14:textId="77777777" w:rsidR="00236E50" w:rsidRPr="001F5D25" w:rsidRDefault="00236E50" w:rsidP="008013CB">
            <w:pPr>
              <w:ind w:right="-72"/>
              <w:jc w:val="center"/>
              <w:rPr>
                <w:b/>
                <w:sz w:val="16"/>
                <w:szCs w:val="16"/>
                <w:lang w:val="en-GB"/>
              </w:rPr>
            </w:pPr>
            <w:r w:rsidRPr="001F5D25">
              <w:rPr>
                <w:b/>
                <w:sz w:val="16"/>
                <w:szCs w:val="16"/>
                <w:lang w:val="en-GB"/>
              </w:rPr>
              <w:t>% of ownership interest</w:t>
            </w:r>
          </w:p>
        </w:tc>
        <w:tc>
          <w:tcPr>
            <w:tcW w:w="2626" w:type="dxa"/>
            <w:gridSpan w:val="2"/>
            <w:tcBorders>
              <w:top w:val="single" w:sz="4" w:space="0" w:color="000000"/>
              <w:left w:val="nil"/>
              <w:bottom w:val="single" w:sz="4" w:space="0" w:color="000000"/>
              <w:right w:val="nil"/>
            </w:tcBorders>
            <w:shd w:val="clear" w:color="auto" w:fill="auto"/>
          </w:tcPr>
          <w:p w14:paraId="30E458AB" w14:textId="77777777" w:rsidR="00236E50" w:rsidRPr="001F5D25" w:rsidRDefault="00236E50" w:rsidP="008013CB">
            <w:pPr>
              <w:ind w:right="-72"/>
              <w:jc w:val="center"/>
              <w:rPr>
                <w:b/>
                <w:sz w:val="16"/>
                <w:szCs w:val="16"/>
                <w:lang w:val="en-GB"/>
              </w:rPr>
            </w:pPr>
          </w:p>
          <w:p w14:paraId="432A6526" w14:textId="77777777" w:rsidR="00236E50" w:rsidRPr="001F5D25" w:rsidRDefault="00236E50" w:rsidP="008013CB">
            <w:pPr>
              <w:ind w:right="-72"/>
              <w:jc w:val="center"/>
              <w:rPr>
                <w:b/>
                <w:sz w:val="16"/>
                <w:szCs w:val="16"/>
                <w:lang w:val="en-GB"/>
              </w:rPr>
            </w:pPr>
            <w:r w:rsidRPr="001F5D25">
              <w:rPr>
                <w:b/>
                <w:sz w:val="16"/>
                <w:szCs w:val="16"/>
                <w:lang w:val="en-GB"/>
              </w:rPr>
              <w:t xml:space="preserve">Investment at </w:t>
            </w:r>
          </w:p>
          <w:p w14:paraId="4C773227" w14:textId="77777777" w:rsidR="00236E50" w:rsidRPr="001F5D25" w:rsidRDefault="00236E50" w:rsidP="008013CB">
            <w:pPr>
              <w:ind w:right="-72"/>
              <w:jc w:val="center"/>
              <w:rPr>
                <w:b/>
                <w:sz w:val="16"/>
                <w:szCs w:val="16"/>
                <w:lang w:val="en-GB"/>
              </w:rPr>
            </w:pPr>
            <w:r w:rsidRPr="001F5D25">
              <w:rPr>
                <w:b/>
                <w:sz w:val="16"/>
                <w:szCs w:val="16"/>
                <w:lang w:val="en-GB"/>
              </w:rPr>
              <w:t>equity method</w:t>
            </w:r>
          </w:p>
        </w:tc>
      </w:tr>
      <w:tr w:rsidR="00236E50" w:rsidRPr="001F5D25" w14:paraId="7DD86115" w14:textId="77777777" w:rsidTr="00BA36CB">
        <w:trPr>
          <w:trHeight w:val="187"/>
        </w:trPr>
        <w:tc>
          <w:tcPr>
            <w:tcW w:w="2021" w:type="dxa"/>
            <w:vMerge/>
            <w:tcBorders>
              <w:top w:val="single" w:sz="4" w:space="0" w:color="000000"/>
              <w:left w:val="nil"/>
              <w:bottom w:val="single" w:sz="4" w:space="0" w:color="000000"/>
              <w:right w:val="nil"/>
            </w:tcBorders>
            <w:shd w:val="clear" w:color="auto" w:fill="auto"/>
            <w:vAlign w:val="center"/>
            <w:hideMark/>
          </w:tcPr>
          <w:p w14:paraId="463D6CBF" w14:textId="77777777" w:rsidR="00236E50" w:rsidRPr="001F5D25" w:rsidRDefault="00236E50" w:rsidP="008013CB">
            <w:pPr>
              <w:rPr>
                <w:b/>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3D81AEDB" w14:textId="77777777" w:rsidR="00236E50" w:rsidRPr="001F5D25" w:rsidRDefault="00236E50" w:rsidP="008013CB">
            <w:pPr>
              <w:rPr>
                <w:b/>
                <w:sz w:val="16"/>
                <w:szCs w:val="16"/>
                <w:lang w:val="en-GB"/>
              </w:rPr>
            </w:pPr>
          </w:p>
        </w:tc>
        <w:tc>
          <w:tcPr>
            <w:tcW w:w="1465" w:type="dxa"/>
            <w:vMerge/>
            <w:tcBorders>
              <w:top w:val="single" w:sz="4" w:space="0" w:color="000000"/>
              <w:left w:val="nil"/>
              <w:bottom w:val="single" w:sz="4" w:space="0" w:color="000000"/>
              <w:right w:val="nil"/>
            </w:tcBorders>
            <w:shd w:val="clear" w:color="auto" w:fill="auto"/>
            <w:vAlign w:val="center"/>
            <w:hideMark/>
          </w:tcPr>
          <w:p w14:paraId="331DEEBC" w14:textId="77777777" w:rsidR="00236E50" w:rsidRPr="001F5D25" w:rsidRDefault="00236E50" w:rsidP="008013CB">
            <w:pPr>
              <w:rPr>
                <w:b/>
                <w:sz w:val="16"/>
                <w:szCs w:val="16"/>
                <w:lang w:val="en-GB"/>
              </w:rPr>
            </w:pPr>
          </w:p>
        </w:tc>
        <w:tc>
          <w:tcPr>
            <w:tcW w:w="941" w:type="dxa"/>
            <w:tcBorders>
              <w:top w:val="single" w:sz="4" w:space="0" w:color="000000"/>
              <w:left w:val="nil"/>
              <w:bottom w:val="nil"/>
              <w:right w:val="nil"/>
            </w:tcBorders>
            <w:shd w:val="clear" w:color="auto" w:fill="auto"/>
            <w:hideMark/>
          </w:tcPr>
          <w:p w14:paraId="1E5C80B5" w14:textId="35F6BCB9" w:rsidR="00236E50" w:rsidRPr="001F5D25" w:rsidRDefault="00236E50" w:rsidP="008013CB">
            <w:pPr>
              <w:ind w:right="-72"/>
              <w:jc w:val="right"/>
              <w:rPr>
                <w:b/>
                <w:sz w:val="16"/>
                <w:szCs w:val="16"/>
                <w:lang w:val="en-GB"/>
              </w:rPr>
            </w:pPr>
            <w:r w:rsidRPr="001F5D25">
              <w:rPr>
                <w:b/>
                <w:sz w:val="16"/>
                <w:szCs w:val="16"/>
                <w:lang w:val="en-GB"/>
              </w:rPr>
              <w:t>2022</w:t>
            </w:r>
          </w:p>
        </w:tc>
        <w:tc>
          <w:tcPr>
            <w:tcW w:w="942" w:type="dxa"/>
            <w:tcBorders>
              <w:top w:val="single" w:sz="4" w:space="0" w:color="000000"/>
              <w:left w:val="nil"/>
              <w:bottom w:val="nil"/>
              <w:right w:val="nil"/>
            </w:tcBorders>
            <w:shd w:val="clear" w:color="auto" w:fill="auto"/>
            <w:hideMark/>
          </w:tcPr>
          <w:p w14:paraId="5DC2747F" w14:textId="59C43BFD" w:rsidR="00236E50" w:rsidRPr="001F5D25" w:rsidRDefault="00236E50" w:rsidP="008013CB">
            <w:pPr>
              <w:ind w:right="-72"/>
              <w:jc w:val="right"/>
              <w:rPr>
                <w:b/>
                <w:sz w:val="16"/>
                <w:szCs w:val="16"/>
                <w:lang w:val="en-GB"/>
              </w:rPr>
            </w:pPr>
            <w:r w:rsidRPr="001F5D25">
              <w:rPr>
                <w:b/>
                <w:sz w:val="16"/>
                <w:szCs w:val="16"/>
                <w:lang w:val="en-GB"/>
              </w:rPr>
              <w:t>2021</w:t>
            </w:r>
          </w:p>
        </w:tc>
        <w:tc>
          <w:tcPr>
            <w:tcW w:w="1427" w:type="dxa"/>
            <w:tcBorders>
              <w:top w:val="nil"/>
              <w:left w:val="nil"/>
              <w:bottom w:val="nil"/>
              <w:right w:val="nil"/>
            </w:tcBorders>
            <w:shd w:val="clear" w:color="auto" w:fill="auto"/>
            <w:hideMark/>
          </w:tcPr>
          <w:p w14:paraId="07FC16B0" w14:textId="69245467" w:rsidR="00236E50" w:rsidRPr="001F5D25" w:rsidRDefault="00236E50" w:rsidP="008013CB">
            <w:pPr>
              <w:ind w:right="-72"/>
              <w:jc w:val="right"/>
              <w:rPr>
                <w:b/>
                <w:sz w:val="16"/>
                <w:szCs w:val="16"/>
                <w:lang w:val="en-GB"/>
              </w:rPr>
            </w:pPr>
            <w:r w:rsidRPr="001F5D25">
              <w:rPr>
                <w:b/>
                <w:sz w:val="16"/>
                <w:szCs w:val="16"/>
                <w:lang w:val="en-GB"/>
              </w:rPr>
              <w:t>2022</w:t>
            </w:r>
          </w:p>
        </w:tc>
        <w:tc>
          <w:tcPr>
            <w:tcW w:w="1199" w:type="dxa"/>
            <w:tcBorders>
              <w:top w:val="nil"/>
              <w:left w:val="nil"/>
              <w:bottom w:val="nil"/>
              <w:right w:val="nil"/>
            </w:tcBorders>
            <w:shd w:val="clear" w:color="auto" w:fill="auto"/>
            <w:hideMark/>
          </w:tcPr>
          <w:p w14:paraId="6CFF1CA6" w14:textId="378E572B" w:rsidR="00236E50" w:rsidRPr="001F5D25" w:rsidRDefault="00236E50" w:rsidP="008013CB">
            <w:pPr>
              <w:ind w:right="-72"/>
              <w:jc w:val="right"/>
              <w:rPr>
                <w:b/>
                <w:sz w:val="16"/>
                <w:szCs w:val="16"/>
                <w:lang w:val="en-GB"/>
              </w:rPr>
            </w:pPr>
            <w:r w:rsidRPr="001F5D25">
              <w:rPr>
                <w:b/>
                <w:sz w:val="16"/>
                <w:szCs w:val="16"/>
                <w:lang w:val="en-GB"/>
              </w:rPr>
              <w:t>2021</w:t>
            </w:r>
          </w:p>
        </w:tc>
      </w:tr>
      <w:tr w:rsidR="00236E50" w:rsidRPr="001F5D25" w14:paraId="1783B820" w14:textId="77777777" w:rsidTr="00BA36CB">
        <w:trPr>
          <w:trHeight w:val="196"/>
        </w:trPr>
        <w:tc>
          <w:tcPr>
            <w:tcW w:w="2021" w:type="dxa"/>
            <w:vMerge/>
            <w:tcBorders>
              <w:top w:val="single" w:sz="4" w:space="0" w:color="000000"/>
              <w:left w:val="nil"/>
              <w:bottom w:val="single" w:sz="4" w:space="0" w:color="000000"/>
              <w:right w:val="nil"/>
            </w:tcBorders>
            <w:shd w:val="clear" w:color="auto" w:fill="auto"/>
            <w:vAlign w:val="center"/>
            <w:hideMark/>
          </w:tcPr>
          <w:p w14:paraId="71115D95" w14:textId="77777777" w:rsidR="00236E50" w:rsidRPr="001F5D25" w:rsidRDefault="00236E50" w:rsidP="008013CB">
            <w:pPr>
              <w:rPr>
                <w:b/>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4240202E" w14:textId="77777777" w:rsidR="00236E50" w:rsidRPr="001F5D25" w:rsidRDefault="00236E50" w:rsidP="008013CB">
            <w:pPr>
              <w:rPr>
                <w:b/>
                <w:sz w:val="16"/>
                <w:szCs w:val="16"/>
                <w:lang w:val="en-GB"/>
              </w:rPr>
            </w:pPr>
          </w:p>
        </w:tc>
        <w:tc>
          <w:tcPr>
            <w:tcW w:w="1465" w:type="dxa"/>
            <w:vMerge/>
            <w:tcBorders>
              <w:top w:val="single" w:sz="4" w:space="0" w:color="000000"/>
              <w:left w:val="nil"/>
              <w:bottom w:val="single" w:sz="4" w:space="0" w:color="000000"/>
              <w:right w:val="nil"/>
            </w:tcBorders>
            <w:shd w:val="clear" w:color="auto" w:fill="auto"/>
            <w:vAlign w:val="center"/>
            <w:hideMark/>
          </w:tcPr>
          <w:p w14:paraId="311F52B6" w14:textId="77777777" w:rsidR="00236E50" w:rsidRPr="001F5D25" w:rsidRDefault="00236E50" w:rsidP="008013CB">
            <w:pPr>
              <w:rPr>
                <w:b/>
                <w:sz w:val="16"/>
                <w:szCs w:val="16"/>
                <w:lang w:val="en-GB"/>
              </w:rPr>
            </w:pPr>
          </w:p>
        </w:tc>
        <w:tc>
          <w:tcPr>
            <w:tcW w:w="941" w:type="dxa"/>
            <w:tcBorders>
              <w:top w:val="nil"/>
              <w:left w:val="nil"/>
              <w:bottom w:val="single" w:sz="4" w:space="0" w:color="000000"/>
              <w:right w:val="nil"/>
            </w:tcBorders>
            <w:shd w:val="clear" w:color="auto" w:fill="auto"/>
            <w:hideMark/>
          </w:tcPr>
          <w:p w14:paraId="19B4ED55" w14:textId="77777777" w:rsidR="00236E50" w:rsidRPr="001F5D25" w:rsidRDefault="00236E50" w:rsidP="008013CB">
            <w:pPr>
              <w:ind w:right="-72"/>
              <w:jc w:val="right"/>
              <w:rPr>
                <w:b/>
                <w:sz w:val="16"/>
                <w:szCs w:val="16"/>
                <w:lang w:val="en-GB"/>
              </w:rPr>
            </w:pPr>
            <w:r w:rsidRPr="001F5D25">
              <w:rPr>
                <w:b/>
                <w:sz w:val="16"/>
                <w:szCs w:val="16"/>
                <w:lang w:val="en-GB"/>
              </w:rPr>
              <w:t>%</w:t>
            </w:r>
          </w:p>
        </w:tc>
        <w:tc>
          <w:tcPr>
            <w:tcW w:w="942" w:type="dxa"/>
            <w:tcBorders>
              <w:top w:val="nil"/>
              <w:left w:val="nil"/>
              <w:bottom w:val="single" w:sz="4" w:space="0" w:color="000000"/>
              <w:right w:val="nil"/>
            </w:tcBorders>
            <w:shd w:val="clear" w:color="auto" w:fill="auto"/>
            <w:hideMark/>
          </w:tcPr>
          <w:p w14:paraId="4D0187DB" w14:textId="77777777" w:rsidR="00236E50" w:rsidRPr="001F5D25" w:rsidRDefault="00236E50" w:rsidP="008013CB">
            <w:pPr>
              <w:ind w:right="-72"/>
              <w:jc w:val="right"/>
              <w:rPr>
                <w:b/>
                <w:sz w:val="16"/>
                <w:szCs w:val="16"/>
                <w:lang w:val="en-GB"/>
              </w:rPr>
            </w:pPr>
            <w:r w:rsidRPr="001F5D25">
              <w:rPr>
                <w:b/>
                <w:sz w:val="16"/>
                <w:szCs w:val="16"/>
                <w:lang w:val="en-GB"/>
              </w:rPr>
              <w:t>%</w:t>
            </w:r>
          </w:p>
        </w:tc>
        <w:tc>
          <w:tcPr>
            <w:tcW w:w="1427" w:type="dxa"/>
            <w:tcBorders>
              <w:top w:val="nil"/>
              <w:left w:val="nil"/>
              <w:bottom w:val="single" w:sz="4" w:space="0" w:color="000000"/>
              <w:right w:val="nil"/>
            </w:tcBorders>
            <w:shd w:val="clear" w:color="auto" w:fill="auto"/>
            <w:hideMark/>
          </w:tcPr>
          <w:p w14:paraId="4EC5BC51" w14:textId="0E143551" w:rsidR="00236E50" w:rsidRPr="001F5D25" w:rsidRDefault="00236E50" w:rsidP="008013CB">
            <w:pPr>
              <w:tabs>
                <w:tab w:val="left" w:pos="429"/>
              </w:tabs>
              <w:ind w:right="-72"/>
              <w:jc w:val="right"/>
              <w:rPr>
                <w:b/>
                <w:sz w:val="16"/>
                <w:szCs w:val="16"/>
                <w:lang w:val="en-GB"/>
              </w:rPr>
            </w:pPr>
            <w:r w:rsidRPr="001F5D25">
              <w:rPr>
                <w:b/>
                <w:sz w:val="16"/>
                <w:szCs w:val="16"/>
                <w:lang w:val="en-GB"/>
              </w:rPr>
              <w:t>Baht</w:t>
            </w:r>
          </w:p>
        </w:tc>
        <w:tc>
          <w:tcPr>
            <w:tcW w:w="1199" w:type="dxa"/>
            <w:tcBorders>
              <w:top w:val="nil"/>
              <w:left w:val="nil"/>
              <w:bottom w:val="single" w:sz="4" w:space="0" w:color="000000"/>
              <w:right w:val="nil"/>
            </w:tcBorders>
            <w:shd w:val="clear" w:color="auto" w:fill="auto"/>
            <w:hideMark/>
          </w:tcPr>
          <w:p w14:paraId="12D64E83" w14:textId="254E5DBB" w:rsidR="00236E50" w:rsidRPr="001F5D25" w:rsidRDefault="00236E50" w:rsidP="008013CB">
            <w:pPr>
              <w:ind w:right="-72"/>
              <w:jc w:val="right"/>
              <w:rPr>
                <w:b/>
                <w:sz w:val="16"/>
                <w:szCs w:val="16"/>
                <w:lang w:val="en-GB"/>
              </w:rPr>
            </w:pPr>
            <w:r w:rsidRPr="001F5D25">
              <w:rPr>
                <w:b/>
                <w:sz w:val="16"/>
                <w:szCs w:val="16"/>
                <w:lang w:val="en-GB"/>
              </w:rPr>
              <w:t>Baht</w:t>
            </w:r>
          </w:p>
        </w:tc>
      </w:tr>
      <w:tr w:rsidR="00236E50" w:rsidRPr="001F5D25" w14:paraId="70C0301E" w14:textId="77777777" w:rsidTr="00BA36CB">
        <w:trPr>
          <w:trHeight w:val="177"/>
        </w:trPr>
        <w:tc>
          <w:tcPr>
            <w:tcW w:w="2021" w:type="dxa"/>
            <w:tcBorders>
              <w:top w:val="single" w:sz="4" w:space="0" w:color="000000"/>
              <w:left w:val="nil"/>
              <w:bottom w:val="nil"/>
              <w:right w:val="nil"/>
            </w:tcBorders>
          </w:tcPr>
          <w:p w14:paraId="333B5F32" w14:textId="77777777" w:rsidR="00236E50" w:rsidRPr="001F5D25" w:rsidRDefault="00236E50" w:rsidP="008013CB">
            <w:pPr>
              <w:ind w:left="-72" w:right="-72"/>
              <w:rPr>
                <w:sz w:val="16"/>
                <w:szCs w:val="16"/>
                <w:lang w:val="en-GB"/>
              </w:rPr>
            </w:pPr>
          </w:p>
        </w:tc>
        <w:tc>
          <w:tcPr>
            <w:tcW w:w="1442" w:type="dxa"/>
            <w:tcBorders>
              <w:top w:val="single" w:sz="4" w:space="0" w:color="000000"/>
              <w:left w:val="nil"/>
              <w:bottom w:val="nil"/>
              <w:right w:val="nil"/>
            </w:tcBorders>
          </w:tcPr>
          <w:p w14:paraId="07BFC427" w14:textId="77777777" w:rsidR="00236E50" w:rsidRPr="001F5D25" w:rsidRDefault="00236E50" w:rsidP="008013CB">
            <w:pPr>
              <w:ind w:right="-72"/>
              <w:jc w:val="center"/>
              <w:rPr>
                <w:sz w:val="16"/>
                <w:szCs w:val="16"/>
                <w:lang w:val="en-GB"/>
              </w:rPr>
            </w:pPr>
          </w:p>
        </w:tc>
        <w:tc>
          <w:tcPr>
            <w:tcW w:w="1465" w:type="dxa"/>
            <w:tcBorders>
              <w:top w:val="single" w:sz="4" w:space="0" w:color="000000"/>
              <w:left w:val="nil"/>
              <w:bottom w:val="nil"/>
              <w:right w:val="nil"/>
            </w:tcBorders>
          </w:tcPr>
          <w:p w14:paraId="62D4CE7A" w14:textId="77777777" w:rsidR="00236E50" w:rsidRPr="001F5D25" w:rsidRDefault="00236E50" w:rsidP="008013CB">
            <w:pPr>
              <w:ind w:right="-72"/>
              <w:jc w:val="center"/>
              <w:rPr>
                <w:sz w:val="16"/>
                <w:szCs w:val="16"/>
                <w:lang w:val="en-GB"/>
              </w:rPr>
            </w:pPr>
          </w:p>
        </w:tc>
        <w:tc>
          <w:tcPr>
            <w:tcW w:w="941" w:type="dxa"/>
            <w:tcBorders>
              <w:top w:val="single" w:sz="4" w:space="0" w:color="000000"/>
              <w:left w:val="nil"/>
              <w:bottom w:val="nil"/>
              <w:right w:val="nil"/>
            </w:tcBorders>
            <w:shd w:val="clear" w:color="auto" w:fill="FAFAFA"/>
          </w:tcPr>
          <w:p w14:paraId="19021502" w14:textId="77777777" w:rsidR="00236E50" w:rsidRPr="001F5D25" w:rsidRDefault="00236E50" w:rsidP="008013CB">
            <w:pPr>
              <w:ind w:right="-72"/>
              <w:jc w:val="right"/>
              <w:rPr>
                <w:sz w:val="16"/>
                <w:szCs w:val="16"/>
                <w:lang w:val="en-GB"/>
              </w:rPr>
            </w:pPr>
          </w:p>
        </w:tc>
        <w:tc>
          <w:tcPr>
            <w:tcW w:w="942" w:type="dxa"/>
            <w:tcBorders>
              <w:top w:val="single" w:sz="4" w:space="0" w:color="000000"/>
              <w:left w:val="nil"/>
              <w:bottom w:val="nil"/>
              <w:right w:val="nil"/>
            </w:tcBorders>
          </w:tcPr>
          <w:p w14:paraId="7FECBCC6" w14:textId="77777777" w:rsidR="00236E50" w:rsidRPr="001F5D25" w:rsidRDefault="00236E50" w:rsidP="008013CB">
            <w:pPr>
              <w:ind w:right="-72"/>
              <w:jc w:val="right"/>
              <w:rPr>
                <w:sz w:val="16"/>
                <w:szCs w:val="16"/>
                <w:lang w:val="en-GB"/>
              </w:rPr>
            </w:pPr>
          </w:p>
        </w:tc>
        <w:tc>
          <w:tcPr>
            <w:tcW w:w="1427" w:type="dxa"/>
            <w:tcBorders>
              <w:top w:val="single" w:sz="4" w:space="0" w:color="000000"/>
              <w:left w:val="nil"/>
              <w:bottom w:val="nil"/>
              <w:right w:val="nil"/>
            </w:tcBorders>
            <w:shd w:val="clear" w:color="auto" w:fill="FAFAFA"/>
          </w:tcPr>
          <w:p w14:paraId="3812E9F9" w14:textId="77777777" w:rsidR="00236E50" w:rsidRPr="001F5D25" w:rsidRDefault="00236E50" w:rsidP="008013CB">
            <w:pPr>
              <w:ind w:right="-72"/>
              <w:jc w:val="right"/>
              <w:rPr>
                <w:sz w:val="16"/>
                <w:szCs w:val="16"/>
                <w:lang w:val="en-GB"/>
              </w:rPr>
            </w:pPr>
          </w:p>
        </w:tc>
        <w:tc>
          <w:tcPr>
            <w:tcW w:w="1199" w:type="dxa"/>
            <w:tcBorders>
              <w:top w:val="single" w:sz="4" w:space="0" w:color="000000"/>
              <w:left w:val="nil"/>
              <w:bottom w:val="nil"/>
              <w:right w:val="nil"/>
            </w:tcBorders>
          </w:tcPr>
          <w:p w14:paraId="48A6BA9E" w14:textId="77777777" w:rsidR="00236E50" w:rsidRPr="001F5D25" w:rsidRDefault="00236E50" w:rsidP="008013CB">
            <w:pPr>
              <w:ind w:right="-72"/>
              <w:jc w:val="right"/>
              <w:rPr>
                <w:sz w:val="16"/>
                <w:szCs w:val="16"/>
                <w:lang w:val="en-GB"/>
              </w:rPr>
            </w:pPr>
          </w:p>
        </w:tc>
      </w:tr>
      <w:tr w:rsidR="00BA36CB" w:rsidRPr="001F5D25" w14:paraId="63C5826E" w14:textId="77777777" w:rsidTr="00BA36CB">
        <w:trPr>
          <w:trHeight w:val="187"/>
        </w:trPr>
        <w:tc>
          <w:tcPr>
            <w:tcW w:w="4928" w:type="dxa"/>
            <w:gridSpan w:val="3"/>
            <w:tcBorders>
              <w:top w:val="nil"/>
              <w:left w:val="nil"/>
              <w:bottom w:val="nil"/>
              <w:right w:val="nil"/>
            </w:tcBorders>
            <w:hideMark/>
          </w:tcPr>
          <w:p w14:paraId="5CAABBE8" w14:textId="746C615E" w:rsidR="00BA36CB" w:rsidRPr="001F5D25" w:rsidRDefault="00BA36CB" w:rsidP="00BA36CB">
            <w:pPr>
              <w:ind w:left="-105" w:right="-72"/>
              <w:rPr>
                <w:i/>
                <w:iCs/>
                <w:sz w:val="16"/>
                <w:szCs w:val="16"/>
                <w:lang w:val="en-GB"/>
              </w:rPr>
            </w:pPr>
            <w:r w:rsidRPr="001F5D25">
              <w:rPr>
                <w:i/>
                <w:iCs/>
                <w:sz w:val="16"/>
                <w:szCs w:val="16"/>
                <w:lang w:val="en-GB"/>
              </w:rPr>
              <w:t>Indirect: An associate held by Jutha Marine Company Limited:</w:t>
            </w:r>
          </w:p>
        </w:tc>
        <w:tc>
          <w:tcPr>
            <w:tcW w:w="941" w:type="dxa"/>
            <w:tcBorders>
              <w:top w:val="nil"/>
              <w:left w:val="nil"/>
              <w:bottom w:val="nil"/>
              <w:right w:val="nil"/>
            </w:tcBorders>
            <w:shd w:val="clear" w:color="auto" w:fill="FAFAFA"/>
          </w:tcPr>
          <w:p w14:paraId="1CF79DC2" w14:textId="77777777" w:rsidR="00BA36CB" w:rsidRPr="001F5D25" w:rsidRDefault="00BA36CB" w:rsidP="008013CB">
            <w:pPr>
              <w:ind w:right="-72"/>
              <w:jc w:val="right"/>
              <w:rPr>
                <w:i/>
                <w:iCs/>
                <w:sz w:val="16"/>
                <w:szCs w:val="16"/>
                <w:lang w:val="en-GB"/>
              </w:rPr>
            </w:pPr>
          </w:p>
        </w:tc>
        <w:tc>
          <w:tcPr>
            <w:tcW w:w="942" w:type="dxa"/>
            <w:tcBorders>
              <w:top w:val="nil"/>
              <w:left w:val="nil"/>
              <w:bottom w:val="nil"/>
              <w:right w:val="nil"/>
            </w:tcBorders>
          </w:tcPr>
          <w:p w14:paraId="626BD339" w14:textId="77777777" w:rsidR="00BA36CB" w:rsidRPr="001F5D25" w:rsidRDefault="00BA36CB" w:rsidP="008013CB">
            <w:pPr>
              <w:ind w:right="-72"/>
              <w:jc w:val="right"/>
              <w:rPr>
                <w:i/>
                <w:iCs/>
                <w:sz w:val="16"/>
                <w:szCs w:val="16"/>
                <w:lang w:val="en-GB"/>
              </w:rPr>
            </w:pPr>
          </w:p>
        </w:tc>
        <w:tc>
          <w:tcPr>
            <w:tcW w:w="1427" w:type="dxa"/>
            <w:tcBorders>
              <w:top w:val="nil"/>
              <w:left w:val="nil"/>
              <w:bottom w:val="nil"/>
              <w:right w:val="nil"/>
            </w:tcBorders>
            <w:shd w:val="clear" w:color="auto" w:fill="FAFAFA"/>
          </w:tcPr>
          <w:p w14:paraId="5D9310F0" w14:textId="77777777" w:rsidR="00BA36CB" w:rsidRPr="001F5D25" w:rsidRDefault="00BA36CB" w:rsidP="008013CB">
            <w:pPr>
              <w:ind w:right="-72"/>
              <w:jc w:val="right"/>
              <w:rPr>
                <w:i/>
                <w:iCs/>
                <w:sz w:val="16"/>
                <w:szCs w:val="16"/>
                <w:lang w:val="en-GB"/>
              </w:rPr>
            </w:pPr>
          </w:p>
        </w:tc>
        <w:tc>
          <w:tcPr>
            <w:tcW w:w="1199" w:type="dxa"/>
            <w:tcBorders>
              <w:top w:val="nil"/>
              <w:left w:val="nil"/>
              <w:bottom w:val="nil"/>
              <w:right w:val="nil"/>
            </w:tcBorders>
          </w:tcPr>
          <w:p w14:paraId="6DFDC238" w14:textId="77777777" w:rsidR="00BA36CB" w:rsidRPr="001F5D25" w:rsidRDefault="00BA36CB" w:rsidP="008013CB">
            <w:pPr>
              <w:ind w:right="-72"/>
              <w:jc w:val="right"/>
              <w:rPr>
                <w:i/>
                <w:iCs/>
                <w:sz w:val="16"/>
                <w:szCs w:val="16"/>
                <w:lang w:val="en-GB"/>
              </w:rPr>
            </w:pPr>
          </w:p>
        </w:tc>
      </w:tr>
      <w:tr w:rsidR="00236E50" w:rsidRPr="001F5D25" w14:paraId="39EE4166" w14:textId="77777777" w:rsidTr="00BA36CB">
        <w:trPr>
          <w:trHeight w:val="541"/>
        </w:trPr>
        <w:tc>
          <w:tcPr>
            <w:tcW w:w="2021" w:type="dxa"/>
            <w:tcBorders>
              <w:top w:val="nil"/>
              <w:left w:val="nil"/>
              <w:bottom w:val="nil"/>
              <w:right w:val="nil"/>
            </w:tcBorders>
            <w:hideMark/>
          </w:tcPr>
          <w:p w14:paraId="15C95C3C" w14:textId="7CBE3EE7" w:rsidR="00236E50" w:rsidRPr="001F5D25" w:rsidRDefault="00236E50" w:rsidP="008013CB">
            <w:pPr>
              <w:ind w:left="-72" w:right="-72"/>
              <w:rPr>
                <w:rFonts w:eastAsia="Arial Unicode MS"/>
                <w:sz w:val="16"/>
                <w:szCs w:val="16"/>
              </w:rPr>
            </w:pPr>
            <w:r w:rsidRPr="001F5D25">
              <w:rPr>
                <w:rFonts w:eastAsia="Arial Unicode MS"/>
                <w:sz w:val="16"/>
                <w:szCs w:val="16"/>
              </w:rPr>
              <w:t>J. S</w:t>
            </w:r>
            <w:r w:rsidR="00BA36CB" w:rsidRPr="001F5D25">
              <w:rPr>
                <w:rFonts w:eastAsia="Arial Unicode MS"/>
                <w:sz w:val="16"/>
                <w:szCs w:val="16"/>
              </w:rPr>
              <w:t>hipping Service</w:t>
            </w:r>
            <w:r w:rsidRPr="001F5D25">
              <w:rPr>
                <w:rFonts w:eastAsia="Arial Unicode MS"/>
                <w:sz w:val="16"/>
                <w:szCs w:val="16"/>
              </w:rPr>
              <w:t xml:space="preserve"> </w:t>
            </w:r>
          </w:p>
          <w:p w14:paraId="2B29B0C5" w14:textId="743772A2" w:rsidR="00236E50" w:rsidRPr="001F5D25" w:rsidRDefault="00236E50" w:rsidP="008013CB">
            <w:pPr>
              <w:ind w:left="-72" w:right="-72"/>
              <w:rPr>
                <w:sz w:val="16"/>
                <w:szCs w:val="16"/>
                <w:lang w:val="en-GB"/>
              </w:rPr>
            </w:pPr>
            <w:r w:rsidRPr="001F5D25">
              <w:rPr>
                <w:rFonts w:eastAsia="Arial Unicode MS"/>
                <w:sz w:val="16"/>
                <w:szCs w:val="16"/>
              </w:rPr>
              <w:t xml:space="preserve">   </w:t>
            </w:r>
            <w:r w:rsidR="00BA36CB" w:rsidRPr="001F5D25">
              <w:rPr>
                <w:rFonts w:eastAsia="Arial Unicode MS"/>
                <w:sz w:val="16"/>
                <w:szCs w:val="16"/>
              </w:rPr>
              <w:t>Company Limited</w:t>
            </w:r>
          </w:p>
        </w:tc>
        <w:tc>
          <w:tcPr>
            <w:tcW w:w="1442" w:type="dxa"/>
            <w:tcBorders>
              <w:top w:val="nil"/>
              <w:left w:val="nil"/>
              <w:bottom w:val="nil"/>
              <w:right w:val="nil"/>
            </w:tcBorders>
          </w:tcPr>
          <w:p w14:paraId="796F443D" w14:textId="55A5E26F" w:rsidR="00236E50" w:rsidRPr="001F5D25" w:rsidRDefault="00236E50" w:rsidP="008013CB">
            <w:pPr>
              <w:ind w:right="-72"/>
              <w:jc w:val="center"/>
              <w:rPr>
                <w:sz w:val="16"/>
                <w:szCs w:val="16"/>
                <w:lang w:val="en-GB"/>
              </w:rPr>
            </w:pPr>
            <w:r w:rsidRPr="001F5D25">
              <w:rPr>
                <w:sz w:val="16"/>
                <w:szCs w:val="16"/>
                <w:lang w:val="en-GB"/>
              </w:rPr>
              <w:t>Thailand</w:t>
            </w:r>
          </w:p>
        </w:tc>
        <w:tc>
          <w:tcPr>
            <w:tcW w:w="1465" w:type="dxa"/>
            <w:tcBorders>
              <w:top w:val="nil"/>
              <w:left w:val="nil"/>
              <w:bottom w:val="nil"/>
              <w:right w:val="nil"/>
            </w:tcBorders>
          </w:tcPr>
          <w:p w14:paraId="270FF7B5" w14:textId="326607E8" w:rsidR="00236E50" w:rsidRPr="001F5D25" w:rsidRDefault="00236E50" w:rsidP="00617B05">
            <w:pPr>
              <w:ind w:right="-72"/>
              <w:jc w:val="center"/>
              <w:rPr>
                <w:bCs/>
                <w:sz w:val="16"/>
                <w:szCs w:val="16"/>
              </w:rPr>
            </w:pPr>
            <w:r w:rsidRPr="001F5D25">
              <w:rPr>
                <w:bCs/>
                <w:sz w:val="16"/>
                <w:szCs w:val="16"/>
              </w:rPr>
              <w:t>Transportation</w:t>
            </w:r>
          </w:p>
          <w:p w14:paraId="2999814D" w14:textId="0F4A21EE" w:rsidR="00236E50" w:rsidRPr="001F5D25" w:rsidRDefault="00236E50" w:rsidP="00617B05">
            <w:pPr>
              <w:ind w:right="-72"/>
              <w:jc w:val="center"/>
              <w:rPr>
                <w:bCs/>
                <w:sz w:val="16"/>
                <w:szCs w:val="16"/>
              </w:rPr>
            </w:pPr>
            <w:r w:rsidRPr="001F5D25">
              <w:rPr>
                <w:bCs/>
                <w:sz w:val="16"/>
                <w:szCs w:val="16"/>
              </w:rPr>
              <w:t>and Shipping</w:t>
            </w:r>
          </w:p>
          <w:p w14:paraId="3C99CDB9" w14:textId="2A04685A" w:rsidR="00236E50" w:rsidRPr="001F5D25" w:rsidRDefault="00236E50" w:rsidP="00617B05">
            <w:pPr>
              <w:ind w:right="-72"/>
              <w:jc w:val="center"/>
              <w:rPr>
                <w:bCs/>
                <w:sz w:val="16"/>
                <w:szCs w:val="16"/>
              </w:rPr>
            </w:pPr>
            <w:r w:rsidRPr="001F5D25">
              <w:rPr>
                <w:bCs/>
                <w:sz w:val="16"/>
                <w:szCs w:val="16"/>
              </w:rPr>
              <w:t>agent</w:t>
            </w:r>
          </w:p>
        </w:tc>
        <w:tc>
          <w:tcPr>
            <w:tcW w:w="941" w:type="dxa"/>
            <w:tcBorders>
              <w:top w:val="nil"/>
              <w:left w:val="nil"/>
              <w:bottom w:val="nil"/>
              <w:right w:val="nil"/>
            </w:tcBorders>
            <w:shd w:val="clear" w:color="auto" w:fill="FAFAFA"/>
          </w:tcPr>
          <w:p w14:paraId="3B55092A" w14:textId="77777777" w:rsidR="00BA36CB" w:rsidRPr="001F5D25" w:rsidRDefault="00BA36CB" w:rsidP="008013CB">
            <w:pPr>
              <w:ind w:right="-72"/>
              <w:jc w:val="right"/>
              <w:rPr>
                <w:rFonts w:eastAsia="Arial Unicode MS"/>
                <w:sz w:val="16"/>
                <w:szCs w:val="16"/>
                <w:lang w:val="en-GB"/>
              </w:rPr>
            </w:pPr>
          </w:p>
          <w:p w14:paraId="5A6B0F98" w14:textId="77777777" w:rsidR="00BA36CB" w:rsidRPr="001F5D25" w:rsidRDefault="00BA36CB" w:rsidP="008013CB">
            <w:pPr>
              <w:ind w:right="-72"/>
              <w:jc w:val="right"/>
              <w:rPr>
                <w:rFonts w:eastAsia="Arial Unicode MS"/>
                <w:sz w:val="16"/>
                <w:szCs w:val="16"/>
                <w:lang w:val="en-GB"/>
              </w:rPr>
            </w:pPr>
          </w:p>
          <w:p w14:paraId="73760BE5" w14:textId="484D5963" w:rsidR="00236E50" w:rsidRPr="001F5D25" w:rsidRDefault="00236E50" w:rsidP="008013CB">
            <w:pPr>
              <w:ind w:right="-72"/>
              <w:jc w:val="right"/>
              <w:rPr>
                <w:rFonts w:eastAsia="Arial Unicode MS"/>
                <w:sz w:val="16"/>
                <w:szCs w:val="16"/>
                <w:lang w:val="en-GB"/>
              </w:rPr>
            </w:pPr>
            <w:r w:rsidRPr="001F5D25">
              <w:rPr>
                <w:rFonts w:eastAsia="Arial Unicode MS"/>
                <w:sz w:val="16"/>
                <w:szCs w:val="16"/>
                <w:cs/>
                <w:lang w:val="en-GB"/>
              </w:rPr>
              <w:t>33.33</w:t>
            </w:r>
          </w:p>
        </w:tc>
        <w:tc>
          <w:tcPr>
            <w:tcW w:w="942" w:type="dxa"/>
            <w:tcBorders>
              <w:top w:val="nil"/>
              <w:left w:val="nil"/>
              <w:bottom w:val="nil"/>
              <w:right w:val="nil"/>
            </w:tcBorders>
          </w:tcPr>
          <w:p w14:paraId="79B4F8DE" w14:textId="77777777" w:rsidR="00BA36CB" w:rsidRPr="001F5D25" w:rsidRDefault="00BA36CB" w:rsidP="008013CB">
            <w:pPr>
              <w:ind w:right="-72"/>
              <w:jc w:val="right"/>
              <w:rPr>
                <w:rFonts w:eastAsia="Arial Unicode MS"/>
                <w:sz w:val="16"/>
                <w:szCs w:val="16"/>
                <w:lang w:val="en-GB"/>
              </w:rPr>
            </w:pPr>
          </w:p>
          <w:p w14:paraId="0BDB4204" w14:textId="77777777" w:rsidR="00BA36CB" w:rsidRPr="001F5D25" w:rsidRDefault="00BA36CB" w:rsidP="008013CB">
            <w:pPr>
              <w:ind w:right="-72"/>
              <w:jc w:val="right"/>
              <w:rPr>
                <w:rFonts w:eastAsia="Arial Unicode MS"/>
                <w:sz w:val="16"/>
                <w:szCs w:val="16"/>
                <w:lang w:val="en-GB"/>
              </w:rPr>
            </w:pPr>
          </w:p>
          <w:p w14:paraId="12B33A4B" w14:textId="2EBC60D3" w:rsidR="00236E50" w:rsidRPr="001F5D25" w:rsidRDefault="00236E50" w:rsidP="008013CB">
            <w:pPr>
              <w:ind w:right="-72"/>
              <w:jc w:val="right"/>
              <w:rPr>
                <w:rFonts w:eastAsia="Arial Unicode MS"/>
                <w:sz w:val="16"/>
                <w:szCs w:val="16"/>
                <w:lang w:val="en-GB"/>
              </w:rPr>
            </w:pPr>
            <w:r w:rsidRPr="001F5D25">
              <w:rPr>
                <w:rFonts w:eastAsia="Arial Unicode MS"/>
                <w:sz w:val="16"/>
                <w:szCs w:val="16"/>
                <w:cs/>
                <w:lang w:val="en-GB"/>
              </w:rPr>
              <w:t>33.33</w:t>
            </w:r>
          </w:p>
        </w:tc>
        <w:tc>
          <w:tcPr>
            <w:tcW w:w="1427" w:type="dxa"/>
            <w:tcBorders>
              <w:top w:val="nil"/>
              <w:left w:val="nil"/>
              <w:bottom w:val="nil"/>
              <w:right w:val="nil"/>
            </w:tcBorders>
            <w:shd w:val="clear" w:color="auto" w:fill="FAFAFA"/>
          </w:tcPr>
          <w:p w14:paraId="56DFF69A" w14:textId="77777777" w:rsidR="00BA36CB" w:rsidRPr="001F5D25" w:rsidRDefault="00BA36CB" w:rsidP="008013CB">
            <w:pPr>
              <w:ind w:right="-72"/>
              <w:jc w:val="right"/>
              <w:rPr>
                <w:rFonts w:eastAsia="Arial Unicode MS"/>
                <w:sz w:val="16"/>
                <w:szCs w:val="16"/>
                <w:lang w:val="en-GB"/>
              </w:rPr>
            </w:pPr>
          </w:p>
          <w:p w14:paraId="6948BCBC" w14:textId="77777777" w:rsidR="00BA36CB" w:rsidRPr="001F5D25" w:rsidRDefault="00BA36CB" w:rsidP="008013CB">
            <w:pPr>
              <w:ind w:right="-72"/>
              <w:jc w:val="right"/>
              <w:rPr>
                <w:rFonts w:eastAsia="Arial Unicode MS"/>
                <w:sz w:val="16"/>
                <w:szCs w:val="16"/>
                <w:lang w:val="en-GB"/>
              </w:rPr>
            </w:pPr>
          </w:p>
          <w:p w14:paraId="00D00A85" w14:textId="6904694E" w:rsidR="00236E50" w:rsidRPr="001F5D25" w:rsidRDefault="00236E50" w:rsidP="008013CB">
            <w:pPr>
              <w:ind w:right="-72"/>
              <w:jc w:val="right"/>
              <w:rPr>
                <w:rFonts w:eastAsia="Arial Unicode MS"/>
                <w:sz w:val="16"/>
                <w:szCs w:val="16"/>
                <w:lang w:val="en-GB"/>
              </w:rPr>
            </w:pPr>
            <w:r w:rsidRPr="001F5D25">
              <w:rPr>
                <w:rFonts w:eastAsia="Arial Unicode MS"/>
                <w:sz w:val="16"/>
                <w:szCs w:val="16"/>
                <w:lang w:val="en-GB"/>
              </w:rPr>
              <w:t>23,454,052</w:t>
            </w:r>
          </w:p>
        </w:tc>
        <w:tc>
          <w:tcPr>
            <w:tcW w:w="1199" w:type="dxa"/>
            <w:tcBorders>
              <w:top w:val="nil"/>
              <w:left w:val="nil"/>
              <w:bottom w:val="nil"/>
              <w:right w:val="nil"/>
            </w:tcBorders>
          </w:tcPr>
          <w:p w14:paraId="34962E6B" w14:textId="77777777" w:rsidR="00BA36CB" w:rsidRPr="001F5D25" w:rsidRDefault="00BA36CB" w:rsidP="008013CB">
            <w:pPr>
              <w:ind w:right="-72"/>
              <w:jc w:val="right"/>
              <w:rPr>
                <w:rFonts w:eastAsia="Arial Unicode MS"/>
                <w:sz w:val="16"/>
                <w:szCs w:val="16"/>
                <w:lang w:val="en-GB"/>
              </w:rPr>
            </w:pPr>
          </w:p>
          <w:p w14:paraId="36FEB33A" w14:textId="77777777" w:rsidR="00BA36CB" w:rsidRPr="001F5D25" w:rsidRDefault="00BA36CB" w:rsidP="008013CB">
            <w:pPr>
              <w:ind w:right="-72"/>
              <w:jc w:val="right"/>
              <w:rPr>
                <w:rFonts w:eastAsia="Arial Unicode MS"/>
                <w:sz w:val="16"/>
                <w:szCs w:val="16"/>
                <w:lang w:val="en-GB"/>
              </w:rPr>
            </w:pPr>
          </w:p>
          <w:p w14:paraId="4830376E" w14:textId="007F842F" w:rsidR="00236E50" w:rsidRPr="001F5D25" w:rsidRDefault="00236E50" w:rsidP="008013CB">
            <w:pPr>
              <w:ind w:right="-72"/>
              <w:jc w:val="right"/>
              <w:rPr>
                <w:rFonts w:eastAsia="Arial Unicode MS"/>
                <w:sz w:val="16"/>
                <w:szCs w:val="16"/>
                <w:lang w:val="en-GB"/>
              </w:rPr>
            </w:pPr>
            <w:r w:rsidRPr="001F5D25">
              <w:rPr>
                <w:rFonts w:eastAsia="Arial Unicode MS"/>
                <w:sz w:val="16"/>
                <w:szCs w:val="16"/>
                <w:cs/>
                <w:lang w:val="en-GB"/>
              </w:rPr>
              <w:t>22</w:t>
            </w:r>
            <w:r w:rsidRPr="001F5D25">
              <w:rPr>
                <w:rFonts w:eastAsia="Arial Unicode MS"/>
                <w:sz w:val="16"/>
                <w:szCs w:val="16"/>
                <w:lang w:val="en-GB"/>
              </w:rPr>
              <w:t>,740,656</w:t>
            </w:r>
          </w:p>
        </w:tc>
      </w:tr>
      <w:tr w:rsidR="00236E50" w:rsidRPr="001F5D25" w14:paraId="7C316955" w14:textId="77777777" w:rsidTr="00BA36CB">
        <w:trPr>
          <w:trHeight w:val="177"/>
        </w:trPr>
        <w:tc>
          <w:tcPr>
            <w:tcW w:w="2021" w:type="dxa"/>
            <w:tcBorders>
              <w:top w:val="nil"/>
              <w:left w:val="nil"/>
              <w:bottom w:val="nil"/>
              <w:right w:val="nil"/>
            </w:tcBorders>
          </w:tcPr>
          <w:p w14:paraId="1F1E4DDA" w14:textId="77777777" w:rsidR="00236E50" w:rsidRPr="001F5D25" w:rsidRDefault="00236E50" w:rsidP="008013CB">
            <w:pPr>
              <w:ind w:left="-72" w:right="-72"/>
              <w:rPr>
                <w:sz w:val="16"/>
                <w:szCs w:val="16"/>
                <w:lang w:val="en-GB"/>
              </w:rPr>
            </w:pPr>
          </w:p>
        </w:tc>
        <w:tc>
          <w:tcPr>
            <w:tcW w:w="1442" w:type="dxa"/>
            <w:tcBorders>
              <w:top w:val="nil"/>
              <w:left w:val="nil"/>
              <w:bottom w:val="nil"/>
              <w:right w:val="nil"/>
            </w:tcBorders>
          </w:tcPr>
          <w:p w14:paraId="689D66F4" w14:textId="77777777" w:rsidR="00236E50" w:rsidRPr="001F5D25" w:rsidRDefault="00236E50" w:rsidP="008013CB">
            <w:pPr>
              <w:ind w:right="-72"/>
              <w:jc w:val="center"/>
              <w:rPr>
                <w:sz w:val="16"/>
                <w:szCs w:val="16"/>
                <w:lang w:val="en-GB"/>
              </w:rPr>
            </w:pPr>
          </w:p>
        </w:tc>
        <w:tc>
          <w:tcPr>
            <w:tcW w:w="1465" w:type="dxa"/>
            <w:tcBorders>
              <w:top w:val="nil"/>
              <w:left w:val="nil"/>
              <w:bottom w:val="nil"/>
              <w:right w:val="nil"/>
            </w:tcBorders>
          </w:tcPr>
          <w:p w14:paraId="798398C5" w14:textId="77777777" w:rsidR="00236E50" w:rsidRPr="001F5D25" w:rsidRDefault="00236E50" w:rsidP="008013CB">
            <w:pPr>
              <w:ind w:right="-72"/>
              <w:jc w:val="center"/>
              <w:rPr>
                <w:sz w:val="16"/>
                <w:szCs w:val="16"/>
                <w:lang w:val="en-GB"/>
              </w:rPr>
            </w:pPr>
          </w:p>
        </w:tc>
        <w:tc>
          <w:tcPr>
            <w:tcW w:w="941" w:type="dxa"/>
            <w:tcBorders>
              <w:top w:val="nil"/>
              <w:left w:val="nil"/>
              <w:bottom w:val="nil"/>
              <w:right w:val="nil"/>
            </w:tcBorders>
            <w:shd w:val="clear" w:color="auto" w:fill="FAFAFA"/>
          </w:tcPr>
          <w:p w14:paraId="4888C09E" w14:textId="77777777" w:rsidR="00236E50" w:rsidRPr="001F5D25" w:rsidRDefault="00236E50" w:rsidP="008013CB">
            <w:pPr>
              <w:ind w:right="-72"/>
              <w:jc w:val="right"/>
              <w:rPr>
                <w:rFonts w:eastAsia="Arial Unicode MS"/>
                <w:sz w:val="16"/>
                <w:szCs w:val="16"/>
                <w:lang w:val="en-GB"/>
              </w:rPr>
            </w:pPr>
          </w:p>
        </w:tc>
        <w:tc>
          <w:tcPr>
            <w:tcW w:w="942" w:type="dxa"/>
            <w:tcBorders>
              <w:top w:val="nil"/>
              <w:left w:val="nil"/>
              <w:bottom w:val="nil"/>
              <w:right w:val="nil"/>
            </w:tcBorders>
          </w:tcPr>
          <w:p w14:paraId="41523B66" w14:textId="77777777" w:rsidR="00236E50" w:rsidRPr="001F5D25" w:rsidRDefault="00236E50" w:rsidP="008013CB">
            <w:pPr>
              <w:ind w:right="-72"/>
              <w:jc w:val="right"/>
              <w:rPr>
                <w:rFonts w:eastAsia="Arial Unicode MS"/>
                <w:sz w:val="16"/>
                <w:szCs w:val="16"/>
                <w:lang w:val="en-GB"/>
              </w:rPr>
            </w:pPr>
          </w:p>
        </w:tc>
        <w:tc>
          <w:tcPr>
            <w:tcW w:w="1427" w:type="dxa"/>
            <w:tcBorders>
              <w:top w:val="single" w:sz="4" w:space="0" w:color="000000"/>
              <w:left w:val="nil"/>
              <w:bottom w:val="nil"/>
              <w:right w:val="nil"/>
            </w:tcBorders>
            <w:shd w:val="clear" w:color="auto" w:fill="FAFAFA"/>
          </w:tcPr>
          <w:p w14:paraId="0ABD9545" w14:textId="77777777" w:rsidR="00236E50" w:rsidRPr="001F5D25" w:rsidRDefault="00236E50" w:rsidP="008013CB">
            <w:pPr>
              <w:ind w:right="-72"/>
              <w:jc w:val="right"/>
              <w:rPr>
                <w:rFonts w:eastAsia="Arial Unicode MS"/>
                <w:sz w:val="16"/>
                <w:szCs w:val="16"/>
                <w:lang w:val="en-GB"/>
              </w:rPr>
            </w:pPr>
          </w:p>
        </w:tc>
        <w:tc>
          <w:tcPr>
            <w:tcW w:w="1199" w:type="dxa"/>
            <w:tcBorders>
              <w:top w:val="single" w:sz="4" w:space="0" w:color="000000"/>
              <w:left w:val="nil"/>
              <w:bottom w:val="nil"/>
              <w:right w:val="nil"/>
            </w:tcBorders>
          </w:tcPr>
          <w:p w14:paraId="26142A0C" w14:textId="77777777" w:rsidR="00236E50" w:rsidRPr="001F5D25" w:rsidRDefault="00236E50" w:rsidP="008013CB">
            <w:pPr>
              <w:ind w:right="-72"/>
              <w:jc w:val="right"/>
              <w:rPr>
                <w:rFonts w:eastAsia="Arial Unicode MS"/>
                <w:sz w:val="16"/>
                <w:szCs w:val="16"/>
                <w:lang w:val="en-GB"/>
              </w:rPr>
            </w:pPr>
          </w:p>
        </w:tc>
      </w:tr>
      <w:tr w:rsidR="00236E50" w:rsidRPr="001F5D25" w14:paraId="6ADA37D4" w14:textId="77777777" w:rsidTr="00BA36CB">
        <w:trPr>
          <w:trHeight w:val="187"/>
        </w:trPr>
        <w:tc>
          <w:tcPr>
            <w:tcW w:w="2021" w:type="dxa"/>
            <w:tcBorders>
              <w:top w:val="nil"/>
              <w:left w:val="nil"/>
              <w:bottom w:val="nil"/>
              <w:right w:val="nil"/>
            </w:tcBorders>
            <w:hideMark/>
          </w:tcPr>
          <w:p w14:paraId="0EA2D4AC" w14:textId="77777777" w:rsidR="00236E50" w:rsidRPr="001F5D25" w:rsidRDefault="00236E50" w:rsidP="008013CB">
            <w:pPr>
              <w:ind w:left="-72" w:right="-72"/>
              <w:rPr>
                <w:b/>
                <w:sz w:val="16"/>
                <w:szCs w:val="16"/>
                <w:lang w:val="en-GB"/>
              </w:rPr>
            </w:pPr>
            <w:r w:rsidRPr="001F5D25">
              <w:rPr>
                <w:b/>
                <w:sz w:val="16"/>
                <w:szCs w:val="16"/>
                <w:lang w:val="en-GB"/>
              </w:rPr>
              <w:t>Total</w:t>
            </w:r>
          </w:p>
        </w:tc>
        <w:tc>
          <w:tcPr>
            <w:tcW w:w="1442" w:type="dxa"/>
            <w:tcBorders>
              <w:top w:val="nil"/>
              <w:left w:val="nil"/>
              <w:bottom w:val="nil"/>
              <w:right w:val="nil"/>
            </w:tcBorders>
          </w:tcPr>
          <w:p w14:paraId="17C58874" w14:textId="77777777" w:rsidR="00236E50" w:rsidRPr="001F5D25" w:rsidRDefault="00236E50" w:rsidP="008013CB">
            <w:pPr>
              <w:ind w:right="-72"/>
              <w:jc w:val="center"/>
              <w:rPr>
                <w:b/>
                <w:sz w:val="16"/>
                <w:szCs w:val="16"/>
                <w:lang w:val="en-GB"/>
              </w:rPr>
            </w:pPr>
          </w:p>
        </w:tc>
        <w:tc>
          <w:tcPr>
            <w:tcW w:w="1465" w:type="dxa"/>
            <w:tcBorders>
              <w:top w:val="nil"/>
              <w:left w:val="nil"/>
              <w:bottom w:val="nil"/>
              <w:right w:val="nil"/>
            </w:tcBorders>
          </w:tcPr>
          <w:p w14:paraId="101085F0" w14:textId="77777777" w:rsidR="00236E50" w:rsidRPr="001F5D25" w:rsidRDefault="00236E50" w:rsidP="008013CB">
            <w:pPr>
              <w:ind w:right="-72"/>
              <w:jc w:val="center"/>
              <w:rPr>
                <w:b/>
                <w:sz w:val="16"/>
                <w:szCs w:val="16"/>
                <w:lang w:val="en-GB"/>
              </w:rPr>
            </w:pPr>
          </w:p>
        </w:tc>
        <w:tc>
          <w:tcPr>
            <w:tcW w:w="941" w:type="dxa"/>
            <w:tcBorders>
              <w:top w:val="nil"/>
              <w:left w:val="nil"/>
              <w:bottom w:val="nil"/>
              <w:right w:val="nil"/>
            </w:tcBorders>
            <w:shd w:val="clear" w:color="auto" w:fill="FAFAFA"/>
          </w:tcPr>
          <w:p w14:paraId="64EEF9B7" w14:textId="77777777" w:rsidR="00236E50" w:rsidRPr="001F5D25" w:rsidRDefault="00236E50" w:rsidP="008013CB">
            <w:pPr>
              <w:ind w:right="-72"/>
              <w:jc w:val="right"/>
              <w:rPr>
                <w:rFonts w:eastAsia="Arial Unicode MS"/>
                <w:sz w:val="16"/>
                <w:szCs w:val="16"/>
                <w:lang w:val="en-GB"/>
              </w:rPr>
            </w:pPr>
          </w:p>
        </w:tc>
        <w:tc>
          <w:tcPr>
            <w:tcW w:w="942" w:type="dxa"/>
            <w:tcBorders>
              <w:top w:val="nil"/>
              <w:left w:val="nil"/>
              <w:bottom w:val="nil"/>
              <w:right w:val="nil"/>
            </w:tcBorders>
          </w:tcPr>
          <w:p w14:paraId="3EEEBDCB" w14:textId="77777777" w:rsidR="00236E50" w:rsidRPr="001F5D25" w:rsidRDefault="00236E50" w:rsidP="008013CB">
            <w:pPr>
              <w:ind w:right="-72"/>
              <w:jc w:val="right"/>
              <w:rPr>
                <w:rFonts w:eastAsia="Arial Unicode MS"/>
                <w:sz w:val="16"/>
                <w:szCs w:val="16"/>
                <w:lang w:val="en-GB"/>
              </w:rPr>
            </w:pPr>
          </w:p>
        </w:tc>
        <w:tc>
          <w:tcPr>
            <w:tcW w:w="1427" w:type="dxa"/>
            <w:tcBorders>
              <w:top w:val="nil"/>
              <w:left w:val="nil"/>
              <w:bottom w:val="single" w:sz="4" w:space="0" w:color="000000"/>
              <w:right w:val="nil"/>
            </w:tcBorders>
            <w:shd w:val="clear" w:color="auto" w:fill="FAFAFA"/>
          </w:tcPr>
          <w:p w14:paraId="67F3E631" w14:textId="2B5DE228" w:rsidR="00236E50" w:rsidRPr="001F5D25" w:rsidRDefault="00236E50" w:rsidP="008013CB">
            <w:pPr>
              <w:ind w:right="-72"/>
              <w:jc w:val="right"/>
              <w:rPr>
                <w:rFonts w:eastAsia="Arial Unicode MS"/>
                <w:sz w:val="16"/>
                <w:szCs w:val="16"/>
                <w:lang w:val="en-GB"/>
              </w:rPr>
            </w:pPr>
            <w:r w:rsidRPr="001F5D25">
              <w:rPr>
                <w:rFonts w:eastAsia="Arial Unicode MS"/>
                <w:sz w:val="16"/>
                <w:szCs w:val="16"/>
                <w:lang w:val="en-GB"/>
              </w:rPr>
              <w:t>23,454,052</w:t>
            </w:r>
          </w:p>
        </w:tc>
        <w:tc>
          <w:tcPr>
            <w:tcW w:w="1199" w:type="dxa"/>
            <w:tcBorders>
              <w:top w:val="nil"/>
              <w:left w:val="nil"/>
              <w:bottom w:val="single" w:sz="4" w:space="0" w:color="000000"/>
              <w:right w:val="nil"/>
            </w:tcBorders>
          </w:tcPr>
          <w:p w14:paraId="12D2D0A7" w14:textId="325BFDBB" w:rsidR="00236E50" w:rsidRPr="001F5D25" w:rsidRDefault="00236E50" w:rsidP="008013CB">
            <w:pPr>
              <w:ind w:right="-72"/>
              <w:jc w:val="right"/>
              <w:rPr>
                <w:rFonts w:eastAsia="Arial Unicode MS"/>
                <w:sz w:val="16"/>
                <w:szCs w:val="16"/>
                <w:lang w:val="en-GB"/>
              </w:rPr>
            </w:pPr>
            <w:r w:rsidRPr="001F5D25">
              <w:rPr>
                <w:rFonts w:eastAsia="Arial Unicode MS"/>
                <w:sz w:val="16"/>
                <w:szCs w:val="16"/>
                <w:cs/>
                <w:lang w:val="en-GB"/>
              </w:rPr>
              <w:t>22</w:t>
            </w:r>
            <w:r w:rsidRPr="001F5D25">
              <w:rPr>
                <w:rFonts w:eastAsia="Arial Unicode MS"/>
                <w:sz w:val="16"/>
                <w:szCs w:val="16"/>
                <w:lang w:val="en-GB"/>
              </w:rPr>
              <w:t>,740,656</w:t>
            </w:r>
          </w:p>
        </w:tc>
      </w:tr>
    </w:tbl>
    <w:p w14:paraId="5F1DCA01" w14:textId="77777777" w:rsidR="006A2E05" w:rsidRDefault="006A2E05" w:rsidP="006A2E05">
      <w:pPr>
        <w:pStyle w:val="Heading2"/>
        <w:rPr>
          <w:iCs/>
          <w:sz w:val="18"/>
          <w:szCs w:val="18"/>
          <w:lang w:val="en-GB"/>
        </w:rPr>
      </w:pPr>
      <w:bookmarkStart w:id="64" w:name="_Toc122629689"/>
    </w:p>
    <w:p w14:paraId="38E4C824" w14:textId="2FAB7114" w:rsidR="008672E4" w:rsidRPr="001F5D25" w:rsidRDefault="00F8228A" w:rsidP="006A2E05">
      <w:pPr>
        <w:pStyle w:val="Heading2"/>
        <w:tabs>
          <w:tab w:val="left" w:pos="540"/>
        </w:tabs>
        <w:ind w:left="540" w:hanging="513"/>
        <w:rPr>
          <w:iCs/>
          <w:sz w:val="18"/>
          <w:szCs w:val="18"/>
          <w:lang w:val="en-GB"/>
        </w:rPr>
      </w:pPr>
      <w:r w:rsidRPr="001F5D25">
        <w:rPr>
          <w:iCs/>
          <w:sz w:val="18"/>
          <w:szCs w:val="18"/>
          <w:lang w:val="en-GB"/>
        </w:rPr>
        <w:t>18.2</w:t>
      </w:r>
      <w:r w:rsidRPr="001F5D25">
        <w:rPr>
          <w:iCs/>
          <w:sz w:val="18"/>
          <w:szCs w:val="18"/>
          <w:lang w:val="en-GB"/>
        </w:rPr>
        <w:tab/>
      </w:r>
      <w:r w:rsidR="008672E4" w:rsidRPr="001F5D25">
        <w:rPr>
          <w:iCs/>
          <w:sz w:val="18"/>
          <w:szCs w:val="18"/>
          <w:lang w:val="en-GB"/>
        </w:rPr>
        <w:t>Individually immaterial associate</w:t>
      </w:r>
      <w:bookmarkEnd w:id="64"/>
    </w:p>
    <w:p w14:paraId="3BDECFC4" w14:textId="77777777" w:rsidR="008672E4" w:rsidRPr="001F5D25" w:rsidRDefault="008672E4" w:rsidP="006A2E05">
      <w:pPr>
        <w:ind w:left="540"/>
        <w:jc w:val="both"/>
        <w:rPr>
          <w:i/>
          <w:sz w:val="18"/>
          <w:szCs w:val="18"/>
          <w:lang w:val="en-GB"/>
        </w:rPr>
      </w:pPr>
    </w:p>
    <w:p w14:paraId="77DD462D" w14:textId="1E86FB55" w:rsidR="00D664B6" w:rsidRPr="001F5D25" w:rsidRDefault="00D664B6" w:rsidP="006A2E05">
      <w:pPr>
        <w:ind w:left="540"/>
        <w:jc w:val="both"/>
        <w:rPr>
          <w:sz w:val="18"/>
          <w:szCs w:val="18"/>
          <w:lang w:val="en-GB"/>
        </w:rPr>
      </w:pPr>
      <w:r w:rsidRPr="001F5D25">
        <w:rPr>
          <w:sz w:val="18"/>
          <w:szCs w:val="18"/>
          <w:lang w:val="en-GB"/>
        </w:rPr>
        <w:t>The table below is the carrying amount of its interests, in aggregate, all individually immaterial associate that are accounted for using equity method.</w:t>
      </w:r>
    </w:p>
    <w:p w14:paraId="2DAA8A2C" w14:textId="77777777" w:rsidR="008672E4" w:rsidRPr="001F5D25" w:rsidRDefault="008672E4" w:rsidP="006A2E05">
      <w:pPr>
        <w:ind w:left="540"/>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4"/>
        <w:gridCol w:w="1368"/>
        <w:gridCol w:w="1368"/>
      </w:tblGrid>
      <w:tr w:rsidR="008672E4" w:rsidRPr="001F5D25" w14:paraId="4C41AC76" w14:textId="77777777" w:rsidTr="004726EA">
        <w:trPr>
          <w:tblHeader/>
        </w:trPr>
        <w:tc>
          <w:tcPr>
            <w:tcW w:w="6714" w:type="dxa"/>
            <w:tcBorders>
              <w:top w:val="nil"/>
              <w:left w:val="nil"/>
              <w:bottom w:val="nil"/>
              <w:right w:val="nil"/>
            </w:tcBorders>
            <w:shd w:val="clear" w:color="auto" w:fill="auto"/>
          </w:tcPr>
          <w:p w14:paraId="0283878A" w14:textId="77777777" w:rsidR="008672E4" w:rsidRPr="001F5D25" w:rsidRDefault="008672E4" w:rsidP="006A2E05">
            <w:pPr>
              <w:ind w:left="435"/>
              <w:jc w:val="both"/>
              <w:rPr>
                <w:sz w:val="18"/>
                <w:szCs w:val="18"/>
                <w:lang w:val="en-GB"/>
              </w:rPr>
            </w:pPr>
          </w:p>
        </w:tc>
        <w:tc>
          <w:tcPr>
            <w:tcW w:w="1368" w:type="dxa"/>
            <w:tcBorders>
              <w:top w:val="single" w:sz="4" w:space="0" w:color="000000"/>
              <w:left w:val="nil"/>
              <w:bottom w:val="nil"/>
              <w:right w:val="nil"/>
            </w:tcBorders>
            <w:shd w:val="clear" w:color="auto" w:fill="auto"/>
            <w:hideMark/>
          </w:tcPr>
          <w:p w14:paraId="0AF36C8A" w14:textId="4F2680C3" w:rsidR="008672E4" w:rsidRPr="001F5D25" w:rsidRDefault="008672E4" w:rsidP="008013CB">
            <w:pPr>
              <w:ind w:left="-40" w:right="-72" w:hanging="174"/>
              <w:jc w:val="right"/>
              <w:rPr>
                <w:b/>
                <w:sz w:val="18"/>
                <w:szCs w:val="18"/>
                <w:lang w:val="en-GB"/>
              </w:rPr>
            </w:pPr>
            <w:r w:rsidRPr="001F5D25">
              <w:rPr>
                <w:b/>
                <w:sz w:val="18"/>
                <w:szCs w:val="18"/>
                <w:lang w:val="en-GB"/>
              </w:rPr>
              <w:t>2022</w:t>
            </w:r>
          </w:p>
        </w:tc>
        <w:tc>
          <w:tcPr>
            <w:tcW w:w="1368" w:type="dxa"/>
            <w:tcBorders>
              <w:top w:val="single" w:sz="4" w:space="0" w:color="000000"/>
              <w:left w:val="nil"/>
              <w:bottom w:val="nil"/>
              <w:right w:val="nil"/>
            </w:tcBorders>
            <w:shd w:val="clear" w:color="auto" w:fill="auto"/>
            <w:hideMark/>
          </w:tcPr>
          <w:p w14:paraId="37978E7A" w14:textId="4B6B3CA6" w:rsidR="008672E4" w:rsidRPr="001F5D25" w:rsidRDefault="008672E4" w:rsidP="008013CB">
            <w:pPr>
              <w:ind w:left="-40" w:right="-72"/>
              <w:jc w:val="right"/>
              <w:rPr>
                <w:b/>
                <w:sz w:val="18"/>
                <w:szCs w:val="18"/>
                <w:lang w:val="en-GB"/>
              </w:rPr>
            </w:pPr>
            <w:r w:rsidRPr="001F5D25">
              <w:rPr>
                <w:b/>
                <w:sz w:val="18"/>
                <w:szCs w:val="18"/>
                <w:lang w:val="en-GB"/>
              </w:rPr>
              <w:t>2021</w:t>
            </w:r>
          </w:p>
        </w:tc>
      </w:tr>
      <w:tr w:rsidR="008672E4" w:rsidRPr="001F5D25" w14:paraId="68A0309C" w14:textId="77777777" w:rsidTr="004726EA">
        <w:trPr>
          <w:tblHeader/>
        </w:trPr>
        <w:tc>
          <w:tcPr>
            <w:tcW w:w="6714" w:type="dxa"/>
            <w:tcBorders>
              <w:top w:val="nil"/>
              <w:left w:val="nil"/>
              <w:bottom w:val="nil"/>
              <w:right w:val="nil"/>
            </w:tcBorders>
            <w:shd w:val="clear" w:color="auto" w:fill="auto"/>
          </w:tcPr>
          <w:p w14:paraId="0E8206BC" w14:textId="77777777" w:rsidR="008672E4" w:rsidRPr="001F5D25" w:rsidRDefault="008672E4" w:rsidP="006A2E05">
            <w:pPr>
              <w:ind w:left="435"/>
              <w:jc w:val="both"/>
              <w:rPr>
                <w:sz w:val="18"/>
                <w:szCs w:val="18"/>
                <w:lang w:val="en-GB"/>
              </w:rPr>
            </w:pPr>
          </w:p>
        </w:tc>
        <w:tc>
          <w:tcPr>
            <w:tcW w:w="1368" w:type="dxa"/>
            <w:tcBorders>
              <w:top w:val="nil"/>
              <w:left w:val="nil"/>
              <w:bottom w:val="single" w:sz="4" w:space="0" w:color="000000"/>
              <w:right w:val="nil"/>
            </w:tcBorders>
            <w:shd w:val="clear" w:color="auto" w:fill="auto"/>
            <w:hideMark/>
          </w:tcPr>
          <w:p w14:paraId="2D4901EF" w14:textId="1F2873BD" w:rsidR="008672E4" w:rsidRPr="001F5D25" w:rsidRDefault="001E5506" w:rsidP="008013CB">
            <w:pPr>
              <w:ind w:left="-40"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shd w:val="clear" w:color="auto" w:fill="auto"/>
            <w:hideMark/>
          </w:tcPr>
          <w:p w14:paraId="64DC0B08" w14:textId="328BF21C" w:rsidR="008672E4" w:rsidRPr="001F5D25" w:rsidRDefault="001E5506" w:rsidP="008013CB">
            <w:pPr>
              <w:ind w:left="-40" w:right="-72"/>
              <w:jc w:val="right"/>
              <w:rPr>
                <w:b/>
                <w:sz w:val="18"/>
                <w:szCs w:val="18"/>
                <w:lang w:val="en-GB"/>
              </w:rPr>
            </w:pPr>
            <w:r w:rsidRPr="001F5D25">
              <w:rPr>
                <w:b/>
                <w:sz w:val="18"/>
                <w:szCs w:val="18"/>
                <w:lang w:val="en-GB"/>
              </w:rPr>
              <w:t>Baht</w:t>
            </w:r>
          </w:p>
        </w:tc>
      </w:tr>
      <w:tr w:rsidR="008672E4" w:rsidRPr="001F5D25" w14:paraId="6C35A82D" w14:textId="77777777" w:rsidTr="004726EA">
        <w:tc>
          <w:tcPr>
            <w:tcW w:w="6714" w:type="dxa"/>
            <w:tcBorders>
              <w:top w:val="nil"/>
              <w:left w:val="nil"/>
              <w:bottom w:val="nil"/>
              <w:right w:val="nil"/>
            </w:tcBorders>
            <w:hideMark/>
          </w:tcPr>
          <w:p w14:paraId="6475B06E" w14:textId="7AF01A20" w:rsidR="008672E4" w:rsidRPr="001F5D25" w:rsidRDefault="008672E4" w:rsidP="006A2E05">
            <w:pPr>
              <w:ind w:left="435"/>
              <w:rPr>
                <w:b/>
                <w:sz w:val="18"/>
                <w:szCs w:val="18"/>
                <w:lang w:val="en-GB"/>
              </w:rPr>
            </w:pPr>
          </w:p>
        </w:tc>
        <w:tc>
          <w:tcPr>
            <w:tcW w:w="1368" w:type="dxa"/>
            <w:tcBorders>
              <w:top w:val="single" w:sz="4" w:space="0" w:color="000000"/>
              <w:left w:val="nil"/>
              <w:bottom w:val="nil"/>
              <w:right w:val="nil"/>
            </w:tcBorders>
            <w:shd w:val="clear" w:color="auto" w:fill="FAFAFA"/>
          </w:tcPr>
          <w:p w14:paraId="11FE4B0C" w14:textId="77777777" w:rsidR="008672E4" w:rsidRPr="001F5D25" w:rsidRDefault="008672E4" w:rsidP="008013CB">
            <w:pPr>
              <w:ind w:left="-40" w:right="-72"/>
              <w:jc w:val="right"/>
              <w:rPr>
                <w:b/>
                <w:sz w:val="18"/>
                <w:szCs w:val="18"/>
                <w:lang w:val="en-GB"/>
              </w:rPr>
            </w:pPr>
          </w:p>
        </w:tc>
        <w:tc>
          <w:tcPr>
            <w:tcW w:w="1368" w:type="dxa"/>
            <w:tcBorders>
              <w:top w:val="single" w:sz="4" w:space="0" w:color="000000"/>
              <w:left w:val="nil"/>
              <w:bottom w:val="nil"/>
              <w:right w:val="nil"/>
            </w:tcBorders>
          </w:tcPr>
          <w:p w14:paraId="6391D217" w14:textId="77777777" w:rsidR="008672E4" w:rsidRPr="001F5D25" w:rsidRDefault="008672E4" w:rsidP="008013CB">
            <w:pPr>
              <w:ind w:left="-40" w:right="-72"/>
              <w:jc w:val="right"/>
              <w:rPr>
                <w:b/>
                <w:sz w:val="18"/>
                <w:szCs w:val="18"/>
                <w:lang w:val="en-GB"/>
              </w:rPr>
            </w:pPr>
          </w:p>
        </w:tc>
      </w:tr>
      <w:tr w:rsidR="008672E4" w:rsidRPr="001F5D25" w14:paraId="2A18C7DC" w14:textId="77777777" w:rsidTr="004726EA">
        <w:tc>
          <w:tcPr>
            <w:tcW w:w="6714" w:type="dxa"/>
            <w:tcBorders>
              <w:top w:val="nil"/>
              <w:left w:val="nil"/>
              <w:bottom w:val="nil"/>
              <w:right w:val="nil"/>
            </w:tcBorders>
          </w:tcPr>
          <w:p w14:paraId="6181AECC" w14:textId="3B64A4C0" w:rsidR="008672E4" w:rsidRPr="001F5D25" w:rsidRDefault="00650DB2" w:rsidP="006A2E05">
            <w:pPr>
              <w:ind w:left="435"/>
              <w:rPr>
                <w:b/>
                <w:spacing w:val="-2"/>
                <w:sz w:val="18"/>
                <w:szCs w:val="18"/>
                <w:lang w:val="en-GB"/>
              </w:rPr>
            </w:pPr>
            <w:r w:rsidRPr="001F5D25">
              <w:rPr>
                <w:b/>
                <w:spacing w:val="-2"/>
                <w:sz w:val="18"/>
                <w:szCs w:val="18"/>
                <w:lang w:val="en-GB"/>
              </w:rPr>
              <w:t>Aggregate carrying amount of individually immaterial associate</w:t>
            </w:r>
          </w:p>
        </w:tc>
        <w:tc>
          <w:tcPr>
            <w:tcW w:w="1368" w:type="dxa"/>
            <w:tcBorders>
              <w:top w:val="nil"/>
              <w:left w:val="nil"/>
              <w:bottom w:val="nil"/>
              <w:right w:val="nil"/>
            </w:tcBorders>
            <w:shd w:val="clear" w:color="auto" w:fill="FAFAFA"/>
          </w:tcPr>
          <w:p w14:paraId="471BAA0A" w14:textId="66E6326E" w:rsidR="008672E4" w:rsidRPr="001F5D25" w:rsidRDefault="00DA30AE" w:rsidP="008013CB">
            <w:pPr>
              <w:ind w:left="-40" w:right="-72"/>
              <w:jc w:val="right"/>
              <w:rPr>
                <w:b/>
                <w:sz w:val="18"/>
                <w:szCs w:val="18"/>
                <w:lang w:val="en-GB"/>
              </w:rPr>
            </w:pPr>
            <w:r w:rsidRPr="001F5D25">
              <w:rPr>
                <w:b/>
                <w:sz w:val="18"/>
                <w:szCs w:val="18"/>
                <w:lang w:val="en-GB"/>
              </w:rPr>
              <w:t>23,454,052</w:t>
            </w:r>
          </w:p>
        </w:tc>
        <w:tc>
          <w:tcPr>
            <w:tcW w:w="1368" w:type="dxa"/>
            <w:tcBorders>
              <w:top w:val="nil"/>
              <w:left w:val="nil"/>
              <w:bottom w:val="nil"/>
              <w:right w:val="nil"/>
            </w:tcBorders>
          </w:tcPr>
          <w:p w14:paraId="0B572AFC" w14:textId="3B2601B3" w:rsidR="008672E4" w:rsidRPr="001F5D25" w:rsidRDefault="00DA30AE" w:rsidP="008013CB">
            <w:pPr>
              <w:ind w:left="-40" w:right="-72"/>
              <w:jc w:val="right"/>
              <w:rPr>
                <w:b/>
                <w:sz w:val="18"/>
                <w:szCs w:val="18"/>
                <w:lang w:val="en-GB"/>
              </w:rPr>
            </w:pPr>
            <w:r w:rsidRPr="001F5D25">
              <w:rPr>
                <w:b/>
                <w:sz w:val="18"/>
                <w:szCs w:val="18"/>
                <w:lang w:val="en-GB"/>
              </w:rPr>
              <w:t>22,740,656</w:t>
            </w:r>
          </w:p>
        </w:tc>
      </w:tr>
      <w:tr w:rsidR="00650DB2" w:rsidRPr="001F5D25" w14:paraId="657FF48F" w14:textId="77777777" w:rsidTr="004726EA">
        <w:tc>
          <w:tcPr>
            <w:tcW w:w="6714" w:type="dxa"/>
            <w:tcBorders>
              <w:top w:val="nil"/>
              <w:left w:val="nil"/>
              <w:bottom w:val="nil"/>
              <w:right w:val="nil"/>
            </w:tcBorders>
          </w:tcPr>
          <w:p w14:paraId="35FECDAF" w14:textId="77777777" w:rsidR="00650DB2" w:rsidRPr="001F5D25" w:rsidRDefault="00650DB2" w:rsidP="006A2E05">
            <w:pPr>
              <w:ind w:left="435"/>
              <w:rPr>
                <w:b/>
                <w:sz w:val="18"/>
                <w:szCs w:val="18"/>
                <w:lang w:val="en-GB"/>
              </w:rPr>
            </w:pPr>
          </w:p>
        </w:tc>
        <w:tc>
          <w:tcPr>
            <w:tcW w:w="1368" w:type="dxa"/>
            <w:tcBorders>
              <w:top w:val="nil"/>
              <w:left w:val="nil"/>
              <w:bottom w:val="nil"/>
              <w:right w:val="nil"/>
            </w:tcBorders>
            <w:shd w:val="clear" w:color="auto" w:fill="FAFAFA"/>
          </w:tcPr>
          <w:p w14:paraId="0B257A49" w14:textId="77777777" w:rsidR="00650DB2" w:rsidRPr="001F5D25" w:rsidRDefault="00650DB2" w:rsidP="008013CB">
            <w:pPr>
              <w:ind w:left="-40" w:right="-72"/>
              <w:jc w:val="right"/>
              <w:rPr>
                <w:b/>
                <w:sz w:val="18"/>
                <w:szCs w:val="18"/>
                <w:lang w:val="en-GB"/>
              </w:rPr>
            </w:pPr>
          </w:p>
        </w:tc>
        <w:tc>
          <w:tcPr>
            <w:tcW w:w="1368" w:type="dxa"/>
            <w:tcBorders>
              <w:top w:val="nil"/>
              <w:left w:val="nil"/>
              <w:bottom w:val="nil"/>
              <w:right w:val="nil"/>
            </w:tcBorders>
          </w:tcPr>
          <w:p w14:paraId="37D0EF7A" w14:textId="77777777" w:rsidR="00650DB2" w:rsidRPr="001F5D25" w:rsidRDefault="00650DB2" w:rsidP="008013CB">
            <w:pPr>
              <w:ind w:left="-40" w:right="-72"/>
              <w:jc w:val="right"/>
              <w:rPr>
                <w:b/>
                <w:sz w:val="18"/>
                <w:szCs w:val="18"/>
                <w:lang w:val="en-GB"/>
              </w:rPr>
            </w:pPr>
          </w:p>
        </w:tc>
      </w:tr>
      <w:tr w:rsidR="008672E4" w:rsidRPr="001F5D25" w14:paraId="451B59A8" w14:textId="77777777" w:rsidTr="004726EA">
        <w:tc>
          <w:tcPr>
            <w:tcW w:w="6714" w:type="dxa"/>
            <w:tcBorders>
              <w:top w:val="nil"/>
              <w:left w:val="nil"/>
              <w:bottom w:val="nil"/>
              <w:right w:val="nil"/>
            </w:tcBorders>
            <w:hideMark/>
          </w:tcPr>
          <w:p w14:paraId="13B8133F" w14:textId="7857607B" w:rsidR="008672E4" w:rsidRPr="001F5D25" w:rsidRDefault="008672E4" w:rsidP="006A2E05">
            <w:pPr>
              <w:ind w:left="435"/>
              <w:rPr>
                <w:b/>
                <w:sz w:val="18"/>
                <w:szCs w:val="18"/>
                <w:lang w:val="en-GB"/>
              </w:rPr>
            </w:pPr>
            <w:r w:rsidRPr="001F5D25">
              <w:rPr>
                <w:b/>
                <w:sz w:val="18"/>
                <w:szCs w:val="18"/>
                <w:lang w:val="en-GB"/>
              </w:rPr>
              <w:t>Aggregate amounts of the Group</w:t>
            </w:r>
            <w:r w:rsidR="00E77181" w:rsidRPr="001F5D25">
              <w:rPr>
                <w:b/>
                <w:sz w:val="18"/>
                <w:szCs w:val="18"/>
                <w:lang w:val="en-GB"/>
              </w:rPr>
              <w:t>’</w:t>
            </w:r>
            <w:r w:rsidRPr="001F5D25">
              <w:rPr>
                <w:b/>
                <w:sz w:val="18"/>
                <w:szCs w:val="18"/>
                <w:lang w:val="en-GB"/>
              </w:rPr>
              <w:t>s share of:</w:t>
            </w:r>
          </w:p>
        </w:tc>
        <w:tc>
          <w:tcPr>
            <w:tcW w:w="1368" w:type="dxa"/>
            <w:tcBorders>
              <w:top w:val="nil"/>
              <w:left w:val="nil"/>
              <w:bottom w:val="nil"/>
              <w:right w:val="nil"/>
            </w:tcBorders>
            <w:shd w:val="clear" w:color="auto" w:fill="FAFAFA"/>
          </w:tcPr>
          <w:p w14:paraId="17C726F0" w14:textId="77777777" w:rsidR="008672E4" w:rsidRPr="001F5D25" w:rsidRDefault="008672E4" w:rsidP="008013CB">
            <w:pPr>
              <w:ind w:left="-40" w:right="-72"/>
              <w:jc w:val="right"/>
              <w:rPr>
                <w:b/>
                <w:sz w:val="18"/>
                <w:szCs w:val="18"/>
                <w:lang w:val="en-GB"/>
              </w:rPr>
            </w:pPr>
          </w:p>
        </w:tc>
        <w:tc>
          <w:tcPr>
            <w:tcW w:w="1368" w:type="dxa"/>
            <w:tcBorders>
              <w:top w:val="nil"/>
              <w:left w:val="nil"/>
              <w:bottom w:val="nil"/>
              <w:right w:val="nil"/>
            </w:tcBorders>
          </w:tcPr>
          <w:p w14:paraId="4E2D90DD" w14:textId="77777777" w:rsidR="008672E4" w:rsidRPr="001F5D25" w:rsidRDefault="008672E4" w:rsidP="008013CB">
            <w:pPr>
              <w:ind w:left="-40" w:right="-72"/>
              <w:jc w:val="right"/>
              <w:rPr>
                <w:b/>
                <w:sz w:val="18"/>
                <w:szCs w:val="18"/>
                <w:lang w:val="en-GB"/>
              </w:rPr>
            </w:pPr>
          </w:p>
        </w:tc>
      </w:tr>
      <w:tr w:rsidR="008672E4" w:rsidRPr="001F5D25" w14:paraId="28A3ED52" w14:textId="77777777" w:rsidTr="004726EA">
        <w:tc>
          <w:tcPr>
            <w:tcW w:w="6714" w:type="dxa"/>
            <w:tcBorders>
              <w:top w:val="nil"/>
              <w:left w:val="nil"/>
              <w:bottom w:val="nil"/>
              <w:right w:val="nil"/>
            </w:tcBorders>
            <w:hideMark/>
          </w:tcPr>
          <w:p w14:paraId="454B6709" w14:textId="6F161D5A" w:rsidR="008672E4" w:rsidRPr="001F5D25" w:rsidRDefault="00BA36CB" w:rsidP="006A2E05">
            <w:pPr>
              <w:ind w:left="435"/>
              <w:rPr>
                <w:sz w:val="18"/>
                <w:szCs w:val="18"/>
              </w:rPr>
            </w:pPr>
            <w:r w:rsidRPr="001F5D25">
              <w:rPr>
                <w:sz w:val="18"/>
                <w:szCs w:val="18"/>
                <w:lang w:val="en-GB"/>
              </w:rPr>
              <w:t>Total comprehensive income</w:t>
            </w:r>
          </w:p>
        </w:tc>
        <w:tc>
          <w:tcPr>
            <w:tcW w:w="1368" w:type="dxa"/>
            <w:tcBorders>
              <w:top w:val="nil"/>
              <w:left w:val="nil"/>
              <w:bottom w:val="nil"/>
              <w:right w:val="nil"/>
            </w:tcBorders>
            <w:shd w:val="clear" w:color="auto" w:fill="FAFAFA"/>
          </w:tcPr>
          <w:p w14:paraId="78BC9869" w14:textId="7CDBB61D" w:rsidR="008672E4" w:rsidRPr="001F5D25" w:rsidRDefault="008672E4" w:rsidP="008013CB">
            <w:pPr>
              <w:ind w:left="-40" w:right="-72"/>
              <w:jc w:val="right"/>
              <w:rPr>
                <w:b/>
                <w:sz w:val="18"/>
                <w:szCs w:val="18"/>
                <w:lang w:val="en-GB"/>
              </w:rPr>
            </w:pPr>
            <w:r w:rsidRPr="001F5D25">
              <w:rPr>
                <w:rFonts w:eastAsia="Arial Unicode MS"/>
                <w:sz w:val="18"/>
                <w:szCs w:val="18"/>
                <w:lang w:val="en-GB"/>
              </w:rPr>
              <w:t>198</w:t>
            </w:r>
            <w:r w:rsidRPr="001F5D25">
              <w:rPr>
                <w:rFonts w:eastAsia="Arial Unicode MS"/>
                <w:sz w:val="18"/>
                <w:szCs w:val="18"/>
              </w:rPr>
              <w:t>,</w:t>
            </w:r>
            <w:r w:rsidRPr="001F5D25">
              <w:rPr>
                <w:rFonts w:eastAsia="Arial Unicode MS"/>
                <w:sz w:val="18"/>
                <w:szCs w:val="18"/>
                <w:lang w:val="en-GB"/>
              </w:rPr>
              <w:t>136</w:t>
            </w:r>
          </w:p>
        </w:tc>
        <w:tc>
          <w:tcPr>
            <w:tcW w:w="1368" w:type="dxa"/>
            <w:tcBorders>
              <w:top w:val="nil"/>
              <w:left w:val="nil"/>
              <w:bottom w:val="nil"/>
              <w:right w:val="nil"/>
            </w:tcBorders>
          </w:tcPr>
          <w:p w14:paraId="762FF3AB" w14:textId="13E67791" w:rsidR="008672E4" w:rsidRPr="001F5D25" w:rsidRDefault="008672E4" w:rsidP="008013CB">
            <w:pPr>
              <w:ind w:left="-40" w:right="-72"/>
              <w:jc w:val="right"/>
              <w:rPr>
                <w:b/>
                <w:sz w:val="18"/>
                <w:szCs w:val="18"/>
                <w:lang w:val="en-GB"/>
              </w:rPr>
            </w:pPr>
            <w:r w:rsidRPr="001F5D25">
              <w:rPr>
                <w:rFonts w:eastAsia="Arial Unicode MS"/>
                <w:sz w:val="18"/>
                <w:szCs w:val="18"/>
                <w:lang w:val="en-GB"/>
              </w:rPr>
              <w:t>646</w:t>
            </w:r>
            <w:r w:rsidRPr="001F5D25">
              <w:rPr>
                <w:rFonts w:eastAsia="Arial Unicode MS"/>
                <w:sz w:val="18"/>
                <w:szCs w:val="18"/>
              </w:rPr>
              <w:t>,</w:t>
            </w:r>
            <w:r w:rsidRPr="001F5D25">
              <w:rPr>
                <w:rFonts w:eastAsia="Arial Unicode MS"/>
                <w:sz w:val="18"/>
                <w:szCs w:val="18"/>
                <w:lang w:val="en-GB"/>
              </w:rPr>
              <w:t>902</w:t>
            </w:r>
          </w:p>
        </w:tc>
      </w:tr>
    </w:tbl>
    <w:p w14:paraId="7DEEE593" w14:textId="0E5EE7AF" w:rsidR="008208C4" w:rsidRPr="001F5D25" w:rsidRDefault="008208C4" w:rsidP="008013CB">
      <w:pPr>
        <w:ind w:left="1080"/>
        <w:jc w:val="both"/>
        <w:rPr>
          <w:sz w:val="18"/>
          <w:szCs w:val="18"/>
          <w:lang w:val="en-GB"/>
        </w:rPr>
      </w:pPr>
    </w:p>
    <w:p w14:paraId="69EACE15" w14:textId="77777777" w:rsidR="00F75815" w:rsidRPr="001F5D25" w:rsidRDefault="00F75815" w:rsidP="008013CB">
      <w:pPr>
        <w:jc w:val="both"/>
        <w:rPr>
          <w:sz w:val="18"/>
          <w:szCs w:val="18"/>
          <w:lang w:val="en-GB"/>
        </w:rPr>
      </w:pPr>
    </w:p>
    <w:p w14:paraId="7E8F32D6" w14:textId="77777777" w:rsidR="00F75815" w:rsidRPr="001F5D25" w:rsidRDefault="00F75815" w:rsidP="008013CB">
      <w:pPr>
        <w:jc w:val="both"/>
        <w:rPr>
          <w:rFonts w:cs="Angsana New"/>
          <w:sz w:val="18"/>
          <w:szCs w:val="18"/>
          <w:cs/>
          <w:lang w:val="en-GB"/>
        </w:rPr>
        <w:sectPr w:rsidR="00F75815" w:rsidRPr="001F5D25" w:rsidSect="001F5D25">
          <w:headerReference w:type="default" r:id="rId8"/>
          <w:footerReference w:type="default" r:id="rId9"/>
          <w:type w:val="continuous"/>
          <w:pgSz w:w="11907" w:h="16840" w:code="9"/>
          <w:pgMar w:top="1440" w:right="720" w:bottom="720" w:left="1728" w:header="706" w:footer="576" w:gutter="0"/>
          <w:pgNumType w:start="16"/>
          <w:cols w:space="720"/>
        </w:sectPr>
      </w:pPr>
    </w:p>
    <w:p w14:paraId="4787D575" w14:textId="77777777" w:rsidR="00250B87" w:rsidRPr="001F5D25" w:rsidRDefault="00250B87" w:rsidP="008013CB">
      <w:pPr>
        <w:ind w:left="567" w:hanging="567"/>
        <w:jc w:val="both"/>
        <w:rPr>
          <w:sz w:val="18"/>
          <w:szCs w:val="18"/>
          <w:lang w:val="en-GB"/>
        </w:rPr>
      </w:pPr>
    </w:p>
    <w:tbl>
      <w:tblPr>
        <w:tblW w:w="15451" w:type="dxa"/>
        <w:tblLayout w:type="fixed"/>
        <w:tblLook w:val="0400" w:firstRow="0" w:lastRow="0" w:firstColumn="0" w:lastColumn="0" w:noHBand="0" w:noVBand="1"/>
      </w:tblPr>
      <w:tblGrid>
        <w:gridCol w:w="15451"/>
      </w:tblGrid>
      <w:tr w:rsidR="00250B87" w:rsidRPr="001F5D25" w14:paraId="560F67B3" w14:textId="77777777" w:rsidTr="00565713">
        <w:trPr>
          <w:trHeight w:val="398"/>
        </w:trPr>
        <w:tc>
          <w:tcPr>
            <w:tcW w:w="15451" w:type="dxa"/>
            <w:shd w:val="clear" w:color="auto" w:fill="FFA543"/>
            <w:vAlign w:val="center"/>
          </w:tcPr>
          <w:p w14:paraId="4114CD29" w14:textId="553DEBD6" w:rsidR="00250B87" w:rsidRPr="001F5D25" w:rsidRDefault="00650DB2" w:rsidP="008013CB">
            <w:pPr>
              <w:tabs>
                <w:tab w:val="left" w:pos="432"/>
              </w:tabs>
              <w:ind w:left="432" w:hanging="432"/>
              <w:rPr>
                <w:b/>
                <w:color w:val="FFFFFF"/>
                <w:sz w:val="18"/>
                <w:szCs w:val="18"/>
              </w:rPr>
            </w:pPr>
            <w:r w:rsidRPr="001F5D25">
              <w:rPr>
                <w:b/>
                <w:color w:val="FFFFFF"/>
                <w:sz w:val="18"/>
                <w:szCs w:val="18"/>
              </w:rPr>
              <w:t>19</w:t>
            </w:r>
            <w:r w:rsidRPr="001F5D25">
              <w:rPr>
                <w:b/>
                <w:color w:val="FFFFFF"/>
                <w:sz w:val="18"/>
                <w:szCs w:val="18"/>
              </w:rPr>
              <w:tab/>
              <w:t>Investments in subsidiaries</w:t>
            </w:r>
          </w:p>
        </w:tc>
      </w:tr>
    </w:tbl>
    <w:p w14:paraId="0984EA82" w14:textId="76B56233" w:rsidR="007005EA" w:rsidRPr="001F5D25" w:rsidRDefault="007005EA" w:rsidP="00650DB2">
      <w:pPr>
        <w:jc w:val="both"/>
        <w:rPr>
          <w:sz w:val="18"/>
          <w:szCs w:val="18"/>
          <w:lang w:val="en-GB"/>
        </w:rPr>
      </w:pPr>
    </w:p>
    <w:p w14:paraId="31A285EF" w14:textId="65F24DE2" w:rsidR="000F4A91" w:rsidRPr="001F5D25" w:rsidRDefault="000F4A91" w:rsidP="000F4A91">
      <w:pPr>
        <w:pStyle w:val="Heading2"/>
        <w:ind w:left="540" w:hanging="540"/>
        <w:rPr>
          <w:b w:val="0"/>
          <w:sz w:val="18"/>
          <w:szCs w:val="18"/>
        </w:rPr>
      </w:pPr>
      <w:r w:rsidRPr="001F5D25">
        <w:rPr>
          <w:sz w:val="18"/>
          <w:szCs w:val="18"/>
          <w:lang w:val="en-GB"/>
        </w:rPr>
        <w:t xml:space="preserve">19.1 </w:t>
      </w:r>
      <w:r w:rsidRPr="001F5D25">
        <w:rPr>
          <w:sz w:val="18"/>
          <w:szCs w:val="18"/>
          <w:lang w:val="en-GB"/>
        </w:rPr>
        <w:tab/>
      </w:r>
      <w:r w:rsidRPr="001F5D25">
        <w:rPr>
          <w:sz w:val="18"/>
          <w:szCs w:val="18"/>
        </w:rPr>
        <w:t>Change in investments</w:t>
      </w:r>
    </w:p>
    <w:p w14:paraId="2785361D" w14:textId="77777777" w:rsidR="000F4A91" w:rsidRPr="001F5D25" w:rsidRDefault="000F4A91" w:rsidP="00C00DE7">
      <w:pPr>
        <w:ind w:left="540"/>
        <w:jc w:val="both"/>
        <w:rPr>
          <w:sz w:val="18"/>
          <w:szCs w:val="18"/>
          <w:lang w:val="en-GB"/>
        </w:rPr>
      </w:pPr>
    </w:p>
    <w:p w14:paraId="357455E8" w14:textId="57331D8F" w:rsidR="00FF4613" w:rsidRPr="001F5D25" w:rsidRDefault="00FF4613" w:rsidP="00C00DE7">
      <w:pPr>
        <w:ind w:left="540"/>
        <w:jc w:val="thaiDistribute"/>
        <w:rPr>
          <w:sz w:val="18"/>
          <w:szCs w:val="18"/>
          <w:lang w:val="en-GB"/>
        </w:rPr>
      </w:pPr>
      <w:r w:rsidRPr="001F5D25">
        <w:rPr>
          <w:sz w:val="18"/>
          <w:szCs w:val="18"/>
          <w:lang w:val="en-GB"/>
        </w:rPr>
        <w:t xml:space="preserve">As at </w:t>
      </w:r>
      <w:r w:rsidR="00A80042" w:rsidRPr="001F5D25">
        <w:rPr>
          <w:sz w:val="18"/>
          <w:szCs w:val="18"/>
          <w:lang w:val="en-GB"/>
        </w:rPr>
        <w:t>31 December</w:t>
      </w:r>
      <w:r w:rsidRPr="001F5D25">
        <w:rPr>
          <w:sz w:val="18"/>
          <w:szCs w:val="18"/>
          <w:lang w:val="en-GB"/>
        </w:rPr>
        <w:t>, the subsidiaries included in consolidated financial statement</w:t>
      </w:r>
      <w:r w:rsidR="00BA36CB" w:rsidRPr="001F5D25">
        <w:rPr>
          <w:sz w:val="18"/>
          <w:szCs w:val="18"/>
          <w:lang w:val="en-GB"/>
        </w:rPr>
        <w:t>s</w:t>
      </w:r>
      <w:r w:rsidRPr="001F5D25">
        <w:rPr>
          <w:sz w:val="18"/>
          <w:szCs w:val="18"/>
          <w:lang w:val="en-GB"/>
        </w:rPr>
        <w:t xml:space="preserve"> are listed below. The subsidiaries have only ordinary shares in which the Group directly holds those shares. The proportion of ownership interests held by the Group is equal to voting rights in subsidiaries held by the Group.</w:t>
      </w:r>
    </w:p>
    <w:p w14:paraId="1E408841" w14:textId="2CB7E71A" w:rsidR="00234A87" w:rsidRPr="001F5D25" w:rsidRDefault="00234A87" w:rsidP="00C00DE7">
      <w:pPr>
        <w:ind w:left="540"/>
        <w:jc w:val="both"/>
        <w:rPr>
          <w:sz w:val="18"/>
          <w:szCs w:val="18"/>
          <w:lang w:val="en-GB"/>
        </w:rPr>
      </w:pPr>
    </w:p>
    <w:tbl>
      <w:tblPr>
        <w:tblW w:w="14866" w:type="dxa"/>
        <w:tblInd w:w="540" w:type="dxa"/>
        <w:tblLayout w:type="fixed"/>
        <w:tblLook w:val="04A0" w:firstRow="1" w:lastRow="0" w:firstColumn="1" w:lastColumn="0" w:noHBand="0" w:noVBand="1"/>
      </w:tblPr>
      <w:tblGrid>
        <w:gridCol w:w="3240"/>
        <w:gridCol w:w="1440"/>
        <w:gridCol w:w="1890"/>
        <w:gridCol w:w="1037"/>
        <w:gridCol w:w="1037"/>
        <w:gridCol w:w="1037"/>
        <w:gridCol w:w="1037"/>
        <w:gridCol w:w="1037"/>
        <w:gridCol w:w="1037"/>
        <w:gridCol w:w="1037"/>
        <w:gridCol w:w="1037"/>
      </w:tblGrid>
      <w:tr w:rsidR="00234A87" w:rsidRPr="001F5D25" w14:paraId="48CA7857" w14:textId="77777777" w:rsidTr="00C00DE7">
        <w:tc>
          <w:tcPr>
            <w:tcW w:w="3240" w:type="dxa"/>
            <w:tcBorders>
              <w:top w:val="single" w:sz="4" w:space="0" w:color="auto"/>
              <w:left w:val="nil"/>
              <w:right w:val="nil"/>
            </w:tcBorders>
            <w:vAlign w:val="bottom"/>
          </w:tcPr>
          <w:p w14:paraId="48A21D7A" w14:textId="77777777" w:rsidR="00234A87" w:rsidRPr="001F5D25" w:rsidRDefault="00234A87" w:rsidP="00650DB2">
            <w:pPr>
              <w:ind w:left="-111"/>
              <w:jc w:val="center"/>
              <w:rPr>
                <w:rFonts w:eastAsia="Browallia New"/>
                <w:b/>
                <w:sz w:val="16"/>
                <w:szCs w:val="16"/>
                <w:lang w:val="en-GB"/>
              </w:rPr>
            </w:pPr>
          </w:p>
          <w:p w14:paraId="0E51B2CE" w14:textId="77777777" w:rsidR="00234A87" w:rsidRPr="001F5D25" w:rsidRDefault="00234A87" w:rsidP="00650DB2">
            <w:pPr>
              <w:ind w:left="-111"/>
              <w:jc w:val="center"/>
              <w:rPr>
                <w:rFonts w:eastAsia="Browallia New"/>
                <w:b/>
                <w:sz w:val="16"/>
                <w:szCs w:val="16"/>
                <w:lang w:val="en-GB"/>
              </w:rPr>
            </w:pPr>
          </w:p>
        </w:tc>
        <w:tc>
          <w:tcPr>
            <w:tcW w:w="1440" w:type="dxa"/>
            <w:tcBorders>
              <w:top w:val="single" w:sz="4" w:space="0" w:color="auto"/>
              <w:left w:val="nil"/>
              <w:right w:val="nil"/>
            </w:tcBorders>
            <w:vAlign w:val="bottom"/>
          </w:tcPr>
          <w:p w14:paraId="6F45485F" w14:textId="77777777" w:rsidR="00234A87" w:rsidRPr="001F5D25" w:rsidRDefault="00234A87" w:rsidP="008013CB">
            <w:pPr>
              <w:jc w:val="center"/>
              <w:rPr>
                <w:rFonts w:eastAsia="Browallia New"/>
                <w:b/>
                <w:sz w:val="16"/>
                <w:szCs w:val="16"/>
                <w:lang w:val="en-GB"/>
              </w:rPr>
            </w:pPr>
          </w:p>
        </w:tc>
        <w:tc>
          <w:tcPr>
            <w:tcW w:w="1890" w:type="dxa"/>
            <w:tcBorders>
              <w:top w:val="single" w:sz="4" w:space="0" w:color="auto"/>
              <w:left w:val="nil"/>
              <w:right w:val="nil"/>
            </w:tcBorders>
          </w:tcPr>
          <w:p w14:paraId="4FF665EA" w14:textId="77777777" w:rsidR="00234A87" w:rsidRPr="001F5D25" w:rsidRDefault="00234A87" w:rsidP="008013CB">
            <w:pPr>
              <w:jc w:val="center"/>
              <w:rPr>
                <w:rFonts w:eastAsia="Browallia New"/>
                <w:b/>
                <w:sz w:val="16"/>
                <w:szCs w:val="16"/>
                <w:lang w:val="en-GB"/>
              </w:rPr>
            </w:pPr>
          </w:p>
        </w:tc>
        <w:tc>
          <w:tcPr>
            <w:tcW w:w="2074" w:type="dxa"/>
            <w:gridSpan w:val="2"/>
            <w:tcBorders>
              <w:top w:val="single" w:sz="4" w:space="0" w:color="000000"/>
              <w:left w:val="nil"/>
              <w:bottom w:val="single" w:sz="4" w:space="0" w:color="000000"/>
              <w:right w:val="nil"/>
            </w:tcBorders>
            <w:vAlign w:val="bottom"/>
            <w:hideMark/>
          </w:tcPr>
          <w:p w14:paraId="3AB09029" w14:textId="0B176D56" w:rsidR="00234A87" w:rsidRPr="001F5D25" w:rsidRDefault="00234A87" w:rsidP="008013CB">
            <w:pPr>
              <w:jc w:val="center"/>
              <w:rPr>
                <w:rFonts w:eastAsia="Browallia New"/>
                <w:b/>
                <w:sz w:val="16"/>
                <w:szCs w:val="16"/>
                <w:lang w:val="en-GB"/>
              </w:rPr>
            </w:pPr>
            <w:r w:rsidRPr="001F5D25">
              <w:rPr>
                <w:rFonts w:eastAsia="Browallia New"/>
                <w:b/>
                <w:sz w:val="16"/>
                <w:szCs w:val="16"/>
                <w:lang w:val="en-GB"/>
              </w:rPr>
              <w:t xml:space="preserve">Ownership interest held by </w:t>
            </w:r>
            <w:r w:rsidR="00BA36CB" w:rsidRPr="001F5D25">
              <w:rPr>
                <w:rFonts w:eastAsia="Browallia New"/>
                <w:b/>
                <w:sz w:val="16"/>
                <w:szCs w:val="16"/>
                <w:lang w:val="en-GB"/>
              </w:rPr>
              <w:t xml:space="preserve">the </w:t>
            </w:r>
            <w:r w:rsidRPr="001F5D25">
              <w:rPr>
                <w:rFonts w:eastAsia="Browallia New"/>
                <w:b/>
                <w:sz w:val="16"/>
                <w:szCs w:val="16"/>
                <w:lang w:val="en-GB"/>
              </w:rPr>
              <w:t>Company</w:t>
            </w:r>
          </w:p>
        </w:tc>
        <w:tc>
          <w:tcPr>
            <w:tcW w:w="2074" w:type="dxa"/>
            <w:gridSpan w:val="2"/>
            <w:tcBorders>
              <w:top w:val="single" w:sz="4" w:space="0" w:color="000000"/>
              <w:left w:val="nil"/>
              <w:bottom w:val="single" w:sz="4" w:space="0" w:color="000000"/>
              <w:right w:val="nil"/>
            </w:tcBorders>
            <w:vAlign w:val="bottom"/>
            <w:hideMark/>
          </w:tcPr>
          <w:p w14:paraId="229739AE" w14:textId="77777777" w:rsidR="00234A87" w:rsidRPr="001F5D25" w:rsidRDefault="00234A87" w:rsidP="008013CB">
            <w:pPr>
              <w:jc w:val="center"/>
              <w:rPr>
                <w:rFonts w:eastAsia="Browallia New"/>
                <w:b/>
                <w:sz w:val="16"/>
                <w:szCs w:val="16"/>
                <w:lang w:val="en-GB"/>
              </w:rPr>
            </w:pPr>
            <w:r w:rsidRPr="001F5D25">
              <w:rPr>
                <w:rFonts w:eastAsia="Browallia New"/>
                <w:b/>
                <w:sz w:val="16"/>
                <w:szCs w:val="16"/>
                <w:lang w:val="en-GB"/>
              </w:rPr>
              <w:t>Ownership interest held by the Group</w:t>
            </w:r>
          </w:p>
        </w:tc>
        <w:tc>
          <w:tcPr>
            <w:tcW w:w="2074" w:type="dxa"/>
            <w:gridSpan w:val="2"/>
            <w:tcBorders>
              <w:top w:val="single" w:sz="4" w:space="0" w:color="000000"/>
              <w:left w:val="nil"/>
              <w:bottom w:val="single" w:sz="4" w:space="0" w:color="000000"/>
              <w:right w:val="nil"/>
            </w:tcBorders>
            <w:hideMark/>
          </w:tcPr>
          <w:p w14:paraId="1E8C9850" w14:textId="1CCA3EB5" w:rsidR="00234A87" w:rsidRPr="001F5D25" w:rsidRDefault="00234A87" w:rsidP="008013CB">
            <w:pPr>
              <w:jc w:val="center"/>
              <w:rPr>
                <w:rFonts w:eastAsia="Browallia New"/>
                <w:b/>
                <w:sz w:val="16"/>
                <w:szCs w:val="16"/>
                <w:lang w:val="en-GB"/>
              </w:rPr>
            </w:pPr>
            <w:r w:rsidRPr="001F5D25">
              <w:rPr>
                <w:rFonts w:eastAsia="Browallia New"/>
                <w:b/>
                <w:sz w:val="16"/>
                <w:szCs w:val="16"/>
                <w:lang w:val="en-GB"/>
              </w:rPr>
              <w:t>Ownership interest held by non-controlling interests</w:t>
            </w:r>
          </w:p>
        </w:tc>
        <w:tc>
          <w:tcPr>
            <w:tcW w:w="2074" w:type="dxa"/>
            <w:gridSpan w:val="2"/>
            <w:tcBorders>
              <w:top w:val="single" w:sz="4" w:space="0" w:color="000000"/>
              <w:left w:val="nil"/>
              <w:bottom w:val="single" w:sz="4" w:space="0" w:color="000000"/>
              <w:right w:val="nil"/>
            </w:tcBorders>
            <w:vAlign w:val="bottom"/>
            <w:hideMark/>
          </w:tcPr>
          <w:p w14:paraId="12BBEF36" w14:textId="3B408DB7" w:rsidR="00234A87" w:rsidRPr="001F5D25" w:rsidRDefault="00234A87" w:rsidP="00650DB2">
            <w:pPr>
              <w:jc w:val="center"/>
              <w:rPr>
                <w:rFonts w:eastAsia="Browallia New"/>
                <w:b/>
                <w:sz w:val="16"/>
                <w:szCs w:val="16"/>
                <w:lang w:val="en-GB"/>
              </w:rPr>
            </w:pPr>
            <w:r w:rsidRPr="001F5D25">
              <w:rPr>
                <w:rFonts w:eastAsia="Browallia New"/>
                <w:b/>
                <w:sz w:val="16"/>
                <w:szCs w:val="16"/>
                <w:lang w:val="en-GB"/>
              </w:rPr>
              <w:t xml:space="preserve">Investment </w:t>
            </w:r>
            <w:r w:rsidR="00BA36CB" w:rsidRPr="001F5D25">
              <w:rPr>
                <w:rFonts w:eastAsia="Browallia New"/>
                <w:b/>
                <w:sz w:val="16"/>
                <w:szCs w:val="16"/>
                <w:lang w:val="en-GB"/>
              </w:rPr>
              <w:t>at</w:t>
            </w:r>
          </w:p>
          <w:p w14:paraId="4D7CD37E" w14:textId="143A0E89" w:rsidR="00234A87" w:rsidRPr="001F5D25" w:rsidRDefault="00234A87" w:rsidP="00BA36CB">
            <w:pPr>
              <w:jc w:val="center"/>
              <w:rPr>
                <w:rFonts w:eastAsia="Browallia New"/>
                <w:b/>
                <w:sz w:val="16"/>
                <w:szCs w:val="16"/>
                <w:lang w:val="en-GB"/>
              </w:rPr>
            </w:pPr>
            <w:r w:rsidRPr="001F5D25">
              <w:rPr>
                <w:rFonts w:eastAsia="Browallia New"/>
                <w:b/>
                <w:sz w:val="16"/>
                <w:szCs w:val="16"/>
                <w:lang w:val="en-GB"/>
              </w:rPr>
              <w:t>Cost</w:t>
            </w:r>
            <w:r w:rsidR="00BA36CB" w:rsidRPr="001F5D25">
              <w:rPr>
                <w:rFonts w:eastAsia="Browallia New"/>
                <w:b/>
                <w:sz w:val="16"/>
                <w:szCs w:val="16"/>
                <w:lang w:val="en-GB"/>
              </w:rPr>
              <w:t xml:space="preserve"> </w:t>
            </w:r>
            <w:r w:rsidRPr="001F5D25">
              <w:rPr>
                <w:rFonts w:eastAsia="Browallia New"/>
                <w:b/>
                <w:sz w:val="16"/>
                <w:szCs w:val="16"/>
                <w:lang w:val="en-GB"/>
              </w:rPr>
              <w:t>method</w:t>
            </w:r>
          </w:p>
        </w:tc>
      </w:tr>
      <w:tr w:rsidR="00EE6906" w:rsidRPr="001F5D25" w14:paraId="244F549E" w14:textId="77777777" w:rsidTr="00C00DE7">
        <w:tc>
          <w:tcPr>
            <w:tcW w:w="3240" w:type="dxa"/>
            <w:tcBorders>
              <w:left w:val="nil"/>
              <w:bottom w:val="nil"/>
              <w:right w:val="nil"/>
            </w:tcBorders>
            <w:vAlign w:val="bottom"/>
          </w:tcPr>
          <w:p w14:paraId="1A778D35" w14:textId="77777777" w:rsidR="00234A87" w:rsidRPr="001F5D25" w:rsidRDefault="00234A87" w:rsidP="00650DB2">
            <w:pPr>
              <w:ind w:left="-111"/>
              <w:jc w:val="center"/>
              <w:rPr>
                <w:rFonts w:eastAsia="Browallia New"/>
                <w:b/>
                <w:sz w:val="16"/>
                <w:szCs w:val="16"/>
                <w:lang w:val="en-GB"/>
              </w:rPr>
            </w:pPr>
          </w:p>
        </w:tc>
        <w:tc>
          <w:tcPr>
            <w:tcW w:w="1440" w:type="dxa"/>
            <w:tcBorders>
              <w:left w:val="nil"/>
              <w:bottom w:val="nil"/>
              <w:right w:val="nil"/>
            </w:tcBorders>
          </w:tcPr>
          <w:p w14:paraId="7770D76F" w14:textId="67CC245D" w:rsidR="00234A87" w:rsidRPr="001F5D25" w:rsidRDefault="00650DB2" w:rsidP="008013CB">
            <w:pPr>
              <w:jc w:val="center"/>
              <w:rPr>
                <w:rFonts w:eastAsia="Browallia New"/>
                <w:b/>
                <w:sz w:val="16"/>
                <w:szCs w:val="16"/>
                <w:lang w:val="en-GB"/>
              </w:rPr>
            </w:pPr>
            <w:r w:rsidRPr="001F5D25">
              <w:rPr>
                <w:rFonts w:eastAsia="Browallia New"/>
                <w:b/>
                <w:sz w:val="16"/>
                <w:szCs w:val="16"/>
                <w:lang w:val="en-GB"/>
              </w:rPr>
              <w:t>Country of</w:t>
            </w:r>
          </w:p>
        </w:tc>
        <w:tc>
          <w:tcPr>
            <w:tcW w:w="1890" w:type="dxa"/>
            <w:tcBorders>
              <w:left w:val="nil"/>
              <w:bottom w:val="nil"/>
              <w:right w:val="nil"/>
            </w:tcBorders>
          </w:tcPr>
          <w:p w14:paraId="3F05AB78" w14:textId="77777777" w:rsidR="00234A87" w:rsidRPr="001F5D25" w:rsidRDefault="00234A87" w:rsidP="008013CB">
            <w:pPr>
              <w:jc w:val="center"/>
              <w:rPr>
                <w:rFonts w:eastAsia="Browallia New"/>
                <w:b/>
                <w:sz w:val="16"/>
                <w:szCs w:val="16"/>
                <w:lang w:val="en-GB"/>
              </w:rPr>
            </w:pPr>
          </w:p>
        </w:tc>
        <w:tc>
          <w:tcPr>
            <w:tcW w:w="1037" w:type="dxa"/>
            <w:tcBorders>
              <w:top w:val="single" w:sz="4" w:space="0" w:color="000000"/>
              <w:left w:val="nil"/>
              <w:bottom w:val="nil"/>
              <w:right w:val="nil"/>
            </w:tcBorders>
            <w:vAlign w:val="bottom"/>
            <w:hideMark/>
          </w:tcPr>
          <w:p w14:paraId="578FF508" w14:textId="0A8FC8BF"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2022</w:t>
            </w:r>
          </w:p>
        </w:tc>
        <w:tc>
          <w:tcPr>
            <w:tcW w:w="1037" w:type="dxa"/>
            <w:tcBorders>
              <w:top w:val="single" w:sz="4" w:space="0" w:color="000000"/>
              <w:left w:val="nil"/>
              <w:bottom w:val="nil"/>
              <w:right w:val="nil"/>
            </w:tcBorders>
            <w:vAlign w:val="bottom"/>
            <w:hideMark/>
          </w:tcPr>
          <w:p w14:paraId="48B816F6" w14:textId="340F444C"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2021</w:t>
            </w:r>
          </w:p>
        </w:tc>
        <w:tc>
          <w:tcPr>
            <w:tcW w:w="1037" w:type="dxa"/>
            <w:tcBorders>
              <w:top w:val="single" w:sz="4" w:space="0" w:color="000000"/>
              <w:left w:val="nil"/>
              <w:bottom w:val="nil"/>
              <w:right w:val="nil"/>
            </w:tcBorders>
            <w:vAlign w:val="bottom"/>
            <w:hideMark/>
          </w:tcPr>
          <w:p w14:paraId="5955BA26" w14:textId="012E1E1D"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2022</w:t>
            </w:r>
          </w:p>
        </w:tc>
        <w:tc>
          <w:tcPr>
            <w:tcW w:w="1037" w:type="dxa"/>
            <w:tcBorders>
              <w:top w:val="single" w:sz="4" w:space="0" w:color="000000"/>
              <w:left w:val="nil"/>
              <w:bottom w:val="nil"/>
              <w:right w:val="nil"/>
            </w:tcBorders>
            <w:vAlign w:val="bottom"/>
            <w:hideMark/>
          </w:tcPr>
          <w:p w14:paraId="48D33B64" w14:textId="747DB43E"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2021</w:t>
            </w:r>
          </w:p>
        </w:tc>
        <w:tc>
          <w:tcPr>
            <w:tcW w:w="1037" w:type="dxa"/>
            <w:tcBorders>
              <w:top w:val="single" w:sz="4" w:space="0" w:color="000000"/>
              <w:left w:val="nil"/>
              <w:bottom w:val="nil"/>
              <w:right w:val="nil"/>
            </w:tcBorders>
            <w:vAlign w:val="bottom"/>
            <w:hideMark/>
          </w:tcPr>
          <w:p w14:paraId="6A9A4145" w14:textId="500ADBCE"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2022</w:t>
            </w:r>
          </w:p>
        </w:tc>
        <w:tc>
          <w:tcPr>
            <w:tcW w:w="1037" w:type="dxa"/>
            <w:tcBorders>
              <w:top w:val="single" w:sz="4" w:space="0" w:color="000000"/>
              <w:left w:val="nil"/>
              <w:bottom w:val="nil"/>
              <w:right w:val="nil"/>
            </w:tcBorders>
            <w:vAlign w:val="bottom"/>
            <w:hideMark/>
          </w:tcPr>
          <w:p w14:paraId="3AC6DB05" w14:textId="3C8206E1"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2021</w:t>
            </w:r>
          </w:p>
        </w:tc>
        <w:tc>
          <w:tcPr>
            <w:tcW w:w="1037" w:type="dxa"/>
            <w:tcBorders>
              <w:top w:val="single" w:sz="4" w:space="0" w:color="000000"/>
              <w:left w:val="nil"/>
              <w:bottom w:val="nil"/>
              <w:right w:val="nil"/>
            </w:tcBorders>
            <w:vAlign w:val="bottom"/>
            <w:hideMark/>
          </w:tcPr>
          <w:p w14:paraId="79CD1851" w14:textId="5F51DFD9"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2022</w:t>
            </w:r>
          </w:p>
        </w:tc>
        <w:tc>
          <w:tcPr>
            <w:tcW w:w="1037" w:type="dxa"/>
            <w:tcBorders>
              <w:top w:val="single" w:sz="4" w:space="0" w:color="000000"/>
              <w:left w:val="nil"/>
              <w:bottom w:val="nil"/>
              <w:right w:val="nil"/>
            </w:tcBorders>
            <w:vAlign w:val="bottom"/>
            <w:hideMark/>
          </w:tcPr>
          <w:p w14:paraId="4C2AE2E5" w14:textId="03C415E9"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2021</w:t>
            </w:r>
          </w:p>
        </w:tc>
      </w:tr>
      <w:tr w:rsidR="00EE6906" w:rsidRPr="001F5D25" w14:paraId="33A36378" w14:textId="77777777" w:rsidTr="00C00DE7">
        <w:tc>
          <w:tcPr>
            <w:tcW w:w="3240" w:type="dxa"/>
            <w:tcBorders>
              <w:top w:val="nil"/>
              <w:left w:val="nil"/>
              <w:bottom w:val="single" w:sz="4" w:space="0" w:color="000000"/>
              <w:right w:val="nil"/>
            </w:tcBorders>
            <w:vAlign w:val="bottom"/>
            <w:hideMark/>
          </w:tcPr>
          <w:p w14:paraId="126DFAAE" w14:textId="77777777" w:rsidR="00234A87" w:rsidRPr="001F5D25" w:rsidRDefault="00234A87" w:rsidP="00650DB2">
            <w:pPr>
              <w:ind w:left="-111"/>
              <w:jc w:val="center"/>
              <w:rPr>
                <w:rFonts w:eastAsia="Browallia New"/>
                <w:b/>
                <w:sz w:val="16"/>
                <w:szCs w:val="16"/>
                <w:lang w:val="en-GB"/>
              </w:rPr>
            </w:pPr>
            <w:r w:rsidRPr="001F5D25">
              <w:rPr>
                <w:rFonts w:eastAsia="Browallia New"/>
                <w:b/>
                <w:sz w:val="16"/>
                <w:szCs w:val="16"/>
                <w:lang w:val="en-GB"/>
              </w:rPr>
              <w:t>Entity name</w:t>
            </w:r>
          </w:p>
        </w:tc>
        <w:tc>
          <w:tcPr>
            <w:tcW w:w="1440" w:type="dxa"/>
            <w:tcBorders>
              <w:top w:val="nil"/>
              <w:left w:val="nil"/>
              <w:bottom w:val="single" w:sz="4" w:space="0" w:color="000000"/>
              <w:right w:val="nil"/>
            </w:tcBorders>
            <w:hideMark/>
          </w:tcPr>
          <w:p w14:paraId="2036B16A" w14:textId="1A130C50" w:rsidR="00234A87" w:rsidRPr="001F5D25" w:rsidRDefault="00234A87" w:rsidP="008013CB">
            <w:pPr>
              <w:jc w:val="center"/>
              <w:rPr>
                <w:rFonts w:eastAsia="Browallia New"/>
                <w:b/>
                <w:sz w:val="16"/>
                <w:szCs w:val="16"/>
                <w:lang w:val="en-GB"/>
              </w:rPr>
            </w:pPr>
            <w:r w:rsidRPr="001F5D25">
              <w:rPr>
                <w:rFonts w:eastAsia="Browallia New"/>
                <w:b/>
                <w:sz w:val="16"/>
                <w:szCs w:val="16"/>
                <w:lang w:val="en-GB"/>
              </w:rPr>
              <w:t>incorporation</w:t>
            </w:r>
          </w:p>
        </w:tc>
        <w:tc>
          <w:tcPr>
            <w:tcW w:w="1890" w:type="dxa"/>
            <w:tcBorders>
              <w:top w:val="nil"/>
              <w:left w:val="nil"/>
              <w:bottom w:val="single" w:sz="4" w:space="0" w:color="000000"/>
              <w:right w:val="nil"/>
            </w:tcBorders>
            <w:hideMark/>
          </w:tcPr>
          <w:p w14:paraId="6D40FEEE" w14:textId="77777777" w:rsidR="00234A87" w:rsidRPr="001F5D25" w:rsidRDefault="00234A87" w:rsidP="008013CB">
            <w:pPr>
              <w:jc w:val="center"/>
              <w:rPr>
                <w:rFonts w:eastAsia="Browallia New"/>
                <w:b/>
                <w:sz w:val="16"/>
                <w:szCs w:val="16"/>
                <w:lang w:val="en-GB"/>
              </w:rPr>
            </w:pPr>
            <w:r w:rsidRPr="001F5D25">
              <w:rPr>
                <w:rFonts w:eastAsia="Browallia New"/>
                <w:b/>
                <w:sz w:val="16"/>
                <w:szCs w:val="16"/>
                <w:lang w:val="en-GB"/>
              </w:rPr>
              <w:t>Nature of business</w:t>
            </w:r>
          </w:p>
        </w:tc>
        <w:tc>
          <w:tcPr>
            <w:tcW w:w="1037" w:type="dxa"/>
            <w:tcBorders>
              <w:top w:val="nil"/>
              <w:left w:val="nil"/>
              <w:bottom w:val="single" w:sz="4" w:space="0" w:color="000000"/>
              <w:right w:val="nil"/>
            </w:tcBorders>
            <w:vAlign w:val="bottom"/>
            <w:hideMark/>
          </w:tcPr>
          <w:p w14:paraId="7180DEFA" w14:textId="77777777"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77F71A06" w14:textId="77777777"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5DAE4619" w14:textId="77777777"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01C418E8" w14:textId="77777777"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5AFC3E5E" w14:textId="77777777"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19F17DEF" w14:textId="77777777" w:rsidR="00234A87" w:rsidRPr="001F5D25" w:rsidRDefault="00234A87" w:rsidP="00650DB2">
            <w:pPr>
              <w:ind w:right="-72"/>
              <w:jc w:val="right"/>
              <w:rPr>
                <w:rFonts w:eastAsia="Browallia New"/>
                <w:b/>
                <w:sz w:val="16"/>
                <w:szCs w:val="16"/>
                <w:lang w:val="en-GB"/>
              </w:rPr>
            </w:pPr>
            <w:r w:rsidRPr="001F5D25">
              <w:rPr>
                <w:rFonts w:eastAsia="Browallia New"/>
                <w:b/>
                <w:sz w:val="16"/>
                <w:szCs w:val="16"/>
                <w:lang w:val="en-GB"/>
              </w:rPr>
              <w:t>(%)</w:t>
            </w:r>
          </w:p>
        </w:tc>
        <w:tc>
          <w:tcPr>
            <w:tcW w:w="1037" w:type="dxa"/>
            <w:tcBorders>
              <w:top w:val="nil"/>
              <w:left w:val="nil"/>
              <w:bottom w:val="single" w:sz="4" w:space="0" w:color="000000"/>
              <w:right w:val="nil"/>
            </w:tcBorders>
            <w:vAlign w:val="bottom"/>
            <w:hideMark/>
          </w:tcPr>
          <w:p w14:paraId="607905E0" w14:textId="28B51F79" w:rsidR="00234A87" w:rsidRPr="001F5D25" w:rsidRDefault="001E5506" w:rsidP="00650DB2">
            <w:pPr>
              <w:ind w:right="-72"/>
              <w:jc w:val="right"/>
              <w:rPr>
                <w:rFonts w:eastAsia="Browallia New"/>
                <w:b/>
                <w:sz w:val="16"/>
                <w:szCs w:val="16"/>
                <w:lang w:val="en-GB"/>
              </w:rPr>
            </w:pPr>
            <w:r w:rsidRPr="001F5D25">
              <w:rPr>
                <w:rFonts w:eastAsia="Browallia New"/>
                <w:b/>
                <w:sz w:val="16"/>
                <w:szCs w:val="16"/>
                <w:lang w:val="en-GB"/>
              </w:rPr>
              <w:t>Baht</w:t>
            </w:r>
          </w:p>
        </w:tc>
        <w:tc>
          <w:tcPr>
            <w:tcW w:w="1037" w:type="dxa"/>
            <w:tcBorders>
              <w:top w:val="nil"/>
              <w:left w:val="nil"/>
              <w:bottom w:val="single" w:sz="4" w:space="0" w:color="000000"/>
              <w:right w:val="nil"/>
            </w:tcBorders>
            <w:vAlign w:val="bottom"/>
            <w:hideMark/>
          </w:tcPr>
          <w:p w14:paraId="1DE34A3A" w14:textId="5DA74B34" w:rsidR="00234A87" w:rsidRPr="001F5D25" w:rsidRDefault="001E5506" w:rsidP="00650DB2">
            <w:pPr>
              <w:ind w:right="-72"/>
              <w:jc w:val="right"/>
              <w:rPr>
                <w:rFonts w:eastAsia="Browallia New"/>
                <w:b/>
                <w:sz w:val="16"/>
                <w:szCs w:val="16"/>
                <w:lang w:val="en-GB"/>
              </w:rPr>
            </w:pPr>
            <w:r w:rsidRPr="001F5D25">
              <w:rPr>
                <w:rFonts w:eastAsia="Browallia New"/>
                <w:b/>
                <w:sz w:val="16"/>
                <w:szCs w:val="16"/>
                <w:lang w:val="en-GB"/>
              </w:rPr>
              <w:t>Baht</w:t>
            </w:r>
          </w:p>
        </w:tc>
      </w:tr>
      <w:tr w:rsidR="00EE6906" w:rsidRPr="001F5D25" w14:paraId="3E3EB937" w14:textId="77777777" w:rsidTr="00C00DE7">
        <w:tc>
          <w:tcPr>
            <w:tcW w:w="3240" w:type="dxa"/>
            <w:tcBorders>
              <w:top w:val="single" w:sz="4" w:space="0" w:color="000000"/>
              <w:left w:val="nil"/>
              <w:right w:val="nil"/>
            </w:tcBorders>
          </w:tcPr>
          <w:p w14:paraId="1E2BC89D" w14:textId="77777777" w:rsidR="00234A87" w:rsidRPr="001F5D25" w:rsidRDefault="00234A87" w:rsidP="00650DB2">
            <w:pPr>
              <w:ind w:left="-111"/>
              <w:rPr>
                <w:rFonts w:eastAsia="Browallia New"/>
                <w:sz w:val="16"/>
                <w:szCs w:val="16"/>
                <w:lang w:val="en-GB"/>
              </w:rPr>
            </w:pPr>
          </w:p>
        </w:tc>
        <w:tc>
          <w:tcPr>
            <w:tcW w:w="1440" w:type="dxa"/>
            <w:tcBorders>
              <w:top w:val="single" w:sz="4" w:space="0" w:color="000000"/>
              <w:left w:val="nil"/>
              <w:right w:val="nil"/>
            </w:tcBorders>
          </w:tcPr>
          <w:p w14:paraId="10BBF698" w14:textId="77777777" w:rsidR="00234A87" w:rsidRPr="001F5D25" w:rsidRDefault="00234A87" w:rsidP="008013CB">
            <w:pPr>
              <w:rPr>
                <w:rFonts w:eastAsia="Browallia New"/>
                <w:sz w:val="16"/>
                <w:szCs w:val="16"/>
                <w:lang w:val="en-GB"/>
              </w:rPr>
            </w:pPr>
          </w:p>
        </w:tc>
        <w:tc>
          <w:tcPr>
            <w:tcW w:w="1890" w:type="dxa"/>
            <w:tcBorders>
              <w:top w:val="single" w:sz="4" w:space="0" w:color="000000"/>
              <w:left w:val="nil"/>
              <w:right w:val="nil"/>
            </w:tcBorders>
          </w:tcPr>
          <w:p w14:paraId="15EFEA9B" w14:textId="77777777" w:rsidR="00234A87" w:rsidRPr="001F5D25" w:rsidRDefault="00234A87" w:rsidP="008013CB">
            <w:pPr>
              <w:rPr>
                <w:rFonts w:eastAsia="Browallia New"/>
                <w:sz w:val="16"/>
                <w:szCs w:val="16"/>
                <w:lang w:val="en-GB"/>
              </w:rPr>
            </w:pPr>
          </w:p>
        </w:tc>
        <w:tc>
          <w:tcPr>
            <w:tcW w:w="1037" w:type="dxa"/>
            <w:tcBorders>
              <w:top w:val="single" w:sz="4" w:space="0" w:color="000000"/>
              <w:left w:val="nil"/>
              <w:right w:val="nil"/>
            </w:tcBorders>
            <w:shd w:val="clear" w:color="auto" w:fill="FAFAFA"/>
            <w:vAlign w:val="bottom"/>
          </w:tcPr>
          <w:p w14:paraId="3007F76E" w14:textId="77777777" w:rsidR="00234A87" w:rsidRPr="001F5D25" w:rsidRDefault="00234A87" w:rsidP="00650DB2">
            <w:pPr>
              <w:ind w:right="-72"/>
              <w:jc w:val="right"/>
              <w:rPr>
                <w:rFonts w:eastAsia="Browallia New"/>
                <w:sz w:val="16"/>
                <w:szCs w:val="16"/>
                <w:lang w:val="en-GB"/>
              </w:rPr>
            </w:pPr>
          </w:p>
        </w:tc>
        <w:tc>
          <w:tcPr>
            <w:tcW w:w="1037" w:type="dxa"/>
            <w:tcBorders>
              <w:top w:val="single" w:sz="4" w:space="0" w:color="000000"/>
              <w:left w:val="nil"/>
              <w:right w:val="nil"/>
            </w:tcBorders>
            <w:vAlign w:val="bottom"/>
          </w:tcPr>
          <w:p w14:paraId="3CABF680" w14:textId="77777777" w:rsidR="00234A87" w:rsidRPr="001F5D25" w:rsidRDefault="00234A87" w:rsidP="00650DB2">
            <w:pPr>
              <w:ind w:right="-72"/>
              <w:jc w:val="right"/>
              <w:rPr>
                <w:rFonts w:eastAsia="Browallia New"/>
                <w:sz w:val="16"/>
                <w:szCs w:val="16"/>
                <w:lang w:val="en-GB"/>
              </w:rPr>
            </w:pPr>
          </w:p>
        </w:tc>
        <w:tc>
          <w:tcPr>
            <w:tcW w:w="1037" w:type="dxa"/>
            <w:tcBorders>
              <w:top w:val="single" w:sz="4" w:space="0" w:color="000000"/>
              <w:left w:val="nil"/>
              <w:right w:val="nil"/>
            </w:tcBorders>
            <w:shd w:val="clear" w:color="auto" w:fill="FAFAFA"/>
            <w:vAlign w:val="bottom"/>
          </w:tcPr>
          <w:p w14:paraId="2C1C678A" w14:textId="77777777" w:rsidR="00234A87" w:rsidRPr="001F5D25" w:rsidRDefault="00234A87" w:rsidP="00650DB2">
            <w:pPr>
              <w:ind w:right="-72"/>
              <w:jc w:val="right"/>
              <w:rPr>
                <w:rFonts w:eastAsia="Browallia New"/>
                <w:sz w:val="16"/>
                <w:szCs w:val="16"/>
                <w:lang w:val="en-GB"/>
              </w:rPr>
            </w:pPr>
          </w:p>
        </w:tc>
        <w:tc>
          <w:tcPr>
            <w:tcW w:w="1037" w:type="dxa"/>
            <w:tcBorders>
              <w:top w:val="single" w:sz="4" w:space="0" w:color="000000"/>
              <w:left w:val="nil"/>
              <w:right w:val="nil"/>
            </w:tcBorders>
            <w:vAlign w:val="bottom"/>
          </w:tcPr>
          <w:p w14:paraId="58BCE735" w14:textId="77777777" w:rsidR="00234A87" w:rsidRPr="001F5D25" w:rsidRDefault="00234A87" w:rsidP="00650DB2">
            <w:pPr>
              <w:ind w:right="-72"/>
              <w:jc w:val="right"/>
              <w:rPr>
                <w:rFonts w:eastAsia="Browallia New"/>
                <w:sz w:val="16"/>
                <w:szCs w:val="16"/>
                <w:lang w:val="en-GB"/>
              </w:rPr>
            </w:pPr>
          </w:p>
        </w:tc>
        <w:tc>
          <w:tcPr>
            <w:tcW w:w="1037" w:type="dxa"/>
            <w:tcBorders>
              <w:top w:val="single" w:sz="4" w:space="0" w:color="000000"/>
              <w:left w:val="nil"/>
              <w:right w:val="nil"/>
            </w:tcBorders>
            <w:shd w:val="clear" w:color="auto" w:fill="FAFAFA"/>
            <w:vAlign w:val="bottom"/>
          </w:tcPr>
          <w:p w14:paraId="61FEC06E" w14:textId="77777777" w:rsidR="00234A87" w:rsidRPr="001F5D25" w:rsidRDefault="00234A87" w:rsidP="00650DB2">
            <w:pPr>
              <w:ind w:right="-72"/>
              <w:jc w:val="right"/>
              <w:rPr>
                <w:rFonts w:eastAsia="Browallia New"/>
                <w:sz w:val="16"/>
                <w:szCs w:val="16"/>
                <w:lang w:val="en-GB"/>
              </w:rPr>
            </w:pPr>
          </w:p>
        </w:tc>
        <w:tc>
          <w:tcPr>
            <w:tcW w:w="1037" w:type="dxa"/>
            <w:tcBorders>
              <w:top w:val="single" w:sz="4" w:space="0" w:color="000000"/>
              <w:left w:val="nil"/>
              <w:right w:val="nil"/>
            </w:tcBorders>
            <w:vAlign w:val="bottom"/>
          </w:tcPr>
          <w:p w14:paraId="0529368C" w14:textId="77777777" w:rsidR="00234A87" w:rsidRPr="001F5D25" w:rsidRDefault="00234A87" w:rsidP="00650DB2">
            <w:pPr>
              <w:ind w:right="-72"/>
              <w:jc w:val="right"/>
              <w:rPr>
                <w:rFonts w:eastAsia="Browallia New"/>
                <w:sz w:val="16"/>
                <w:szCs w:val="16"/>
                <w:lang w:val="en-GB"/>
              </w:rPr>
            </w:pPr>
          </w:p>
        </w:tc>
        <w:tc>
          <w:tcPr>
            <w:tcW w:w="1037" w:type="dxa"/>
            <w:tcBorders>
              <w:top w:val="single" w:sz="4" w:space="0" w:color="000000"/>
              <w:left w:val="nil"/>
              <w:right w:val="nil"/>
            </w:tcBorders>
            <w:shd w:val="clear" w:color="auto" w:fill="FAFAFA"/>
            <w:vAlign w:val="bottom"/>
          </w:tcPr>
          <w:p w14:paraId="191E52A2" w14:textId="77777777" w:rsidR="00234A87" w:rsidRPr="001F5D25" w:rsidRDefault="00234A87" w:rsidP="00650DB2">
            <w:pPr>
              <w:ind w:right="-72"/>
              <w:jc w:val="right"/>
              <w:rPr>
                <w:rFonts w:eastAsia="Browallia New"/>
                <w:sz w:val="16"/>
                <w:szCs w:val="16"/>
                <w:lang w:val="en-GB"/>
              </w:rPr>
            </w:pPr>
          </w:p>
        </w:tc>
        <w:tc>
          <w:tcPr>
            <w:tcW w:w="1037" w:type="dxa"/>
            <w:tcBorders>
              <w:top w:val="single" w:sz="4" w:space="0" w:color="000000"/>
              <w:left w:val="nil"/>
              <w:right w:val="nil"/>
            </w:tcBorders>
            <w:vAlign w:val="bottom"/>
          </w:tcPr>
          <w:p w14:paraId="3B54C60D" w14:textId="77777777" w:rsidR="00234A87" w:rsidRPr="001F5D25" w:rsidRDefault="00234A87" w:rsidP="00650DB2">
            <w:pPr>
              <w:ind w:right="-72"/>
              <w:jc w:val="right"/>
              <w:rPr>
                <w:rFonts w:eastAsia="Browallia New"/>
                <w:sz w:val="16"/>
                <w:szCs w:val="16"/>
                <w:lang w:val="en-GB"/>
              </w:rPr>
            </w:pPr>
          </w:p>
        </w:tc>
      </w:tr>
      <w:tr w:rsidR="000F4A91" w:rsidRPr="001F5D25" w14:paraId="63C42467" w14:textId="77777777" w:rsidTr="00C00DE7">
        <w:tc>
          <w:tcPr>
            <w:tcW w:w="3240" w:type="dxa"/>
            <w:tcBorders>
              <w:left w:val="nil"/>
              <w:bottom w:val="nil"/>
              <w:right w:val="nil"/>
            </w:tcBorders>
          </w:tcPr>
          <w:p w14:paraId="5E3F4226" w14:textId="77777777" w:rsidR="000F4A91" w:rsidRPr="001F5D25" w:rsidRDefault="000F4A91" w:rsidP="00650DB2">
            <w:pPr>
              <w:ind w:left="-111"/>
              <w:rPr>
                <w:rFonts w:eastAsia="Browallia New"/>
                <w:sz w:val="16"/>
                <w:szCs w:val="16"/>
                <w:lang w:val="en-GB"/>
              </w:rPr>
            </w:pPr>
          </w:p>
        </w:tc>
        <w:tc>
          <w:tcPr>
            <w:tcW w:w="1440" w:type="dxa"/>
            <w:tcBorders>
              <w:left w:val="nil"/>
              <w:bottom w:val="nil"/>
              <w:right w:val="nil"/>
            </w:tcBorders>
          </w:tcPr>
          <w:p w14:paraId="3BD99082" w14:textId="77777777" w:rsidR="000F4A91" w:rsidRPr="001F5D25" w:rsidRDefault="000F4A91" w:rsidP="008013CB">
            <w:pPr>
              <w:rPr>
                <w:rFonts w:eastAsia="Browallia New"/>
                <w:sz w:val="16"/>
                <w:szCs w:val="16"/>
                <w:lang w:val="en-GB"/>
              </w:rPr>
            </w:pPr>
          </w:p>
        </w:tc>
        <w:tc>
          <w:tcPr>
            <w:tcW w:w="1890" w:type="dxa"/>
            <w:tcBorders>
              <w:left w:val="nil"/>
              <w:bottom w:val="nil"/>
              <w:right w:val="nil"/>
            </w:tcBorders>
          </w:tcPr>
          <w:p w14:paraId="2489A9DD" w14:textId="77777777" w:rsidR="000F4A91" w:rsidRPr="001F5D25" w:rsidRDefault="000F4A91" w:rsidP="008013CB">
            <w:pPr>
              <w:rPr>
                <w:rFonts w:eastAsia="Browallia New"/>
                <w:sz w:val="16"/>
                <w:szCs w:val="16"/>
                <w:lang w:val="en-GB"/>
              </w:rPr>
            </w:pPr>
          </w:p>
        </w:tc>
        <w:tc>
          <w:tcPr>
            <w:tcW w:w="1037" w:type="dxa"/>
            <w:tcBorders>
              <w:left w:val="nil"/>
              <w:bottom w:val="nil"/>
              <w:right w:val="nil"/>
            </w:tcBorders>
            <w:shd w:val="clear" w:color="auto" w:fill="FAFAFA"/>
            <w:vAlign w:val="bottom"/>
          </w:tcPr>
          <w:p w14:paraId="50464692" w14:textId="77777777" w:rsidR="000F4A91" w:rsidRPr="001F5D25" w:rsidRDefault="000F4A91" w:rsidP="00650DB2">
            <w:pPr>
              <w:ind w:right="-72"/>
              <w:jc w:val="right"/>
              <w:rPr>
                <w:rFonts w:eastAsia="Browallia New"/>
                <w:sz w:val="16"/>
                <w:szCs w:val="16"/>
                <w:lang w:val="en-GB"/>
              </w:rPr>
            </w:pPr>
          </w:p>
        </w:tc>
        <w:tc>
          <w:tcPr>
            <w:tcW w:w="1037" w:type="dxa"/>
            <w:tcBorders>
              <w:left w:val="nil"/>
              <w:bottom w:val="nil"/>
              <w:right w:val="nil"/>
            </w:tcBorders>
            <w:vAlign w:val="bottom"/>
          </w:tcPr>
          <w:p w14:paraId="330E2D3A" w14:textId="77777777" w:rsidR="000F4A91" w:rsidRPr="001F5D25" w:rsidRDefault="000F4A91" w:rsidP="00650DB2">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41E9C9E9" w14:textId="77777777" w:rsidR="000F4A91" w:rsidRPr="001F5D25" w:rsidRDefault="000F4A91" w:rsidP="00650DB2">
            <w:pPr>
              <w:ind w:right="-72"/>
              <w:jc w:val="right"/>
              <w:rPr>
                <w:rFonts w:eastAsia="Browallia New"/>
                <w:sz w:val="16"/>
                <w:szCs w:val="16"/>
                <w:lang w:val="en-GB"/>
              </w:rPr>
            </w:pPr>
          </w:p>
        </w:tc>
        <w:tc>
          <w:tcPr>
            <w:tcW w:w="1037" w:type="dxa"/>
            <w:tcBorders>
              <w:left w:val="nil"/>
              <w:bottom w:val="nil"/>
              <w:right w:val="nil"/>
            </w:tcBorders>
            <w:vAlign w:val="bottom"/>
          </w:tcPr>
          <w:p w14:paraId="40F3C031" w14:textId="77777777" w:rsidR="000F4A91" w:rsidRPr="001F5D25" w:rsidRDefault="000F4A91" w:rsidP="00650DB2">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6220FBC1" w14:textId="77777777" w:rsidR="000F4A91" w:rsidRPr="001F5D25" w:rsidRDefault="000F4A91" w:rsidP="00650DB2">
            <w:pPr>
              <w:ind w:right="-72"/>
              <w:jc w:val="right"/>
              <w:rPr>
                <w:rFonts w:eastAsia="Browallia New"/>
                <w:sz w:val="16"/>
                <w:szCs w:val="16"/>
                <w:lang w:val="en-GB"/>
              </w:rPr>
            </w:pPr>
          </w:p>
        </w:tc>
        <w:tc>
          <w:tcPr>
            <w:tcW w:w="1037" w:type="dxa"/>
            <w:tcBorders>
              <w:left w:val="nil"/>
              <w:bottom w:val="nil"/>
              <w:right w:val="nil"/>
            </w:tcBorders>
            <w:vAlign w:val="bottom"/>
          </w:tcPr>
          <w:p w14:paraId="266700CB" w14:textId="77777777" w:rsidR="000F4A91" w:rsidRPr="001F5D25" w:rsidRDefault="000F4A91" w:rsidP="00650DB2">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589631E1" w14:textId="77777777" w:rsidR="000F4A91" w:rsidRPr="001F5D25" w:rsidRDefault="000F4A91" w:rsidP="00650DB2">
            <w:pPr>
              <w:ind w:right="-72"/>
              <w:jc w:val="right"/>
              <w:rPr>
                <w:rFonts w:eastAsia="Browallia New"/>
                <w:sz w:val="16"/>
                <w:szCs w:val="16"/>
                <w:lang w:val="en-GB"/>
              </w:rPr>
            </w:pPr>
          </w:p>
        </w:tc>
        <w:tc>
          <w:tcPr>
            <w:tcW w:w="1037" w:type="dxa"/>
            <w:tcBorders>
              <w:left w:val="nil"/>
              <w:bottom w:val="nil"/>
              <w:right w:val="nil"/>
            </w:tcBorders>
            <w:vAlign w:val="bottom"/>
          </w:tcPr>
          <w:p w14:paraId="15045F2E" w14:textId="77777777" w:rsidR="000F4A91" w:rsidRPr="001F5D25" w:rsidRDefault="000F4A91" w:rsidP="00650DB2">
            <w:pPr>
              <w:ind w:right="-72"/>
              <w:jc w:val="right"/>
              <w:rPr>
                <w:rFonts w:eastAsia="Browallia New"/>
                <w:sz w:val="16"/>
                <w:szCs w:val="16"/>
                <w:lang w:val="en-GB"/>
              </w:rPr>
            </w:pPr>
          </w:p>
        </w:tc>
      </w:tr>
      <w:tr w:rsidR="000F4A91" w:rsidRPr="001F5D25" w14:paraId="44EB35F8" w14:textId="77777777" w:rsidTr="00C00DE7">
        <w:tc>
          <w:tcPr>
            <w:tcW w:w="3240" w:type="dxa"/>
            <w:tcBorders>
              <w:left w:val="nil"/>
              <w:right w:val="nil"/>
            </w:tcBorders>
          </w:tcPr>
          <w:p w14:paraId="47F1C6B0" w14:textId="663A2200" w:rsidR="000F4A91" w:rsidRPr="001F5D25" w:rsidRDefault="00BA36CB" w:rsidP="000F4A91">
            <w:pPr>
              <w:ind w:left="-111"/>
              <w:rPr>
                <w:rFonts w:eastAsia="Browallia New"/>
                <w:i/>
                <w:iCs/>
                <w:sz w:val="16"/>
                <w:szCs w:val="16"/>
                <w:lang w:val="en-GB"/>
              </w:rPr>
            </w:pPr>
            <w:r w:rsidRPr="001F5D25">
              <w:rPr>
                <w:i/>
                <w:iCs/>
                <w:sz w:val="16"/>
                <w:szCs w:val="16"/>
              </w:rPr>
              <w:t>D</w:t>
            </w:r>
            <w:r w:rsidR="000F4A91" w:rsidRPr="001F5D25">
              <w:rPr>
                <w:i/>
                <w:iCs/>
                <w:sz w:val="16"/>
                <w:szCs w:val="16"/>
              </w:rPr>
              <w:t>irect</w:t>
            </w:r>
            <w:r w:rsidR="000F4A91" w:rsidRPr="001F5D25">
              <w:rPr>
                <w:i/>
                <w:iCs/>
                <w:spacing w:val="-8"/>
                <w:sz w:val="16"/>
                <w:szCs w:val="16"/>
                <w:cs/>
              </w:rPr>
              <w:t xml:space="preserve">: </w:t>
            </w:r>
            <w:r w:rsidRPr="001F5D25">
              <w:rPr>
                <w:i/>
                <w:iCs/>
                <w:spacing w:val="-8"/>
                <w:sz w:val="16"/>
                <w:szCs w:val="16"/>
              </w:rPr>
              <w:t xml:space="preserve">The </w:t>
            </w:r>
            <w:r w:rsidR="000F4A91" w:rsidRPr="001F5D25">
              <w:rPr>
                <w:rFonts w:eastAsia="Arial Unicode MS"/>
                <w:i/>
                <w:iCs/>
                <w:sz w:val="16"/>
                <w:szCs w:val="16"/>
              </w:rPr>
              <w:t xml:space="preserve">subsidiaries held by </w:t>
            </w:r>
          </w:p>
        </w:tc>
        <w:tc>
          <w:tcPr>
            <w:tcW w:w="1440" w:type="dxa"/>
            <w:tcBorders>
              <w:left w:val="nil"/>
              <w:right w:val="nil"/>
            </w:tcBorders>
          </w:tcPr>
          <w:p w14:paraId="2160168C" w14:textId="77777777" w:rsidR="000F4A91" w:rsidRPr="001F5D25" w:rsidRDefault="000F4A91" w:rsidP="000F4A91">
            <w:pPr>
              <w:rPr>
                <w:rFonts w:eastAsia="Browallia New"/>
                <w:sz w:val="16"/>
                <w:szCs w:val="16"/>
                <w:lang w:val="en-GB"/>
              </w:rPr>
            </w:pPr>
          </w:p>
        </w:tc>
        <w:tc>
          <w:tcPr>
            <w:tcW w:w="1890" w:type="dxa"/>
            <w:tcBorders>
              <w:left w:val="nil"/>
              <w:right w:val="nil"/>
            </w:tcBorders>
          </w:tcPr>
          <w:p w14:paraId="7E4DACB5" w14:textId="77777777" w:rsidR="000F4A91" w:rsidRPr="001F5D25" w:rsidRDefault="000F4A91" w:rsidP="000F4A91">
            <w:pPr>
              <w:rPr>
                <w:rFonts w:eastAsia="Browallia New"/>
                <w:sz w:val="16"/>
                <w:szCs w:val="16"/>
                <w:lang w:val="en-GB"/>
              </w:rPr>
            </w:pPr>
          </w:p>
        </w:tc>
        <w:tc>
          <w:tcPr>
            <w:tcW w:w="1037" w:type="dxa"/>
            <w:tcBorders>
              <w:left w:val="nil"/>
              <w:right w:val="nil"/>
            </w:tcBorders>
            <w:shd w:val="clear" w:color="auto" w:fill="FAFAFA"/>
            <w:vAlign w:val="bottom"/>
          </w:tcPr>
          <w:p w14:paraId="04E79045" w14:textId="77777777" w:rsidR="000F4A91" w:rsidRPr="001F5D25" w:rsidRDefault="000F4A91" w:rsidP="000F4A91">
            <w:pPr>
              <w:ind w:right="-72"/>
              <w:jc w:val="right"/>
              <w:rPr>
                <w:rFonts w:eastAsia="Browallia New"/>
                <w:sz w:val="16"/>
                <w:szCs w:val="16"/>
                <w:lang w:val="en-GB"/>
              </w:rPr>
            </w:pPr>
          </w:p>
        </w:tc>
        <w:tc>
          <w:tcPr>
            <w:tcW w:w="1037" w:type="dxa"/>
            <w:tcBorders>
              <w:left w:val="nil"/>
              <w:right w:val="nil"/>
            </w:tcBorders>
            <w:vAlign w:val="bottom"/>
          </w:tcPr>
          <w:p w14:paraId="42966BED" w14:textId="77777777" w:rsidR="000F4A91" w:rsidRPr="001F5D25" w:rsidRDefault="000F4A91" w:rsidP="000F4A91">
            <w:pPr>
              <w:ind w:right="-72"/>
              <w:jc w:val="right"/>
              <w:rPr>
                <w:rFonts w:eastAsia="Browallia New"/>
                <w:sz w:val="16"/>
                <w:szCs w:val="16"/>
                <w:lang w:val="en-GB"/>
              </w:rPr>
            </w:pPr>
          </w:p>
        </w:tc>
        <w:tc>
          <w:tcPr>
            <w:tcW w:w="1037" w:type="dxa"/>
            <w:tcBorders>
              <w:left w:val="nil"/>
              <w:right w:val="nil"/>
            </w:tcBorders>
            <w:shd w:val="clear" w:color="auto" w:fill="FAFAFA"/>
            <w:vAlign w:val="bottom"/>
          </w:tcPr>
          <w:p w14:paraId="1FB73A2B" w14:textId="77777777" w:rsidR="000F4A91" w:rsidRPr="001F5D25" w:rsidRDefault="000F4A91" w:rsidP="000F4A91">
            <w:pPr>
              <w:ind w:right="-72"/>
              <w:jc w:val="right"/>
              <w:rPr>
                <w:rFonts w:eastAsia="Browallia New"/>
                <w:sz w:val="16"/>
                <w:szCs w:val="16"/>
                <w:lang w:val="en-GB"/>
              </w:rPr>
            </w:pPr>
          </w:p>
        </w:tc>
        <w:tc>
          <w:tcPr>
            <w:tcW w:w="1037" w:type="dxa"/>
            <w:tcBorders>
              <w:left w:val="nil"/>
              <w:right w:val="nil"/>
            </w:tcBorders>
            <w:vAlign w:val="bottom"/>
          </w:tcPr>
          <w:p w14:paraId="533F39A5" w14:textId="77777777" w:rsidR="000F4A91" w:rsidRPr="001F5D25" w:rsidRDefault="000F4A91" w:rsidP="000F4A91">
            <w:pPr>
              <w:ind w:right="-72"/>
              <w:jc w:val="right"/>
              <w:rPr>
                <w:rFonts w:eastAsia="Browallia New"/>
                <w:sz w:val="16"/>
                <w:szCs w:val="16"/>
                <w:lang w:val="en-GB"/>
              </w:rPr>
            </w:pPr>
          </w:p>
        </w:tc>
        <w:tc>
          <w:tcPr>
            <w:tcW w:w="1037" w:type="dxa"/>
            <w:tcBorders>
              <w:left w:val="nil"/>
              <w:right w:val="nil"/>
            </w:tcBorders>
            <w:shd w:val="clear" w:color="auto" w:fill="FAFAFA"/>
            <w:vAlign w:val="bottom"/>
          </w:tcPr>
          <w:p w14:paraId="3B93475B" w14:textId="77777777" w:rsidR="000F4A91" w:rsidRPr="001F5D25" w:rsidRDefault="000F4A91" w:rsidP="000F4A91">
            <w:pPr>
              <w:ind w:right="-72"/>
              <w:jc w:val="right"/>
              <w:rPr>
                <w:rFonts w:eastAsia="Browallia New"/>
                <w:sz w:val="16"/>
                <w:szCs w:val="16"/>
                <w:lang w:val="en-GB"/>
              </w:rPr>
            </w:pPr>
          </w:p>
        </w:tc>
        <w:tc>
          <w:tcPr>
            <w:tcW w:w="1037" w:type="dxa"/>
            <w:tcBorders>
              <w:left w:val="nil"/>
              <w:right w:val="nil"/>
            </w:tcBorders>
            <w:vAlign w:val="bottom"/>
          </w:tcPr>
          <w:p w14:paraId="1C2554CA" w14:textId="77777777" w:rsidR="000F4A91" w:rsidRPr="001F5D25" w:rsidRDefault="000F4A91" w:rsidP="000F4A91">
            <w:pPr>
              <w:ind w:right="-72"/>
              <w:jc w:val="right"/>
              <w:rPr>
                <w:rFonts w:eastAsia="Browallia New"/>
                <w:sz w:val="16"/>
                <w:szCs w:val="16"/>
                <w:lang w:val="en-GB"/>
              </w:rPr>
            </w:pPr>
          </w:p>
        </w:tc>
        <w:tc>
          <w:tcPr>
            <w:tcW w:w="1037" w:type="dxa"/>
            <w:tcBorders>
              <w:left w:val="nil"/>
              <w:right w:val="nil"/>
            </w:tcBorders>
            <w:shd w:val="clear" w:color="auto" w:fill="FAFAFA"/>
            <w:vAlign w:val="bottom"/>
          </w:tcPr>
          <w:p w14:paraId="5F327DFB" w14:textId="77777777" w:rsidR="000F4A91" w:rsidRPr="001F5D25" w:rsidRDefault="000F4A91" w:rsidP="000F4A91">
            <w:pPr>
              <w:ind w:right="-72"/>
              <w:jc w:val="right"/>
              <w:rPr>
                <w:rFonts w:eastAsia="Browallia New"/>
                <w:sz w:val="16"/>
                <w:szCs w:val="16"/>
                <w:lang w:val="en-GB"/>
              </w:rPr>
            </w:pPr>
          </w:p>
        </w:tc>
        <w:tc>
          <w:tcPr>
            <w:tcW w:w="1037" w:type="dxa"/>
            <w:tcBorders>
              <w:left w:val="nil"/>
              <w:right w:val="nil"/>
            </w:tcBorders>
            <w:vAlign w:val="bottom"/>
          </w:tcPr>
          <w:p w14:paraId="2F17F3A8" w14:textId="77777777" w:rsidR="000F4A91" w:rsidRPr="001F5D25" w:rsidRDefault="000F4A91" w:rsidP="000F4A91">
            <w:pPr>
              <w:ind w:right="-72"/>
              <w:jc w:val="right"/>
              <w:rPr>
                <w:rFonts w:eastAsia="Browallia New"/>
                <w:sz w:val="16"/>
                <w:szCs w:val="16"/>
                <w:lang w:val="en-GB"/>
              </w:rPr>
            </w:pPr>
          </w:p>
        </w:tc>
      </w:tr>
      <w:tr w:rsidR="000F4A91" w:rsidRPr="001F5D25" w14:paraId="29F8C576" w14:textId="77777777" w:rsidTr="00C00DE7">
        <w:tc>
          <w:tcPr>
            <w:tcW w:w="3240" w:type="dxa"/>
            <w:tcBorders>
              <w:left w:val="nil"/>
              <w:bottom w:val="nil"/>
              <w:right w:val="nil"/>
            </w:tcBorders>
          </w:tcPr>
          <w:p w14:paraId="21C4C5D1" w14:textId="3B3F5783" w:rsidR="000F4A91" w:rsidRPr="001F5D25" w:rsidRDefault="000F4A91" w:rsidP="000F4A91">
            <w:pPr>
              <w:ind w:left="-120"/>
              <w:rPr>
                <w:i/>
                <w:iCs/>
                <w:sz w:val="16"/>
                <w:szCs w:val="16"/>
                <w:lang w:val="en-GB"/>
              </w:rPr>
            </w:pPr>
            <w:r w:rsidRPr="001F5D25">
              <w:rPr>
                <w:i/>
                <w:iCs/>
                <w:sz w:val="16"/>
                <w:szCs w:val="16"/>
                <w:lang w:val="en-GB"/>
              </w:rPr>
              <w:t xml:space="preserve">    B</w:t>
            </w:r>
            <w:r w:rsidR="00BA36CB" w:rsidRPr="001F5D25">
              <w:rPr>
                <w:i/>
                <w:iCs/>
                <w:sz w:val="16"/>
                <w:szCs w:val="16"/>
                <w:lang w:val="en-GB"/>
              </w:rPr>
              <w:t>io Green Energy Tech Public</w:t>
            </w:r>
          </w:p>
          <w:p w14:paraId="1DF59BE7" w14:textId="586EEBE1" w:rsidR="000F4A91" w:rsidRPr="001F5D25" w:rsidRDefault="000F4A91" w:rsidP="000F4A91">
            <w:pPr>
              <w:ind w:left="-111"/>
              <w:rPr>
                <w:i/>
                <w:iCs/>
                <w:sz w:val="16"/>
                <w:szCs w:val="16"/>
              </w:rPr>
            </w:pPr>
            <w:r w:rsidRPr="001F5D25">
              <w:rPr>
                <w:i/>
                <w:iCs/>
                <w:sz w:val="16"/>
                <w:szCs w:val="16"/>
                <w:lang w:val="en-GB"/>
              </w:rPr>
              <w:t xml:space="preserve">   </w:t>
            </w:r>
            <w:r w:rsidR="00BA36CB" w:rsidRPr="001F5D25">
              <w:rPr>
                <w:i/>
                <w:iCs/>
                <w:sz w:val="16"/>
                <w:szCs w:val="16"/>
                <w:lang w:val="en-GB"/>
              </w:rPr>
              <w:t>Company Limited</w:t>
            </w:r>
          </w:p>
        </w:tc>
        <w:tc>
          <w:tcPr>
            <w:tcW w:w="1440" w:type="dxa"/>
            <w:tcBorders>
              <w:left w:val="nil"/>
              <w:bottom w:val="nil"/>
              <w:right w:val="nil"/>
            </w:tcBorders>
          </w:tcPr>
          <w:p w14:paraId="726AB9DE" w14:textId="77777777" w:rsidR="000F4A91" w:rsidRPr="001F5D25" w:rsidRDefault="000F4A91" w:rsidP="000F4A91">
            <w:pPr>
              <w:rPr>
                <w:rFonts w:eastAsia="Browallia New"/>
                <w:sz w:val="16"/>
                <w:szCs w:val="16"/>
                <w:lang w:val="en-GB"/>
              </w:rPr>
            </w:pPr>
          </w:p>
        </w:tc>
        <w:tc>
          <w:tcPr>
            <w:tcW w:w="1890" w:type="dxa"/>
            <w:tcBorders>
              <w:left w:val="nil"/>
              <w:bottom w:val="nil"/>
              <w:right w:val="nil"/>
            </w:tcBorders>
          </w:tcPr>
          <w:p w14:paraId="03696866" w14:textId="77777777" w:rsidR="000F4A91" w:rsidRPr="001F5D25" w:rsidRDefault="000F4A91" w:rsidP="000F4A91">
            <w:pPr>
              <w:rPr>
                <w:rFonts w:eastAsia="Browallia New"/>
                <w:sz w:val="16"/>
                <w:szCs w:val="16"/>
                <w:lang w:val="en-GB"/>
              </w:rPr>
            </w:pPr>
          </w:p>
        </w:tc>
        <w:tc>
          <w:tcPr>
            <w:tcW w:w="1037" w:type="dxa"/>
            <w:tcBorders>
              <w:left w:val="nil"/>
              <w:bottom w:val="nil"/>
              <w:right w:val="nil"/>
            </w:tcBorders>
            <w:shd w:val="clear" w:color="auto" w:fill="FAFAFA"/>
            <w:vAlign w:val="bottom"/>
          </w:tcPr>
          <w:p w14:paraId="7DD6B026" w14:textId="77777777" w:rsidR="000F4A91" w:rsidRPr="001F5D25" w:rsidRDefault="000F4A91" w:rsidP="000F4A91">
            <w:pPr>
              <w:ind w:right="-72"/>
              <w:jc w:val="right"/>
              <w:rPr>
                <w:rFonts w:eastAsia="Browallia New"/>
                <w:sz w:val="16"/>
                <w:szCs w:val="16"/>
                <w:lang w:val="en-GB"/>
              </w:rPr>
            </w:pPr>
          </w:p>
        </w:tc>
        <w:tc>
          <w:tcPr>
            <w:tcW w:w="1037" w:type="dxa"/>
            <w:tcBorders>
              <w:left w:val="nil"/>
              <w:bottom w:val="nil"/>
              <w:right w:val="nil"/>
            </w:tcBorders>
            <w:vAlign w:val="bottom"/>
          </w:tcPr>
          <w:p w14:paraId="30308A42" w14:textId="77777777" w:rsidR="000F4A91" w:rsidRPr="001F5D25" w:rsidRDefault="000F4A91" w:rsidP="000F4A91">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5134C18B" w14:textId="77777777" w:rsidR="000F4A91" w:rsidRPr="001F5D25" w:rsidRDefault="000F4A91" w:rsidP="000F4A91">
            <w:pPr>
              <w:ind w:right="-72"/>
              <w:jc w:val="right"/>
              <w:rPr>
                <w:rFonts w:eastAsia="Browallia New"/>
                <w:sz w:val="16"/>
                <w:szCs w:val="16"/>
                <w:lang w:val="en-GB"/>
              </w:rPr>
            </w:pPr>
          </w:p>
        </w:tc>
        <w:tc>
          <w:tcPr>
            <w:tcW w:w="1037" w:type="dxa"/>
            <w:tcBorders>
              <w:left w:val="nil"/>
              <w:bottom w:val="nil"/>
              <w:right w:val="nil"/>
            </w:tcBorders>
            <w:vAlign w:val="bottom"/>
          </w:tcPr>
          <w:p w14:paraId="6FF1DAD8" w14:textId="77777777" w:rsidR="000F4A91" w:rsidRPr="001F5D25" w:rsidRDefault="000F4A91" w:rsidP="000F4A91">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2C657925" w14:textId="77777777" w:rsidR="000F4A91" w:rsidRPr="001F5D25" w:rsidRDefault="000F4A91" w:rsidP="000F4A91">
            <w:pPr>
              <w:ind w:right="-72"/>
              <w:jc w:val="right"/>
              <w:rPr>
                <w:rFonts w:eastAsia="Browallia New"/>
                <w:sz w:val="16"/>
                <w:szCs w:val="16"/>
                <w:lang w:val="en-GB"/>
              </w:rPr>
            </w:pPr>
          </w:p>
        </w:tc>
        <w:tc>
          <w:tcPr>
            <w:tcW w:w="1037" w:type="dxa"/>
            <w:tcBorders>
              <w:left w:val="nil"/>
              <w:bottom w:val="nil"/>
              <w:right w:val="nil"/>
            </w:tcBorders>
            <w:vAlign w:val="bottom"/>
          </w:tcPr>
          <w:p w14:paraId="4BE550D7" w14:textId="77777777" w:rsidR="000F4A91" w:rsidRPr="001F5D25" w:rsidRDefault="000F4A91" w:rsidP="000F4A91">
            <w:pPr>
              <w:ind w:right="-72"/>
              <w:jc w:val="right"/>
              <w:rPr>
                <w:rFonts w:eastAsia="Browallia New"/>
                <w:sz w:val="16"/>
                <w:szCs w:val="16"/>
                <w:lang w:val="en-GB"/>
              </w:rPr>
            </w:pPr>
          </w:p>
        </w:tc>
        <w:tc>
          <w:tcPr>
            <w:tcW w:w="1037" w:type="dxa"/>
            <w:tcBorders>
              <w:left w:val="nil"/>
              <w:bottom w:val="nil"/>
              <w:right w:val="nil"/>
            </w:tcBorders>
            <w:shd w:val="clear" w:color="auto" w:fill="FAFAFA"/>
            <w:vAlign w:val="bottom"/>
          </w:tcPr>
          <w:p w14:paraId="375B1E20" w14:textId="77777777" w:rsidR="000F4A91" w:rsidRPr="001F5D25" w:rsidRDefault="000F4A91" w:rsidP="000F4A91">
            <w:pPr>
              <w:ind w:right="-72"/>
              <w:jc w:val="right"/>
              <w:rPr>
                <w:rFonts w:eastAsia="Browallia New"/>
                <w:sz w:val="16"/>
                <w:szCs w:val="16"/>
                <w:lang w:val="en-GB"/>
              </w:rPr>
            </w:pPr>
          </w:p>
        </w:tc>
        <w:tc>
          <w:tcPr>
            <w:tcW w:w="1037" w:type="dxa"/>
            <w:tcBorders>
              <w:left w:val="nil"/>
              <w:bottom w:val="nil"/>
              <w:right w:val="nil"/>
            </w:tcBorders>
            <w:vAlign w:val="bottom"/>
          </w:tcPr>
          <w:p w14:paraId="3D9F792F" w14:textId="77777777" w:rsidR="000F4A91" w:rsidRPr="001F5D25" w:rsidRDefault="000F4A91" w:rsidP="000F4A91">
            <w:pPr>
              <w:ind w:right="-72"/>
              <w:jc w:val="right"/>
              <w:rPr>
                <w:rFonts w:eastAsia="Browallia New"/>
                <w:sz w:val="16"/>
                <w:szCs w:val="16"/>
                <w:lang w:val="en-GB"/>
              </w:rPr>
            </w:pPr>
          </w:p>
        </w:tc>
      </w:tr>
      <w:tr w:rsidR="000F4A91" w:rsidRPr="001F5D25" w14:paraId="07CD2E57" w14:textId="77777777" w:rsidTr="00C00DE7">
        <w:tc>
          <w:tcPr>
            <w:tcW w:w="3240" w:type="dxa"/>
            <w:hideMark/>
          </w:tcPr>
          <w:p w14:paraId="07543A51" w14:textId="0DE4500E" w:rsidR="000F4A91" w:rsidRPr="001F5D25" w:rsidRDefault="000F4A91" w:rsidP="000F4A91">
            <w:pPr>
              <w:ind w:left="-111"/>
              <w:rPr>
                <w:rFonts w:eastAsia="Browallia New"/>
                <w:sz w:val="16"/>
                <w:szCs w:val="16"/>
                <w:lang w:val="en-GB"/>
              </w:rPr>
            </w:pPr>
            <w:r w:rsidRPr="001F5D25">
              <w:rPr>
                <w:sz w:val="16"/>
                <w:szCs w:val="16"/>
                <w:lang w:val="en-GB"/>
              </w:rPr>
              <w:t xml:space="preserve">Jutha Marine </w:t>
            </w:r>
            <w:r w:rsidRPr="001F5D25">
              <w:rPr>
                <w:rFonts w:eastAsia="Arial Unicode MS"/>
                <w:sz w:val="16"/>
                <w:szCs w:val="16"/>
              </w:rPr>
              <w:t>C</w:t>
            </w:r>
            <w:r w:rsidR="00BA36CB" w:rsidRPr="001F5D25">
              <w:rPr>
                <w:rFonts w:eastAsia="Arial Unicode MS"/>
                <w:sz w:val="16"/>
                <w:szCs w:val="16"/>
              </w:rPr>
              <w:t>ompany Limited</w:t>
            </w:r>
          </w:p>
        </w:tc>
        <w:tc>
          <w:tcPr>
            <w:tcW w:w="1440" w:type="dxa"/>
            <w:hideMark/>
          </w:tcPr>
          <w:p w14:paraId="454DE5E8" w14:textId="431F0DA6" w:rsidR="000F4A91" w:rsidRPr="001F5D25" w:rsidRDefault="000F4A91" w:rsidP="000F4A91">
            <w:pPr>
              <w:jc w:val="center"/>
              <w:rPr>
                <w:rFonts w:eastAsia="Browallia New"/>
                <w:sz w:val="16"/>
                <w:szCs w:val="16"/>
                <w:lang w:val="en-GB"/>
              </w:rPr>
            </w:pPr>
            <w:r w:rsidRPr="001F5D25">
              <w:rPr>
                <w:color w:val="000000" w:themeColor="text1"/>
                <w:sz w:val="16"/>
                <w:szCs w:val="16"/>
              </w:rPr>
              <w:t>Thailand</w:t>
            </w:r>
          </w:p>
        </w:tc>
        <w:tc>
          <w:tcPr>
            <w:tcW w:w="1890" w:type="dxa"/>
            <w:hideMark/>
          </w:tcPr>
          <w:p w14:paraId="5879BCC3" w14:textId="5B2EF736" w:rsidR="000F4A91" w:rsidRPr="001F5D25" w:rsidRDefault="000F4A91" w:rsidP="000F4A91">
            <w:pPr>
              <w:rPr>
                <w:rFonts w:eastAsia="Browallia New"/>
                <w:sz w:val="16"/>
                <w:szCs w:val="16"/>
                <w:lang w:val="en-GB"/>
              </w:rPr>
            </w:pPr>
            <w:r w:rsidRPr="001F5D25">
              <w:rPr>
                <w:bCs/>
                <w:sz w:val="16"/>
                <w:szCs w:val="16"/>
              </w:rPr>
              <w:t>Marine transportation</w:t>
            </w:r>
          </w:p>
        </w:tc>
        <w:tc>
          <w:tcPr>
            <w:tcW w:w="1037" w:type="dxa"/>
            <w:shd w:val="clear" w:color="auto" w:fill="FAFAFA"/>
            <w:vAlign w:val="bottom"/>
            <w:hideMark/>
          </w:tcPr>
          <w:p w14:paraId="514B699E" w14:textId="7A5DA875" w:rsidR="000F4A91" w:rsidRPr="001F5D25" w:rsidRDefault="000F4A91" w:rsidP="000F4A91">
            <w:pPr>
              <w:ind w:right="-72"/>
              <w:jc w:val="right"/>
              <w:rPr>
                <w:rFonts w:eastAsia="Browallia New"/>
                <w:b/>
                <w:bCs/>
                <w:sz w:val="16"/>
                <w:szCs w:val="16"/>
                <w:lang w:val="en-GB"/>
              </w:rPr>
            </w:pPr>
            <w:r w:rsidRPr="001F5D25">
              <w:rPr>
                <w:sz w:val="16"/>
                <w:szCs w:val="16"/>
                <w:lang w:val="en-GB"/>
              </w:rPr>
              <w:t>100</w:t>
            </w:r>
            <w:r w:rsidR="00525913" w:rsidRPr="001F5D25">
              <w:rPr>
                <w:sz w:val="16"/>
                <w:szCs w:val="16"/>
                <w:lang w:val="en-GB"/>
              </w:rPr>
              <w:t>.00</w:t>
            </w:r>
          </w:p>
        </w:tc>
        <w:tc>
          <w:tcPr>
            <w:tcW w:w="1037" w:type="dxa"/>
            <w:vAlign w:val="bottom"/>
            <w:hideMark/>
          </w:tcPr>
          <w:p w14:paraId="551FB800" w14:textId="58FCA101" w:rsidR="000F4A91" w:rsidRPr="001F5D25" w:rsidRDefault="00525913" w:rsidP="000F4A91">
            <w:pPr>
              <w:ind w:right="-72"/>
              <w:jc w:val="right"/>
              <w:rPr>
                <w:rFonts w:eastAsia="Browallia New"/>
                <w:b/>
                <w:bCs/>
                <w:sz w:val="16"/>
                <w:szCs w:val="16"/>
                <w:lang w:val="en-GB"/>
              </w:rPr>
            </w:pPr>
            <w:r w:rsidRPr="001F5D25">
              <w:rPr>
                <w:sz w:val="16"/>
                <w:szCs w:val="16"/>
                <w:lang w:val="en-GB"/>
              </w:rPr>
              <w:t>100.00</w:t>
            </w:r>
          </w:p>
        </w:tc>
        <w:tc>
          <w:tcPr>
            <w:tcW w:w="1037" w:type="dxa"/>
            <w:shd w:val="clear" w:color="auto" w:fill="FAFAFA"/>
            <w:vAlign w:val="bottom"/>
            <w:hideMark/>
          </w:tcPr>
          <w:p w14:paraId="3CE2BD87" w14:textId="0BF12CBC" w:rsidR="000F4A91" w:rsidRPr="001F5D25" w:rsidRDefault="00525913" w:rsidP="000F4A91">
            <w:pPr>
              <w:ind w:right="-72"/>
              <w:jc w:val="right"/>
              <w:rPr>
                <w:rFonts w:eastAsia="Browallia New"/>
                <w:b/>
                <w:bCs/>
                <w:sz w:val="16"/>
                <w:szCs w:val="16"/>
                <w:lang w:val="en-GB"/>
              </w:rPr>
            </w:pPr>
            <w:r w:rsidRPr="001F5D25">
              <w:rPr>
                <w:sz w:val="16"/>
                <w:szCs w:val="16"/>
                <w:lang w:val="en-GB"/>
              </w:rPr>
              <w:t>100.00</w:t>
            </w:r>
          </w:p>
        </w:tc>
        <w:tc>
          <w:tcPr>
            <w:tcW w:w="1037" w:type="dxa"/>
            <w:vAlign w:val="bottom"/>
            <w:hideMark/>
          </w:tcPr>
          <w:p w14:paraId="618DC29A" w14:textId="651C3FE8" w:rsidR="000F4A91" w:rsidRPr="001F5D25" w:rsidRDefault="00525913" w:rsidP="000F4A91">
            <w:pPr>
              <w:ind w:right="-72"/>
              <w:jc w:val="right"/>
              <w:rPr>
                <w:rFonts w:eastAsia="Browallia New"/>
                <w:b/>
                <w:bCs/>
                <w:sz w:val="16"/>
                <w:szCs w:val="16"/>
                <w:lang w:val="en-GB"/>
              </w:rPr>
            </w:pPr>
            <w:r w:rsidRPr="001F5D25">
              <w:rPr>
                <w:sz w:val="16"/>
                <w:szCs w:val="16"/>
                <w:lang w:val="en-GB"/>
              </w:rPr>
              <w:t>100.00</w:t>
            </w:r>
          </w:p>
        </w:tc>
        <w:tc>
          <w:tcPr>
            <w:tcW w:w="1037" w:type="dxa"/>
            <w:shd w:val="clear" w:color="auto" w:fill="FAFAFA"/>
            <w:vAlign w:val="bottom"/>
            <w:hideMark/>
          </w:tcPr>
          <w:p w14:paraId="166F70A1" w14:textId="2E8C29AD" w:rsidR="000F4A91" w:rsidRPr="001F5D25" w:rsidRDefault="000F4A91" w:rsidP="000F4A91">
            <w:pPr>
              <w:ind w:right="-72"/>
              <w:jc w:val="right"/>
              <w:rPr>
                <w:rFonts w:eastAsia="Browallia New"/>
                <w:b/>
                <w:bCs/>
                <w:sz w:val="16"/>
                <w:szCs w:val="16"/>
                <w:lang w:val="en-GB"/>
              </w:rPr>
            </w:pPr>
            <w:r w:rsidRPr="001F5D25">
              <w:rPr>
                <w:sz w:val="16"/>
                <w:szCs w:val="16"/>
              </w:rPr>
              <w:t>-</w:t>
            </w:r>
          </w:p>
        </w:tc>
        <w:tc>
          <w:tcPr>
            <w:tcW w:w="1037" w:type="dxa"/>
            <w:vAlign w:val="bottom"/>
            <w:hideMark/>
          </w:tcPr>
          <w:p w14:paraId="4C408C6E" w14:textId="571AA5CD" w:rsidR="000F4A91" w:rsidRPr="001F5D25" w:rsidRDefault="000F4A91" w:rsidP="000F4A91">
            <w:pPr>
              <w:ind w:right="-72"/>
              <w:jc w:val="right"/>
              <w:rPr>
                <w:rFonts w:eastAsia="Browallia New"/>
                <w:b/>
                <w:bCs/>
                <w:sz w:val="16"/>
                <w:szCs w:val="16"/>
                <w:lang w:val="en-GB"/>
              </w:rPr>
            </w:pPr>
            <w:r w:rsidRPr="001F5D25">
              <w:rPr>
                <w:sz w:val="16"/>
                <w:szCs w:val="16"/>
              </w:rPr>
              <w:t>-</w:t>
            </w:r>
          </w:p>
        </w:tc>
        <w:tc>
          <w:tcPr>
            <w:tcW w:w="1037" w:type="dxa"/>
            <w:shd w:val="clear" w:color="auto" w:fill="FAFAFA"/>
            <w:vAlign w:val="bottom"/>
            <w:hideMark/>
          </w:tcPr>
          <w:p w14:paraId="63583DC9" w14:textId="3BE04E70" w:rsidR="000F4A91" w:rsidRPr="001F5D25" w:rsidRDefault="000F4A91" w:rsidP="000F4A91">
            <w:pPr>
              <w:ind w:right="-72"/>
              <w:jc w:val="right"/>
              <w:rPr>
                <w:rFonts w:eastAsia="Browallia New"/>
                <w:b/>
                <w:bCs/>
                <w:sz w:val="16"/>
                <w:szCs w:val="16"/>
                <w:lang w:val="en-GB"/>
              </w:rPr>
            </w:pPr>
            <w:r w:rsidRPr="001F5D25">
              <w:rPr>
                <w:sz w:val="16"/>
                <w:szCs w:val="16"/>
                <w:lang w:val="en-GB"/>
              </w:rPr>
              <w:t>144,380,532</w:t>
            </w:r>
          </w:p>
        </w:tc>
        <w:tc>
          <w:tcPr>
            <w:tcW w:w="1037" w:type="dxa"/>
            <w:vAlign w:val="bottom"/>
            <w:hideMark/>
          </w:tcPr>
          <w:p w14:paraId="4B474274" w14:textId="584515EA" w:rsidR="000F4A91" w:rsidRPr="001F5D25" w:rsidRDefault="000F4A91" w:rsidP="000F4A91">
            <w:pPr>
              <w:ind w:right="-72"/>
              <w:jc w:val="right"/>
              <w:rPr>
                <w:rFonts w:eastAsia="Browallia New"/>
                <w:b/>
                <w:bCs/>
                <w:sz w:val="16"/>
                <w:szCs w:val="16"/>
                <w:lang w:val="en-GB"/>
              </w:rPr>
            </w:pPr>
            <w:r w:rsidRPr="001F5D25">
              <w:rPr>
                <w:sz w:val="16"/>
                <w:szCs w:val="16"/>
              </w:rPr>
              <w:t>249,996</w:t>
            </w:r>
          </w:p>
        </w:tc>
      </w:tr>
      <w:tr w:rsidR="000F4A91" w:rsidRPr="001F5D25" w14:paraId="31CE3395" w14:textId="77777777" w:rsidTr="00C00DE7">
        <w:tc>
          <w:tcPr>
            <w:tcW w:w="3240" w:type="dxa"/>
            <w:hideMark/>
          </w:tcPr>
          <w:p w14:paraId="0A56B836" w14:textId="77777777" w:rsidR="00BA36CB" w:rsidRPr="001F5D25" w:rsidRDefault="000F4A91" w:rsidP="000F4A91">
            <w:pPr>
              <w:ind w:left="-111"/>
              <w:rPr>
                <w:rFonts w:eastAsia="Arial Unicode MS"/>
                <w:sz w:val="16"/>
                <w:szCs w:val="16"/>
              </w:rPr>
            </w:pPr>
            <w:r w:rsidRPr="001F5D25">
              <w:rPr>
                <w:rFonts w:eastAsia="Arial Unicode MS"/>
                <w:sz w:val="16"/>
                <w:szCs w:val="16"/>
              </w:rPr>
              <w:t xml:space="preserve">Bio Green Energy Tech Holding </w:t>
            </w:r>
            <w:r w:rsidR="00BA36CB" w:rsidRPr="001F5D25">
              <w:rPr>
                <w:rFonts w:eastAsia="Arial Unicode MS"/>
                <w:sz w:val="16"/>
                <w:szCs w:val="16"/>
              </w:rPr>
              <w:t xml:space="preserve">Company  </w:t>
            </w:r>
          </w:p>
          <w:p w14:paraId="65777D0B" w14:textId="05D6C277" w:rsidR="000F4A91" w:rsidRPr="001F5D25" w:rsidRDefault="00BA36CB" w:rsidP="000F4A91">
            <w:pPr>
              <w:ind w:left="-111"/>
              <w:rPr>
                <w:rFonts w:eastAsia="Browallia New"/>
                <w:sz w:val="16"/>
                <w:szCs w:val="16"/>
                <w:lang w:val="en-GB"/>
              </w:rPr>
            </w:pPr>
            <w:r w:rsidRPr="001F5D25">
              <w:rPr>
                <w:rFonts w:eastAsia="Arial Unicode MS"/>
                <w:sz w:val="16"/>
                <w:szCs w:val="16"/>
              </w:rPr>
              <w:t xml:space="preserve">   Limited</w:t>
            </w:r>
          </w:p>
        </w:tc>
        <w:tc>
          <w:tcPr>
            <w:tcW w:w="1440" w:type="dxa"/>
            <w:hideMark/>
          </w:tcPr>
          <w:p w14:paraId="34050D1A" w14:textId="61550708" w:rsidR="000F4A91" w:rsidRPr="001F5D25" w:rsidRDefault="000F4A91" w:rsidP="000F4A91">
            <w:pPr>
              <w:jc w:val="center"/>
              <w:rPr>
                <w:rFonts w:eastAsia="Browallia New"/>
                <w:sz w:val="16"/>
                <w:szCs w:val="16"/>
                <w:lang w:val="en-GB"/>
              </w:rPr>
            </w:pPr>
            <w:r w:rsidRPr="001F5D25">
              <w:rPr>
                <w:color w:val="000000" w:themeColor="text1"/>
                <w:sz w:val="16"/>
                <w:szCs w:val="16"/>
              </w:rPr>
              <w:t>Thailand</w:t>
            </w:r>
          </w:p>
        </w:tc>
        <w:tc>
          <w:tcPr>
            <w:tcW w:w="1890" w:type="dxa"/>
            <w:hideMark/>
          </w:tcPr>
          <w:p w14:paraId="40D46CD2" w14:textId="19EEBF5C" w:rsidR="000F4A91" w:rsidRPr="001F5D25" w:rsidRDefault="000F4A91" w:rsidP="000F4A91">
            <w:pPr>
              <w:rPr>
                <w:rFonts w:eastAsia="Browallia New"/>
                <w:sz w:val="16"/>
                <w:szCs w:val="16"/>
                <w:lang w:val="en-GB"/>
              </w:rPr>
            </w:pPr>
            <w:r w:rsidRPr="001F5D25">
              <w:rPr>
                <w:bCs/>
                <w:sz w:val="16"/>
                <w:szCs w:val="16"/>
              </w:rPr>
              <w:t>Holding Company</w:t>
            </w:r>
          </w:p>
        </w:tc>
        <w:tc>
          <w:tcPr>
            <w:tcW w:w="1037" w:type="dxa"/>
            <w:shd w:val="clear" w:color="auto" w:fill="FAFAFA"/>
            <w:vAlign w:val="bottom"/>
            <w:hideMark/>
          </w:tcPr>
          <w:p w14:paraId="305F8DFB" w14:textId="769265DD" w:rsidR="000F4A91" w:rsidRPr="001F5D25" w:rsidRDefault="00525913" w:rsidP="000F4A91">
            <w:pPr>
              <w:ind w:right="-72"/>
              <w:jc w:val="right"/>
              <w:rPr>
                <w:rFonts w:eastAsia="Browallia New"/>
                <w:b/>
                <w:bCs/>
                <w:sz w:val="16"/>
                <w:szCs w:val="16"/>
                <w:lang w:val="en-GB"/>
              </w:rPr>
            </w:pPr>
            <w:r w:rsidRPr="001F5D25">
              <w:rPr>
                <w:sz w:val="16"/>
                <w:szCs w:val="16"/>
                <w:lang w:val="en-GB"/>
              </w:rPr>
              <w:t>100.00</w:t>
            </w:r>
          </w:p>
        </w:tc>
        <w:tc>
          <w:tcPr>
            <w:tcW w:w="1037" w:type="dxa"/>
            <w:vAlign w:val="bottom"/>
            <w:hideMark/>
          </w:tcPr>
          <w:p w14:paraId="5CD699EB" w14:textId="5FA2C76E" w:rsidR="000F4A91" w:rsidRPr="001F5D25" w:rsidRDefault="00525913" w:rsidP="000F4A91">
            <w:pPr>
              <w:ind w:right="-72"/>
              <w:jc w:val="right"/>
              <w:rPr>
                <w:rFonts w:eastAsia="Browallia New"/>
                <w:b/>
                <w:bCs/>
                <w:sz w:val="16"/>
                <w:szCs w:val="16"/>
                <w:lang w:val="en-GB"/>
              </w:rPr>
            </w:pPr>
            <w:r w:rsidRPr="001F5D25">
              <w:rPr>
                <w:sz w:val="16"/>
                <w:szCs w:val="16"/>
                <w:lang w:val="en-GB"/>
              </w:rPr>
              <w:t>100.00</w:t>
            </w:r>
          </w:p>
        </w:tc>
        <w:tc>
          <w:tcPr>
            <w:tcW w:w="1037" w:type="dxa"/>
            <w:shd w:val="clear" w:color="auto" w:fill="FAFAFA"/>
            <w:vAlign w:val="bottom"/>
            <w:hideMark/>
          </w:tcPr>
          <w:p w14:paraId="2FDBAE01" w14:textId="4CBE5A8B" w:rsidR="000F4A91" w:rsidRPr="001F5D25" w:rsidRDefault="00525913" w:rsidP="000F4A91">
            <w:pPr>
              <w:ind w:right="-72"/>
              <w:jc w:val="right"/>
              <w:rPr>
                <w:rFonts w:eastAsia="Browallia New"/>
                <w:b/>
                <w:bCs/>
                <w:sz w:val="16"/>
                <w:szCs w:val="16"/>
                <w:lang w:val="en-GB"/>
              </w:rPr>
            </w:pPr>
            <w:r w:rsidRPr="001F5D25">
              <w:rPr>
                <w:sz w:val="16"/>
                <w:szCs w:val="16"/>
                <w:lang w:val="en-GB"/>
              </w:rPr>
              <w:t>100.00</w:t>
            </w:r>
          </w:p>
        </w:tc>
        <w:tc>
          <w:tcPr>
            <w:tcW w:w="1037" w:type="dxa"/>
            <w:vAlign w:val="bottom"/>
            <w:hideMark/>
          </w:tcPr>
          <w:p w14:paraId="19AF29D8" w14:textId="4C31AC0B" w:rsidR="000F4A91" w:rsidRPr="001F5D25" w:rsidRDefault="00525913" w:rsidP="000F4A91">
            <w:pPr>
              <w:ind w:right="-72"/>
              <w:jc w:val="right"/>
              <w:rPr>
                <w:rFonts w:eastAsia="Browallia New"/>
                <w:b/>
                <w:bCs/>
                <w:sz w:val="16"/>
                <w:szCs w:val="16"/>
                <w:lang w:val="en-GB"/>
              </w:rPr>
            </w:pPr>
            <w:r w:rsidRPr="001F5D25">
              <w:rPr>
                <w:sz w:val="16"/>
                <w:szCs w:val="16"/>
                <w:lang w:val="en-GB"/>
              </w:rPr>
              <w:t>100.00</w:t>
            </w:r>
          </w:p>
        </w:tc>
        <w:tc>
          <w:tcPr>
            <w:tcW w:w="1037" w:type="dxa"/>
            <w:shd w:val="clear" w:color="auto" w:fill="FAFAFA"/>
            <w:vAlign w:val="bottom"/>
            <w:hideMark/>
          </w:tcPr>
          <w:p w14:paraId="6FE4EFE6" w14:textId="19792A45" w:rsidR="000F4A91" w:rsidRPr="001F5D25" w:rsidRDefault="000F4A91" w:rsidP="000F4A91">
            <w:pPr>
              <w:ind w:right="-72"/>
              <w:jc w:val="right"/>
              <w:rPr>
                <w:rFonts w:eastAsia="Browallia New"/>
                <w:b/>
                <w:bCs/>
                <w:sz w:val="16"/>
                <w:szCs w:val="16"/>
                <w:lang w:val="en-GB"/>
              </w:rPr>
            </w:pPr>
            <w:r w:rsidRPr="001F5D25">
              <w:rPr>
                <w:sz w:val="16"/>
                <w:szCs w:val="16"/>
              </w:rPr>
              <w:t>-</w:t>
            </w:r>
          </w:p>
        </w:tc>
        <w:tc>
          <w:tcPr>
            <w:tcW w:w="1037" w:type="dxa"/>
            <w:vAlign w:val="bottom"/>
            <w:hideMark/>
          </w:tcPr>
          <w:p w14:paraId="3CD43FBE" w14:textId="290ED770" w:rsidR="000F4A91" w:rsidRPr="001F5D25" w:rsidRDefault="000F4A91" w:rsidP="000F4A91">
            <w:pPr>
              <w:ind w:right="-72"/>
              <w:jc w:val="right"/>
              <w:rPr>
                <w:rFonts w:eastAsia="Browallia New"/>
                <w:b/>
                <w:bCs/>
                <w:sz w:val="16"/>
                <w:szCs w:val="16"/>
                <w:lang w:val="en-GB"/>
              </w:rPr>
            </w:pPr>
            <w:r w:rsidRPr="001F5D25">
              <w:rPr>
                <w:sz w:val="16"/>
                <w:szCs w:val="16"/>
              </w:rPr>
              <w:t>-</w:t>
            </w:r>
          </w:p>
        </w:tc>
        <w:tc>
          <w:tcPr>
            <w:tcW w:w="1037" w:type="dxa"/>
            <w:shd w:val="clear" w:color="auto" w:fill="FAFAFA"/>
            <w:vAlign w:val="bottom"/>
            <w:hideMark/>
          </w:tcPr>
          <w:p w14:paraId="359E3929" w14:textId="482012F7" w:rsidR="000F4A91" w:rsidRPr="001F5D25" w:rsidRDefault="000F4A91" w:rsidP="000F4A91">
            <w:pPr>
              <w:ind w:right="-72"/>
              <w:jc w:val="right"/>
              <w:rPr>
                <w:rFonts w:eastAsia="Browallia New"/>
                <w:b/>
                <w:bCs/>
                <w:sz w:val="16"/>
                <w:szCs w:val="16"/>
                <w:lang w:val="en-GB"/>
              </w:rPr>
            </w:pPr>
            <w:r w:rsidRPr="001F5D25">
              <w:rPr>
                <w:sz w:val="16"/>
                <w:szCs w:val="16"/>
              </w:rPr>
              <w:t>678,517,204</w:t>
            </w:r>
          </w:p>
        </w:tc>
        <w:tc>
          <w:tcPr>
            <w:tcW w:w="1037" w:type="dxa"/>
            <w:vAlign w:val="bottom"/>
            <w:hideMark/>
          </w:tcPr>
          <w:p w14:paraId="1203AB45" w14:textId="0D059713" w:rsidR="000F4A91" w:rsidRPr="001F5D25" w:rsidRDefault="000F4A91" w:rsidP="000F4A91">
            <w:pPr>
              <w:ind w:right="-72"/>
              <w:jc w:val="right"/>
              <w:rPr>
                <w:rFonts w:eastAsia="Browallia New"/>
                <w:b/>
                <w:bCs/>
                <w:sz w:val="16"/>
                <w:szCs w:val="16"/>
                <w:lang w:val="en-GB"/>
              </w:rPr>
            </w:pPr>
            <w:r w:rsidRPr="001F5D25">
              <w:rPr>
                <w:sz w:val="16"/>
                <w:szCs w:val="16"/>
              </w:rPr>
              <w:t>249,996</w:t>
            </w:r>
          </w:p>
        </w:tc>
      </w:tr>
      <w:tr w:rsidR="000F4A91" w:rsidRPr="001F5D25" w14:paraId="6E16C8D0" w14:textId="77777777" w:rsidTr="00C00DE7">
        <w:trPr>
          <w:trHeight w:val="81"/>
        </w:trPr>
        <w:tc>
          <w:tcPr>
            <w:tcW w:w="3240" w:type="dxa"/>
            <w:hideMark/>
          </w:tcPr>
          <w:p w14:paraId="092D8763" w14:textId="6E753F07" w:rsidR="000F4A91" w:rsidRPr="001F5D25" w:rsidRDefault="00BA36CB" w:rsidP="000F4A91">
            <w:pPr>
              <w:ind w:left="-111"/>
              <w:rPr>
                <w:sz w:val="16"/>
                <w:szCs w:val="16"/>
                <w:lang w:val="en-GB"/>
              </w:rPr>
            </w:pPr>
            <w:r w:rsidRPr="001F5D25">
              <w:rPr>
                <w:sz w:val="16"/>
                <w:szCs w:val="16"/>
                <w:lang w:val="en-GB"/>
              </w:rPr>
              <w:t>Impact from</w:t>
            </w:r>
            <w:r w:rsidR="000F4A91" w:rsidRPr="001F5D25">
              <w:rPr>
                <w:sz w:val="16"/>
                <w:szCs w:val="16"/>
                <w:lang w:val="en-GB"/>
              </w:rPr>
              <w:t xml:space="preserve"> chang</w:t>
            </w:r>
            <w:r w:rsidRPr="001F5D25">
              <w:rPr>
                <w:sz w:val="16"/>
                <w:szCs w:val="16"/>
                <w:lang w:val="en-GB"/>
              </w:rPr>
              <w:t>e in functional</w:t>
            </w:r>
          </w:p>
          <w:p w14:paraId="4E9DB9D6" w14:textId="00B04436" w:rsidR="000F4A91" w:rsidRPr="001F5D25" w:rsidRDefault="000F4A91" w:rsidP="000F4A91">
            <w:pPr>
              <w:ind w:left="-111"/>
              <w:rPr>
                <w:rFonts w:eastAsia="Browallia New"/>
                <w:sz w:val="16"/>
                <w:szCs w:val="16"/>
                <w:lang w:val="en-GB"/>
              </w:rPr>
            </w:pPr>
            <w:r w:rsidRPr="001F5D25">
              <w:rPr>
                <w:sz w:val="16"/>
                <w:szCs w:val="16"/>
                <w:lang w:val="en-GB"/>
              </w:rPr>
              <w:t xml:space="preserve">   currency </w:t>
            </w:r>
            <w:r w:rsidRPr="001F5D25">
              <w:rPr>
                <w:rFonts w:eastAsia="Browallia New"/>
                <w:sz w:val="16"/>
                <w:szCs w:val="16"/>
                <w:cs/>
                <w:lang w:val="en-GB"/>
              </w:rPr>
              <w:t>(</w:t>
            </w:r>
            <w:r w:rsidR="00801E1E" w:rsidRPr="001F5D25">
              <w:rPr>
                <w:rFonts w:eastAsia="Browallia New"/>
                <w:sz w:val="16"/>
                <w:szCs w:val="16"/>
                <w:lang w:val="en-GB"/>
              </w:rPr>
              <w:t>Note</w:t>
            </w:r>
            <w:r w:rsidRPr="001F5D25">
              <w:rPr>
                <w:rFonts w:eastAsia="Browallia New"/>
                <w:sz w:val="16"/>
                <w:szCs w:val="16"/>
              </w:rPr>
              <w:t xml:space="preserve"> </w:t>
            </w:r>
            <w:r w:rsidRPr="001F5D25">
              <w:rPr>
                <w:rFonts w:eastAsia="Browallia New"/>
                <w:sz w:val="16"/>
                <w:szCs w:val="16"/>
                <w:lang w:val="en-GB"/>
              </w:rPr>
              <w:t>6</w:t>
            </w:r>
            <w:r w:rsidRPr="001F5D25">
              <w:rPr>
                <w:rFonts w:eastAsia="Browallia New"/>
                <w:sz w:val="16"/>
                <w:szCs w:val="16"/>
                <w:cs/>
                <w:lang w:val="en-GB"/>
              </w:rPr>
              <w:t>)</w:t>
            </w:r>
          </w:p>
        </w:tc>
        <w:tc>
          <w:tcPr>
            <w:tcW w:w="1440" w:type="dxa"/>
            <w:hideMark/>
          </w:tcPr>
          <w:p w14:paraId="13EF375D" w14:textId="15FB9773" w:rsidR="000F4A91" w:rsidRPr="001F5D25" w:rsidRDefault="000F4A91" w:rsidP="000F4A91">
            <w:pPr>
              <w:jc w:val="center"/>
              <w:rPr>
                <w:rFonts w:eastAsia="Browallia New"/>
                <w:sz w:val="16"/>
                <w:szCs w:val="16"/>
                <w:lang w:val="en-GB"/>
              </w:rPr>
            </w:pPr>
          </w:p>
        </w:tc>
        <w:tc>
          <w:tcPr>
            <w:tcW w:w="1890" w:type="dxa"/>
            <w:hideMark/>
          </w:tcPr>
          <w:p w14:paraId="5B2B9E7C" w14:textId="772FF77F" w:rsidR="000F4A91" w:rsidRPr="001F5D25" w:rsidRDefault="000F4A91" w:rsidP="000F4A91">
            <w:pPr>
              <w:rPr>
                <w:rFonts w:eastAsia="Browallia New"/>
                <w:sz w:val="16"/>
                <w:szCs w:val="16"/>
                <w:lang w:val="en-GB"/>
              </w:rPr>
            </w:pPr>
          </w:p>
        </w:tc>
        <w:tc>
          <w:tcPr>
            <w:tcW w:w="1037" w:type="dxa"/>
            <w:shd w:val="clear" w:color="auto" w:fill="FAFAFA"/>
            <w:vAlign w:val="bottom"/>
          </w:tcPr>
          <w:p w14:paraId="336BE1A0" w14:textId="4D9E9CAE" w:rsidR="000F4A91" w:rsidRPr="001F5D25" w:rsidRDefault="000F4A91" w:rsidP="000F4A91">
            <w:pPr>
              <w:ind w:right="-72"/>
              <w:jc w:val="right"/>
              <w:rPr>
                <w:rFonts w:eastAsia="Browallia New"/>
                <w:sz w:val="16"/>
                <w:szCs w:val="16"/>
                <w:lang w:val="en-GB"/>
              </w:rPr>
            </w:pPr>
          </w:p>
        </w:tc>
        <w:tc>
          <w:tcPr>
            <w:tcW w:w="1037" w:type="dxa"/>
            <w:vAlign w:val="bottom"/>
          </w:tcPr>
          <w:p w14:paraId="4CBB8427" w14:textId="1D93E400"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50C99B84" w14:textId="3C622E38" w:rsidR="000F4A91" w:rsidRPr="001F5D25" w:rsidRDefault="000F4A91" w:rsidP="000F4A91">
            <w:pPr>
              <w:ind w:right="-72"/>
              <w:jc w:val="right"/>
              <w:rPr>
                <w:rFonts w:eastAsia="Browallia New"/>
                <w:sz w:val="16"/>
                <w:szCs w:val="16"/>
                <w:lang w:val="en-GB"/>
              </w:rPr>
            </w:pPr>
          </w:p>
        </w:tc>
        <w:tc>
          <w:tcPr>
            <w:tcW w:w="1037" w:type="dxa"/>
            <w:vAlign w:val="bottom"/>
          </w:tcPr>
          <w:p w14:paraId="615FFE81" w14:textId="7A3AC9F1"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3AB375C0" w14:textId="04E5AD6C" w:rsidR="000F4A91" w:rsidRPr="001F5D25" w:rsidRDefault="000F4A91" w:rsidP="000F4A91">
            <w:pPr>
              <w:ind w:right="-72"/>
              <w:jc w:val="right"/>
              <w:rPr>
                <w:rFonts w:eastAsia="Browallia New"/>
                <w:sz w:val="16"/>
                <w:szCs w:val="16"/>
                <w:lang w:val="en-GB"/>
              </w:rPr>
            </w:pPr>
          </w:p>
        </w:tc>
        <w:tc>
          <w:tcPr>
            <w:tcW w:w="1037" w:type="dxa"/>
            <w:vAlign w:val="bottom"/>
          </w:tcPr>
          <w:p w14:paraId="11B92D41" w14:textId="52EDB92C"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hideMark/>
          </w:tcPr>
          <w:p w14:paraId="0809DCAD" w14:textId="6D2D6417" w:rsidR="000F4A91" w:rsidRPr="001F5D25" w:rsidRDefault="000F4A91" w:rsidP="000F4A91">
            <w:pPr>
              <w:ind w:right="-72"/>
              <w:jc w:val="right"/>
              <w:rPr>
                <w:rFonts w:eastAsia="Browallia New"/>
                <w:sz w:val="16"/>
                <w:szCs w:val="16"/>
                <w:lang w:val="en-GB"/>
              </w:rPr>
            </w:pPr>
            <w:r w:rsidRPr="001F5D25">
              <w:rPr>
                <w:sz w:val="16"/>
                <w:szCs w:val="16"/>
              </w:rPr>
              <w:t>(2,857,135)</w:t>
            </w:r>
          </w:p>
        </w:tc>
        <w:tc>
          <w:tcPr>
            <w:tcW w:w="1037" w:type="dxa"/>
            <w:vAlign w:val="bottom"/>
            <w:hideMark/>
          </w:tcPr>
          <w:p w14:paraId="7D6385F3" w14:textId="73448A84" w:rsidR="000F4A91" w:rsidRPr="001F5D25" w:rsidRDefault="000F4A91" w:rsidP="000F4A91">
            <w:pPr>
              <w:ind w:right="-72"/>
              <w:jc w:val="right"/>
              <w:rPr>
                <w:rFonts w:eastAsia="Browallia New"/>
                <w:sz w:val="16"/>
                <w:szCs w:val="16"/>
                <w:lang w:val="en-GB"/>
              </w:rPr>
            </w:pPr>
            <w:r w:rsidRPr="001F5D25">
              <w:rPr>
                <w:sz w:val="16"/>
                <w:szCs w:val="16"/>
              </w:rPr>
              <w:t>-</w:t>
            </w:r>
          </w:p>
        </w:tc>
      </w:tr>
      <w:tr w:rsidR="000F4A91" w:rsidRPr="001F5D25" w14:paraId="3547DB6D" w14:textId="77777777" w:rsidTr="00C00DE7">
        <w:tc>
          <w:tcPr>
            <w:tcW w:w="3240" w:type="dxa"/>
          </w:tcPr>
          <w:p w14:paraId="69866462" w14:textId="33555325" w:rsidR="000F4A91" w:rsidRPr="001F5D25" w:rsidRDefault="000F4A91" w:rsidP="000F4A91">
            <w:pPr>
              <w:ind w:left="-111"/>
              <w:rPr>
                <w:sz w:val="16"/>
                <w:szCs w:val="16"/>
              </w:rPr>
            </w:pPr>
            <w:r w:rsidRPr="001F5D25">
              <w:rPr>
                <w:sz w:val="16"/>
                <w:szCs w:val="16"/>
              </w:rPr>
              <w:t xml:space="preserve">Exchange difference on translating </w:t>
            </w:r>
          </w:p>
          <w:p w14:paraId="2CC4EBE7" w14:textId="44F5CDB8" w:rsidR="000F4A91" w:rsidRPr="001F5D25" w:rsidRDefault="000F4A91" w:rsidP="000F4A91">
            <w:pPr>
              <w:ind w:left="-111"/>
              <w:rPr>
                <w:rFonts w:eastAsia="Browallia New"/>
                <w:sz w:val="16"/>
                <w:szCs w:val="16"/>
                <w:cs/>
                <w:lang w:val="en-GB"/>
              </w:rPr>
            </w:pPr>
            <w:r w:rsidRPr="001F5D25">
              <w:rPr>
                <w:sz w:val="16"/>
                <w:szCs w:val="16"/>
              </w:rPr>
              <w:t xml:space="preserve">   financial </w:t>
            </w:r>
            <w:r w:rsidR="0023155F" w:rsidRPr="001F5D25">
              <w:rPr>
                <w:spacing w:val="-2"/>
                <w:sz w:val="18"/>
                <w:szCs w:val="18"/>
              </w:rPr>
              <w:t>statements</w:t>
            </w:r>
            <w:r w:rsidRPr="001F5D25">
              <w:rPr>
                <w:rFonts w:eastAsia="Browallia New"/>
                <w:sz w:val="16"/>
                <w:szCs w:val="16"/>
                <w:lang w:val="en-GB"/>
              </w:rPr>
              <w:t xml:space="preserve"> </w:t>
            </w:r>
          </w:p>
        </w:tc>
        <w:tc>
          <w:tcPr>
            <w:tcW w:w="1440" w:type="dxa"/>
          </w:tcPr>
          <w:p w14:paraId="199AC1C8" w14:textId="77777777" w:rsidR="000F4A91" w:rsidRPr="001F5D25" w:rsidRDefault="000F4A91" w:rsidP="000F4A91">
            <w:pPr>
              <w:jc w:val="center"/>
              <w:rPr>
                <w:rFonts w:eastAsia="Browallia New"/>
                <w:sz w:val="16"/>
                <w:szCs w:val="16"/>
                <w:lang w:val="en-GB"/>
              </w:rPr>
            </w:pPr>
          </w:p>
        </w:tc>
        <w:tc>
          <w:tcPr>
            <w:tcW w:w="1890" w:type="dxa"/>
          </w:tcPr>
          <w:p w14:paraId="6108C65C" w14:textId="77777777" w:rsidR="000F4A91" w:rsidRPr="001F5D25" w:rsidRDefault="000F4A91" w:rsidP="000F4A91">
            <w:pPr>
              <w:rPr>
                <w:rFonts w:eastAsia="Browallia New"/>
                <w:sz w:val="16"/>
                <w:szCs w:val="16"/>
                <w:lang w:val="en-GB"/>
              </w:rPr>
            </w:pPr>
          </w:p>
        </w:tc>
        <w:tc>
          <w:tcPr>
            <w:tcW w:w="1037" w:type="dxa"/>
            <w:shd w:val="clear" w:color="auto" w:fill="FAFAFA"/>
            <w:vAlign w:val="bottom"/>
          </w:tcPr>
          <w:p w14:paraId="28AE93CF"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4C69449D" w14:textId="77777777"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7D7A21C2"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516E10CD" w14:textId="77777777"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06877619"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15CA4698" w14:textId="77777777" w:rsidR="000F4A91" w:rsidRPr="001F5D25" w:rsidRDefault="000F4A91" w:rsidP="000F4A91">
            <w:pPr>
              <w:ind w:right="-72"/>
              <w:jc w:val="right"/>
              <w:rPr>
                <w:rFonts w:eastAsia="Browallia New"/>
                <w:sz w:val="16"/>
                <w:szCs w:val="16"/>
                <w:lang w:val="en-GB"/>
              </w:rPr>
            </w:pPr>
          </w:p>
        </w:tc>
        <w:tc>
          <w:tcPr>
            <w:tcW w:w="1037" w:type="dxa"/>
            <w:tcBorders>
              <w:bottom w:val="single" w:sz="4" w:space="0" w:color="auto"/>
            </w:tcBorders>
            <w:shd w:val="clear" w:color="auto" w:fill="FAFAFA"/>
            <w:vAlign w:val="bottom"/>
          </w:tcPr>
          <w:p w14:paraId="0C0300D3" w14:textId="2782EEF4" w:rsidR="000F4A91" w:rsidRPr="001F5D25" w:rsidRDefault="000F4A91" w:rsidP="000F4A91">
            <w:pPr>
              <w:ind w:right="-72"/>
              <w:jc w:val="right"/>
              <w:rPr>
                <w:rFonts w:eastAsia="Browallia New"/>
                <w:sz w:val="16"/>
                <w:szCs w:val="16"/>
                <w:lang w:val="en-GB"/>
              </w:rPr>
            </w:pPr>
            <w:r w:rsidRPr="001F5D25">
              <w:rPr>
                <w:sz w:val="16"/>
                <w:szCs w:val="16"/>
              </w:rPr>
              <w:t>-</w:t>
            </w:r>
          </w:p>
        </w:tc>
        <w:tc>
          <w:tcPr>
            <w:tcW w:w="1037" w:type="dxa"/>
            <w:tcBorders>
              <w:bottom w:val="single" w:sz="4" w:space="0" w:color="auto"/>
            </w:tcBorders>
            <w:vAlign w:val="bottom"/>
          </w:tcPr>
          <w:p w14:paraId="2F2F0CB9" w14:textId="77777777" w:rsidR="000F4A91" w:rsidRPr="001F5D25" w:rsidRDefault="000F4A91" w:rsidP="000F4A91">
            <w:pPr>
              <w:ind w:right="-72"/>
              <w:jc w:val="right"/>
              <w:rPr>
                <w:sz w:val="16"/>
                <w:szCs w:val="16"/>
              </w:rPr>
            </w:pPr>
          </w:p>
          <w:p w14:paraId="6A435CB1" w14:textId="58EDA064" w:rsidR="000F4A91" w:rsidRPr="001F5D25" w:rsidRDefault="000F4A91" w:rsidP="000F4A91">
            <w:pPr>
              <w:ind w:right="-72"/>
              <w:jc w:val="right"/>
              <w:rPr>
                <w:rFonts w:eastAsia="Browallia New"/>
                <w:sz w:val="16"/>
                <w:szCs w:val="16"/>
                <w:lang w:val="en-GB"/>
              </w:rPr>
            </w:pPr>
            <w:r w:rsidRPr="001F5D25">
              <w:rPr>
                <w:sz w:val="16"/>
                <w:szCs w:val="16"/>
              </w:rPr>
              <w:t>9,373</w:t>
            </w:r>
          </w:p>
        </w:tc>
      </w:tr>
      <w:tr w:rsidR="000F4A91" w:rsidRPr="001F5D25" w14:paraId="7974A038" w14:textId="77777777" w:rsidTr="00C00DE7">
        <w:tc>
          <w:tcPr>
            <w:tcW w:w="3240" w:type="dxa"/>
          </w:tcPr>
          <w:p w14:paraId="4654A1A5" w14:textId="77777777" w:rsidR="000F4A91" w:rsidRPr="001F5D25" w:rsidRDefault="000F4A91" w:rsidP="000F4A91">
            <w:pPr>
              <w:ind w:left="-111"/>
              <w:rPr>
                <w:b/>
                <w:sz w:val="16"/>
                <w:szCs w:val="16"/>
                <w:lang w:val="en-GB"/>
              </w:rPr>
            </w:pPr>
          </w:p>
        </w:tc>
        <w:tc>
          <w:tcPr>
            <w:tcW w:w="1440" w:type="dxa"/>
          </w:tcPr>
          <w:p w14:paraId="37CA1D85" w14:textId="77777777" w:rsidR="000F4A91" w:rsidRPr="001F5D25" w:rsidRDefault="000F4A91" w:rsidP="000F4A91">
            <w:pPr>
              <w:jc w:val="center"/>
              <w:rPr>
                <w:rFonts w:eastAsia="Browallia New"/>
                <w:sz w:val="16"/>
                <w:szCs w:val="16"/>
                <w:lang w:val="en-GB"/>
              </w:rPr>
            </w:pPr>
          </w:p>
        </w:tc>
        <w:tc>
          <w:tcPr>
            <w:tcW w:w="1890" w:type="dxa"/>
          </w:tcPr>
          <w:p w14:paraId="5FDB4457" w14:textId="77777777" w:rsidR="000F4A91" w:rsidRPr="001F5D25" w:rsidRDefault="000F4A91" w:rsidP="000F4A91">
            <w:pPr>
              <w:rPr>
                <w:rFonts w:eastAsia="Browallia New"/>
                <w:sz w:val="16"/>
                <w:szCs w:val="16"/>
                <w:lang w:val="en-GB"/>
              </w:rPr>
            </w:pPr>
          </w:p>
        </w:tc>
        <w:tc>
          <w:tcPr>
            <w:tcW w:w="1037" w:type="dxa"/>
            <w:shd w:val="clear" w:color="auto" w:fill="FAFAFA"/>
            <w:vAlign w:val="bottom"/>
          </w:tcPr>
          <w:p w14:paraId="79D9B351"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2FC111FA" w14:textId="77777777"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1CDB7EDC"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2B9E8C00" w14:textId="77777777"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7C6D99D0"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13B2BB26" w14:textId="77777777" w:rsidR="000F4A91" w:rsidRPr="001F5D25" w:rsidRDefault="000F4A91" w:rsidP="000F4A91">
            <w:pPr>
              <w:ind w:right="-72"/>
              <w:jc w:val="right"/>
              <w:rPr>
                <w:rFonts w:eastAsia="Browallia New"/>
                <w:sz w:val="16"/>
                <w:szCs w:val="16"/>
                <w:lang w:val="en-GB"/>
              </w:rPr>
            </w:pPr>
          </w:p>
        </w:tc>
        <w:tc>
          <w:tcPr>
            <w:tcW w:w="1037" w:type="dxa"/>
            <w:tcBorders>
              <w:top w:val="single" w:sz="4" w:space="0" w:color="auto"/>
            </w:tcBorders>
            <w:shd w:val="clear" w:color="auto" w:fill="FAFAFA"/>
            <w:vAlign w:val="bottom"/>
          </w:tcPr>
          <w:p w14:paraId="4AC25A93" w14:textId="77777777" w:rsidR="000F4A91" w:rsidRPr="001F5D25" w:rsidRDefault="000F4A91" w:rsidP="000F4A91">
            <w:pPr>
              <w:ind w:right="-72"/>
              <w:jc w:val="right"/>
              <w:rPr>
                <w:b/>
                <w:bCs/>
                <w:sz w:val="16"/>
                <w:szCs w:val="16"/>
              </w:rPr>
            </w:pPr>
          </w:p>
        </w:tc>
        <w:tc>
          <w:tcPr>
            <w:tcW w:w="1037" w:type="dxa"/>
            <w:tcBorders>
              <w:top w:val="single" w:sz="4" w:space="0" w:color="auto"/>
            </w:tcBorders>
            <w:vAlign w:val="bottom"/>
          </w:tcPr>
          <w:p w14:paraId="1D1994F8" w14:textId="77777777" w:rsidR="000F4A91" w:rsidRPr="001F5D25" w:rsidRDefault="000F4A91" w:rsidP="000F4A91">
            <w:pPr>
              <w:ind w:right="-72"/>
              <w:jc w:val="right"/>
              <w:rPr>
                <w:b/>
                <w:bCs/>
                <w:sz w:val="16"/>
                <w:szCs w:val="16"/>
              </w:rPr>
            </w:pPr>
          </w:p>
        </w:tc>
      </w:tr>
      <w:tr w:rsidR="000F4A91" w:rsidRPr="001F5D25" w14:paraId="51A19D09" w14:textId="77777777" w:rsidTr="00C00DE7">
        <w:tc>
          <w:tcPr>
            <w:tcW w:w="3240" w:type="dxa"/>
          </w:tcPr>
          <w:p w14:paraId="20B9B85F" w14:textId="24263DE9" w:rsidR="000F4A91" w:rsidRPr="001F5D25" w:rsidRDefault="000F4A91" w:rsidP="000F4A91">
            <w:pPr>
              <w:ind w:left="-111"/>
              <w:rPr>
                <w:rFonts w:eastAsia="Browallia New"/>
                <w:sz w:val="16"/>
                <w:szCs w:val="16"/>
                <w:lang w:val="en-GB"/>
              </w:rPr>
            </w:pPr>
            <w:r w:rsidRPr="001F5D25">
              <w:rPr>
                <w:b/>
                <w:sz w:val="16"/>
                <w:szCs w:val="16"/>
                <w:lang w:val="en-GB"/>
              </w:rPr>
              <w:t>Total</w:t>
            </w:r>
          </w:p>
        </w:tc>
        <w:tc>
          <w:tcPr>
            <w:tcW w:w="1440" w:type="dxa"/>
          </w:tcPr>
          <w:p w14:paraId="0FE2CAD7" w14:textId="77777777" w:rsidR="000F4A91" w:rsidRPr="001F5D25" w:rsidRDefault="000F4A91" w:rsidP="000F4A91">
            <w:pPr>
              <w:rPr>
                <w:rFonts w:eastAsia="Browallia New"/>
                <w:sz w:val="16"/>
                <w:szCs w:val="16"/>
                <w:lang w:val="en-GB"/>
              </w:rPr>
            </w:pPr>
          </w:p>
        </w:tc>
        <w:tc>
          <w:tcPr>
            <w:tcW w:w="1890" w:type="dxa"/>
          </w:tcPr>
          <w:p w14:paraId="0A8C41AC" w14:textId="77777777" w:rsidR="000F4A91" w:rsidRPr="001F5D25" w:rsidRDefault="000F4A91" w:rsidP="000F4A91">
            <w:pPr>
              <w:rPr>
                <w:rFonts w:eastAsia="Browallia New"/>
                <w:sz w:val="16"/>
                <w:szCs w:val="16"/>
                <w:lang w:val="en-GB"/>
              </w:rPr>
            </w:pPr>
          </w:p>
        </w:tc>
        <w:tc>
          <w:tcPr>
            <w:tcW w:w="1037" w:type="dxa"/>
            <w:shd w:val="clear" w:color="auto" w:fill="FAFAFA"/>
            <w:vAlign w:val="bottom"/>
          </w:tcPr>
          <w:p w14:paraId="41C0135D"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00B3B340" w14:textId="77777777"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08F05746"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0750D4AD" w14:textId="77777777" w:rsidR="000F4A91" w:rsidRPr="001F5D25" w:rsidRDefault="000F4A91" w:rsidP="000F4A91">
            <w:pPr>
              <w:ind w:right="-72"/>
              <w:jc w:val="right"/>
              <w:rPr>
                <w:rFonts w:eastAsia="Browallia New"/>
                <w:sz w:val="16"/>
                <w:szCs w:val="16"/>
                <w:lang w:val="en-GB"/>
              </w:rPr>
            </w:pPr>
          </w:p>
        </w:tc>
        <w:tc>
          <w:tcPr>
            <w:tcW w:w="1037" w:type="dxa"/>
            <w:shd w:val="clear" w:color="auto" w:fill="FAFAFA"/>
            <w:vAlign w:val="bottom"/>
          </w:tcPr>
          <w:p w14:paraId="42FBB153" w14:textId="77777777" w:rsidR="000F4A91" w:rsidRPr="001F5D25" w:rsidRDefault="000F4A91" w:rsidP="000F4A91">
            <w:pPr>
              <w:ind w:right="-72"/>
              <w:jc w:val="right"/>
              <w:rPr>
                <w:rFonts w:eastAsia="Browallia New"/>
                <w:sz w:val="16"/>
                <w:szCs w:val="16"/>
                <w:lang w:val="en-GB"/>
              </w:rPr>
            </w:pPr>
          </w:p>
        </w:tc>
        <w:tc>
          <w:tcPr>
            <w:tcW w:w="1037" w:type="dxa"/>
            <w:vAlign w:val="bottom"/>
          </w:tcPr>
          <w:p w14:paraId="4CCE8F63" w14:textId="77777777" w:rsidR="000F4A91" w:rsidRPr="001F5D25" w:rsidRDefault="000F4A91" w:rsidP="000F4A91">
            <w:pPr>
              <w:ind w:right="-72"/>
              <w:jc w:val="right"/>
              <w:rPr>
                <w:rFonts w:eastAsia="Browallia New"/>
                <w:sz w:val="16"/>
                <w:szCs w:val="16"/>
                <w:lang w:val="en-GB"/>
              </w:rPr>
            </w:pPr>
          </w:p>
        </w:tc>
        <w:tc>
          <w:tcPr>
            <w:tcW w:w="1037" w:type="dxa"/>
            <w:tcBorders>
              <w:bottom w:val="single" w:sz="4" w:space="0" w:color="auto"/>
            </w:tcBorders>
            <w:shd w:val="clear" w:color="auto" w:fill="FAFAFA"/>
            <w:vAlign w:val="bottom"/>
          </w:tcPr>
          <w:p w14:paraId="2B5F9D09" w14:textId="0FF34728" w:rsidR="000F4A91" w:rsidRPr="001F5D25" w:rsidRDefault="000F4A91" w:rsidP="000F4A91">
            <w:pPr>
              <w:ind w:right="-72"/>
              <w:jc w:val="right"/>
              <w:rPr>
                <w:rFonts w:eastAsia="Browallia New"/>
                <w:sz w:val="16"/>
                <w:szCs w:val="16"/>
                <w:lang w:val="en-GB"/>
              </w:rPr>
            </w:pPr>
            <w:r w:rsidRPr="001F5D25">
              <w:rPr>
                <w:b/>
                <w:bCs/>
                <w:sz w:val="16"/>
                <w:szCs w:val="16"/>
              </w:rPr>
              <w:t>820,040,601</w:t>
            </w:r>
          </w:p>
        </w:tc>
        <w:tc>
          <w:tcPr>
            <w:tcW w:w="1037" w:type="dxa"/>
            <w:tcBorders>
              <w:bottom w:val="single" w:sz="4" w:space="0" w:color="auto"/>
            </w:tcBorders>
            <w:vAlign w:val="bottom"/>
          </w:tcPr>
          <w:p w14:paraId="0E183478" w14:textId="02FD8541" w:rsidR="000F4A91" w:rsidRPr="001F5D25" w:rsidRDefault="000F4A91" w:rsidP="000F4A91">
            <w:pPr>
              <w:ind w:right="-72"/>
              <w:jc w:val="right"/>
              <w:rPr>
                <w:rFonts w:eastAsia="Browallia New"/>
                <w:sz w:val="16"/>
                <w:szCs w:val="16"/>
                <w:lang w:val="en-GB"/>
              </w:rPr>
            </w:pPr>
            <w:r w:rsidRPr="001F5D25">
              <w:rPr>
                <w:b/>
                <w:bCs/>
                <w:sz w:val="16"/>
                <w:szCs w:val="16"/>
              </w:rPr>
              <w:t>509,365</w:t>
            </w:r>
          </w:p>
        </w:tc>
      </w:tr>
    </w:tbl>
    <w:p w14:paraId="421206F8" w14:textId="663DC4C0" w:rsidR="00234A87" w:rsidRPr="001F5D25" w:rsidRDefault="00234A87" w:rsidP="008013CB">
      <w:pPr>
        <w:jc w:val="both"/>
        <w:rPr>
          <w:sz w:val="18"/>
          <w:szCs w:val="18"/>
          <w:lang w:val="en-GB"/>
        </w:rPr>
      </w:pPr>
    </w:p>
    <w:tbl>
      <w:tblPr>
        <w:tblW w:w="14850" w:type="dxa"/>
        <w:tblInd w:w="540" w:type="dxa"/>
        <w:tblLayout w:type="fixed"/>
        <w:tblLook w:val="04A0" w:firstRow="1" w:lastRow="0" w:firstColumn="1" w:lastColumn="0" w:noHBand="0" w:noVBand="1"/>
      </w:tblPr>
      <w:tblGrid>
        <w:gridCol w:w="3240"/>
        <w:gridCol w:w="1440"/>
        <w:gridCol w:w="1890"/>
        <w:gridCol w:w="1035"/>
        <w:gridCol w:w="1035"/>
        <w:gridCol w:w="1035"/>
        <w:gridCol w:w="1035"/>
        <w:gridCol w:w="1035"/>
        <w:gridCol w:w="1035"/>
        <w:gridCol w:w="1035"/>
        <w:gridCol w:w="1035"/>
      </w:tblGrid>
      <w:tr w:rsidR="00AB5A61" w:rsidRPr="001F5D25" w14:paraId="3FBC2736" w14:textId="77777777" w:rsidTr="00C00DE7">
        <w:tc>
          <w:tcPr>
            <w:tcW w:w="3240" w:type="dxa"/>
            <w:tcBorders>
              <w:left w:val="nil"/>
              <w:right w:val="nil"/>
            </w:tcBorders>
            <w:vAlign w:val="bottom"/>
          </w:tcPr>
          <w:p w14:paraId="438D93D6" w14:textId="77777777" w:rsidR="00AB5A61" w:rsidRPr="001F5D25" w:rsidRDefault="00AB5A61" w:rsidP="00332FDA">
            <w:pPr>
              <w:ind w:left="-111"/>
              <w:jc w:val="center"/>
              <w:rPr>
                <w:rFonts w:eastAsia="Browallia New"/>
                <w:b/>
                <w:sz w:val="16"/>
                <w:szCs w:val="16"/>
                <w:lang w:val="en-GB"/>
              </w:rPr>
            </w:pPr>
          </w:p>
          <w:p w14:paraId="296D5CA0" w14:textId="77777777" w:rsidR="00AB5A61" w:rsidRPr="001F5D25" w:rsidRDefault="00AB5A61" w:rsidP="00332FDA">
            <w:pPr>
              <w:ind w:left="-111"/>
              <w:jc w:val="center"/>
              <w:rPr>
                <w:rFonts w:eastAsia="Browallia New"/>
                <w:b/>
                <w:sz w:val="16"/>
                <w:szCs w:val="16"/>
                <w:lang w:val="en-GB"/>
              </w:rPr>
            </w:pPr>
          </w:p>
        </w:tc>
        <w:tc>
          <w:tcPr>
            <w:tcW w:w="1440" w:type="dxa"/>
            <w:tcBorders>
              <w:left w:val="nil"/>
              <w:right w:val="nil"/>
            </w:tcBorders>
            <w:vAlign w:val="bottom"/>
          </w:tcPr>
          <w:p w14:paraId="63871E78" w14:textId="77777777" w:rsidR="00AB5A61" w:rsidRPr="001F5D25" w:rsidRDefault="00AB5A61" w:rsidP="00332FDA">
            <w:pPr>
              <w:jc w:val="center"/>
              <w:rPr>
                <w:rFonts w:eastAsia="Browallia New"/>
                <w:b/>
                <w:sz w:val="16"/>
                <w:szCs w:val="16"/>
                <w:lang w:val="en-GB"/>
              </w:rPr>
            </w:pPr>
          </w:p>
        </w:tc>
        <w:tc>
          <w:tcPr>
            <w:tcW w:w="1890" w:type="dxa"/>
            <w:tcBorders>
              <w:left w:val="nil"/>
              <w:right w:val="nil"/>
            </w:tcBorders>
          </w:tcPr>
          <w:p w14:paraId="51A8D236" w14:textId="77777777" w:rsidR="00AB5A61" w:rsidRPr="001F5D25" w:rsidRDefault="00AB5A61" w:rsidP="00332FDA">
            <w:pPr>
              <w:jc w:val="center"/>
              <w:rPr>
                <w:rFonts w:eastAsia="Browallia New"/>
                <w:b/>
                <w:sz w:val="16"/>
                <w:szCs w:val="16"/>
                <w:lang w:val="en-GB"/>
              </w:rPr>
            </w:pPr>
          </w:p>
        </w:tc>
        <w:tc>
          <w:tcPr>
            <w:tcW w:w="2070" w:type="dxa"/>
            <w:gridSpan w:val="2"/>
            <w:tcBorders>
              <w:top w:val="single" w:sz="4" w:space="0" w:color="000000"/>
              <w:left w:val="nil"/>
              <w:bottom w:val="single" w:sz="4" w:space="0" w:color="000000"/>
              <w:right w:val="nil"/>
            </w:tcBorders>
            <w:vAlign w:val="bottom"/>
            <w:hideMark/>
          </w:tcPr>
          <w:p w14:paraId="54953BAE" w14:textId="26F23400" w:rsidR="00AB5A61" w:rsidRPr="001F5D25" w:rsidRDefault="00AB5A61" w:rsidP="00332FDA">
            <w:pPr>
              <w:jc w:val="center"/>
              <w:rPr>
                <w:rFonts w:eastAsia="Browallia New"/>
                <w:b/>
                <w:sz w:val="16"/>
                <w:szCs w:val="16"/>
                <w:lang w:val="en-GB"/>
              </w:rPr>
            </w:pPr>
            <w:r w:rsidRPr="001F5D25">
              <w:rPr>
                <w:rFonts w:eastAsia="Browallia New"/>
                <w:b/>
                <w:sz w:val="16"/>
                <w:szCs w:val="16"/>
                <w:lang w:val="en-GB"/>
              </w:rPr>
              <w:t xml:space="preserve">Ownership interest held by </w:t>
            </w:r>
            <w:r w:rsidR="00525913" w:rsidRPr="001F5D25">
              <w:rPr>
                <w:rFonts w:eastAsia="Browallia New"/>
                <w:b/>
                <w:sz w:val="16"/>
                <w:szCs w:val="16"/>
                <w:lang w:val="en-GB"/>
              </w:rPr>
              <w:t xml:space="preserve">the </w:t>
            </w:r>
            <w:r w:rsidRPr="001F5D25">
              <w:rPr>
                <w:rFonts w:eastAsia="Browallia New"/>
                <w:b/>
                <w:sz w:val="16"/>
                <w:szCs w:val="16"/>
                <w:lang w:val="en-GB"/>
              </w:rPr>
              <w:t>Company</w:t>
            </w:r>
          </w:p>
        </w:tc>
        <w:tc>
          <w:tcPr>
            <w:tcW w:w="2070" w:type="dxa"/>
            <w:gridSpan w:val="2"/>
            <w:tcBorders>
              <w:top w:val="single" w:sz="4" w:space="0" w:color="000000"/>
              <w:left w:val="nil"/>
              <w:bottom w:val="single" w:sz="4" w:space="0" w:color="000000"/>
              <w:right w:val="nil"/>
            </w:tcBorders>
            <w:vAlign w:val="bottom"/>
            <w:hideMark/>
          </w:tcPr>
          <w:p w14:paraId="7C1F68C9" w14:textId="77777777" w:rsidR="00AB5A61" w:rsidRPr="001F5D25" w:rsidRDefault="00AB5A61" w:rsidP="00332FDA">
            <w:pPr>
              <w:jc w:val="center"/>
              <w:rPr>
                <w:rFonts w:eastAsia="Browallia New"/>
                <w:b/>
                <w:sz w:val="16"/>
                <w:szCs w:val="16"/>
                <w:lang w:val="en-GB"/>
              </w:rPr>
            </w:pPr>
            <w:r w:rsidRPr="001F5D25">
              <w:rPr>
                <w:rFonts w:eastAsia="Browallia New"/>
                <w:b/>
                <w:sz w:val="16"/>
                <w:szCs w:val="16"/>
                <w:lang w:val="en-GB"/>
              </w:rPr>
              <w:t>Ownership interest held by the Group</w:t>
            </w:r>
          </w:p>
        </w:tc>
        <w:tc>
          <w:tcPr>
            <w:tcW w:w="2070" w:type="dxa"/>
            <w:gridSpan w:val="2"/>
            <w:tcBorders>
              <w:top w:val="single" w:sz="4" w:space="0" w:color="000000"/>
              <w:left w:val="nil"/>
              <w:bottom w:val="single" w:sz="4" w:space="0" w:color="000000"/>
              <w:right w:val="nil"/>
            </w:tcBorders>
            <w:hideMark/>
          </w:tcPr>
          <w:p w14:paraId="5C03DA68" w14:textId="34C19DC5" w:rsidR="00AB5A61" w:rsidRPr="001F5D25" w:rsidRDefault="00AB5A61" w:rsidP="00332FDA">
            <w:pPr>
              <w:jc w:val="center"/>
              <w:rPr>
                <w:rFonts w:eastAsia="Browallia New"/>
                <w:b/>
                <w:sz w:val="16"/>
                <w:szCs w:val="16"/>
                <w:lang w:val="en-GB"/>
              </w:rPr>
            </w:pPr>
            <w:r w:rsidRPr="001F5D25">
              <w:rPr>
                <w:rFonts w:eastAsia="Browallia New"/>
                <w:b/>
                <w:sz w:val="16"/>
                <w:szCs w:val="16"/>
                <w:lang w:val="en-GB"/>
              </w:rPr>
              <w:t>Ownership interest held by non-controlling interests</w:t>
            </w:r>
          </w:p>
        </w:tc>
        <w:tc>
          <w:tcPr>
            <w:tcW w:w="2070" w:type="dxa"/>
            <w:gridSpan w:val="2"/>
            <w:tcBorders>
              <w:top w:val="single" w:sz="4" w:space="0" w:color="000000"/>
              <w:left w:val="nil"/>
              <w:bottom w:val="single" w:sz="4" w:space="0" w:color="000000"/>
              <w:right w:val="nil"/>
            </w:tcBorders>
            <w:vAlign w:val="bottom"/>
            <w:hideMark/>
          </w:tcPr>
          <w:p w14:paraId="1ADEBD7F" w14:textId="42E4D205" w:rsidR="00AB5A61" w:rsidRPr="001F5D25" w:rsidRDefault="00AB5A61" w:rsidP="00332FDA">
            <w:pPr>
              <w:jc w:val="center"/>
              <w:rPr>
                <w:rFonts w:eastAsia="Browallia New"/>
                <w:b/>
                <w:sz w:val="16"/>
                <w:szCs w:val="16"/>
                <w:lang w:val="en-GB"/>
              </w:rPr>
            </w:pPr>
            <w:r w:rsidRPr="001F5D25">
              <w:rPr>
                <w:rFonts w:eastAsia="Browallia New"/>
                <w:b/>
                <w:sz w:val="16"/>
                <w:szCs w:val="16"/>
                <w:lang w:val="en-GB"/>
              </w:rPr>
              <w:t xml:space="preserve">Investment </w:t>
            </w:r>
            <w:r w:rsidR="00525913" w:rsidRPr="001F5D25">
              <w:rPr>
                <w:rFonts w:eastAsia="Browallia New"/>
                <w:b/>
                <w:sz w:val="16"/>
                <w:szCs w:val="16"/>
                <w:lang w:val="en-GB"/>
              </w:rPr>
              <w:t>at</w:t>
            </w:r>
          </w:p>
          <w:p w14:paraId="3AE6B50A" w14:textId="41150F75" w:rsidR="00AB5A61" w:rsidRPr="001F5D25" w:rsidRDefault="00AB5A61" w:rsidP="00525913">
            <w:pPr>
              <w:jc w:val="center"/>
              <w:rPr>
                <w:rFonts w:eastAsia="Browallia New"/>
                <w:b/>
                <w:sz w:val="16"/>
                <w:szCs w:val="16"/>
                <w:lang w:val="en-GB"/>
              </w:rPr>
            </w:pPr>
            <w:r w:rsidRPr="001F5D25">
              <w:rPr>
                <w:rFonts w:eastAsia="Browallia New"/>
                <w:b/>
                <w:sz w:val="16"/>
                <w:szCs w:val="16"/>
                <w:lang w:val="en-GB"/>
              </w:rPr>
              <w:t>Cost</w:t>
            </w:r>
            <w:r w:rsidR="00525913" w:rsidRPr="001F5D25">
              <w:rPr>
                <w:rFonts w:eastAsia="Browallia New"/>
                <w:b/>
                <w:sz w:val="16"/>
                <w:szCs w:val="16"/>
                <w:lang w:val="en-GB"/>
              </w:rPr>
              <w:t xml:space="preserve"> </w:t>
            </w:r>
            <w:r w:rsidRPr="001F5D25">
              <w:rPr>
                <w:rFonts w:eastAsia="Browallia New"/>
                <w:b/>
                <w:sz w:val="16"/>
                <w:szCs w:val="16"/>
                <w:lang w:val="en-GB"/>
              </w:rPr>
              <w:t>method</w:t>
            </w:r>
          </w:p>
        </w:tc>
      </w:tr>
      <w:tr w:rsidR="00AB5A61" w:rsidRPr="001F5D25" w14:paraId="026B3E03" w14:textId="77777777" w:rsidTr="00C00DE7">
        <w:tc>
          <w:tcPr>
            <w:tcW w:w="3240" w:type="dxa"/>
            <w:tcBorders>
              <w:left w:val="nil"/>
              <w:bottom w:val="nil"/>
              <w:right w:val="nil"/>
            </w:tcBorders>
            <w:vAlign w:val="bottom"/>
          </w:tcPr>
          <w:p w14:paraId="30390FA5" w14:textId="77777777" w:rsidR="00AB5A61" w:rsidRPr="001F5D25" w:rsidRDefault="00AB5A61" w:rsidP="00332FDA">
            <w:pPr>
              <w:ind w:left="-111"/>
              <w:jc w:val="center"/>
              <w:rPr>
                <w:rFonts w:eastAsia="Browallia New"/>
                <w:b/>
                <w:sz w:val="16"/>
                <w:szCs w:val="16"/>
                <w:lang w:val="en-GB"/>
              </w:rPr>
            </w:pPr>
          </w:p>
        </w:tc>
        <w:tc>
          <w:tcPr>
            <w:tcW w:w="1440" w:type="dxa"/>
            <w:tcBorders>
              <w:left w:val="nil"/>
              <w:bottom w:val="nil"/>
              <w:right w:val="nil"/>
            </w:tcBorders>
          </w:tcPr>
          <w:p w14:paraId="1819FC4B" w14:textId="77777777" w:rsidR="00AB5A61" w:rsidRPr="001F5D25" w:rsidRDefault="00AB5A61" w:rsidP="00332FDA">
            <w:pPr>
              <w:jc w:val="center"/>
              <w:rPr>
                <w:rFonts w:eastAsia="Browallia New"/>
                <w:b/>
                <w:sz w:val="16"/>
                <w:szCs w:val="16"/>
                <w:lang w:val="en-GB"/>
              </w:rPr>
            </w:pPr>
            <w:r w:rsidRPr="001F5D25">
              <w:rPr>
                <w:rFonts w:eastAsia="Browallia New"/>
                <w:b/>
                <w:sz w:val="16"/>
                <w:szCs w:val="16"/>
                <w:lang w:val="en-GB"/>
              </w:rPr>
              <w:t>Country of</w:t>
            </w:r>
          </w:p>
        </w:tc>
        <w:tc>
          <w:tcPr>
            <w:tcW w:w="1890" w:type="dxa"/>
            <w:tcBorders>
              <w:left w:val="nil"/>
              <w:bottom w:val="nil"/>
              <w:right w:val="nil"/>
            </w:tcBorders>
          </w:tcPr>
          <w:p w14:paraId="37F08A6F" w14:textId="77777777" w:rsidR="00AB5A61" w:rsidRPr="001F5D25" w:rsidRDefault="00AB5A61" w:rsidP="00332FDA">
            <w:pPr>
              <w:jc w:val="center"/>
              <w:rPr>
                <w:rFonts w:eastAsia="Browallia New"/>
                <w:b/>
                <w:sz w:val="16"/>
                <w:szCs w:val="16"/>
                <w:lang w:val="en-GB"/>
              </w:rPr>
            </w:pPr>
          </w:p>
        </w:tc>
        <w:tc>
          <w:tcPr>
            <w:tcW w:w="1035" w:type="dxa"/>
            <w:tcBorders>
              <w:top w:val="single" w:sz="4" w:space="0" w:color="000000"/>
              <w:left w:val="nil"/>
              <w:bottom w:val="nil"/>
              <w:right w:val="nil"/>
            </w:tcBorders>
            <w:vAlign w:val="bottom"/>
            <w:hideMark/>
          </w:tcPr>
          <w:p w14:paraId="21FB9F37"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2022</w:t>
            </w:r>
          </w:p>
        </w:tc>
        <w:tc>
          <w:tcPr>
            <w:tcW w:w="1035" w:type="dxa"/>
            <w:tcBorders>
              <w:top w:val="single" w:sz="4" w:space="0" w:color="000000"/>
              <w:left w:val="nil"/>
              <w:bottom w:val="nil"/>
              <w:right w:val="nil"/>
            </w:tcBorders>
            <w:vAlign w:val="bottom"/>
            <w:hideMark/>
          </w:tcPr>
          <w:p w14:paraId="4D17C11E"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2021</w:t>
            </w:r>
          </w:p>
        </w:tc>
        <w:tc>
          <w:tcPr>
            <w:tcW w:w="1035" w:type="dxa"/>
            <w:tcBorders>
              <w:top w:val="single" w:sz="4" w:space="0" w:color="000000"/>
              <w:left w:val="nil"/>
              <w:bottom w:val="nil"/>
              <w:right w:val="nil"/>
            </w:tcBorders>
            <w:vAlign w:val="bottom"/>
            <w:hideMark/>
          </w:tcPr>
          <w:p w14:paraId="23588852"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2022</w:t>
            </w:r>
          </w:p>
        </w:tc>
        <w:tc>
          <w:tcPr>
            <w:tcW w:w="1035" w:type="dxa"/>
            <w:tcBorders>
              <w:top w:val="single" w:sz="4" w:space="0" w:color="000000"/>
              <w:left w:val="nil"/>
              <w:bottom w:val="nil"/>
              <w:right w:val="nil"/>
            </w:tcBorders>
            <w:vAlign w:val="bottom"/>
            <w:hideMark/>
          </w:tcPr>
          <w:p w14:paraId="16728543"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2021</w:t>
            </w:r>
          </w:p>
        </w:tc>
        <w:tc>
          <w:tcPr>
            <w:tcW w:w="1035" w:type="dxa"/>
            <w:tcBorders>
              <w:top w:val="single" w:sz="4" w:space="0" w:color="000000"/>
              <w:left w:val="nil"/>
              <w:bottom w:val="nil"/>
              <w:right w:val="nil"/>
            </w:tcBorders>
            <w:vAlign w:val="bottom"/>
            <w:hideMark/>
          </w:tcPr>
          <w:p w14:paraId="426F1C27"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2022</w:t>
            </w:r>
          </w:p>
        </w:tc>
        <w:tc>
          <w:tcPr>
            <w:tcW w:w="1035" w:type="dxa"/>
            <w:tcBorders>
              <w:top w:val="single" w:sz="4" w:space="0" w:color="000000"/>
              <w:left w:val="nil"/>
              <w:bottom w:val="nil"/>
              <w:right w:val="nil"/>
            </w:tcBorders>
            <w:vAlign w:val="bottom"/>
            <w:hideMark/>
          </w:tcPr>
          <w:p w14:paraId="3B97E294"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2021</w:t>
            </w:r>
          </w:p>
        </w:tc>
        <w:tc>
          <w:tcPr>
            <w:tcW w:w="1035" w:type="dxa"/>
            <w:tcBorders>
              <w:top w:val="single" w:sz="4" w:space="0" w:color="000000"/>
              <w:left w:val="nil"/>
              <w:bottom w:val="nil"/>
              <w:right w:val="nil"/>
            </w:tcBorders>
            <w:vAlign w:val="bottom"/>
            <w:hideMark/>
          </w:tcPr>
          <w:p w14:paraId="4CDC1C82"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2022</w:t>
            </w:r>
          </w:p>
        </w:tc>
        <w:tc>
          <w:tcPr>
            <w:tcW w:w="1035" w:type="dxa"/>
            <w:tcBorders>
              <w:top w:val="single" w:sz="4" w:space="0" w:color="000000"/>
              <w:left w:val="nil"/>
              <w:bottom w:val="nil"/>
              <w:right w:val="nil"/>
            </w:tcBorders>
            <w:vAlign w:val="bottom"/>
            <w:hideMark/>
          </w:tcPr>
          <w:p w14:paraId="333E91C7"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2021</w:t>
            </w:r>
          </w:p>
        </w:tc>
      </w:tr>
      <w:tr w:rsidR="00AB5A61" w:rsidRPr="001F5D25" w14:paraId="082B4771" w14:textId="77777777" w:rsidTr="00C00DE7">
        <w:tc>
          <w:tcPr>
            <w:tcW w:w="3240" w:type="dxa"/>
            <w:tcBorders>
              <w:top w:val="nil"/>
              <w:left w:val="nil"/>
              <w:bottom w:val="single" w:sz="4" w:space="0" w:color="000000"/>
              <w:right w:val="nil"/>
            </w:tcBorders>
            <w:vAlign w:val="bottom"/>
            <w:hideMark/>
          </w:tcPr>
          <w:p w14:paraId="6736ADD6" w14:textId="77777777" w:rsidR="00AB5A61" w:rsidRPr="001F5D25" w:rsidRDefault="00AB5A61" w:rsidP="00332FDA">
            <w:pPr>
              <w:ind w:left="-111"/>
              <w:jc w:val="center"/>
              <w:rPr>
                <w:rFonts w:eastAsia="Browallia New"/>
                <w:b/>
                <w:sz w:val="16"/>
                <w:szCs w:val="16"/>
                <w:lang w:val="en-GB"/>
              </w:rPr>
            </w:pPr>
            <w:r w:rsidRPr="001F5D25">
              <w:rPr>
                <w:rFonts w:eastAsia="Browallia New"/>
                <w:b/>
                <w:sz w:val="16"/>
                <w:szCs w:val="16"/>
                <w:lang w:val="en-GB"/>
              </w:rPr>
              <w:t>Entity name</w:t>
            </w:r>
          </w:p>
        </w:tc>
        <w:tc>
          <w:tcPr>
            <w:tcW w:w="1440" w:type="dxa"/>
            <w:tcBorders>
              <w:top w:val="nil"/>
              <w:left w:val="nil"/>
              <w:bottom w:val="single" w:sz="4" w:space="0" w:color="000000"/>
              <w:right w:val="nil"/>
            </w:tcBorders>
            <w:hideMark/>
          </w:tcPr>
          <w:p w14:paraId="37B7E627" w14:textId="77777777" w:rsidR="00AB5A61" w:rsidRPr="001F5D25" w:rsidRDefault="00AB5A61" w:rsidP="00332FDA">
            <w:pPr>
              <w:jc w:val="center"/>
              <w:rPr>
                <w:rFonts w:eastAsia="Browallia New"/>
                <w:b/>
                <w:sz w:val="16"/>
                <w:szCs w:val="16"/>
                <w:lang w:val="en-GB"/>
              </w:rPr>
            </w:pPr>
            <w:r w:rsidRPr="001F5D25">
              <w:rPr>
                <w:rFonts w:eastAsia="Browallia New"/>
                <w:b/>
                <w:sz w:val="16"/>
                <w:szCs w:val="16"/>
                <w:lang w:val="en-GB"/>
              </w:rPr>
              <w:t>incorporation</w:t>
            </w:r>
          </w:p>
        </w:tc>
        <w:tc>
          <w:tcPr>
            <w:tcW w:w="1890" w:type="dxa"/>
            <w:tcBorders>
              <w:top w:val="nil"/>
              <w:left w:val="nil"/>
              <w:bottom w:val="single" w:sz="4" w:space="0" w:color="000000"/>
              <w:right w:val="nil"/>
            </w:tcBorders>
            <w:hideMark/>
          </w:tcPr>
          <w:p w14:paraId="250536DE" w14:textId="77777777" w:rsidR="00AB5A61" w:rsidRPr="001F5D25" w:rsidRDefault="00AB5A61" w:rsidP="00332FDA">
            <w:pPr>
              <w:jc w:val="center"/>
              <w:rPr>
                <w:rFonts w:eastAsia="Browallia New"/>
                <w:b/>
                <w:sz w:val="16"/>
                <w:szCs w:val="16"/>
                <w:lang w:val="en-GB"/>
              </w:rPr>
            </w:pPr>
            <w:r w:rsidRPr="001F5D25">
              <w:rPr>
                <w:rFonts w:eastAsia="Browallia New"/>
                <w:b/>
                <w:sz w:val="16"/>
                <w:szCs w:val="16"/>
                <w:lang w:val="en-GB"/>
              </w:rPr>
              <w:t>Nature of business</w:t>
            </w:r>
          </w:p>
        </w:tc>
        <w:tc>
          <w:tcPr>
            <w:tcW w:w="1035" w:type="dxa"/>
            <w:tcBorders>
              <w:top w:val="nil"/>
              <w:left w:val="nil"/>
              <w:bottom w:val="single" w:sz="4" w:space="0" w:color="000000"/>
              <w:right w:val="nil"/>
            </w:tcBorders>
            <w:vAlign w:val="bottom"/>
            <w:hideMark/>
          </w:tcPr>
          <w:p w14:paraId="5416AE2D"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w:t>
            </w:r>
          </w:p>
        </w:tc>
        <w:tc>
          <w:tcPr>
            <w:tcW w:w="1035" w:type="dxa"/>
            <w:tcBorders>
              <w:top w:val="nil"/>
              <w:left w:val="nil"/>
              <w:bottom w:val="single" w:sz="4" w:space="0" w:color="000000"/>
              <w:right w:val="nil"/>
            </w:tcBorders>
            <w:vAlign w:val="bottom"/>
            <w:hideMark/>
          </w:tcPr>
          <w:p w14:paraId="0524D1CA"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w:t>
            </w:r>
          </w:p>
        </w:tc>
        <w:tc>
          <w:tcPr>
            <w:tcW w:w="1035" w:type="dxa"/>
            <w:tcBorders>
              <w:top w:val="nil"/>
              <w:left w:val="nil"/>
              <w:bottom w:val="single" w:sz="4" w:space="0" w:color="000000"/>
              <w:right w:val="nil"/>
            </w:tcBorders>
            <w:vAlign w:val="bottom"/>
            <w:hideMark/>
          </w:tcPr>
          <w:p w14:paraId="7090D2E6"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w:t>
            </w:r>
          </w:p>
        </w:tc>
        <w:tc>
          <w:tcPr>
            <w:tcW w:w="1035" w:type="dxa"/>
            <w:tcBorders>
              <w:top w:val="nil"/>
              <w:left w:val="nil"/>
              <w:bottom w:val="single" w:sz="4" w:space="0" w:color="000000"/>
              <w:right w:val="nil"/>
            </w:tcBorders>
            <w:vAlign w:val="bottom"/>
            <w:hideMark/>
          </w:tcPr>
          <w:p w14:paraId="7EF7BB4F"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w:t>
            </w:r>
          </w:p>
        </w:tc>
        <w:tc>
          <w:tcPr>
            <w:tcW w:w="1035" w:type="dxa"/>
            <w:tcBorders>
              <w:top w:val="nil"/>
              <w:left w:val="nil"/>
              <w:bottom w:val="single" w:sz="4" w:space="0" w:color="000000"/>
              <w:right w:val="nil"/>
            </w:tcBorders>
            <w:vAlign w:val="bottom"/>
            <w:hideMark/>
          </w:tcPr>
          <w:p w14:paraId="00D9CC59"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w:t>
            </w:r>
          </w:p>
        </w:tc>
        <w:tc>
          <w:tcPr>
            <w:tcW w:w="1035" w:type="dxa"/>
            <w:tcBorders>
              <w:top w:val="nil"/>
              <w:left w:val="nil"/>
              <w:bottom w:val="single" w:sz="4" w:space="0" w:color="000000"/>
              <w:right w:val="nil"/>
            </w:tcBorders>
            <w:vAlign w:val="bottom"/>
            <w:hideMark/>
          </w:tcPr>
          <w:p w14:paraId="3E81358B"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w:t>
            </w:r>
          </w:p>
        </w:tc>
        <w:tc>
          <w:tcPr>
            <w:tcW w:w="1035" w:type="dxa"/>
            <w:tcBorders>
              <w:top w:val="nil"/>
              <w:left w:val="nil"/>
              <w:bottom w:val="single" w:sz="4" w:space="0" w:color="000000"/>
              <w:right w:val="nil"/>
            </w:tcBorders>
            <w:vAlign w:val="bottom"/>
            <w:hideMark/>
          </w:tcPr>
          <w:p w14:paraId="7DEFECB6"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Baht</w:t>
            </w:r>
          </w:p>
        </w:tc>
        <w:tc>
          <w:tcPr>
            <w:tcW w:w="1035" w:type="dxa"/>
            <w:tcBorders>
              <w:top w:val="nil"/>
              <w:left w:val="nil"/>
              <w:bottom w:val="single" w:sz="4" w:space="0" w:color="000000"/>
              <w:right w:val="nil"/>
            </w:tcBorders>
            <w:vAlign w:val="bottom"/>
            <w:hideMark/>
          </w:tcPr>
          <w:p w14:paraId="7858F7E7" w14:textId="77777777" w:rsidR="00AB5A61" w:rsidRPr="001F5D25" w:rsidRDefault="00AB5A61" w:rsidP="00332FDA">
            <w:pPr>
              <w:ind w:right="-72"/>
              <w:jc w:val="right"/>
              <w:rPr>
                <w:rFonts w:eastAsia="Browallia New"/>
                <w:b/>
                <w:sz w:val="16"/>
                <w:szCs w:val="16"/>
                <w:lang w:val="en-GB"/>
              </w:rPr>
            </w:pPr>
            <w:r w:rsidRPr="001F5D25">
              <w:rPr>
                <w:rFonts w:eastAsia="Browallia New"/>
                <w:b/>
                <w:sz w:val="16"/>
                <w:szCs w:val="16"/>
                <w:lang w:val="en-GB"/>
              </w:rPr>
              <w:t>Baht</w:t>
            </w:r>
          </w:p>
        </w:tc>
      </w:tr>
      <w:tr w:rsidR="00AB5A61" w:rsidRPr="001F5D25" w14:paraId="40AA211F" w14:textId="77777777" w:rsidTr="00C00DE7">
        <w:tc>
          <w:tcPr>
            <w:tcW w:w="3240" w:type="dxa"/>
            <w:tcBorders>
              <w:top w:val="single" w:sz="4" w:space="0" w:color="000000"/>
              <w:left w:val="nil"/>
              <w:bottom w:val="nil"/>
              <w:right w:val="nil"/>
            </w:tcBorders>
          </w:tcPr>
          <w:p w14:paraId="7F606A87" w14:textId="77777777" w:rsidR="00AB5A61" w:rsidRPr="001F5D25" w:rsidRDefault="00AB5A61" w:rsidP="00332FDA">
            <w:pPr>
              <w:ind w:left="-111"/>
              <w:rPr>
                <w:rFonts w:eastAsia="Browallia New"/>
                <w:sz w:val="16"/>
                <w:szCs w:val="16"/>
                <w:lang w:val="en-GB"/>
              </w:rPr>
            </w:pPr>
          </w:p>
        </w:tc>
        <w:tc>
          <w:tcPr>
            <w:tcW w:w="1440" w:type="dxa"/>
            <w:tcBorders>
              <w:top w:val="single" w:sz="4" w:space="0" w:color="000000"/>
              <w:left w:val="nil"/>
              <w:bottom w:val="nil"/>
              <w:right w:val="nil"/>
            </w:tcBorders>
          </w:tcPr>
          <w:p w14:paraId="30E3AAE4" w14:textId="77777777" w:rsidR="00AB5A61" w:rsidRPr="001F5D25" w:rsidRDefault="00AB5A61" w:rsidP="00332FDA">
            <w:pPr>
              <w:rPr>
                <w:rFonts w:eastAsia="Browallia New"/>
                <w:sz w:val="16"/>
                <w:szCs w:val="16"/>
                <w:lang w:val="en-GB"/>
              </w:rPr>
            </w:pPr>
          </w:p>
        </w:tc>
        <w:tc>
          <w:tcPr>
            <w:tcW w:w="1890" w:type="dxa"/>
            <w:tcBorders>
              <w:top w:val="single" w:sz="4" w:space="0" w:color="000000"/>
              <w:left w:val="nil"/>
              <w:bottom w:val="nil"/>
              <w:right w:val="nil"/>
            </w:tcBorders>
          </w:tcPr>
          <w:p w14:paraId="291FAB65" w14:textId="77777777" w:rsidR="00AB5A61" w:rsidRPr="001F5D25" w:rsidRDefault="00AB5A61" w:rsidP="00332FDA">
            <w:pPr>
              <w:rPr>
                <w:rFonts w:eastAsia="Browallia New"/>
                <w:sz w:val="16"/>
                <w:szCs w:val="16"/>
                <w:lang w:val="en-GB"/>
              </w:rPr>
            </w:pPr>
          </w:p>
        </w:tc>
        <w:tc>
          <w:tcPr>
            <w:tcW w:w="1035" w:type="dxa"/>
            <w:tcBorders>
              <w:top w:val="single" w:sz="4" w:space="0" w:color="000000"/>
              <w:left w:val="nil"/>
              <w:bottom w:val="nil"/>
              <w:right w:val="nil"/>
            </w:tcBorders>
            <w:shd w:val="clear" w:color="auto" w:fill="FAFAFA"/>
            <w:vAlign w:val="bottom"/>
          </w:tcPr>
          <w:p w14:paraId="3EFF0EDE" w14:textId="77777777" w:rsidR="00AB5A61" w:rsidRPr="001F5D25" w:rsidRDefault="00AB5A61" w:rsidP="00332FDA">
            <w:pPr>
              <w:ind w:right="-72"/>
              <w:jc w:val="right"/>
              <w:rPr>
                <w:rFonts w:eastAsia="Browallia New"/>
                <w:sz w:val="16"/>
                <w:szCs w:val="16"/>
                <w:lang w:val="en-GB"/>
              </w:rPr>
            </w:pPr>
          </w:p>
        </w:tc>
        <w:tc>
          <w:tcPr>
            <w:tcW w:w="1035" w:type="dxa"/>
            <w:tcBorders>
              <w:top w:val="single" w:sz="4" w:space="0" w:color="000000"/>
              <w:left w:val="nil"/>
              <w:bottom w:val="nil"/>
              <w:right w:val="nil"/>
            </w:tcBorders>
            <w:vAlign w:val="bottom"/>
          </w:tcPr>
          <w:p w14:paraId="59EA37EF" w14:textId="77777777" w:rsidR="00AB5A61" w:rsidRPr="001F5D25" w:rsidRDefault="00AB5A61" w:rsidP="00332FDA">
            <w:pPr>
              <w:ind w:right="-72"/>
              <w:jc w:val="right"/>
              <w:rPr>
                <w:rFonts w:eastAsia="Browallia New"/>
                <w:sz w:val="16"/>
                <w:szCs w:val="16"/>
                <w:lang w:val="en-GB"/>
              </w:rPr>
            </w:pPr>
          </w:p>
        </w:tc>
        <w:tc>
          <w:tcPr>
            <w:tcW w:w="1035" w:type="dxa"/>
            <w:tcBorders>
              <w:top w:val="single" w:sz="4" w:space="0" w:color="000000"/>
              <w:left w:val="nil"/>
              <w:bottom w:val="nil"/>
              <w:right w:val="nil"/>
            </w:tcBorders>
            <w:shd w:val="clear" w:color="auto" w:fill="FAFAFA"/>
            <w:vAlign w:val="bottom"/>
          </w:tcPr>
          <w:p w14:paraId="0970AB23" w14:textId="77777777" w:rsidR="00AB5A61" w:rsidRPr="001F5D25" w:rsidRDefault="00AB5A61" w:rsidP="00332FDA">
            <w:pPr>
              <w:ind w:right="-72"/>
              <w:jc w:val="right"/>
              <w:rPr>
                <w:rFonts w:eastAsia="Browallia New"/>
                <w:sz w:val="16"/>
                <w:szCs w:val="16"/>
                <w:lang w:val="en-GB"/>
              </w:rPr>
            </w:pPr>
          </w:p>
        </w:tc>
        <w:tc>
          <w:tcPr>
            <w:tcW w:w="1035" w:type="dxa"/>
            <w:tcBorders>
              <w:top w:val="single" w:sz="4" w:space="0" w:color="000000"/>
              <w:left w:val="nil"/>
              <w:bottom w:val="nil"/>
              <w:right w:val="nil"/>
            </w:tcBorders>
            <w:vAlign w:val="bottom"/>
          </w:tcPr>
          <w:p w14:paraId="426212FD" w14:textId="77777777" w:rsidR="00AB5A61" w:rsidRPr="001F5D25" w:rsidRDefault="00AB5A61" w:rsidP="00332FDA">
            <w:pPr>
              <w:ind w:right="-72"/>
              <w:jc w:val="right"/>
              <w:rPr>
                <w:rFonts w:eastAsia="Browallia New"/>
                <w:sz w:val="16"/>
                <w:szCs w:val="16"/>
                <w:lang w:val="en-GB"/>
              </w:rPr>
            </w:pPr>
          </w:p>
        </w:tc>
        <w:tc>
          <w:tcPr>
            <w:tcW w:w="1035" w:type="dxa"/>
            <w:tcBorders>
              <w:top w:val="single" w:sz="4" w:space="0" w:color="000000"/>
              <w:left w:val="nil"/>
              <w:bottom w:val="nil"/>
              <w:right w:val="nil"/>
            </w:tcBorders>
            <w:shd w:val="clear" w:color="auto" w:fill="FAFAFA"/>
            <w:vAlign w:val="bottom"/>
          </w:tcPr>
          <w:p w14:paraId="477F535E" w14:textId="77777777" w:rsidR="00AB5A61" w:rsidRPr="001F5D25" w:rsidRDefault="00AB5A61" w:rsidP="00332FDA">
            <w:pPr>
              <w:ind w:right="-72"/>
              <w:jc w:val="right"/>
              <w:rPr>
                <w:rFonts w:eastAsia="Browallia New"/>
                <w:sz w:val="16"/>
                <w:szCs w:val="16"/>
                <w:lang w:val="en-GB"/>
              </w:rPr>
            </w:pPr>
          </w:p>
        </w:tc>
        <w:tc>
          <w:tcPr>
            <w:tcW w:w="1035" w:type="dxa"/>
            <w:tcBorders>
              <w:top w:val="single" w:sz="4" w:space="0" w:color="000000"/>
              <w:left w:val="nil"/>
              <w:bottom w:val="nil"/>
              <w:right w:val="nil"/>
            </w:tcBorders>
            <w:vAlign w:val="bottom"/>
          </w:tcPr>
          <w:p w14:paraId="7AAE26B8" w14:textId="77777777" w:rsidR="00AB5A61" w:rsidRPr="001F5D25" w:rsidRDefault="00AB5A61" w:rsidP="00332FDA">
            <w:pPr>
              <w:ind w:right="-72"/>
              <w:jc w:val="right"/>
              <w:rPr>
                <w:rFonts w:eastAsia="Browallia New"/>
                <w:sz w:val="16"/>
                <w:szCs w:val="16"/>
                <w:lang w:val="en-GB"/>
              </w:rPr>
            </w:pPr>
          </w:p>
        </w:tc>
        <w:tc>
          <w:tcPr>
            <w:tcW w:w="1035" w:type="dxa"/>
            <w:tcBorders>
              <w:top w:val="single" w:sz="4" w:space="0" w:color="000000"/>
              <w:left w:val="nil"/>
              <w:bottom w:val="nil"/>
              <w:right w:val="nil"/>
            </w:tcBorders>
            <w:shd w:val="clear" w:color="auto" w:fill="FAFAFA"/>
            <w:vAlign w:val="bottom"/>
          </w:tcPr>
          <w:p w14:paraId="06105E6D" w14:textId="77777777" w:rsidR="00AB5A61" w:rsidRPr="001F5D25" w:rsidRDefault="00AB5A61" w:rsidP="00332FDA">
            <w:pPr>
              <w:ind w:right="-72"/>
              <w:jc w:val="right"/>
              <w:rPr>
                <w:rFonts w:eastAsia="Browallia New"/>
                <w:sz w:val="16"/>
                <w:szCs w:val="16"/>
                <w:lang w:val="en-GB"/>
              </w:rPr>
            </w:pPr>
          </w:p>
        </w:tc>
        <w:tc>
          <w:tcPr>
            <w:tcW w:w="1035" w:type="dxa"/>
            <w:tcBorders>
              <w:top w:val="single" w:sz="4" w:space="0" w:color="000000"/>
              <w:left w:val="nil"/>
              <w:bottom w:val="nil"/>
              <w:right w:val="nil"/>
            </w:tcBorders>
            <w:vAlign w:val="bottom"/>
          </w:tcPr>
          <w:p w14:paraId="3D033F8F" w14:textId="77777777" w:rsidR="00AB5A61" w:rsidRPr="001F5D25" w:rsidRDefault="00AB5A61" w:rsidP="00332FDA">
            <w:pPr>
              <w:ind w:right="-72"/>
              <w:jc w:val="right"/>
              <w:rPr>
                <w:rFonts w:eastAsia="Browallia New"/>
                <w:sz w:val="16"/>
                <w:szCs w:val="16"/>
                <w:lang w:val="en-GB"/>
              </w:rPr>
            </w:pPr>
          </w:p>
        </w:tc>
      </w:tr>
      <w:tr w:rsidR="00AB5A61" w:rsidRPr="001F5D25" w14:paraId="649955B9" w14:textId="77777777" w:rsidTr="00C00DE7">
        <w:tc>
          <w:tcPr>
            <w:tcW w:w="3240" w:type="dxa"/>
          </w:tcPr>
          <w:p w14:paraId="7E9A3D81" w14:textId="2E692A11" w:rsidR="00AB5A61" w:rsidRPr="001F5D25" w:rsidRDefault="00525913" w:rsidP="00AB5A61">
            <w:pPr>
              <w:ind w:left="-111"/>
              <w:rPr>
                <w:i/>
                <w:iCs/>
                <w:sz w:val="16"/>
                <w:szCs w:val="16"/>
              </w:rPr>
            </w:pPr>
            <w:r w:rsidRPr="001F5D25">
              <w:rPr>
                <w:i/>
                <w:iCs/>
                <w:sz w:val="16"/>
                <w:szCs w:val="16"/>
              </w:rPr>
              <w:t>I</w:t>
            </w:r>
            <w:r w:rsidR="00AB5A61" w:rsidRPr="001F5D25">
              <w:rPr>
                <w:i/>
                <w:iCs/>
                <w:sz w:val="16"/>
                <w:szCs w:val="16"/>
              </w:rPr>
              <w:t>ndirect</w:t>
            </w:r>
            <w:r w:rsidR="00AB5A61" w:rsidRPr="001F5D25">
              <w:rPr>
                <w:i/>
                <w:iCs/>
                <w:spacing w:val="-8"/>
                <w:sz w:val="16"/>
                <w:szCs w:val="16"/>
                <w:cs/>
              </w:rPr>
              <w:t xml:space="preserve">: </w:t>
            </w:r>
            <w:r w:rsidRPr="001F5D25">
              <w:rPr>
                <w:i/>
                <w:iCs/>
                <w:spacing w:val="-8"/>
                <w:sz w:val="16"/>
                <w:szCs w:val="16"/>
              </w:rPr>
              <w:t xml:space="preserve"> The </w:t>
            </w:r>
            <w:r w:rsidR="00AB5A61" w:rsidRPr="001F5D25">
              <w:rPr>
                <w:rFonts w:eastAsia="Arial Unicode MS"/>
                <w:i/>
                <w:iCs/>
                <w:sz w:val="16"/>
                <w:szCs w:val="16"/>
              </w:rPr>
              <w:t xml:space="preserve">subsidiaries held by </w:t>
            </w:r>
          </w:p>
        </w:tc>
        <w:tc>
          <w:tcPr>
            <w:tcW w:w="1440" w:type="dxa"/>
          </w:tcPr>
          <w:p w14:paraId="7E36888D" w14:textId="77777777" w:rsidR="00AB5A61" w:rsidRPr="001F5D25" w:rsidRDefault="00AB5A61" w:rsidP="00AB5A61">
            <w:pPr>
              <w:jc w:val="center"/>
              <w:rPr>
                <w:rFonts w:eastAsia="Browallia New"/>
                <w:sz w:val="16"/>
                <w:szCs w:val="16"/>
                <w:lang w:val="en-GB"/>
              </w:rPr>
            </w:pPr>
          </w:p>
        </w:tc>
        <w:tc>
          <w:tcPr>
            <w:tcW w:w="1890" w:type="dxa"/>
          </w:tcPr>
          <w:p w14:paraId="0D2191D2" w14:textId="77777777" w:rsidR="00AB5A61" w:rsidRPr="001F5D25" w:rsidRDefault="00AB5A61" w:rsidP="00AB5A61">
            <w:pPr>
              <w:rPr>
                <w:rFonts w:eastAsia="Browallia New"/>
                <w:sz w:val="16"/>
                <w:szCs w:val="16"/>
                <w:lang w:val="en-GB"/>
              </w:rPr>
            </w:pPr>
          </w:p>
        </w:tc>
        <w:tc>
          <w:tcPr>
            <w:tcW w:w="1035" w:type="dxa"/>
            <w:shd w:val="clear" w:color="auto" w:fill="FAFAFA"/>
          </w:tcPr>
          <w:p w14:paraId="5BE3DDDC" w14:textId="77777777" w:rsidR="00AB5A61" w:rsidRPr="001F5D25" w:rsidRDefault="00AB5A61" w:rsidP="00AB5A61">
            <w:pPr>
              <w:ind w:right="-72"/>
              <w:jc w:val="right"/>
              <w:rPr>
                <w:rFonts w:eastAsia="Browallia New"/>
                <w:sz w:val="16"/>
                <w:szCs w:val="16"/>
                <w:lang w:val="en-GB"/>
              </w:rPr>
            </w:pPr>
          </w:p>
        </w:tc>
        <w:tc>
          <w:tcPr>
            <w:tcW w:w="1035" w:type="dxa"/>
          </w:tcPr>
          <w:p w14:paraId="4FC32015"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0BB29355" w14:textId="77777777" w:rsidR="00AB5A61" w:rsidRPr="001F5D25" w:rsidRDefault="00AB5A61" w:rsidP="00AB5A61">
            <w:pPr>
              <w:ind w:right="-72"/>
              <w:jc w:val="right"/>
              <w:rPr>
                <w:rFonts w:eastAsia="Browallia New"/>
                <w:sz w:val="16"/>
                <w:szCs w:val="16"/>
                <w:lang w:val="en-GB"/>
              </w:rPr>
            </w:pPr>
          </w:p>
        </w:tc>
        <w:tc>
          <w:tcPr>
            <w:tcW w:w="1035" w:type="dxa"/>
          </w:tcPr>
          <w:p w14:paraId="5CCAE537"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6EC857CD" w14:textId="77777777" w:rsidR="00AB5A61" w:rsidRPr="001F5D25" w:rsidRDefault="00AB5A61" w:rsidP="00AB5A61">
            <w:pPr>
              <w:ind w:right="-72"/>
              <w:jc w:val="right"/>
              <w:rPr>
                <w:rFonts w:eastAsia="Browallia New"/>
                <w:sz w:val="16"/>
                <w:szCs w:val="16"/>
                <w:lang w:val="en-GB"/>
              </w:rPr>
            </w:pPr>
          </w:p>
        </w:tc>
        <w:tc>
          <w:tcPr>
            <w:tcW w:w="1035" w:type="dxa"/>
          </w:tcPr>
          <w:p w14:paraId="16DD5819"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vAlign w:val="bottom"/>
          </w:tcPr>
          <w:p w14:paraId="44897E0A" w14:textId="77777777" w:rsidR="00AB5A61" w:rsidRPr="001F5D25" w:rsidRDefault="00AB5A61" w:rsidP="00AB5A61">
            <w:pPr>
              <w:ind w:right="-72"/>
              <w:jc w:val="right"/>
              <w:rPr>
                <w:sz w:val="16"/>
                <w:szCs w:val="16"/>
              </w:rPr>
            </w:pPr>
          </w:p>
        </w:tc>
        <w:tc>
          <w:tcPr>
            <w:tcW w:w="1035" w:type="dxa"/>
            <w:vAlign w:val="bottom"/>
          </w:tcPr>
          <w:p w14:paraId="69B51FFE" w14:textId="77777777" w:rsidR="00AB5A61" w:rsidRPr="001F5D25" w:rsidRDefault="00AB5A61" w:rsidP="00AB5A61">
            <w:pPr>
              <w:ind w:right="-72"/>
              <w:jc w:val="right"/>
              <w:rPr>
                <w:sz w:val="16"/>
                <w:szCs w:val="16"/>
              </w:rPr>
            </w:pPr>
          </w:p>
        </w:tc>
      </w:tr>
      <w:tr w:rsidR="00AB5A61" w:rsidRPr="001F5D25" w14:paraId="3613A7C5" w14:textId="77777777" w:rsidTr="00C00DE7">
        <w:tc>
          <w:tcPr>
            <w:tcW w:w="3240" w:type="dxa"/>
          </w:tcPr>
          <w:p w14:paraId="25E22012" w14:textId="4DAB8926" w:rsidR="00AB5A61" w:rsidRPr="001F5D25" w:rsidRDefault="00CA5531" w:rsidP="00AB5A61">
            <w:pPr>
              <w:ind w:left="-111"/>
              <w:rPr>
                <w:i/>
                <w:iCs/>
                <w:sz w:val="16"/>
                <w:szCs w:val="16"/>
              </w:rPr>
            </w:pPr>
            <w:r w:rsidRPr="001F5D25">
              <w:rPr>
                <w:i/>
                <w:iCs/>
                <w:spacing w:val="-8"/>
                <w:sz w:val="16"/>
                <w:szCs w:val="16"/>
              </w:rPr>
              <w:t xml:space="preserve">   </w:t>
            </w:r>
            <w:r w:rsidR="00525913" w:rsidRPr="001F5D25">
              <w:rPr>
                <w:i/>
                <w:iCs/>
                <w:spacing w:val="-8"/>
                <w:sz w:val="16"/>
                <w:szCs w:val="16"/>
              </w:rPr>
              <w:t>Jutha Marine Company Limited</w:t>
            </w:r>
          </w:p>
        </w:tc>
        <w:tc>
          <w:tcPr>
            <w:tcW w:w="1440" w:type="dxa"/>
          </w:tcPr>
          <w:p w14:paraId="6EF51D64" w14:textId="77777777" w:rsidR="00AB5A61" w:rsidRPr="001F5D25" w:rsidRDefault="00AB5A61" w:rsidP="00AB5A61">
            <w:pPr>
              <w:jc w:val="center"/>
              <w:rPr>
                <w:rFonts w:eastAsia="Browallia New"/>
                <w:sz w:val="16"/>
                <w:szCs w:val="16"/>
                <w:lang w:val="en-GB"/>
              </w:rPr>
            </w:pPr>
          </w:p>
        </w:tc>
        <w:tc>
          <w:tcPr>
            <w:tcW w:w="1890" w:type="dxa"/>
          </w:tcPr>
          <w:p w14:paraId="4C7570C6" w14:textId="77777777" w:rsidR="00AB5A61" w:rsidRPr="001F5D25" w:rsidRDefault="00AB5A61" w:rsidP="00AB5A61">
            <w:pPr>
              <w:rPr>
                <w:rFonts w:eastAsia="Browallia New"/>
                <w:sz w:val="16"/>
                <w:szCs w:val="16"/>
                <w:lang w:val="en-GB"/>
              </w:rPr>
            </w:pPr>
          </w:p>
        </w:tc>
        <w:tc>
          <w:tcPr>
            <w:tcW w:w="1035" w:type="dxa"/>
            <w:shd w:val="clear" w:color="auto" w:fill="FAFAFA"/>
          </w:tcPr>
          <w:p w14:paraId="5074480D" w14:textId="77777777" w:rsidR="00AB5A61" w:rsidRPr="001F5D25" w:rsidRDefault="00AB5A61" w:rsidP="00AB5A61">
            <w:pPr>
              <w:ind w:right="-72"/>
              <w:jc w:val="right"/>
              <w:rPr>
                <w:rFonts w:eastAsia="Browallia New"/>
                <w:sz w:val="16"/>
                <w:szCs w:val="16"/>
                <w:lang w:val="en-GB"/>
              </w:rPr>
            </w:pPr>
          </w:p>
        </w:tc>
        <w:tc>
          <w:tcPr>
            <w:tcW w:w="1035" w:type="dxa"/>
          </w:tcPr>
          <w:p w14:paraId="17FCF8AF"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5EDD22DF" w14:textId="77777777" w:rsidR="00AB5A61" w:rsidRPr="001F5D25" w:rsidRDefault="00AB5A61" w:rsidP="00AB5A61">
            <w:pPr>
              <w:ind w:right="-72"/>
              <w:jc w:val="right"/>
              <w:rPr>
                <w:rFonts w:eastAsia="Browallia New"/>
                <w:sz w:val="16"/>
                <w:szCs w:val="16"/>
                <w:lang w:val="en-GB"/>
              </w:rPr>
            </w:pPr>
          </w:p>
        </w:tc>
        <w:tc>
          <w:tcPr>
            <w:tcW w:w="1035" w:type="dxa"/>
          </w:tcPr>
          <w:p w14:paraId="648FA1EC"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7543BD90" w14:textId="77777777" w:rsidR="00AB5A61" w:rsidRPr="001F5D25" w:rsidRDefault="00AB5A61" w:rsidP="00AB5A61">
            <w:pPr>
              <w:ind w:right="-72"/>
              <w:jc w:val="right"/>
              <w:rPr>
                <w:rFonts w:eastAsia="Browallia New"/>
                <w:sz w:val="16"/>
                <w:szCs w:val="16"/>
                <w:lang w:val="en-GB"/>
              </w:rPr>
            </w:pPr>
          </w:p>
        </w:tc>
        <w:tc>
          <w:tcPr>
            <w:tcW w:w="1035" w:type="dxa"/>
          </w:tcPr>
          <w:p w14:paraId="42CC2D8E"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vAlign w:val="bottom"/>
          </w:tcPr>
          <w:p w14:paraId="2DFC7E53" w14:textId="77777777" w:rsidR="00AB5A61" w:rsidRPr="001F5D25" w:rsidRDefault="00AB5A61" w:rsidP="00AB5A61">
            <w:pPr>
              <w:ind w:right="-72"/>
              <w:jc w:val="right"/>
              <w:rPr>
                <w:sz w:val="16"/>
                <w:szCs w:val="16"/>
              </w:rPr>
            </w:pPr>
          </w:p>
        </w:tc>
        <w:tc>
          <w:tcPr>
            <w:tcW w:w="1035" w:type="dxa"/>
            <w:vAlign w:val="bottom"/>
          </w:tcPr>
          <w:p w14:paraId="4A86F28B" w14:textId="77777777" w:rsidR="00AB5A61" w:rsidRPr="001F5D25" w:rsidRDefault="00AB5A61" w:rsidP="00AB5A61">
            <w:pPr>
              <w:ind w:right="-72"/>
              <w:jc w:val="right"/>
              <w:rPr>
                <w:sz w:val="16"/>
                <w:szCs w:val="16"/>
              </w:rPr>
            </w:pPr>
          </w:p>
        </w:tc>
      </w:tr>
      <w:tr w:rsidR="00AB5A61" w:rsidRPr="001F5D25" w14:paraId="67732048" w14:textId="77777777" w:rsidTr="00C00DE7">
        <w:tc>
          <w:tcPr>
            <w:tcW w:w="3240" w:type="dxa"/>
          </w:tcPr>
          <w:p w14:paraId="0164691B" w14:textId="1F2F6453" w:rsidR="00AB5A61" w:rsidRPr="001F5D25" w:rsidRDefault="00AB5A61" w:rsidP="00AB5A61">
            <w:pPr>
              <w:ind w:left="-111"/>
              <w:rPr>
                <w:sz w:val="16"/>
                <w:szCs w:val="16"/>
              </w:rPr>
            </w:pPr>
            <w:r w:rsidRPr="001F5D25">
              <w:rPr>
                <w:spacing w:val="-8"/>
                <w:sz w:val="16"/>
                <w:szCs w:val="16"/>
              </w:rPr>
              <w:t>Jutha Maritimo INC.</w:t>
            </w:r>
          </w:p>
        </w:tc>
        <w:tc>
          <w:tcPr>
            <w:tcW w:w="1440" w:type="dxa"/>
          </w:tcPr>
          <w:p w14:paraId="0420E2A4" w14:textId="0C579709" w:rsidR="00AB5A61" w:rsidRPr="001F5D25" w:rsidRDefault="00AB5A61" w:rsidP="00AB5A61">
            <w:pPr>
              <w:jc w:val="center"/>
              <w:rPr>
                <w:rFonts w:eastAsia="Browallia New"/>
                <w:sz w:val="16"/>
                <w:szCs w:val="16"/>
                <w:lang w:val="en-GB"/>
              </w:rPr>
            </w:pPr>
            <w:r w:rsidRPr="001F5D25">
              <w:rPr>
                <w:rFonts w:eastAsia="Browallia New"/>
                <w:color w:val="000000" w:themeColor="text1"/>
                <w:sz w:val="16"/>
                <w:szCs w:val="16"/>
                <w:lang w:val="en-GB"/>
              </w:rPr>
              <w:t>República de Panamá</w:t>
            </w:r>
          </w:p>
        </w:tc>
        <w:tc>
          <w:tcPr>
            <w:tcW w:w="1890" w:type="dxa"/>
          </w:tcPr>
          <w:p w14:paraId="7CA35909" w14:textId="1749FCCE" w:rsidR="00AB5A61" w:rsidRPr="001F5D25" w:rsidRDefault="00AB5A61" w:rsidP="00AB5A61">
            <w:pPr>
              <w:rPr>
                <w:rFonts w:eastAsia="Browallia New"/>
                <w:sz w:val="16"/>
                <w:szCs w:val="16"/>
                <w:lang w:val="en-GB"/>
              </w:rPr>
            </w:pPr>
            <w:r w:rsidRPr="001F5D25">
              <w:rPr>
                <w:bCs/>
                <w:sz w:val="16"/>
                <w:szCs w:val="16"/>
              </w:rPr>
              <w:t>Marine transportation</w:t>
            </w:r>
          </w:p>
        </w:tc>
        <w:tc>
          <w:tcPr>
            <w:tcW w:w="1035" w:type="dxa"/>
            <w:shd w:val="clear" w:color="auto" w:fill="FAFAFA"/>
          </w:tcPr>
          <w:p w14:paraId="219BA118" w14:textId="0C7417B9"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tcPr>
          <w:p w14:paraId="6A7FE2D1" w14:textId="5CBEC01D"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shd w:val="clear" w:color="auto" w:fill="FAFAFA"/>
          </w:tcPr>
          <w:p w14:paraId="472D689B" w14:textId="1BD169B3" w:rsidR="00AB5A61" w:rsidRPr="001F5D25" w:rsidRDefault="00AB5A61" w:rsidP="00AB5A61">
            <w:pPr>
              <w:ind w:right="-72"/>
              <w:jc w:val="right"/>
              <w:rPr>
                <w:rFonts w:eastAsia="Browallia New"/>
                <w:sz w:val="16"/>
                <w:szCs w:val="16"/>
                <w:lang w:val="en-GB"/>
              </w:rPr>
            </w:pPr>
            <w:r w:rsidRPr="001F5D25">
              <w:rPr>
                <w:spacing w:val="-8"/>
                <w:sz w:val="16"/>
                <w:szCs w:val="16"/>
                <w:cs/>
              </w:rPr>
              <w:t>100</w:t>
            </w:r>
            <w:r w:rsidR="00525913" w:rsidRPr="001F5D25">
              <w:rPr>
                <w:spacing w:val="-8"/>
                <w:sz w:val="16"/>
                <w:szCs w:val="16"/>
              </w:rPr>
              <w:t>.00</w:t>
            </w:r>
          </w:p>
        </w:tc>
        <w:tc>
          <w:tcPr>
            <w:tcW w:w="1035" w:type="dxa"/>
          </w:tcPr>
          <w:p w14:paraId="3412E5BD" w14:textId="01EA78E2" w:rsidR="00AB5A61" w:rsidRPr="001F5D25" w:rsidRDefault="00AB5A61" w:rsidP="00AB5A61">
            <w:pPr>
              <w:ind w:right="-72"/>
              <w:jc w:val="right"/>
              <w:rPr>
                <w:rFonts w:eastAsia="Browallia New"/>
                <w:sz w:val="16"/>
                <w:szCs w:val="16"/>
                <w:lang w:val="en-GB"/>
              </w:rPr>
            </w:pPr>
            <w:r w:rsidRPr="001F5D25">
              <w:rPr>
                <w:spacing w:val="-8"/>
                <w:sz w:val="16"/>
                <w:szCs w:val="16"/>
                <w:cs/>
              </w:rPr>
              <w:t>100</w:t>
            </w:r>
            <w:r w:rsidR="00525913" w:rsidRPr="001F5D25">
              <w:rPr>
                <w:spacing w:val="-8"/>
                <w:sz w:val="16"/>
                <w:szCs w:val="16"/>
              </w:rPr>
              <w:t>.00</w:t>
            </w:r>
          </w:p>
        </w:tc>
        <w:tc>
          <w:tcPr>
            <w:tcW w:w="1035" w:type="dxa"/>
            <w:shd w:val="clear" w:color="auto" w:fill="FAFAFA"/>
          </w:tcPr>
          <w:p w14:paraId="54045EEC" w14:textId="77777777" w:rsidR="00AB5A61" w:rsidRPr="001F5D25" w:rsidRDefault="00AB5A61" w:rsidP="00AB5A61">
            <w:pPr>
              <w:ind w:right="-72"/>
              <w:jc w:val="right"/>
              <w:rPr>
                <w:rFonts w:eastAsia="Browallia New"/>
                <w:sz w:val="16"/>
                <w:szCs w:val="16"/>
                <w:lang w:val="en-GB"/>
              </w:rPr>
            </w:pPr>
          </w:p>
        </w:tc>
        <w:tc>
          <w:tcPr>
            <w:tcW w:w="1035" w:type="dxa"/>
          </w:tcPr>
          <w:p w14:paraId="46BA66B7"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vAlign w:val="bottom"/>
          </w:tcPr>
          <w:p w14:paraId="7803524B" w14:textId="77777777" w:rsidR="00AB5A61" w:rsidRPr="001F5D25" w:rsidRDefault="00AB5A61" w:rsidP="00AB5A61">
            <w:pPr>
              <w:ind w:right="-72"/>
              <w:jc w:val="right"/>
              <w:rPr>
                <w:sz w:val="16"/>
                <w:szCs w:val="16"/>
              </w:rPr>
            </w:pPr>
          </w:p>
        </w:tc>
        <w:tc>
          <w:tcPr>
            <w:tcW w:w="1035" w:type="dxa"/>
            <w:vAlign w:val="bottom"/>
          </w:tcPr>
          <w:p w14:paraId="327902F4" w14:textId="77777777" w:rsidR="00AB5A61" w:rsidRPr="001F5D25" w:rsidRDefault="00AB5A61" w:rsidP="00AB5A61">
            <w:pPr>
              <w:ind w:right="-72"/>
              <w:jc w:val="right"/>
              <w:rPr>
                <w:sz w:val="16"/>
                <w:szCs w:val="16"/>
              </w:rPr>
            </w:pPr>
          </w:p>
        </w:tc>
      </w:tr>
      <w:tr w:rsidR="00AB5A61" w:rsidRPr="001F5D25" w14:paraId="59F25773" w14:textId="77777777" w:rsidTr="00C00DE7">
        <w:tc>
          <w:tcPr>
            <w:tcW w:w="3240" w:type="dxa"/>
          </w:tcPr>
          <w:p w14:paraId="75ED98E9" w14:textId="6D1DFEBF" w:rsidR="00AB5A61" w:rsidRPr="001F5D25" w:rsidRDefault="00AB5A61" w:rsidP="00AB5A61">
            <w:pPr>
              <w:ind w:left="-111"/>
              <w:rPr>
                <w:sz w:val="16"/>
                <w:szCs w:val="16"/>
              </w:rPr>
            </w:pPr>
            <w:r w:rsidRPr="001F5D25">
              <w:rPr>
                <w:spacing w:val="-8"/>
                <w:sz w:val="16"/>
                <w:szCs w:val="16"/>
              </w:rPr>
              <w:t xml:space="preserve">Thaiden Maritime </w:t>
            </w:r>
            <w:r w:rsidR="00B44086" w:rsidRPr="001F5D25">
              <w:rPr>
                <w:sz w:val="16"/>
                <w:szCs w:val="16"/>
              </w:rPr>
              <w:t>Co</w:t>
            </w:r>
            <w:r w:rsidR="00525913" w:rsidRPr="001F5D25">
              <w:rPr>
                <w:sz w:val="16"/>
                <w:szCs w:val="16"/>
              </w:rPr>
              <w:t>mpany Limited</w:t>
            </w:r>
          </w:p>
        </w:tc>
        <w:tc>
          <w:tcPr>
            <w:tcW w:w="1440" w:type="dxa"/>
          </w:tcPr>
          <w:p w14:paraId="37100D6B" w14:textId="3257C54D" w:rsidR="00AB5A61" w:rsidRPr="001F5D25" w:rsidRDefault="00AB5A61" w:rsidP="00AB5A61">
            <w:pPr>
              <w:jc w:val="center"/>
              <w:rPr>
                <w:rFonts w:eastAsia="Browallia New"/>
                <w:sz w:val="16"/>
                <w:szCs w:val="16"/>
                <w:lang w:val="en-GB"/>
              </w:rPr>
            </w:pPr>
            <w:r w:rsidRPr="001F5D25">
              <w:rPr>
                <w:rFonts w:eastAsia="Browallia New"/>
                <w:color w:val="000000" w:themeColor="text1"/>
                <w:sz w:val="16"/>
                <w:szCs w:val="16"/>
                <w:lang w:val="en-GB"/>
              </w:rPr>
              <w:t>Thailand</w:t>
            </w:r>
          </w:p>
        </w:tc>
        <w:tc>
          <w:tcPr>
            <w:tcW w:w="1890" w:type="dxa"/>
          </w:tcPr>
          <w:p w14:paraId="7DDF9590" w14:textId="6C38F077" w:rsidR="00AB5A61" w:rsidRPr="001F5D25" w:rsidRDefault="00AB5A61" w:rsidP="00AB5A61">
            <w:pPr>
              <w:rPr>
                <w:rFonts w:eastAsia="Browallia New"/>
                <w:sz w:val="16"/>
                <w:szCs w:val="16"/>
                <w:lang w:val="en-GB"/>
              </w:rPr>
            </w:pPr>
            <w:r w:rsidRPr="001F5D25">
              <w:rPr>
                <w:bCs/>
                <w:sz w:val="16"/>
                <w:szCs w:val="16"/>
              </w:rPr>
              <w:t>Marine transportation</w:t>
            </w:r>
          </w:p>
        </w:tc>
        <w:tc>
          <w:tcPr>
            <w:tcW w:w="1035" w:type="dxa"/>
            <w:shd w:val="clear" w:color="auto" w:fill="FAFAFA"/>
          </w:tcPr>
          <w:p w14:paraId="0579B166" w14:textId="5F6DE8BC"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tcPr>
          <w:p w14:paraId="289741BD" w14:textId="16865688"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shd w:val="clear" w:color="auto" w:fill="FAFAFA"/>
          </w:tcPr>
          <w:p w14:paraId="4DC1C587" w14:textId="1E434E4B" w:rsidR="00AB5A61" w:rsidRPr="001F5D25" w:rsidRDefault="00AB5A61" w:rsidP="00AB5A61">
            <w:pPr>
              <w:ind w:right="-72"/>
              <w:jc w:val="right"/>
              <w:rPr>
                <w:rFonts w:eastAsia="Browallia New"/>
                <w:sz w:val="16"/>
                <w:szCs w:val="16"/>
                <w:lang w:val="en-GB"/>
              </w:rPr>
            </w:pPr>
            <w:r w:rsidRPr="001F5D25">
              <w:rPr>
                <w:spacing w:val="-8"/>
                <w:sz w:val="16"/>
                <w:szCs w:val="16"/>
                <w:cs/>
              </w:rPr>
              <w:t>51</w:t>
            </w:r>
            <w:r w:rsidR="00525913" w:rsidRPr="001F5D25">
              <w:rPr>
                <w:spacing w:val="-8"/>
                <w:sz w:val="16"/>
                <w:szCs w:val="16"/>
              </w:rPr>
              <w:t>.00</w:t>
            </w:r>
          </w:p>
        </w:tc>
        <w:tc>
          <w:tcPr>
            <w:tcW w:w="1035" w:type="dxa"/>
          </w:tcPr>
          <w:p w14:paraId="1DC3AC07" w14:textId="61649D6B" w:rsidR="00AB5A61" w:rsidRPr="001F5D25" w:rsidRDefault="00AB5A61" w:rsidP="00AB5A61">
            <w:pPr>
              <w:ind w:right="-72"/>
              <w:jc w:val="right"/>
              <w:rPr>
                <w:rFonts w:eastAsia="Browallia New"/>
                <w:sz w:val="16"/>
                <w:szCs w:val="16"/>
                <w:lang w:val="en-GB"/>
              </w:rPr>
            </w:pPr>
            <w:r w:rsidRPr="001F5D25">
              <w:rPr>
                <w:spacing w:val="-8"/>
                <w:sz w:val="16"/>
                <w:szCs w:val="16"/>
                <w:cs/>
              </w:rPr>
              <w:t>51</w:t>
            </w:r>
            <w:r w:rsidR="00525913" w:rsidRPr="001F5D25">
              <w:rPr>
                <w:spacing w:val="-8"/>
                <w:sz w:val="16"/>
                <w:szCs w:val="16"/>
              </w:rPr>
              <w:t>.00</w:t>
            </w:r>
          </w:p>
        </w:tc>
        <w:tc>
          <w:tcPr>
            <w:tcW w:w="1035" w:type="dxa"/>
            <w:shd w:val="clear" w:color="auto" w:fill="FAFAFA"/>
          </w:tcPr>
          <w:p w14:paraId="76AB562A" w14:textId="4BD61537" w:rsidR="00AB5A61" w:rsidRPr="001F5D25" w:rsidRDefault="00AB5A61" w:rsidP="00AB5A61">
            <w:pPr>
              <w:ind w:right="-72"/>
              <w:jc w:val="right"/>
              <w:rPr>
                <w:rFonts w:eastAsia="Browallia New"/>
                <w:sz w:val="16"/>
                <w:szCs w:val="16"/>
                <w:lang w:val="en-GB"/>
              </w:rPr>
            </w:pPr>
            <w:r w:rsidRPr="001F5D25">
              <w:rPr>
                <w:spacing w:val="-8"/>
                <w:sz w:val="16"/>
                <w:szCs w:val="16"/>
                <w:cs/>
              </w:rPr>
              <w:t>49</w:t>
            </w:r>
            <w:r w:rsidR="00525913" w:rsidRPr="001F5D25">
              <w:rPr>
                <w:spacing w:val="-8"/>
                <w:sz w:val="16"/>
                <w:szCs w:val="16"/>
              </w:rPr>
              <w:t>.00</w:t>
            </w:r>
          </w:p>
        </w:tc>
        <w:tc>
          <w:tcPr>
            <w:tcW w:w="1035" w:type="dxa"/>
          </w:tcPr>
          <w:p w14:paraId="2615905B" w14:textId="763BF86B" w:rsidR="00AB5A61" w:rsidRPr="001F5D25" w:rsidRDefault="00AB5A61" w:rsidP="00AB5A61">
            <w:pPr>
              <w:ind w:right="-72"/>
              <w:jc w:val="right"/>
              <w:rPr>
                <w:rFonts w:eastAsia="Browallia New"/>
                <w:sz w:val="16"/>
                <w:szCs w:val="16"/>
                <w:lang w:val="en-GB"/>
              </w:rPr>
            </w:pPr>
            <w:r w:rsidRPr="001F5D25">
              <w:rPr>
                <w:spacing w:val="-8"/>
                <w:sz w:val="16"/>
                <w:szCs w:val="16"/>
                <w:cs/>
              </w:rPr>
              <w:t>49</w:t>
            </w:r>
            <w:r w:rsidR="00525913" w:rsidRPr="001F5D25">
              <w:rPr>
                <w:spacing w:val="-8"/>
                <w:sz w:val="16"/>
                <w:szCs w:val="16"/>
              </w:rPr>
              <w:t>.00</w:t>
            </w:r>
          </w:p>
        </w:tc>
        <w:tc>
          <w:tcPr>
            <w:tcW w:w="1035" w:type="dxa"/>
            <w:shd w:val="clear" w:color="auto" w:fill="FAFAFA"/>
            <w:vAlign w:val="bottom"/>
          </w:tcPr>
          <w:p w14:paraId="244FB9B8" w14:textId="50320B75" w:rsidR="00AB5A61" w:rsidRPr="001F5D25" w:rsidRDefault="00FD7783" w:rsidP="00AB5A61">
            <w:pPr>
              <w:ind w:right="-72"/>
              <w:jc w:val="right"/>
              <w:rPr>
                <w:sz w:val="16"/>
                <w:szCs w:val="16"/>
              </w:rPr>
            </w:pPr>
            <w:r w:rsidRPr="001F5D25">
              <w:rPr>
                <w:sz w:val="16"/>
                <w:szCs w:val="16"/>
              </w:rPr>
              <w:t>-</w:t>
            </w:r>
          </w:p>
        </w:tc>
        <w:tc>
          <w:tcPr>
            <w:tcW w:w="1035" w:type="dxa"/>
            <w:vAlign w:val="bottom"/>
          </w:tcPr>
          <w:p w14:paraId="21948656" w14:textId="2AEE610B" w:rsidR="00AB5A61" w:rsidRPr="001F5D25" w:rsidRDefault="00FD7783" w:rsidP="00AB5A61">
            <w:pPr>
              <w:ind w:right="-72"/>
              <w:jc w:val="right"/>
              <w:rPr>
                <w:sz w:val="16"/>
                <w:szCs w:val="16"/>
              </w:rPr>
            </w:pPr>
            <w:r w:rsidRPr="001F5D25">
              <w:rPr>
                <w:sz w:val="16"/>
                <w:szCs w:val="16"/>
              </w:rPr>
              <w:t>-</w:t>
            </w:r>
          </w:p>
        </w:tc>
      </w:tr>
      <w:tr w:rsidR="00AB5A61" w:rsidRPr="001F5D25" w14:paraId="67BF52E6" w14:textId="77777777" w:rsidTr="00C00DE7">
        <w:tc>
          <w:tcPr>
            <w:tcW w:w="3240" w:type="dxa"/>
          </w:tcPr>
          <w:p w14:paraId="055AC038" w14:textId="77777777" w:rsidR="00AB5A61" w:rsidRPr="001F5D25" w:rsidRDefault="00AB5A61" w:rsidP="00AB5A61">
            <w:pPr>
              <w:ind w:left="-111"/>
              <w:rPr>
                <w:sz w:val="16"/>
                <w:szCs w:val="16"/>
              </w:rPr>
            </w:pPr>
          </w:p>
        </w:tc>
        <w:tc>
          <w:tcPr>
            <w:tcW w:w="1440" w:type="dxa"/>
          </w:tcPr>
          <w:p w14:paraId="058CD700" w14:textId="77777777" w:rsidR="00AB5A61" w:rsidRPr="001F5D25" w:rsidRDefault="00AB5A61" w:rsidP="00AB5A61">
            <w:pPr>
              <w:jc w:val="center"/>
              <w:rPr>
                <w:rFonts w:eastAsia="Browallia New"/>
                <w:sz w:val="16"/>
                <w:szCs w:val="16"/>
                <w:lang w:val="en-GB"/>
              </w:rPr>
            </w:pPr>
          </w:p>
        </w:tc>
        <w:tc>
          <w:tcPr>
            <w:tcW w:w="1890" w:type="dxa"/>
          </w:tcPr>
          <w:p w14:paraId="0720C663" w14:textId="77777777" w:rsidR="00AB5A61" w:rsidRPr="001F5D25" w:rsidRDefault="00AB5A61" w:rsidP="00AB5A61">
            <w:pPr>
              <w:rPr>
                <w:rFonts w:eastAsia="Browallia New"/>
                <w:sz w:val="16"/>
                <w:szCs w:val="16"/>
                <w:lang w:val="en-GB"/>
              </w:rPr>
            </w:pPr>
          </w:p>
        </w:tc>
        <w:tc>
          <w:tcPr>
            <w:tcW w:w="1035" w:type="dxa"/>
            <w:shd w:val="clear" w:color="auto" w:fill="FAFAFA"/>
          </w:tcPr>
          <w:p w14:paraId="0F677DF6" w14:textId="77777777" w:rsidR="00AB5A61" w:rsidRPr="001F5D25" w:rsidRDefault="00AB5A61" w:rsidP="00AB5A61">
            <w:pPr>
              <w:ind w:right="-72"/>
              <w:jc w:val="right"/>
              <w:rPr>
                <w:rFonts w:eastAsia="Browallia New"/>
                <w:sz w:val="16"/>
                <w:szCs w:val="16"/>
                <w:lang w:val="en-GB"/>
              </w:rPr>
            </w:pPr>
          </w:p>
        </w:tc>
        <w:tc>
          <w:tcPr>
            <w:tcW w:w="1035" w:type="dxa"/>
          </w:tcPr>
          <w:p w14:paraId="10581079"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1D7CBE16" w14:textId="77777777" w:rsidR="00AB5A61" w:rsidRPr="001F5D25" w:rsidRDefault="00AB5A61" w:rsidP="00AB5A61">
            <w:pPr>
              <w:ind w:right="-72"/>
              <w:jc w:val="right"/>
              <w:rPr>
                <w:rFonts w:eastAsia="Browallia New"/>
                <w:sz w:val="16"/>
                <w:szCs w:val="16"/>
                <w:lang w:val="en-GB"/>
              </w:rPr>
            </w:pPr>
          </w:p>
        </w:tc>
        <w:tc>
          <w:tcPr>
            <w:tcW w:w="1035" w:type="dxa"/>
          </w:tcPr>
          <w:p w14:paraId="55951A72"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54247A0E" w14:textId="77777777" w:rsidR="00AB5A61" w:rsidRPr="001F5D25" w:rsidRDefault="00AB5A61" w:rsidP="00AB5A61">
            <w:pPr>
              <w:ind w:right="-72"/>
              <w:jc w:val="right"/>
              <w:rPr>
                <w:rFonts w:eastAsia="Browallia New"/>
                <w:sz w:val="16"/>
                <w:szCs w:val="16"/>
                <w:lang w:val="en-GB"/>
              </w:rPr>
            </w:pPr>
          </w:p>
        </w:tc>
        <w:tc>
          <w:tcPr>
            <w:tcW w:w="1035" w:type="dxa"/>
          </w:tcPr>
          <w:p w14:paraId="166B417B"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vAlign w:val="bottom"/>
          </w:tcPr>
          <w:p w14:paraId="2BBBCFB8" w14:textId="77777777" w:rsidR="00AB5A61" w:rsidRPr="001F5D25" w:rsidRDefault="00AB5A61" w:rsidP="00AB5A61">
            <w:pPr>
              <w:ind w:right="-72"/>
              <w:jc w:val="right"/>
              <w:rPr>
                <w:sz w:val="16"/>
                <w:szCs w:val="16"/>
              </w:rPr>
            </w:pPr>
          </w:p>
        </w:tc>
        <w:tc>
          <w:tcPr>
            <w:tcW w:w="1035" w:type="dxa"/>
            <w:vAlign w:val="bottom"/>
          </w:tcPr>
          <w:p w14:paraId="5F1C9CFC" w14:textId="77777777" w:rsidR="00AB5A61" w:rsidRPr="001F5D25" w:rsidRDefault="00AB5A61" w:rsidP="00AB5A61">
            <w:pPr>
              <w:ind w:right="-72"/>
              <w:jc w:val="right"/>
              <w:rPr>
                <w:sz w:val="16"/>
                <w:szCs w:val="16"/>
              </w:rPr>
            </w:pPr>
          </w:p>
        </w:tc>
      </w:tr>
      <w:tr w:rsidR="00AB5A61" w:rsidRPr="001F5D25" w14:paraId="63BDF82C" w14:textId="77777777" w:rsidTr="00C00DE7">
        <w:tc>
          <w:tcPr>
            <w:tcW w:w="3240" w:type="dxa"/>
          </w:tcPr>
          <w:p w14:paraId="27911707" w14:textId="5C616591" w:rsidR="00AB5A61" w:rsidRPr="001F5D25" w:rsidRDefault="00525913" w:rsidP="00AB5A61">
            <w:pPr>
              <w:ind w:left="-111"/>
              <w:rPr>
                <w:i/>
                <w:iCs/>
                <w:sz w:val="16"/>
                <w:szCs w:val="16"/>
              </w:rPr>
            </w:pPr>
            <w:r w:rsidRPr="001F5D25">
              <w:rPr>
                <w:i/>
                <w:iCs/>
                <w:sz w:val="16"/>
                <w:szCs w:val="16"/>
              </w:rPr>
              <w:t>I</w:t>
            </w:r>
            <w:r w:rsidR="00FF10D3" w:rsidRPr="001F5D25">
              <w:rPr>
                <w:i/>
                <w:iCs/>
                <w:sz w:val="16"/>
                <w:szCs w:val="16"/>
              </w:rPr>
              <w:t>ndirect</w:t>
            </w:r>
            <w:r w:rsidR="00FF10D3" w:rsidRPr="001F5D25">
              <w:rPr>
                <w:i/>
                <w:iCs/>
                <w:spacing w:val="-8"/>
                <w:sz w:val="16"/>
                <w:szCs w:val="16"/>
                <w:cs/>
              </w:rPr>
              <w:t xml:space="preserve">: </w:t>
            </w:r>
            <w:r w:rsidRPr="001F5D25">
              <w:rPr>
                <w:i/>
                <w:iCs/>
                <w:spacing w:val="-8"/>
                <w:sz w:val="16"/>
                <w:szCs w:val="16"/>
              </w:rPr>
              <w:t xml:space="preserve">The </w:t>
            </w:r>
            <w:r w:rsidR="00FF10D3" w:rsidRPr="001F5D25">
              <w:rPr>
                <w:rFonts w:eastAsia="Arial Unicode MS"/>
                <w:i/>
                <w:iCs/>
                <w:sz w:val="16"/>
                <w:szCs w:val="16"/>
              </w:rPr>
              <w:t>subsidiaries held by</w:t>
            </w:r>
          </w:p>
        </w:tc>
        <w:tc>
          <w:tcPr>
            <w:tcW w:w="1440" w:type="dxa"/>
          </w:tcPr>
          <w:p w14:paraId="042D40A3" w14:textId="77777777" w:rsidR="00AB5A61" w:rsidRPr="001F5D25" w:rsidRDefault="00AB5A61" w:rsidP="00AB5A61">
            <w:pPr>
              <w:jc w:val="center"/>
              <w:rPr>
                <w:rFonts w:eastAsia="Browallia New"/>
                <w:sz w:val="16"/>
                <w:szCs w:val="16"/>
                <w:lang w:val="en-GB"/>
              </w:rPr>
            </w:pPr>
          </w:p>
        </w:tc>
        <w:tc>
          <w:tcPr>
            <w:tcW w:w="1890" w:type="dxa"/>
          </w:tcPr>
          <w:p w14:paraId="57155F91" w14:textId="77777777" w:rsidR="00AB5A61" w:rsidRPr="001F5D25" w:rsidRDefault="00AB5A61" w:rsidP="00AB5A61">
            <w:pPr>
              <w:rPr>
                <w:rFonts w:eastAsia="Browallia New"/>
                <w:sz w:val="16"/>
                <w:szCs w:val="16"/>
                <w:lang w:val="en-GB"/>
              </w:rPr>
            </w:pPr>
          </w:p>
        </w:tc>
        <w:tc>
          <w:tcPr>
            <w:tcW w:w="1035" w:type="dxa"/>
            <w:shd w:val="clear" w:color="auto" w:fill="FAFAFA"/>
          </w:tcPr>
          <w:p w14:paraId="6A0019E9" w14:textId="77777777" w:rsidR="00AB5A61" w:rsidRPr="001F5D25" w:rsidRDefault="00AB5A61" w:rsidP="00AB5A61">
            <w:pPr>
              <w:ind w:right="-72"/>
              <w:jc w:val="right"/>
              <w:rPr>
                <w:rFonts w:eastAsia="Browallia New"/>
                <w:sz w:val="16"/>
                <w:szCs w:val="16"/>
                <w:lang w:val="en-GB"/>
              </w:rPr>
            </w:pPr>
          </w:p>
        </w:tc>
        <w:tc>
          <w:tcPr>
            <w:tcW w:w="1035" w:type="dxa"/>
          </w:tcPr>
          <w:p w14:paraId="20EEF07D"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098CB405" w14:textId="77777777" w:rsidR="00AB5A61" w:rsidRPr="001F5D25" w:rsidRDefault="00AB5A61" w:rsidP="00AB5A61">
            <w:pPr>
              <w:ind w:right="-72"/>
              <w:jc w:val="right"/>
              <w:rPr>
                <w:rFonts w:eastAsia="Browallia New"/>
                <w:sz w:val="16"/>
                <w:szCs w:val="16"/>
                <w:lang w:val="en-GB"/>
              </w:rPr>
            </w:pPr>
          </w:p>
        </w:tc>
        <w:tc>
          <w:tcPr>
            <w:tcW w:w="1035" w:type="dxa"/>
          </w:tcPr>
          <w:p w14:paraId="75E2D7AA"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1A788946" w14:textId="77777777" w:rsidR="00AB5A61" w:rsidRPr="001F5D25" w:rsidRDefault="00AB5A61" w:rsidP="00AB5A61">
            <w:pPr>
              <w:ind w:right="-72"/>
              <w:jc w:val="right"/>
              <w:rPr>
                <w:rFonts w:eastAsia="Browallia New"/>
                <w:sz w:val="16"/>
                <w:szCs w:val="16"/>
                <w:lang w:val="en-GB"/>
              </w:rPr>
            </w:pPr>
          </w:p>
        </w:tc>
        <w:tc>
          <w:tcPr>
            <w:tcW w:w="1035" w:type="dxa"/>
          </w:tcPr>
          <w:p w14:paraId="1D37074B"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vAlign w:val="bottom"/>
          </w:tcPr>
          <w:p w14:paraId="631F78F3" w14:textId="77777777" w:rsidR="00AB5A61" w:rsidRPr="001F5D25" w:rsidRDefault="00AB5A61" w:rsidP="00AB5A61">
            <w:pPr>
              <w:ind w:right="-72"/>
              <w:jc w:val="right"/>
              <w:rPr>
                <w:sz w:val="16"/>
                <w:szCs w:val="16"/>
              </w:rPr>
            </w:pPr>
          </w:p>
        </w:tc>
        <w:tc>
          <w:tcPr>
            <w:tcW w:w="1035" w:type="dxa"/>
            <w:vAlign w:val="bottom"/>
          </w:tcPr>
          <w:p w14:paraId="496FDEAA" w14:textId="77777777" w:rsidR="00AB5A61" w:rsidRPr="001F5D25" w:rsidRDefault="00AB5A61" w:rsidP="00AB5A61">
            <w:pPr>
              <w:ind w:right="-72"/>
              <w:jc w:val="right"/>
              <w:rPr>
                <w:sz w:val="16"/>
                <w:szCs w:val="16"/>
              </w:rPr>
            </w:pPr>
          </w:p>
        </w:tc>
      </w:tr>
      <w:tr w:rsidR="00AB5A61" w:rsidRPr="001F5D25" w14:paraId="66E8FDE7" w14:textId="77777777" w:rsidTr="00C00DE7">
        <w:tc>
          <w:tcPr>
            <w:tcW w:w="3240" w:type="dxa"/>
          </w:tcPr>
          <w:p w14:paraId="08B086A9" w14:textId="77777777" w:rsidR="00525913" w:rsidRPr="001F5D25" w:rsidRDefault="00CA5531" w:rsidP="00AB5A61">
            <w:pPr>
              <w:ind w:left="-111"/>
              <w:rPr>
                <w:i/>
                <w:iCs/>
                <w:spacing w:val="-8"/>
                <w:sz w:val="16"/>
                <w:szCs w:val="16"/>
              </w:rPr>
            </w:pPr>
            <w:r w:rsidRPr="001F5D25">
              <w:rPr>
                <w:i/>
                <w:iCs/>
                <w:sz w:val="16"/>
                <w:szCs w:val="16"/>
              </w:rPr>
              <w:t xml:space="preserve">   </w:t>
            </w:r>
            <w:r w:rsidR="00AB5A61" w:rsidRPr="001F5D25">
              <w:rPr>
                <w:i/>
                <w:iCs/>
                <w:sz w:val="16"/>
                <w:szCs w:val="16"/>
              </w:rPr>
              <w:t xml:space="preserve">Bio Energy Tech Holding </w:t>
            </w:r>
            <w:r w:rsidR="00B44086" w:rsidRPr="001F5D25">
              <w:rPr>
                <w:i/>
                <w:iCs/>
                <w:spacing w:val="-8"/>
                <w:sz w:val="16"/>
                <w:szCs w:val="16"/>
              </w:rPr>
              <w:t>C</w:t>
            </w:r>
            <w:r w:rsidR="00525913" w:rsidRPr="001F5D25">
              <w:rPr>
                <w:i/>
                <w:iCs/>
                <w:spacing w:val="-8"/>
                <w:sz w:val="16"/>
                <w:szCs w:val="16"/>
              </w:rPr>
              <w:t xml:space="preserve">ompany  </w:t>
            </w:r>
          </w:p>
          <w:p w14:paraId="60D3BFBC" w14:textId="7FC9330E" w:rsidR="00AB5A61" w:rsidRPr="001F5D25" w:rsidRDefault="00525913" w:rsidP="00AB5A61">
            <w:pPr>
              <w:ind w:left="-111"/>
              <w:rPr>
                <w:i/>
                <w:iCs/>
                <w:sz w:val="16"/>
                <w:szCs w:val="16"/>
              </w:rPr>
            </w:pPr>
            <w:r w:rsidRPr="001F5D25">
              <w:rPr>
                <w:i/>
                <w:iCs/>
                <w:spacing w:val="-8"/>
                <w:sz w:val="16"/>
                <w:szCs w:val="16"/>
              </w:rPr>
              <w:t xml:space="preserve">   Limited</w:t>
            </w:r>
          </w:p>
        </w:tc>
        <w:tc>
          <w:tcPr>
            <w:tcW w:w="1440" w:type="dxa"/>
          </w:tcPr>
          <w:p w14:paraId="366F6F35" w14:textId="77777777" w:rsidR="00AB5A61" w:rsidRPr="001F5D25" w:rsidRDefault="00AB5A61" w:rsidP="00AB5A61">
            <w:pPr>
              <w:jc w:val="center"/>
              <w:rPr>
                <w:rFonts w:eastAsia="Browallia New"/>
                <w:sz w:val="16"/>
                <w:szCs w:val="16"/>
                <w:lang w:val="en-GB"/>
              </w:rPr>
            </w:pPr>
          </w:p>
        </w:tc>
        <w:tc>
          <w:tcPr>
            <w:tcW w:w="1890" w:type="dxa"/>
          </w:tcPr>
          <w:p w14:paraId="6C0A0AE9" w14:textId="77777777" w:rsidR="00AB5A61" w:rsidRPr="001F5D25" w:rsidRDefault="00AB5A61" w:rsidP="00AB5A61">
            <w:pPr>
              <w:rPr>
                <w:rFonts w:eastAsia="Browallia New"/>
                <w:sz w:val="16"/>
                <w:szCs w:val="16"/>
                <w:lang w:val="en-GB"/>
              </w:rPr>
            </w:pPr>
          </w:p>
        </w:tc>
        <w:tc>
          <w:tcPr>
            <w:tcW w:w="1035" w:type="dxa"/>
            <w:shd w:val="clear" w:color="auto" w:fill="FAFAFA"/>
          </w:tcPr>
          <w:p w14:paraId="5851717F" w14:textId="77777777" w:rsidR="00AB5A61" w:rsidRPr="001F5D25" w:rsidRDefault="00AB5A61" w:rsidP="00AB5A61">
            <w:pPr>
              <w:ind w:right="-72"/>
              <w:jc w:val="right"/>
              <w:rPr>
                <w:rFonts w:eastAsia="Browallia New"/>
                <w:sz w:val="16"/>
                <w:szCs w:val="16"/>
                <w:lang w:val="en-GB"/>
              </w:rPr>
            </w:pPr>
          </w:p>
        </w:tc>
        <w:tc>
          <w:tcPr>
            <w:tcW w:w="1035" w:type="dxa"/>
          </w:tcPr>
          <w:p w14:paraId="477C01DC"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7B601DE6" w14:textId="77777777" w:rsidR="00AB5A61" w:rsidRPr="001F5D25" w:rsidRDefault="00AB5A61" w:rsidP="00AB5A61">
            <w:pPr>
              <w:ind w:right="-72"/>
              <w:jc w:val="right"/>
              <w:rPr>
                <w:rFonts w:eastAsia="Browallia New"/>
                <w:sz w:val="16"/>
                <w:szCs w:val="16"/>
                <w:lang w:val="en-GB"/>
              </w:rPr>
            </w:pPr>
          </w:p>
        </w:tc>
        <w:tc>
          <w:tcPr>
            <w:tcW w:w="1035" w:type="dxa"/>
          </w:tcPr>
          <w:p w14:paraId="3167FD9C"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tcPr>
          <w:p w14:paraId="7D7929A7" w14:textId="77777777" w:rsidR="00AB5A61" w:rsidRPr="001F5D25" w:rsidRDefault="00AB5A61" w:rsidP="00AB5A61">
            <w:pPr>
              <w:ind w:right="-72"/>
              <w:jc w:val="right"/>
              <w:rPr>
                <w:rFonts w:eastAsia="Browallia New"/>
                <w:sz w:val="16"/>
                <w:szCs w:val="16"/>
                <w:lang w:val="en-GB"/>
              </w:rPr>
            </w:pPr>
          </w:p>
        </w:tc>
        <w:tc>
          <w:tcPr>
            <w:tcW w:w="1035" w:type="dxa"/>
          </w:tcPr>
          <w:p w14:paraId="2C3FDFA9" w14:textId="77777777" w:rsidR="00AB5A61" w:rsidRPr="001F5D25" w:rsidRDefault="00AB5A61" w:rsidP="00AB5A61">
            <w:pPr>
              <w:ind w:right="-72"/>
              <w:jc w:val="right"/>
              <w:rPr>
                <w:rFonts w:eastAsia="Browallia New"/>
                <w:sz w:val="16"/>
                <w:szCs w:val="16"/>
                <w:lang w:val="en-GB"/>
              </w:rPr>
            </w:pPr>
          </w:p>
        </w:tc>
        <w:tc>
          <w:tcPr>
            <w:tcW w:w="1035" w:type="dxa"/>
            <w:shd w:val="clear" w:color="auto" w:fill="FAFAFA"/>
            <w:vAlign w:val="bottom"/>
          </w:tcPr>
          <w:p w14:paraId="297410C4" w14:textId="77777777" w:rsidR="00AB5A61" w:rsidRPr="001F5D25" w:rsidRDefault="00AB5A61" w:rsidP="00AB5A61">
            <w:pPr>
              <w:ind w:right="-72"/>
              <w:jc w:val="right"/>
              <w:rPr>
                <w:sz w:val="16"/>
                <w:szCs w:val="16"/>
              </w:rPr>
            </w:pPr>
          </w:p>
        </w:tc>
        <w:tc>
          <w:tcPr>
            <w:tcW w:w="1035" w:type="dxa"/>
            <w:vAlign w:val="bottom"/>
          </w:tcPr>
          <w:p w14:paraId="64B3F5C9" w14:textId="77777777" w:rsidR="00AB5A61" w:rsidRPr="001F5D25" w:rsidRDefault="00AB5A61" w:rsidP="00AB5A61">
            <w:pPr>
              <w:ind w:right="-72"/>
              <w:jc w:val="right"/>
              <w:rPr>
                <w:sz w:val="16"/>
                <w:szCs w:val="16"/>
              </w:rPr>
            </w:pPr>
          </w:p>
        </w:tc>
      </w:tr>
      <w:tr w:rsidR="00AB5A61" w:rsidRPr="001F5D25" w14:paraId="791E47F5" w14:textId="77777777" w:rsidTr="00C00DE7">
        <w:tc>
          <w:tcPr>
            <w:tcW w:w="3240" w:type="dxa"/>
          </w:tcPr>
          <w:p w14:paraId="218E47EC" w14:textId="6C1821E5" w:rsidR="00AB5A61" w:rsidRPr="001F5D25" w:rsidRDefault="00AB5A61" w:rsidP="00AB5A61">
            <w:pPr>
              <w:ind w:left="-111"/>
              <w:rPr>
                <w:sz w:val="16"/>
                <w:szCs w:val="16"/>
              </w:rPr>
            </w:pPr>
            <w:r w:rsidRPr="001F5D25">
              <w:rPr>
                <w:sz w:val="16"/>
                <w:szCs w:val="16"/>
              </w:rPr>
              <w:t>Global Bio Power Company Limited</w:t>
            </w:r>
          </w:p>
        </w:tc>
        <w:tc>
          <w:tcPr>
            <w:tcW w:w="1440" w:type="dxa"/>
          </w:tcPr>
          <w:p w14:paraId="6A69E6D9" w14:textId="7A3EF9CA" w:rsidR="00AB5A61" w:rsidRPr="001F5D25" w:rsidRDefault="00AB5A61" w:rsidP="00AB5A61">
            <w:pPr>
              <w:jc w:val="center"/>
              <w:rPr>
                <w:rFonts w:eastAsia="Browallia New"/>
                <w:sz w:val="16"/>
                <w:szCs w:val="16"/>
                <w:lang w:val="en-GB"/>
              </w:rPr>
            </w:pPr>
            <w:r w:rsidRPr="001F5D25">
              <w:rPr>
                <w:color w:val="000000" w:themeColor="text1"/>
                <w:sz w:val="16"/>
                <w:szCs w:val="16"/>
              </w:rPr>
              <w:t>Thailand</w:t>
            </w:r>
          </w:p>
        </w:tc>
        <w:tc>
          <w:tcPr>
            <w:tcW w:w="1890" w:type="dxa"/>
          </w:tcPr>
          <w:p w14:paraId="7BCA02EC" w14:textId="59CB0B04" w:rsidR="00AB5A61" w:rsidRPr="001F5D25" w:rsidRDefault="00525913" w:rsidP="00B44086">
            <w:pPr>
              <w:ind w:right="-94"/>
              <w:rPr>
                <w:rFonts w:eastAsia="Browallia New"/>
                <w:color w:val="000000" w:themeColor="text1"/>
                <w:sz w:val="16"/>
                <w:szCs w:val="16"/>
              </w:rPr>
            </w:pPr>
            <w:r w:rsidRPr="001F5D25">
              <w:rPr>
                <w:rFonts w:eastAsia="Browallia New"/>
                <w:color w:val="000000" w:themeColor="text1"/>
                <w:sz w:val="16"/>
                <w:szCs w:val="16"/>
              </w:rPr>
              <w:t>B</w:t>
            </w:r>
            <w:r w:rsidR="00AB5A61" w:rsidRPr="001F5D25">
              <w:rPr>
                <w:rFonts w:eastAsia="Browallia New"/>
                <w:color w:val="000000" w:themeColor="text1"/>
                <w:sz w:val="16"/>
                <w:szCs w:val="16"/>
              </w:rPr>
              <w:t>iodiesel refinery</w:t>
            </w:r>
          </w:p>
        </w:tc>
        <w:tc>
          <w:tcPr>
            <w:tcW w:w="1035" w:type="dxa"/>
            <w:shd w:val="clear" w:color="auto" w:fill="FAFAFA"/>
          </w:tcPr>
          <w:p w14:paraId="0FDF0DC0" w14:textId="3B19DAAF"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tcPr>
          <w:p w14:paraId="7B1F3585" w14:textId="69E7500D"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shd w:val="clear" w:color="auto" w:fill="FAFAFA"/>
          </w:tcPr>
          <w:p w14:paraId="7755270C" w14:textId="48DBA545" w:rsidR="00AB5A61" w:rsidRPr="001F5D25" w:rsidRDefault="00AB5A61" w:rsidP="00AB5A61">
            <w:pPr>
              <w:ind w:right="-72"/>
              <w:jc w:val="right"/>
              <w:rPr>
                <w:rFonts w:eastAsia="Browallia New"/>
                <w:sz w:val="16"/>
                <w:szCs w:val="16"/>
                <w:lang w:val="en-GB"/>
              </w:rPr>
            </w:pPr>
            <w:r w:rsidRPr="001F5D25">
              <w:rPr>
                <w:spacing w:val="-8"/>
                <w:sz w:val="16"/>
                <w:szCs w:val="16"/>
                <w:cs/>
              </w:rPr>
              <w:t>100</w:t>
            </w:r>
            <w:r w:rsidR="00525913" w:rsidRPr="001F5D25">
              <w:rPr>
                <w:spacing w:val="-8"/>
                <w:sz w:val="16"/>
                <w:szCs w:val="16"/>
              </w:rPr>
              <w:t>.00</w:t>
            </w:r>
          </w:p>
        </w:tc>
        <w:tc>
          <w:tcPr>
            <w:tcW w:w="1035" w:type="dxa"/>
          </w:tcPr>
          <w:p w14:paraId="18C801C1" w14:textId="41CE0B93"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shd w:val="clear" w:color="auto" w:fill="FAFAFA"/>
          </w:tcPr>
          <w:p w14:paraId="4BF80F78" w14:textId="189EE377"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tcPr>
          <w:p w14:paraId="06765DF1" w14:textId="68AA6734" w:rsidR="00AB5A61" w:rsidRPr="001F5D25" w:rsidRDefault="00AB5A61" w:rsidP="00AB5A61">
            <w:pPr>
              <w:ind w:right="-72"/>
              <w:jc w:val="right"/>
              <w:rPr>
                <w:rFonts w:eastAsia="Browallia New"/>
                <w:sz w:val="16"/>
                <w:szCs w:val="16"/>
                <w:lang w:val="en-GB"/>
              </w:rPr>
            </w:pPr>
            <w:r w:rsidRPr="001F5D25">
              <w:rPr>
                <w:spacing w:val="-8"/>
                <w:sz w:val="16"/>
                <w:szCs w:val="16"/>
                <w:cs/>
              </w:rPr>
              <w:t>100</w:t>
            </w:r>
            <w:r w:rsidR="00525913" w:rsidRPr="001F5D25">
              <w:rPr>
                <w:spacing w:val="-8"/>
                <w:sz w:val="16"/>
                <w:szCs w:val="16"/>
              </w:rPr>
              <w:t>.00</w:t>
            </w:r>
          </w:p>
        </w:tc>
        <w:tc>
          <w:tcPr>
            <w:tcW w:w="1035" w:type="dxa"/>
            <w:shd w:val="clear" w:color="auto" w:fill="FAFAFA"/>
            <w:vAlign w:val="bottom"/>
          </w:tcPr>
          <w:p w14:paraId="05FE96E2" w14:textId="77777777" w:rsidR="00AB5A61" w:rsidRPr="001F5D25" w:rsidRDefault="00AB5A61" w:rsidP="00AB5A61">
            <w:pPr>
              <w:ind w:right="-72"/>
              <w:jc w:val="right"/>
              <w:rPr>
                <w:sz w:val="16"/>
                <w:szCs w:val="16"/>
              </w:rPr>
            </w:pPr>
          </w:p>
        </w:tc>
        <w:tc>
          <w:tcPr>
            <w:tcW w:w="1035" w:type="dxa"/>
            <w:vAlign w:val="bottom"/>
          </w:tcPr>
          <w:p w14:paraId="12EF15A6" w14:textId="77777777" w:rsidR="00AB5A61" w:rsidRPr="001F5D25" w:rsidRDefault="00AB5A61" w:rsidP="00AB5A61">
            <w:pPr>
              <w:ind w:right="-72"/>
              <w:jc w:val="right"/>
              <w:rPr>
                <w:sz w:val="16"/>
                <w:szCs w:val="16"/>
              </w:rPr>
            </w:pPr>
          </w:p>
        </w:tc>
      </w:tr>
      <w:tr w:rsidR="00AB5A61" w:rsidRPr="001F5D25" w14:paraId="0A922751" w14:textId="77777777" w:rsidTr="00C00DE7">
        <w:tc>
          <w:tcPr>
            <w:tcW w:w="3240" w:type="dxa"/>
          </w:tcPr>
          <w:p w14:paraId="5CDEC7ED" w14:textId="2A58619F" w:rsidR="00AB5A61" w:rsidRPr="001F5D25" w:rsidRDefault="00AB5A61" w:rsidP="00AB5A61">
            <w:pPr>
              <w:ind w:left="-111"/>
              <w:rPr>
                <w:b/>
                <w:sz w:val="16"/>
                <w:szCs w:val="16"/>
                <w:lang w:val="en-GB"/>
              </w:rPr>
            </w:pPr>
            <w:r w:rsidRPr="001F5D25">
              <w:rPr>
                <w:sz w:val="16"/>
                <w:szCs w:val="16"/>
              </w:rPr>
              <w:t>Matter Oil Synergy Co</w:t>
            </w:r>
            <w:r w:rsidR="00525913" w:rsidRPr="001F5D25">
              <w:rPr>
                <w:sz w:val="16"/>
                <w:szCs w:val="16"/>
              </w:rPr>
              <w:t>mpany Limited</w:t>
            </w:r>
          </w:p>
        </w:tc>
        <w:tc>
          <w:tcPr>
            <w:tcW w:w="1440" w:type="dxa"/>
          </w:tcPr>
          <w:p w14:paraId="69A8B599" w14:textId="39638588" w:rsidR="00AB5A61" w:rsidRPr="001F5D25" w:rsidRDefault="00AB5A61" w:rsidP="00AB5A61">
            <w:pPr>
              <w:jc w:val="center"/>
              <w:rPr>
                <w:rFonts w:eastAsia="Browallia New"/>
                <w:sz w:val="16"/>
                <w:szCs w:val="16"/>
                <w:lang w:val="en-GB"/>
              </w:rPr>
            </w:pPr>
            <w:r w:rsidRPr="001F5D25">
              <w:rPr>
                <w:color w:val="000000" w:themeColor="text1"/>
                <w:sz w:val="16"/>
                <w:szCs w:val="16"/>
              </w:rPr>
              <w:t>Thailand</w:t>
            </w:r>
          </w:p>
        </w:tc>
        <w:tc>
          <w:tcPr>
            <w:tcW w:w="1890" w:type="dxa"/>
          </w:tcPr>
          <w:p w14:paraId="084B9B02" w14:textId="3FDDBFCC" w:rsidR="00AB5A61" w:rsidRPr="001F5D25" w:rsidRDefault="00525913" w:rsidP="00B44086">
            <w:pPr>
              <w:ind w:right="-94"/>
              <w:rPr>
                <w:rFonts w:eastAsia="Browallia New"/>
                <w:color w:val="000000" w:themeColor="text1"/>
                <w:sz w:val="16"/>
                <w:szCs w:val="16"/>
              </w:rPr>
            </w:pPr>
            <w:r w:rsidRPr="001F5D25">
              <w:rPr>
                <w:rFonts w:eastAsia="Browallia New"/>
                <w:color w:val="000000" w:themeColor="text1"/>
                <w:sz w:val="16"/>
                <w:szCs w:val="16"/>
              </w:rPr>
              <w:t>B</w:t>
            </w:r>
            <w:r w:rsidR="00AB5A61" w:rsidRPr="001F5D25">
              <w:rPr>
                <w:rFonts w:eastAsia="Browallia New"/>
                <w:color w:val="000000" w:themeColor="text1"/>
                <w:sz w:val="16"/>
                <w:szCs w:val="16"/>
              </w:rPr>
              <w:t>iodiesel refinery</w:t>
            </w:r>
          </w:p>
        </w:tc>
        <w:tc>
          <w:tcPr>
            <w:tcW w:w="1035" w:type="dxa"/>
            <w:shd w:val="clear" w:color="auto" w:fill="FAFAFA"/>
          </w:tcPr>
          <w:p w14:paraId="578648D5" w14:textId="40637C1D"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tcPr>
          <w:p w14:paraId="55A4FA8E" w14:textId="439D2B31"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shd w:val="clear" w:color="auto" w:fill="FAFAFA"/>
          </w:tcPr>
          <w:p w14:paraId="352CF7FF" w14:textId="7F8EDBA7" w:rsidR="00AB5A61" w:rsidRPr="001F5D25" w:rsidRDefault="00AB5A61" w:rsidP="00AB5A61">
            <w:pPr>
              <w:ind w:right="-72"/>
              <w:jc w:val="right"/>
              <w:rPr>
                <w:rFonts w:eastAsia="Browallia New"/>
                <w:sz w:val="16"/>
                <w:szCs w:val="16"/>
                <w:lang w:val="en-GB"/>
              </w:rPr>
            </w:pPr>
            <w:r w:rsidRPr="001F5D25">
              <w:rPr>
                <w:spacing w:val="-8"/>
                <w:sz w:val="16"/>
                <w:szCs w:val="16"/>
                <w:cs/>
              </w:rPr>
              <w:t>99.98</w:t>
            </w:r>
          </w:p>
        </w:tc>
        <w:tc>
          <w:tcPr>
            <w:tcW w:w="1035" w:type="dxa"/>
          </w:tcPr>
          <w:p w14:paraId="1932C662" w14:textId="268D823E" w:rsidR="00AB5A61" w:rsidRPr="001F5D25" w:rsidRDefault="00AB5A61" w:rsidP="00AB5A61">
            <w:pPr>
              <w:ind w:right="-72"/>
              <w:jc w:val="right"/>
              <w:rPr>
                <w:rFonts w:eastAsia="Browallia New"/>
                <w:sz w:val="16"/>
                <w:szCs w:val="16"/>
                <w:lang w:val="en-GB"/>
              </w:rPr>
            </w:pPr>
            <w:r w:rsidRPr="001F5D25">
              <w:rPr>
                <w:spacing w:val="-8"/>
                <w:sz w:val="16"/>
                <w:szCs w:val="16"/>
                <w:cs/>
              </w:rPr>
              <w:t>-</w:t>
            </w:r>
          </w:p>
        </w:tc>
        <w:tc>
          <w:tcPr>
            <w:tcW w:w="1035" w:type="dxa"/>
            <w:shd w:val="clear" w:color="auto" w:fill="FAFAFA"/>
          </w:tcPr>
          <w:p w14:paraId="4BF161C9" w14:textId="1DCA3FA5" w:rsidR="00AB5A61" w:rsidRPr="001F5D25" w:rsidRDefault="00AB5A61" w:rsidP="00AB5A61">
            <w:pPr>
              <w:ind w:right="-72"/>
              <w:jc w:val="right"/>
              <w:rPr>
                <w:rFonts w:eastAsia="Browallia New"/>
                <w:sz w:val="16"/>
                <w:szCs w:val="16"/>
                <w:lang w:val="en-GB"/>
              </w:rPr>
            </w:pPr>
            <w:r w:rsidRPr="001F5D25">
              <w:rPr>
                <w:spacing w:val="-8"/>
                <w:sz w:val="16"/>
                <w:szCs w:val="16"/>
                <w:cs/>
              </w:rPr>
              <w:t>0.02</w:t>
            </w:r>
          </w:p>
        </w:tc>
        <w:tc>
          <w:tcPr>
            <w:tcW w:w="1035" w:type="dxa"/>
          </w:tcPr>
          <w:p w14:paraId="0641411A" w14:textId="6B7D98AC" w:rsidR="00AB5A61" w:rsidRPr="001F5D25" w:rsidRDefault="00AB5A61" w:rsidP="00AB5A61">
            <w:pPr>
              <w:ind w:right="-72"/>
              <w:jc w:val="right"/>
              <w:rPr>
                <w:rFonts w:eastAsia="Browallia New"/>
                <w:sz w:val="16"/>
                <w:szCs w:val="16"/>
                <w:lang w:val="en-GB"/>
              </w:rPr>
            </w:pPr>
            <w:r w:rsidRPr="001F5D25">
              <w:rPr>
                <w:spacing w:val="-8"/>
                <w:sz w:val="16"/>
                <w:szCs w:val="16"/>
                <w:cs/>
              </w:rPr>
              <w:t>100</w:t>
            </w:r>
            <w:r w:rsidR="00525913" w:rsidRPr="001F5D25">
              <w:rPr>
                <w:spacing w:val="-8"/>
                <w:sz w:val="16"/>
                <w:szCs w:val="16"/>
              </w:rPr>
              <w:t>.00</w:t>
            </w:r>
          </w:p>
        </w:tc>
        <w:tc>
          <w:tcPr>
            <w:tcW w:w="1035" w:type="dxa"/>
            <w:shd w:val="clear" w:color="auto" w:fill="FAFAFA"/>
            <w:vAlign w:val="bottom"/>
          </w:tcPr>
          <w:p w14:paraId="106B3733" w14:textId="77777777" w:rsidR="00AB5A61" w:rsidRPr="001F5D25" w:rsidRDefault="00AB5A61" w:rsidP="00AB5A61">
            <w:pPr>
              <w:ind w:right="-72"/>
              <w:jc w:val="right"/>
              <w:rPr>
                <w:b/>
                <w:bCs/>
                <w:sz w:val="16"/>
                <w:szCs w:val="16"/>
              </w:rPr>
            </w:pPr>
          </w:p>
        </w:tc>
        <w:tc>
          <w:tcPr>
            <w:tcW w:w="1035" w:type="dxa"/>
            <w:vAlign w:val="bottom"/>
          </w:tcPr>
          <w:p w14:paraId="7C314E34" w14:textId="77777777" w:rsidR="00AB5A61" w:rsidRPr="001F5D25" w:rsidRDefault="00AB5A61" w:rsidP="00AB5A61">
            <w:pPr>
              <w:ind w:right="-72"/>
              <w:jc w:val="right"/>
              <w:rPr>
                <w:b/>
                <w:bCs/>
                <w:sz w:val="16"/>
                <w:szCs w:val="16"/>
              </w:rPr>
            </w:pPr>
          </w:p>
        </w:tc>
      </w:tr>
    </w:tbl>
    <w:p w14:paraId="6AB1D6E2" w14:textId="7C5F2994" w:rsidR="00AB5A61" w:rsidRPr="001F5D25" w:rsidRDefault="00AB5A61" w:rsidP="008013CB">
      <w:pPr>
        <w:jc w:val="both"/>
        <w:rPr>
          <w:sz w:val="18"/>
          <w:szCs w:val="18"/>
          <w:lang w:val="en-GB"/>
        </w:rPr>
      </w:pPr>
    </w:p>
    <w:p w14:paraId="637CBA01" w14:textId="77777777" w:rsidR="009F6FDC" w:rsidRPr="001F5D25" w:rsidRDefault="009F6FDC" w:rsidP="008013CB">
      <w:pPr>
        <w:jc w:val="both"/>
        <w:rPr>
          <w:rFonts w:cs="Angsana New"/>
          <w:sz w:val="18"/>
          <w:szCs w:val="18"/>
          <w:cs/>
          <w:lang w:val="en-GB"/>
        </w:rPr>
        <w:sectPr w:rsidR="009F6FDC" w:rsidRPr="001F5D25" w:rsidSect="00C00DE7">
          <w:pgSz w:w="16840" w:h="11907" w:orient="landscape" w:code="9"/>
          <w:pgMar w:top="1440" w:right="720" w:bottom="720" w:left="720" w:header="720" w:footer="720" w:gutter="0"/>
          <w:cols w:space="720"/>
          <w:docGrid w:linePitch="272"/>
        </w:sectPr>
      </w:pPr>
    </w:p>
    <w:p w14:paraId="2C418155" w14:textId="77777777" w:rsidR="00EE33BE" w:rsidRPr="001F5D25" w:rsidRDefault="00EE33BE" w:rsidP="008013CB">
      <w:pPr>
        <w:pStyle w:val="Heading2"/>
        <w:ind w:left="540" w:hanging="540"/>
        <w:rPr>
          <w:sz w:val="18"/>
          <w:szCs w:val="18"/>
          <w:lang w:val="en-GB"/>
        </w:rPr>
      </w:pPr>
      <w:bookmarkStart w:id="65" w:name="_Toc122629692"/>
    </w:p>
    <w:p w14:paraId="203CD7F6" w14:textId="533B7D44" w:rsidR="00946738" w:rsidRPr="001F5D25" w:rsidRDefault="00FF4613" w:rsidP="008013CB">
      <w:pPr>
        <w:pStyle w:val="Heading2"/>
        <w:ind w:left="540" w:hanging="540"/>
        <w:rPr>
          <w:b w:val="0"/>
          <w:sz w:val="18"/>
          <w:szCs w:val="18"/>
        </w:rPr>
      </w:pPr>
      <w:r w:rsidRPr="001F5D25">
        <w:rPr>
          <w:sz w:val="18"/>
          <w:szCs w:val="18"/>
          <w:lang w:val="en-GB"/>
        </w:rPr>
        <w:t>1</w:t>
      </w:r>
      <w:r w:rsidR="00877D7A" w:rsidRPr="001F5D25">
        <w:rPr>
          <w:sz w:val="18"/>
          <w:szCs w:val="18"/>
          <w:lang w:val="en-GB"/>
        </w:rPr>
        <w:t>9</w:t>
      </w:r>
      <w:r w:rsidRPr="001F5D25">
        <w:rPr>
          <w:sz w:val="18"/>
          <w:szCs w:val="18"/>
          <w:lang w:val="en-GB"/>
        </w:rPr>
        <w:t>.</w:t>
      </w:r>
      <w:r w:rsidR="001B255E" w:rsidRPr="001F5D25">
        <w:rPr>
          <w:sz w:val="18"/>
          <w:szCs w:val="18"/>
          <w:lang w:val="en-GB"/>
        </w:rPr>
        <w:t>2</w:t>
      </w:r>
      <w:r w:rsidRPr="001F5D25">
        <w:rPr>
          <w:sz w:val="18"/>
          <w:szCs w:val="18"/>
          <w:lang w:val="en-GB"/>
        </w:rPr>
        <w:t xml:space="preserve"> </w:t>
      </w:r>
      <w:r w:rsidRPr="001F5D25">
        <w:rPr>
          <w:sz w:val="18"/>
          <w:szCs w:val="18"/>
          <w:lang w:val="en-GB"/>
        </w:rPr>
        <w:tab/>
      </w:r>
      <w:r w:rsidR="00946738" w:rsidRPr="001F5D25">
        <w:rPr>
          <w:sz w:val="18"/>
          <w:szCs w:val="18"/>
        </w:rPr>
        <w:t>Change in investments</w:t>
      </w:r>
    </w:p>
    <w:bookmarkEnd w:id="65"/>
    <w:p w14:paraId="714F8B4C" w14:textId="77777777" w:rsidR="00946738" w:rsidRPr="00C00DE7" w:rsidRDefault="00946738" w:rsidP="00EE33BE">
      <w:pPr>
        <w:ind w:left="547"/>
        <w:jc w:val="both"/>
        <w:rPr>
          <w:iCs/>
          <w:color w:val="CF4A02"/>
          <w:sz w:val="18"/>
          <w:szCs w:val="18"/>
        </w:rPr>
      </w:pPr>
    </w:p>
    <w:p w14:paraId="139FD0FB" w14:textId="77777777" w:rsidR="00946738" w:rsidRPr="001F5D25" w:rsidRDefault="00946738" w:rsidP="00EE33BE">
      <w:pPr>
        <w:ind w:left="547"/>
        <w:jc w:val="both"/>
        <w:rPr>
          <w:color w:val="CF4A02"/>
          <w:sz w:val="18"/>
          <w:szCs w:val="18"/>
        </w:rPr>
      </w:pPr>
      <w:r w:rsidRPr="001F5D25">
        <w:rPr>
          <w:i/>
          <w:color w:val="CF4A02"/>
          <w:sz w:val="18"/>
          <w:szCs w:val="18"/>
        </w:rPr>
        <w:t>Investment in subsidiaries</w:t>
      </w:r>
    </w:p>
    <w:p w14:paraId="7520F616" w14:textId="77777777" w:rsidR="00946738" w:rsidRPr="001F5D25" w:rsidRDefault="00946738" w:rsidP="00EE33BE">
      <w:pPr>
        <w:ind w:left="547"/>
        <w:jc w:val="both"/>
        <w:rPr>
          <w:color w:val="323E4F"/>
          <w:sz w:val="18"/>
          <w:szCs w:val="18"/>
        </w:rPr>
      </w:pPr>
    </w:p>
    <w:p w14:paraId="0C8DA015" w14:textId="4C56E6EF" w:rsidR="00946738" w:rsidRPr="001F5D25" w:rsidRDefault="00946738" w:rsidP="00EE33BE">
      <w:pPr>
        <w:ind w:left="547"/>
        <w:jc w:val="both"/>
        <w:rPr>
          <w:sz w:val="18"/>
          <w:szCs w:val="18"/>
        </w:rPr>
      </w:pPr>
      <w:r w:rsidRPr="001F5D25">
        <w:rPr>
          <w:sz w:val="18"/>
          <w:szCs w:val="18"/>
        </w:rPr>
        <w:t>Movement of investment in subsidiaries for the</w:t>
      </w:r>
      <w:r w:rsidR="005D167A" w:rsidRPr="001F5D25">
        <w:rPr>
          <w:sz w:val="18"/>
          <w:szCs w:val="18"/>
        </w:rPr>
        <w:t xml:space="preserve"> year</w:t>
      </w:r>
      <w:r w:rsidRPr="001F5D25">
        <w:rPr>
          <w:sz w:val="18"/>
          <w:szCs w:val="18"/>
        </w:rPr>
        <w:t xml:space="preserve"> ended </w:t>
      </w:r>
      <w:r w:rsidR="005D167A" w:rsidRPr="001F5D25">
        <w:rPr>
          <w:sz w:val="18"/>
          <w:szCs w:val="18"/>
        </w:rPr>
        <w:t>31 December</w:t>
      </w:r>
      <w:r w:rsidRPr="001F5D25">
        <w:rPr>
          <w:sz w:val="18"/>
          <w:szCs w:val="18"/>
        </w:rPr>
        <w:t xml:space="preserve"> 2022 is as follows:</w:t>
      </w:r>
    </w:p>
    <w:p w14:paraId="3043034C" w14:textId="77777777" w:rsidR="00946738" w:rsidRPr="001F5D25" w:rsidRDefault="00946738" w:rsidP="00EE33BE">
      <w:pPr>
        <w:ind w:left="547"/>
        <w:jc w:val="both"/>
        <w:rPr>
          <w:sz w:val="18"/>
          <w:szCs w:val="18"/>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5"/>
        <w:gridCol w:w="2835"/>
      </w:tblGrid>
      <w:tr w:rsidR="00946738" w:rsidRPr="001F5D25" w14:paraId="6FE4CCB3" w14:textId="77777777" w:rsidTr="00386508">
        <w:tc>
          <w:tcPr>
            <w:tcW w:w="6525" w:type="dxa"/>
            <w:tcBorders>
              <w:top w:val="nil"/>
              <w:left w:val="nil"/>
              <w:bottom w:val="nil"/>
              <w:right w:val="nil"/>
            </w:tcBorders>
            <w:shd w:val="clear" w:color="auto" w:fill="auto"/>
          </w:tcPr>
          <w:p w14:paraId="15E240E5" w14:textId="77777777" w:rsidR="00946738" w:rsidRPr="001F5D25" w:rsidRDefault="00946738" w:rsidP="008013CB">
            <w:pPr>
              <w:ind w:left="313"/>
              <w:jc w:val="both"/>
              <w:rPr>
                <w:b/>
                <w:sz w:val="18"/>
                <w:szCs w:val="18"/>
              </w:rPr>
            </w:pPr>
          </w:p>
        </w:tc>
        <w:tc>
          <w:tcPr>
            <w:tcW w:w="2835" w:type="dxa"/>
            <w:tcBorders>
              <w:top w:val="single" w:sz="4" w:space="0" w:color="000000"/>
              <w:left w:val="nil"/>
              <w:bottom w:val="single" w:sz="4" w:space="0" w:color="000000"/>
              <w:right w:val="nil"/>
            </w:tcBorders>
            <w:shd w:val="clear" w:color="auto" w:fill="auto"/>
          </w:tcPr>
          <w:p w14:paraId="23E05335" w14:textId="57E73EE4" w:rsidR="00946738" w:rsidRPr="001F5D25" w:rsidRDefault="00946738" w:rsidP="008013CB">
            <w:pPr>
              <w:ind w:left="-40" w:right="-72"/>
              <w:jc w:val="center"/>
              <w:rPr>
                <w:b/>
                <w:sz w:val="18"/>
                <w:szCs w:val="18"/>
              </w:rPr>
            </w:pPr>
            <w:r w:rsidRPr="001F5D25">
              <w:rPr>
                <w:b/>
                <w:sz w:val="18"/>
                <w:szCs w:val="18"/>
              </w:rPr>
              <w:t xml:space="preserve">Separate financial </w:t>
            </w:r>
            <w:r w:rsidR="0023155F" w:rsidRPr="001F5D25">
              <w:rPr>
                <w:b/>
                <w:spacing w:val="-2"/>
                <w:sz w:val="18"/>
                <w:szCs w:val="18"/>
              </w:rPr>
              <w:t>statements</w:t>
            </w:r>
          </w:p>
        </w:tc>
      </w:tr>
      <w:tr w:rsidR="00946738" w:rsidRPr="001F5D25" w14:paraId="2968390E" w14:textId="77777777" w:rsidTr="00386508">
        <w:tc>
          <w:tcPr>
            <w:tcW w:w="6525" w:type="dxa"/>
            <w:tcBorders>
              <w:top w:val="nil"/>
              <w:left w:val="nil"/>
              <w:bottom w:val="nil"/>
              <w:right w:val="nil"/>
            </w:tcBorders>
            <w:shd w:val="clear" w:color="auto" w:fill="auto"/>
          </w:tcPr>
          <w:p w14:paraId="378DF4ED" w14:textId="77777777" w:rsidR="00946738" w:rsidRPr="001F5D25" w:rsidRDefault="00946738" w:rsidP="008013CB">
            <w:pPr>
              <w:ind w:left="313"/>
              <w:jc w:val="both"/>
              <w:rPr>
                <w:b/>
                <w:sz w:val="18"/>
                <w:szCs w:val="18"/>
              </w:rPr>
            </w:pPr>
          </w:p>
        </w:tc>
        <w:tc>
          <w:tcPr>
            <w:tcW w:w="2835" w:type="dxa"/>
            <w:vMerge w:val="restart"/>
            <w:tcBorders>
              <w:top w:val="single" w:sz="4" w:space="0" w:color="000000"/>
              <w:left w:val="nil"/>
              <w:right w:val="nil"/>
            </w:tcBorders>
            <w:shd w:val="clear" w:color="auto" w:fill="auto"/>
          </w:tcPr>
          <w:p w14:paraId="5BF9F25A" w14:textId="77777777" w:rsidR="00946738" w:rsidRPr="001F5D25" w:rsidRDefault="00946738" w:rsidP="008013CB">
            <w:pPr>
              <w:ind w:left="-40" w:right="-72"/>
              <w:jc w:val="right"/>
              <w:rPr>
                <w:b/>
                <w:sz w:val="18"/>
                <w:szCs w:val="18"/>
              </w:rPr>
            </w:pPr>
            <w:r w:rsidRPr="001F5D25">
              <w:rPr>
                <w:b/>
                <w:sz w:val="18"/>
                <w:szCs w:val="18"/>
              </w:rPr>
              <w:t>Investment at cost method</w:t>
            </w:r>
          </w:p>
          <w:p w14:paraId="1ED340C3" w14:textId="02B3635C" w:rsidR="00946738" w:rsidRPr="001F5D25" w:rsidRDefault="001E5506" w:rsidP="008013CB">
            <w:pPr>
              <w:ind w:left="-40" w:right="-72"/>
              <w:jc w:val="right"/>
              <w:rPr>
                <w:b/>
                <w:sz w:val="18"/>
                <w:szCs w:val="18"/>
              </w:rPr>
            </w:pPr>
            <w:r w:rsidRPr="001F5D25">
              <w:rPr>
                <w:b/>
                <w:sz w:val="18"/>
                <w:szCs w:val="18"/>
              </w:rPr>
              <w:t>Baht</w:t>
            </w:r>
          </w:p>
        </w:tc>
      </w:tr>
      <w:tr w:rsidR="00946738" w:rsidRPr="001F5D25" w14:paraId="0B45A3A8" w14:textId="77777777" w:rsidTr="00386508">
        <w:tc>
          <w:tcPr>
            <w:tcW w:w="6525" w:type="dxa"/>
            <w:tcBorders>
              <w:top w:val="nil"/>
              <w:left w:val="nil"/>
              <w:bottom w:val="nil"/>
              <w:right w:val="nil"/>
            </w:tcBorders>
            <w:shd w:val="clear" w:color="auto" w:fill="auto"/>
          </w:tcPr>
          <w:p w14:paraId="1E619B1D" w14:textId="77777777" w:rsidR="00946738" w:rsidRPr="001F5D25" w:rsidRDefault="00946738" w:rsidP="008013CB">
            <w:pPr>
              <w:ind w:left="313"/>
              <w:jc w:val="both"/>
              <w:rPr>
                <w:b/>
                <w:sz w:val="18"/>
                <w:szCs w:val="18"/>
              </w:rPr>
            </w:pPr>
          </w:p>
        </w:tc>
        <w:tc>
          <w:tcPr>
            <w:tcW w:w="2835" w:type="dxa"/>
            <w:vMerge/>
            <w:tcBorders>
              <w:left w:val="nil"/>
              <w:bottom w:val="single" w:sz="4" w:space="0" w:color="000000"/>
              <w:right w:val="nil"/>
            </w:tcBorders>
            <w:shd w:val="clear" w:color="auto" w:fill="auto"/>
          </w:tcPr>
          <w:p w14:paraId="218876E3" w14:textId="77777777" w:rsidR="00946738" w:rsidRPr="001F5D25" w:rsidRDefault="00946738" w:rsidP="008013CB">
            <w:pPr>
              <w:ind w:left="-40" w:right="-72"/>
              <w:jc w:val="right"/>
              <w:rPr>
                <w:b/>
                <w:sz w:val="18"/>
                <w:szCs w:val="18"/>
              </w:rPr>
            </w:pPr>
          </w:p>
        </w:tc>
      </w:tr>
      <w:tr w:rsidR="00946738" w:rsidRPr="001F5D25" w14:paraId="28DDC66A" w14:textId="77777777" w:rsidTr="00386508">
        <w:tc>
          <w:tcPr>
            <w:tcW w:w="6525" w:type="dxa"/>
            <w:tcBorders>
              <w:top w:val="nil"/>
              <w:left w:val="nil"/>
              <w:bottom w:val="nil"/>
              <w:right w:val="nil"/>
            </w:tcBorders>
          </w:tcPr>
          <w:p w14:paraId="09A4188F" w14:textId="77777777" w:rsidR="00946738" w:rsidRPr="001F5D25" w:rsidRDefault="00946738" w:rsidP="008013CB">
            <w:pPr>
              <w:ind w:left="313"/>
              <w:rPr>
                <w:b/>
                <w:bCs/>
                <w:sz w:val="18"/>
                <w:szCs w:val="18"/>
              </w:rPr>
            </w:pPr>
          </w:p>
        </w:tc>
        <w:tc>
          <w:tcPr>
            <w:tcW w:w="2835" w:type="dxa"/>
            <w:tcBorders>
              <w:top w:val="single" w:sz="4" w:space="0" w:color="000000"/>
              <w:left w:val="nil"/>
              <w:bottom w:val="nil"/>
              <w:right w:val="nil"/>
            </w:tcBorders>
            <w:shd w:val="clear" w:color="auto" w:fill="FAFAFA"/>
          </w:tcPr>
          <w:p w14:paraId="774EE616" w14:textId="77777777" w:rsidR="00946738" w:rsidRPr="001F5D25" w:rsidRDefault="00946738" w:rsidP="008013CB">
            <w:pPr>
              <w:ind w:left="-40" w:right="-72"/>
              <w:jc w:val="right"/>
              <w:rPr>
                <w:sz w:val="18"/>
                <w:szCs w:val="18"/>
              </w:rPr>
            </w:pPr>
          </w:p>
        </w:tc>
      </w:tr>
      <w:tr w:rsidR="00946738" w:rsidRPr="001F5D25" w14:paraId="2BC342F0" w14:textId="77777777" w:rsidTr="00386508">
        <w:tc>
          <w:tcPr>
            <w:tcW w:w="6525" w:type="dxa"/>
            <w:tcBorders>
              <w:top w:val="nil"/>
              <w:left w:val="nil"/>
              <w:bottom w:val="nil"/>
              <w:right w:val="nil"/>
            </w:tcBorders>
          </w:tcPr>
          <w:p w14:paraId="5F11A40D" w14:textId="77777777" w:rsidR="00946738" w:rsidRPr="001F5D25" w:rsidRDefault="00946738" w:rsidP="008013CB">
            <w:pPr>
              <w:ind w:left="313"/>
              <w:rPr>
                <w:b/>
                <w:bCs/>
                <w:sz w:val="18"/>
                <w:szCs w:val="18"/>
              </w:rPr>
            </w:pPr>
            <w:r w:rsidRPr="001F5D25">
              <w:rPr>
                <w:b/>
                <w:bCs/>
                <w:sz w:val="18"/>
                <w:szCs w:val="18"/>
              </w:rPr>
              <w:t>Opening net book value</w:t>
            </w:r>
          </w:p>
        </w:tc>
        <w:tc>
          <w:tcPr>
            <w:tcW w:w="2835" w:type="dxa"/>
            <w:tcBorders>
              <w:top w:val="nil"/>
              <w:left w:val="nil"/>
              <w:bottom w:val="nil"/>
              <w:right w:val="nil"/>
            </w:tcBorders>
            <w:shd w:val="clear" w:color="auto" w:fill="FAFAFA"/>
          </w:tcPr>
          <w:p w14:paraId="42CF74DE" w14:textId="77777777" w:rsidR="00946738" w:rsidRPr="001F5D25" w:rsidRDefault="00946738" w:rsidP="008013CB">
            <w:pPr>
              <w:ind w:left="-40" w:right="-72"/>
              <w:jc w:val="right"/>
              <w:rPr>
                <w:sz w:val="18"/>
                <w:szCs w:val="18"/>
              </w:rPr>
            </w:pPr>
            <w:r w:rsidRPr="001F5D25">
              <w:rPr>
                <w:sz w:val="18"/>
                <w:szCs w:val="18"/>
              </w:rPr>
              <w:t>509,365</w:t>
            </w:r>
          </w:p>
        </w:tc>
      </w:tr>
      <w:tr w:rsidR="00946738" w:rsidRPr="001F5D25" w14:paraId="79C01154" w14:textId="77777777" w:rsidTr="00386508">
        <w:tc>
          <w:tcPr>
            <w:tcW w:w="6525" w:type="dxa"/>
            <w:tcBorders>
              <w:top w:val="nil"/>
              <w:left w:val="nil"/>
              <w:bottom w:val="nil"/>
              <w:right w:val="nil"/>
            </w:tcBorders>
          </w:tcPr>
          <w:p w14:paraId="7CEBC64D" w14:textId="77777777" w:rsidR="00946738" w:rsidRPr="001F5D25" w:rsidRDefault="00946738" w:rsidP="008013CB">
            <w:pPr>
              <w:ind w:left="313"/>
              <w:rPr>
                <w:sz w:val="18"/>
                <w:szCs w:val="18"/>
              </w:rPr>
            </w:pPr>
            <w:r w:rsidRPr="001F5D25">
              <w:rPr>
                <w:sz w:val="18"/>
                <w:szCs w:val="18"/>
              </w:rPr>
              <w:t>Increase in investment</w:t>
            </w:r>
          </w:p>
        </w:tc>
        <w:tc>
          <w:tcPr>
            <w:tcW w:w="2835" w:type="dxa"/>
            <w:tcBorders>
              <w:top w:val="nil"/>
              <w:left w:val="nil"/>
              <w:bottom w:val="nil"/>
              <w:right w:val="nil"/>
            </w:tcBorders>
            <w:shd w:val="clear" w:color="auto" w:fill="FAFAFA"/>
          </w:tcPr>
          <w:p w14:paraId="7C23855C" w14:textId="77777777" w:rsidR="00946738" w:rsidRPr="001F5D25" w:rsidRDefault="00946738" w:rsidP="008013CB">
            <w:pPr>
              <w:ind w:left="-40" w:right="-72"/>
              <w:jc w:val="right"/>
              <w:rPr>
                <w:sz w:val="18"/>
                <w:szCs w:val="18"/>
              </w:rPr>
            </w:pPr>
            <w:r w:rsidRPr="001F5D25">
              <w:rPr>
                <w:sz w:val="18"/>
                <w:szCs w:val="18"/>
              </w:rPr>
              <w:t>788,292,178</w:t>
            </w:r>
          </w:p>
        </w:tc>
      </w:tr>
      <w:tr w:rsidR="00946738" w:rsidRPr="001F5D25" w14:paraId="12ED3159" w14:textId="77777777" w:rsidTr="00386508">
        <w:tc>
          <w:tcPr>
            <w:tcW w:w="6525" w:type="dxa"/>
            <w:tcBorders>
              <w:top w:val="nil"/>
              <w:left w:val="nil"/>
              <w:bottom w:val="nil"/>
              <w:right w:val="nil"/>
            </w:tcBorders>
          </w:tcPr>
          <w:p w14:paraId="5865CDE8" w14:textId="34D83274" w:rsidR="00946738" w:rsidRPr="001F5D25" w:rsidRDefault="00946738" w:rsidP="008013CB">
            <w:pPr>
              <w:ind w:left="313"/>
              <w:rPr>
                <w:sz w:val="18"/>
                <w:szCs w:val="18"/>
              </w:rPr>
            </w:pPr>
            <w:r w:rsidRPr="001F5D25">
              <w:rPr>
                <w:sz w:val="18"/>
                <w:szCs w:val="18"/>
              </w:rPr>
              <w:t xml:space="preserve">Exchange difference on translating financial </w:t>
            </w:r>
            <w:r w:rsidR="0023155F" w:rsidRPr="001F5D25">
              <w:rPr>
                <w:spacing w:val="-2"/>
                <w:sz w:val="18"/>
                <w:szCs w:val="18"/>
              </w:rPr>
              <w:t>statements</w:t>
            </w:r>
          </w:p>
        </w:tc>
        <w:tc>
          <w:tcPr>
            <w:tcW w:w="2835" w:type="dxa"/>
            <w:tcBorders>
              <w:top w:val="nil"/>
              <w:left w:val="nil"/>
              <w:bottom w:val="nil"/>
              <w:right w:val="nil"/>
            </w:tcBorders>
            <w:shd w:val="clear" w:color="auto" w:fill="FAFAFA"/>
          </w:tcPr>
          <w:p w14:paraId="54992A00" w14:textId="77777777" w:rsidR="00946738" w:rsidRPr="001F5D25" w:rsidRDefault="00946738" w:rsidP="008013CB">
            <w:pPr>
              <w:ind w:left="-40" w:right="-72"/>
              <w:jc w:val="right"/>
              <w:rPr>
                <w:sz w:val="18"/>
                <w:szCs w:val="18"/>
              </w:rPr>
            </w:pPr>
            <w:r w:rsidRPr="001F5D25">
              <w:rPr>
                <w:sz w:val="18"/>
                <w:szCs w:val="18"/>
              </w:rPr>
              <w:t>34,096,193</w:t>
            </w:r>
          </w:p>
        </w:tc>
      </w:tr>
      <w:tr w:rsidR="00946738" w:rsidRPr="001F5D25" w14:paraId="2B51A8FF" w14:textId="77777777" w:rsidTr="00386508">
        <w:tc>
          <w:tcPr>
            <w:tcW w:w="6525" w:type="dxa"/>
            <w:tcBorders>
              <w:top w:val="nil"/>
              <w:left w:val="nil"/>
              <w:bottom w:val="nil"/>
              <w:right w:val="nil"/>
            </w:tcBorders>
          </w:tcPr>
          <w:p w14:paraId="308AD3A9" w14:textId="45463EF8" w:rsidR="00946738" w:rsidRPr="001F5D25" w:rsidRDefault="00946738" w:rsidP="008013CB">
            <w:pPr>
              <w:ind w:left="313"/>
              <w:rPr>
                <w:sz w:val="18"/>
                <w:szCs w:val="18"/>
              </w:rPr>
            </w:pPr>
            <w:r w:rsidRPr="001F5D25">
              <w:rPr>
                <w:sz w:val="18"/>
                <w:szCs w:val="18"/>
              </w:rPr>
              <w:t>Impact from change in function</w:t>
            </w:r>
            <w:r w:rsidR="00525913" w:rsidRPr="001F5D25">
              <w:rPr>
                <w:sz w:val="18"/>
                <w:szCs w:val="18"/>
              </w:rPr>
              <w:t>al</w:t>
            </w:r>
            <w:r w:rsidRPr="001F5D25">
              <w:rPr>
                <w:sz w:val="18"/>
                <w:szCs w:val="18"/>
              </w:rPr>
              <w:t xml:space="preserve"> currency</w:t>
            </w:r>
            <w:r w:rsidR="000C0C71">
              <w:rPr>
                <w:sz w:val="18"/>
                <w:szCs w:val="18"/>
              </w:rPr>
              <w:t xml:space="preserve"> (Note 6)</w:t>
            </w:r>
          </w:p>
        </w:tc>
        <w:tc>
          <w:tcPr>
            <w:tcW w:w="2835" w:type="dxa"/>
            <w:tcBorders>
              <w:top w:val="nil"/>
              <w:left w:val="nil"/>
              <w:bottom w:val="single" w:sz="4" w:space="0" w:color="auto"/>
              <w:right w:val="nil"/>
            </w:tcBorders>
            <w:shd w:val="clear" w:color="auto" w:fill="FAFAFA"/>
          </w:tcPr>
          <w:p w14:paraId="58E6DA4D" w14:textId="77777777" w:rsidR="00946738" w:rsidRPr="001F5D25" w:rsidRDefault="00946738" w:rsidP="008013CB">
            <w:pPr>
              <w:ind w:left="-40" w:right="-72"/>
              <w:jc w:val="right"/>
              <w:rPr>
                <w:sz w:val="18"/>
                <w:szCs w:val="18"/>
              </w:rPr>
            </w:pPr>
            <w:r w:rsidRPr="001F5D25">
              <w:rPr>
                <w:sz w:val="18"/>
                <w:szCs w:val="18"/>
              </w:rPr>
              <w:t>(2,857,135)</w:t>
            </w:r>
          </w:p>
        </w:tc>
      </w:tr>
      <w:tr w:rsidR="00946738" w:rsidRPr="001F5D25" w14:paraId="728FDCA5" w14:textId="77777777" w:rsidTr="00386508">
        <w:tc>
          <w:tcPr>
            <w:tcW w:w="6525" w:type="dxa"/>
            <w:tcBorders>
              <w:top w:val="nil"/>
              <w:left w:val="nil"/>
              <w:bottom w:val="nil"/>
              <w:right w:val="nil"/>
            </w:tcBorders>
          </w:tcPr>
          <w:p w14:paraId="76CCFD20" w14:textId="77777777" w:rsidR="00946738" w:rsidRPr="001F5D25" w:rsidRDefault="00946738" w:rsidP="008013CB">
            <w:pPr>
              <w:ind w:left="313"/>
              <w:rPr>
                <w:sz w:val="18"/>
                <w:szCs w:val="18"/>
              </w:rPr>
            </w:pPr>
          </w:p>
        </w:tc>
        <w:tc>
          <w:tcPr>
            <w:tcW w:w="2835" w:type="dxa"/>
            <w:tcBorders>
              <w:top w:val="single" w:sz="4" w:space="0" w:color="auto"/>
              <w:left w:val="nil"/>
              <w:bottom w:val="nil"/>
              <w:right w:val="nil"/>
            </w:tcBorders>
            <w:shd w:val="clear" w:color="auto" w:fill="FAFAFA"/>
          </w:tcPr>
          <w:p w14:paraId="3117A133" w14:textId="77777777" w:rsidR="00946738" w:rsidRPr="001F5D25" w:rsidRDefault="00946738" w:rsidP="008013CB">
            <w:pPr>
              <w:ind w:left="-40" w:right="-72"/>
              <w:jc w:val="right"/>
              <w:rPr>
                <w:sz w:val="18"/>
                <w:szCs w:val="18"/>
              </w:rPr>
            </w:pPr>
          </w:p>
        </w:tc>
      </w:tr>
      <w:tr w:rsidR="00946738" w:rsidRPr="001F5D25" w14:paraId="5DA0214D" w14:textId="77777777" w:rsidTr="00386508">
        <w:tc>
          <w:tcPr>
            <w:tcW w:w="6525" w:type="dxa"/>
            <w:tcBorders>
              <w:top w:val="nil"/>
              <w:left w:val="nil"/>
              <w:bottom w:val="nil"/>
              <w:right w:val="nil"/>
            </w:tcBorders>
          </w:tcPr>
          <w:p w14:paraId="14108BD9" w14:textId="77777777" w:rsidR="00946738" w:rsidRPr="001F5D25" w:rsidRDefault="00946738" w:rsidP="008013CB">
            <w:pPr>
              <w:ind w:left="313"/>
              <w:rPr>
                <w:b/>
                <w:bCs/>
                <w:sz w:val="18"/>
                <w:szCs w:val="18"/>
              </w:rPr>
            </w:pPr>
            <w:r w:rsidRPr="001F5D25">
              <w:rPr>
                <w:b/>
                <w:bCs/>
                <w:sz w:val="18"/>
                <w:szCs w:val="18"/>
              </w:rPr>
              <w:t>Closing net book value</w:t>
            </w:r>
          </w:p>
        </w:tc>
        <w:tc>
          <w:tcPr>
            <w:tcW w:w="2835" w:type="dxa"/>
            <w:tcBorders>
              <w:top w:val="nil"/>
              <w:left w:val="nil"/>
              <w:bottom w:val="single" w:sz="4" w:space="0" w:color="auto"/>
              <w:right w:val="nil"/>
            </w:tcBorders>
            <w:shd w:val="clear" w:color="auto" w:fill="FAFAFA"/>
          </w:tcPr>
          <w:p w14:paraId="59D1B881" w14:textId="77777777" w:rsidR="00946738" w:rsidRPr="001F5D25" w:rsidRDefault="00946738" w:rsidP="008013CB">
            <w:pPr>
              <w:ind w:left="-40" w:right="-72"/>
              <w:jc w:val="right"/>
              <w:rPr>
                <w:sz w:val="18"/>
                <w:szCs w:val="18"/>
              </w:rPr>
            </w:pPr>
            <w:r w:rsidRPr="001F5D25">
              <w:rPr>
                <w:sz w:val="18"/>
                <w:szCs w:val="18"/>
              </w:rPr>
              <w:t>820,040,601</w:t>
            </w:r>
          </w:p>
        </w:tc>
      </w:tr>
    </w:tbl>
    <w:p w14:paraId="632A6B26" w14:textId="77777777" w:rsidR="00946738" w:rsidRPr="001F5D25" w:rsidRDefault="00946738" w:rsidP="008013CB">
      <w:pPr>
        <w:ind w:left="547"/>
        <w:jc w:val="both"/>
        <w:rPr>
          <w:i/>
          <w:color w:val="CF4A02"/>
          <w:sz w:val="18"/>
          <w:szCs w:val="18"/>
        </w:rPr>
      </w:pPr>
    </w:p>
    <w:p w14:paraId="6D5D8B63" w14:textId="77777777" w:rsidR="00946738" w:rsidRPr="001F5D25" w:rsidRDefault="00946738" w:rsidP="008013CB">
      <w:pPr>
        <w:ind w:left="547"/>
        <w:jc w:val="both"/>
        <w:rPr>
          <w:i/>
          <w:color w:val="CF4A02"/>
          <w:sz w:val="18"/>
          <w:szCs w:val="18"/>
        </w:rPr>
      </w:pPr>
      <w:r w:rsidRPr="001F5D25">
        <w:rPr>
          <w:i/>
          <w:color w:val="CF4A02"/>
          <w:sz w:val="18"/>
          <w:szCs w:val="18"/>
        </w:rPr>
        <w:t>Investments of the Company</w:t>
      </w:r>
    </w:p>
    <w:p w14:paraId="38B93519" w14:textId="77777777" w:rsidR="00946738" w:rsidRPr="001F5D25" w:rsidRDefault="00946738" w:rsidP="008013CB">
      <w:pPr>
        <w:ind w:left="547"/>
        <w:jc w:val="both"/>
        <w:rPr>
          <w:iCs/>
          <w:sz w:val="18"/>
          <w:szCs w:val="18"/>
        </w:rPr>
      </w:pPr>
    </w:p>
    <w:p w14:paraId="3436DBB8" w14:textId="77777777" w:rsidR="00946738" w:rsidRPr="001F5D25" w:rsidRDefault="00946738" w:rsidP="008013CB">
      <w:pPr>
        <w:ind w:left="547"/>
        <w:jc w:val="both"/>
        <w:rPr>
          <w:iCs/>
          <w:sz w:val="18"/>
          <w:szCs w:val="18"/>
        </w:rPr>
      </w:pPr>
      <w:r w:rsidRPr="001F5D25">
        <w:rPr>
          <w:iCs/>
          <w:sz w:val="18"/>
          <w:szCs w:val="18"/>
        </w:rPr>
        <w:t>The Company has fully paid for the paid-up share capital to maintain the same investment portion in Bio Energy Tech Holding Company Limited at the amount as follows:</w:t>
      </w:r>
    </w:p>
    <w:p w14:paraId="3798014E" w14:textId="77777777" w:rsidR="00946738" w:rsidRPr="001F5D25" w:rsidRDefault="00946738" w:rsidP="008013CB">
      <w:pPr>
        <w:ind w:left="547"/>
        <w:jc w:val="both"/>
        <w:rPr>
          <w:iCs/>
          <w:sz w:val="18"/>
          <w:szCs w:val="18"/>
        </w:rPr>
      </w:pPr>
    </w:p>
    <w:p w14:paraId="5D76D08C" w14:textId="3551A27D" w:rsidR="00946738" w:rsidRPr="001F5D25" w:rsidRDefault="00946738" w:rsidP="008013CB">
      <w:pPr>
        <w:ind w:left="900" w:hanging="360"/>
        <w:jc w:val="thaiDistribute"/>
        <w:rPr>
          <w:sz w:val="18"/>
          <w:szCs w:val="18"/>
        </w:rPr>
      </w:pPr>
      <w:r w:rsidRPr="001F5D25">
        <w:rPr>
          <w:sz w:val="18"/>
          <w:szCs w:val="18"/>
        </w:rPr>
        <w:t xml:space="preserve">- </w:t>
      </w:r>
      <w:r w:rsidRPr="001F5D25">
        <w:rPr>
          <w:sz w:val="18"/>
          <w:szCs w:val="18"/>
        </w:rPr>
        <w:tab/>
      </w:r>
      <w:r w:rsidRPr="001F5D25">
        <w:rPr>
          <w:spacing w:val="-4"/>
          <w:sz w:val="18"/>
          <w:szCs w:val="18"/>
        </w:rPr>
        <w:t xml:space="preserve">On 18 January 2022, the Company has paid-up share capital amount of </w:t>
      </w:r>
      <w:r w:rsidR="001E5506" w:rsidRPr="001F5D25">
        <w:rPr>
          <w:spacing w:val="-4"/>
          <w:sz w:val="18"/>
          <w:szCs w:val="18"/>
        </w:rPr>
        <w:t>Baht</w:t>
      </w:r>
      <w:r w:rsidRPr="001F5D25">
        <w:rPr>
          <w:spacing w:val="-4"/>
          <w:sz w:val="18"/>
          <w:szCs w:val="18"/>
        </w:rPr>
        <w:t xml:space="preserve"> 0.75 million totalling 199,997 shares</w:t>
      </w:r>
      <w:r w:rsidRPr="001F5D25">
        <w:rPr>
          <w:sz w:val="18"/>
          <w:szCs w:val="18"/>
        </w:rPr>
        <w:t xml:space="preserve"> at par value of </w:t>
      </w:r>
      <w:r w:rsidR="001E5506" w:rsidRPr="001F5D25">
        <w:rPr>
          <w:sz w:val="18"/>
          <w:szCs w:val="18"/>
        </w:rPr>
        <w:t>Baht</w:t>
      </w:r>
      <w:r w:rsidRPr="001F5D25">
        <w:rPr>
          <w:sz w:val="18"/>
          <w:szCs w:val="18"/>
        </w:rPr>
        <w:t xml:space="preserve"> 3.75 per share.</w:t>
      </w:r>
    </w:p>
    <w:p w14:paraId="455E5D3A" w14:textId="777DF58B" w:rsidR="00946738" w:rsidRPr="001F5D25" w:rsidRDefault="00946738" w:rsidP="008013CB">
      <w:pPr>
        <w:ind w:left="900" w:hanging="360"/>
        <w:jc w:val="thaiDistribute"/>
        <w:rPr>
          <w:sz w:val="18"/>
          <w:szCs w:val="18"/>
        </w:rPr>
      </w:pPr>
      <w:r w:rsidRPr="001F5D25">
        <w:rPr>
          <w:sz w:val="18"/>
          <w:szCs w:val="18"/>
        </w:rPr>
        <w:t xml:space="preserve">- </w:t>
      </w:r>
      <w:r w:rsidRPr="001F5D25">
        <w:rPr>
          <w:sz w:val="18"/>
          <w:szCs w:val="18"/>
        </w:rPr>
        <w:tab/>
      </w:r>
      <w:r w:rsidRPr="001F5D25">
        <w:rPr>
          <w:spacing w:val="-6"/>
          <w:sz w:val="18"/>
          <w:szCs w:val="18"/>
        </w:rPr>
        <w:t xml:space="preserve">On 19 January 2022, the Company has paid-up share capital amount of </w:t>
      </w:r>
      <w:r w:rsidR="001E5506" w:rsidRPr="001F5D25">
        <w:rPr>
          <w:spacing w:val="-6"/>
          <w:sz w:val="18"/>
          <w:szCs w:val="18"/>
        </w:rPr>
        <w:t>Baht</w:t>
      </w:r>
      <w:r w:rsidRPr="001F5D25">
        <w:rPr>
          <w:spacing w:val="-6"/>
          <w:sz w:val="18"/>
          <w:szCs w:val="18"/>
        </w:rPr>
        <w:t xml:space="preserve"> 400 million totalling 80,000,000 shares</w:t>
      </w:r>
      <w:r w:rsidRPr="001F5D25">
        <w:rPr>
          <w:sz w:val="18"/>
          <w:szCs w:val="18"/>
        </w:rPr>
        <w:t xml:space="preserve"> at par value of </w:t>
      </w:r>
      <w:r w:rsidR="001E5506" w:rsidRPr="001F5D25">
        <w:rPr>
          <w:sz w:val="18"/>
          <w:szCs w:val="18"/>
        </w:rPr>
        <w:t>Baht</w:t>
      </w:r>
      <w:r w:rsidRPr="001F5D25">
        <w:rPr>
          <w:sz w:val="18"/>
          <w:szCs w:val="18"/>
        </w:rPr>
        <w:t xml:space="preserve"> 5.00 per share.</w:t>
      </w:r>
    </w:p>
    <w:p w14:paraId="27CC1400" w14:textId="0C972BCE" w:rsidR="00946738" w:rsidRPr="001F5D25" w:rsidRDefault="00946738" w:rsidP="008013CB">
      <w:pPr>
        <w:ind w:left="900" w:hanging="360"/>
        <w:jc w:val="thaiDistribute"/>
        <w:rPr>
          <w:sz w:val="18"/>
          <w:szCs w:val="18"/>
        </w:rPr>
      </w:pPr>
      <w:r w:rsidRPr="001F5D25">
        <w:rPr>
          <w:sz w:val="18"/>
          <w:szCs w:val="18"/>
        </w:rPr>
        <w:t xml:space="preserve">- </w:t>
      </w:r>
      <w:r w:rsidRPr="001F5D25">
        <w:rPr>
          <w:sz w:val="18"/>
          <w:szCs w:val="18"/>
        </w:rPr>
        <w:tab/>
      </w:r>
      <w:r w:rsidRPr="001F5D25">
        <w:rPr>
          <w:spacing w:val="-6"/>
          <w:sz w:val="18"/>
          <w:szCs w:val="18"/>
        </w:rPr>
        <w:t xml:space="preserve">On 26 July 2022, the Company has paid-up share capital amount of </w:t>
      </w:r>
      <w:r w:rsidR="001E5506" w:rsidRPr="001F5D25">
        <w:rPr>
          <w:spacing w:val="-6"/>
          <w:sz w:val="18"/>
          <w:szCs w:val="18"/>
        </w:rPr>
        <w:t>Baht</w:t>
      </w:r>
      <w:r w:rsidRPr="001F5D25">
        <w:rPr>
          <w:spacing w:val="-6"/>
          <w:sz w:val="18"/>
          <w:szCs w:val="18"/>
        </w:rPr>
        <w:t xml:space="preserve"> 253 million totalling 50,600,000 shares</w:t>
      </w:r>
      <w:r w:rsidRPr="001F5D25">
        <w:rPr>
          <w:sz w:val="18"/>
          <w:szCs w:val="18"/>
        </w:rPr>
        <w:t xml:space="preserve"> at par value of </w:t>
      </w:r>
      <w:r w:rsidR="001E5506" w:rsidRPr="001F5D25">
        <w:rPr>
          <w:sz w:val="18"/>
          <w:szCs w:val="18"/>
        </w:rPr>
        <w:t>Baht</w:t>
      </w:r>
      <w:r w:rsidRPr="001F5D25">
        <w:rPr>
          <w:sz w:val="18"/>
          <w:szCs w:val="18"/>
        </w:rPr>
        <w:t xml:space="preserve"> 5.00 per share.</w:t>
      </w:r>
    </w:p>
    <w:p w14:paraId="19B1DE69" w14:textId="77777777" w:rsidR="00946738" w:rsidRPr="001F5D25" w:rsidRDefault="00946738" w:rsidP="008013CB">
      <w:pPr>
        <w:ind w:left="900" w:hanging="360"/>
        <w:jc w:val="thaiDistribute"/>
        <w:rPr>
          <w:sz w:val="18"/>
          <w:szCs w:val="18"/>
        </w:rPr>
      </w:pPr>
    </w:p>
    <w:p w14:paraId="5B2817EB" w14:textId="77777777" w:rsidR="00946738" w:rsidRPr="001F5D25" w:rsidRDefault="00946738" w:rsidP="008013CB">
      <w:pPr>
        <w:ind w:left="540"/>
        <w:jc w:val="thaiDistribute"/>
        <w:rPr>
          <w:iCs/>
          <w:sz w:val="18"/>
          <w:szCs w:val="18"/>
        </w:rPr>
      </w:pPr>
      <w:r w:rsidRPr="001F5D25">
        <w:rPr>
          <w:iCs/>
          <w:sz w:val="18"/>
          <w:szCs w:val="18"/>
        </w:rPr>
        <w:t>The Company has fully paid for the paid-up share capital to maintain the same investment portion in Jutha Marine Company Limited at the amount as follows:</w:t>
      </w:r>
    </w:p>
    <w:p w14:paraId="2C2A7CFF" w14:textId="77777777" w:rsidR="00946738" w:rsidRPr="001F5D25" w:rsidRDefault="00946738" w:rsidP="008013CB">
      <w:pPr>
        <w:ind w:left="540"/>
        <w:jc w:val="thaiDistribute"/>
        <w:rPr>
          <w:iCs/>
          <w:sz w:val="18"/>
          <w:szCs w:val="18"/>
        </w:rPr>
      </w:pPr>
    </w:p>
    <w:p w14:paraId="750A0851" w14:textId="0066FBFC" w:rsidR="00946738" w:rsidRPr="001F5D25" w:rsidRDefault="00946738" w:rsidP="008013CB">
      <w:pPr>
        <w:ind w:left="900" w:hanging="360"/>
        <w:jc w:val="thaiDistribute"/>
        <w:rPr>
          <w:sz w:val="18"/>
          <w:szCs w:val="18"/>
        </w:rPr>
      </w:pPr>
      <w:r w:rsidRPr="001F5D25">
        <w:rPr>
          <w:sz w:val="18"/>
          <w:szCs w:val="18"/>
        </w:rPr>
        <w:t xml:space="preserve">- </w:t>
      </w:r>
      <w:r w:rsidRPr="001F5D25">
        <w:rPr>
          <w:sz w:val="18"/>
          <w:szCs w:val="18"/>
        </w:rPr>
        <w:tab/>
      </w:r>
      <w:r w:rsidRPr="001F5D25">
        <w:rPr>
          <w:spacing w:val="-6"/>
          <w:sz w:val="18"/>
          <w:szCs w:val="18"/>
        </w:rPr>
        <w:t xml:space="preserve">On 28 February 2022, the Company has paid-up share capital amount of </w:t>
      </w:r>
      <w:r w:rsidR="001E5506" w:rsidRPr="001F5D25">
        <w:rPr>
          <w:spacing w:val="-6"/>
          <w:sz w:val="18"/>
          <w:szCs w:val="18"/>
        </w:rPr>
        <w:t>Baht</w:t>
      </w:r>
      <w:r w:rsidRPr="001F5D25">
        <w:rPr>
          <w:spacing w:val="-6"/>
          <w:sz w:val="18"/>
          <w:szCs w:val="18"/>
        </w:rPr>
        <w:t xml:space="preserve"> 81.02 million totalling 199,997 shares</w:t>
      </w:r>
      <w:r w:rsidRPr="001F5D25">
        <w:rPr>
          <w:sz w:val="18"/>
          <w:szCs w:val="18"/>
        </w:rPr>
        <w:t xml:space="preserve"> at par value of </w:t>
      </w:r>
      <w:r w:rsidR="001E5506" w:rsidRPr="001F5D25">
        <w:rPr>
          <w:sz w:val="18"/>
          <w:szCs w:val="18"/>
        </w:rPr>
        <w:t>Baht</w:t>
      </w:r>
      <w:r w:rsidRPr="001F5D25">
        <w:rPr>
          <w:sz w:val="18"/>
          <w:szCs w:val="18"/>
        </w:rPr>
        <w:t xml:space="preserve"> 3.75 per share and 26,758,440 shares at par value of </w:t>
      </w:r>
      <w:r w:rsidR="001E5506" w:rsidRPr="001F5D25">
        <w:rPr>
          <w:sz w:val="18"/>
          <w:szCs w:val="18"/>
        </w:rPr>
        <w:t>Baht</w:t>
      </w:r>
      <w:r w:rsidRPr="001F5D25">
        <w:rPr>
          <w:sz w:val="18"/>
          <w:szCs w:val="18"/>
        </w:rPr>
        <w:t xml:space="preserve"> 3.00 per share.</w:t>
      </w:r>
    </w:p>
    <w:p w14:paraId="72D3B626" w14:textId="7802CF9E" w:rsidR="00946738" w:rsidRPr="001F5D25" w:rsidRDefault="00946738" w:rsidP="008013CB">
      <w:pPr>
        <w:ind w:left="900" w:hanging="360"/>
        <w:jc w:val="thaiDistribute"/>
        <w:rPr>
          <w:sz w:val="18"/>
          <w:szCs w:val="18"/>
        </w:rPr>
      </w:pPr>
      <w:r w:rsidRPr="001F5D25">
        <w:rPr>
          <w:sz w:val="18"/>
          <w:szCs w:val="18"/>
        </w:rPr>
        <w:t xml:space="preserve">- </w:t>
      </w:r>
      <w:r w:rsidRPr="001F5D25">
        <w:rPr>
          <w:sz w:val="18"/>
          <w:szCs w:val="18"/>
        </w:rPr>
        <w:tab/>
      </w:r>
      <w:r w:rsidRPr="001F5D25">
        <w:rPr>
          <w:spacing w:val="-6"/>
          <w:sz w:val="18"/>
          <w:szCs w:val="18"/>
        </w:rPr>
        <w:t xml:space="preserve">On 1 March 2022, the Company has paid-up share capital amount of </w:t>
      </w:r>
      <w:r w:rsidR="001E5506" w:rsidRPr="001F5D25">
        <w:rPr>
          <w:spacing w:val="-6"/>
          <w:sz w:val="18"/>
          <w:szCs w:val="18"/>
        </w:rPr>
        <w:t>Baht</w:t>
      </w:r>
      <w:r w:rsidRPr="001F5D25">
        <w:rPr>
          <w:spacing w:val="-6"/>
          <w:sz w:val="18"/>
          <w:szCs w:val="18"/>
        </w:rPr>
        <w:t xml:space="preserve"> 53.52 million totalling 26,758,440 shares</w:t>
      </w:r>
      <w:r w:rsidRPr="001F5D25">
        <w:rPr>
          <w:sz w:val="18"/>
          <w:szCs w:val="18"/>
        </w:rPr>
        <w:t xml:space="preserve"> at par value of </w:t>
      </w:r>
      <w:r w:rsidR="001E5506" w:rsidRPr="001F5D25">
        <w:rPr>
          <w:sz w:val="18"/>
          <w:szCs w:val="18"/>
        </w:rPr>
        <w:t>Baht</w:t>
      </w:r>
      <w:r w:rsidRPr="001F5D25">
        <w:rPr>
          <w:sz w:val="18"/>
          <w:szCs w:val="18"/>
        </w:rPr>
        <w:t xml:space="preserve"> 2.00 per share.</w:t>
      </w:r>
    </w:p>
    <w:p w14:paraId="3EFFB34F" w14:textId="77777777" w:rsidR="00946738" w:rsidRPr="001F5D25" w:rsidRDefault="00946738" w:rsidP="008013CB">
      <w:pPr>
        <w:ind w:left="547"/>
        <w:jc w:val="both"/>
        <w:rPr>
          <w:i/>
          <w:color w:val="CF4A02"/>
          <w:sz w:val="18"/>
          <w:szCs w:val="18"/>
        </w:rPr>
      </w:pPr>
    </w:p>
    <w:p w14:paraId="728EBFED" w14:textId="77777777" w:rsidR="00946738" w:rsidRPr="001F5D25" w:rsidRDefault="00946738" w:rsidP="008013CB">
      <w:pPr>
        <w:ind w:left="547"/>
        <w:jc w:val="both"/>
        <w:rPr>
          <w:i/>
          <w:color w:val="CF4A02"/>
          <w:sz w:val="18"/>
          <w:szCs w:val="18"/>
        </w:rPr>
      </w:pPr>
      <w:r w:rsidRPr="001F5D25">
        <w:rPr>
          <w:i/>
          <w:color w:val="CF4A02"/>
          <w:sz w:val="18"/>
          <w:szCs w:val="18"/>
        </w:rPr>
        <w:t>Investments of subsidiaries</w:t>
      </w:r>
    </w:p>
    <w:p w14:paraId="6965EC51" w14:textId="77777777" w:rsidR="00946738" w:rsidRPr="001F5D25" w:rsidRDefault="00946738" w:rsidP="008013CB">
      <w:pPr>
        <w:ind w:left="547"/>
        <w:jc w:val="both"/>
        <w:rPr>
          <w:rFonts w:eastAsia="Browallia New"/>
          <w:color w:val="000000" w:themeColor="text1"/>
          <w:sz w:val="18"/>
          <w:szCs w:val="18"/>
        </w:rPr>
      </w:pPr>
    </w:p>
    <w:p w14:paraId="0627DE22" w14:textId="7340FCD1" w:rsidR="00946738" w:rsidRPr="001F5D25" w:rsidRDefault="00946738" w:rsidP="008013CB">
      <w:pPr>
        <w:ind w:left="547"/>
        <w:jc w:val="both"/>
        <w:rPr>
          <w:rFonts w:eastAsia="Browallia New"/>
          <w:color w:val="000000" w:themeColor="text1"/>
          <w:sz w:val="18"/>
          <w:szCs w:val="18"/>
          <w:cs/>
        </w:rPr>
      </w:pPr>
      <w:bookmarkStart w:id="66" w:name="_Hlk111042939"/>
      <w:r w:rsidRPr="001F5D25">
        <w:rPr>
          <w:rFonts w:eastAsia="Browallia New"/>
          <w:color w:val="000000" w:themeColor="text1"/>
          <w:sz w:val="18"/>
          <w:szCs w:val="18"/>
        </w:rPr>
        <w:t xml:space="preserve">On 25 January 2022, Bio Energy Tech Holding Company Limited (“BETH”) which is a subsidiary of the Company, acquired and accepted the entire business transfer of Global Bio Power Holding </w:t>
      </w:r>
      <w:bookmarkStart w:id="67" w:name="_Hlk118381013"/>
      <w:r w:rsidRPr="001F5D25">
        <w:rPr>
          <w:rFonts w:eastAsia="Browallia New"/>
          <w:color w:val="000000" w:themeColor="text1"/>
          <w:sz w:val="18"/>
          <w:szCs w:val="18"/>
        </w:rPr>
        <w:t xml:space="preserve">Company Limited </w:t>
      </w:r>
      <w:bookmarkEnd w:id="67"/>
      <w:r w:rsidRPr="001F5D25">
        <w:rPr>
          <w:rFonts w:eastAsia="Browallia New"/>
          <w:color w:val="000000" w:themeColor="text1"/>
          <w:sz w:val="18"/>
          <w:szCs w:val="18"/>
        </w:rPr>
        <w:t xml:space="preserve">(“GBP Holding”), including shares in </w:t>
      </w:r>
      <w:bookmarkStart w:id="68" w:name="_Hlk127692804"/>
      <w:r w:rsidRPr="001F5D25">
        <w:rPr>
          <w:rFonts w:eastAsia="Browallia New"/>
          <w:color w:val="000000" w:themeColor="text1"/>
          <w:sz w:val="18"/>
          <w:szCs w:val="18"/>
        </w:rPr>
        <w:t>Global Bio Power Company Limited (</w:t>
      </w:r>
      <w:r w:rsidR="00CC6B25" w:rsidRPr="001F5D25">
        <w:rPr>
          <w:rFonts w:eastAsia="Browallia New"/>
          <w:color w:val="000000" w:themeColor="text1"/>
          <w:sz w:val="18"/>
          <w:szCs w:val="18"/>
        </w:rPr>
        <w:t>“</w:t>
      </w:r>
      <w:r w:rsidRPr="001F5D25">
        <w:rPr>
          <w:rFonts w:eastAsia="Browallia New"/>
          <w:color w:val="000000" w:themeColor="text1"/>
          <w:sz w:val="18"/>
          <w:szCs w:val="18"/>
        </w:rPr>
        <w:t>GBP”) whi</w:t>
      </w:r>
      <w:bookmarkEnd w:id="66"/>
      <w:r w:rsidRPr="001F5D25">
        <w:rPr>
          <w:rFonts w:eastAsia="Browallia New"/>
          <w:color w:val="000000" w:themeColor="text1"/>
          <w:sz w:val="18"/>
          <w:szCs w:val="18"/>
        </w:rPr>
        <w:t>ch operates the business of manufacturing and distributing products from biodiesel refinery</w:t>
      </w:r>
      <w:bookmarkEnd w:id="68"/>
      <w:r w:rsidRPr="001F5D25">
        <w:rPr>
          <w:rFonts w:eastAsia="Browallia New"/>
          <w:color w:val="000000" w:themeColor="text1"/>
          <w:sz w:val="18"/>
          <w:szCs w:val="18"/>
        </w:rPr>
        <w:t xml:space="preserve"> (</w:t>
      </w:r>
      <w:r w:rsidR="00801E1E" w:rsidRPr="001F5D25">
        <w:rPr>
          <w:rFonts w:eastAsia="Browallia New"/>
          <w:color w:val="000000" w:themeColor="text1"/>
          <w:sz w:val="18"/>
          <w:szCs w:val="18"/>
        </w:rPr>
        <w:t>Note</w:t>
      </w:r>
      <w:r w:rsidRPr="001F5D25">
        <w:rPr>
          <w:rFonts w:eastAsia="Browallia New"/>
          <w:color w:val="000000" w:themeColor="text1"/>
          <w:sz w:val="18"/>
          <w:szCs w:val="18"/>
        </w:rPr>
        <w:t xml:space="preserve"> </w:t>
      </w:r>
      <w:r w:rsidR="00C741D1" w:rsidRPr="001F5D25">
        <w:rPr>
          <w:rFonts w:eastAsia="Browallia New"/>
          <w:color w:val="000000" w:themeColor="text1"/>
          <w:sz w:val="18"/>
          <w:szCs w:val="18"/>
        </w:rPr>
        <w:t>3</w:t>
      </w:r>
      <w:r w:rsidRPr="001F5D25">
        <w:rPr>
          <w:rFonts w:eastAsia="Browallia New"/>
          <w:color w:val="000000" w:themeColor="text1"/>
          <w:sz w:val="18"/>
          <w:szCs w:val="18"/>
        </w:rPr>
        <w:t>1). In this regard, the Company accepted transfer of assets and related transactions. GBP Holding liquidated after the entire business transfer.</w:t>
      </w:r>
    </w:p>
    <w:p w14:paraId="428177BF" w14:textId="77777777" w:rsidR="00946738" w:rsidRPr="001F5D25" w:rsidRDefault="00946738" w:rsidP="008013CB">
      <w:pPr>
        <w:ind w:left="547"/>
        <w:jc w:val="both"/>
        <w:rPr>
          <w:i/>
          <w:color w:val="CF4A02"/>
          <w:sz w:val="18"/>
          <w:szCs w:val="18"/>
        </w:rPr>
      </w:pPr>
    </w:p>
    <w:p w14:paraId="7BDBB978" w14:textId="1F2FD357" w:rsidR="00946738" w:rsidRPr="001F5D25" w:rsidRDefault="00946738" w:rsidP="008013CB">
      <w:pPr>
        <w:ind w:left="547"/>
        <w:jc w:val="both"/>
        <w:rPr>
          <w:i/>
          <w:color w:val="CF4A02"/>
          <w:sz w:val="18"/>
          <w:szCs w:val="18"/>
        </w:rPr>
      </w:pPr>
      <w:r w:rsidRPr="001F5D25">
        <w:rPr>
          <w:iCs/>
          <w:sz w:val="18"/>
          <w:szCs w:val="18"/>
        </w:rPr>
        <w:t xml:space="preserve">On 27 July 2022, </w:t>
      </w:r>
      <w:r w:rsidRPr="001F5D25">
        <w:rPr>
          <w:rFonts w:eastAsia="Browallia New"/>
          <w:color w:val="000000" w:themeColor="text1"/>
          <w:sz w:val="18"/>
          <w:szCs w:val="18"/>
        </w:rPr>
        <w:t xml:space="preserve">Bio Energy Tech Holding Company Limited (“BETH”) which is a subsidiary of the Company, acquired and accepted the entire business transfer of Matter Oil Synergy Holding Company Limited (“MOSH”), including shares in </w:t>
      </w:r>
      <w:bookmarkStart w:id="69" w:name="_Hlk127692863"/>
      <w:r w:rsidRPr="001F5D25">
        <w:rPr>
          <w:rFonts w:eastAsia="Browallia New"/>
          <w:color w:val="000000" w:themeColor="text1"/>
          <w:sz w:val="18"/>
          <w:szCs w:val="18"/>
        </w:rPr>
        <w:t xml:space="preserve">Matter Oil Synergy Company Limited (“MOS”) </w:t>
      </w:r>
      <w:bookmarkEnd w:id="69"/>
      <w:r w:rsidRPr="001F5D25">
        <w:rPr>
          <w:spacing w:val="-6"/>
          <w:sz w:val="18"/>
          <w:szCs w:val="18"/>
        </w:rPr>
        <w:t>totalling</w:t>
      </w:r>
      <w:r w:rsidRPr="001F5D25">
        <w:rPr>
          <w:rFonts w:eastAsia="Browallia New"/>
          <w:color w:val="000000" w:themeColor="text1"/>
          <w:sz w:val="18"/>
          <w:szCs w:val="18"/>
        </w:rPr>
        <w:t xml:space="preserve"> 9,998 shares or </w:t>
      </w:r>
      <w:r w:rsidRPr="001F5D25">
        <w:rPr>
          <w:sz w:val="18"/>
          <w:szCs w:val="18"/>
        </w:rPr>
        <w:t>equivalent to</w:t>
      </w:r>
      <w:r w:rsidRPr="001F5D25">
        <w:rPr>
          <w:rFonts w:eastAsia="Browallia New"/>
          <w:color w:val="000000" w:themeColor="text1"/>
          <w:sz w:val="18"/>
          <w:szCs w:val="18"/>
        </w:rPr>
        <w:t xml:space="preserve"> 99.98% of </w:t>
      </w:r>
      <w:r w:rsidRPr="001F5D25">
        <w:rPr>
          <w:sz w:val="18"/>
          <w:szCs w:val="18"/>
        </w:rPr>
        <w:t xml:space="preserve">paid-up share capital of </w:t>
      </w:r>
      <w:r w:rsidRPr="001F5D25">
        <w:rPr>
          <w:rFonts w:eastAsia="Browallia New"/>
          <w:noProof/>
          <w:sz w:val="18"/>
          <w:szCs w:val="18"/>
        </w:rPr>
        <w:t xml:space="preserve">MOS </w:t>
      </w:r>
      <w:r w:rsidRPr="001F5D25">
        <w:rPr>
          <w:rFonts w:eastAsia="Browallia New"/>
          <w:color w:val="000000" w:themeColor="text1"/>
          <w:sz w:val="18"/>
          <w:szCs w:val="18"/>
        </w:rPr>
        <w:t>which operates the business of manufacturing and distributing products from biodiesel refinery (</w:t>
      </w:r>
      <w:r w:rsidR="00801E1E" w:rsidRPr="001F5D25">
        <w:rPr>
          <w:rFonts w:eastAsia="Browallia New"/>
          <w:color w:val="000000" w:themeColor="text1"/>
          <w:sz w:val="18"/>
          <w:szCs w:val="18"/>
        </w:rPr>
        <w:t>Note</w:t>
      </w:r>
      <w:r w:rsidRPr="001F5D25">
        <w:rPr>
          <w:rFonts w:eastAsia="Browallia New"/>
          <w:color w:val="000000" w:themeColor="text1"/>
          <w:sz w:val="18"/>
          <w:szCs w:val="18"/>
        </w:rPr>
        <w:t xml:space="preserve"> </w:t>
      </w:r>
      <w:r w:rsidR="00C741D1" w:rsidRPr="001F5D25">
        <w:rPr>
          <w:rFonts w:eastAsia="Browallia New"/>
          <w:color w:val="000000" w:themeColor="text1"/>
          <w:sz w:val="18"/>
          <w:szCs w:val="18"/>
        </w:rPr>
        <w:t>3</w:t>
      </w:r>
      <w:r w:rsidRPr="001F5D25">
        <w:rPr>
          <w:rFonts w:eastAsia="Browallia New"/>
          <w:color w:val="000000" w:themeColor="text1"/>
          <w:sz w:val="18"/>
          <w:szCs w:val="18"/>
        </w:rPr>
        <w:t xml:space="preserve">1). </w:t>
      </w:r>
    </w:p>
    <w:p w14:paraId="726C30F0" w14:textId="77777777" w:rsidR="00FF4613" w:rsidRPr="001F5D25" w:rsidRDefault="00FF4613" w:rsidP="00EE33BE">
      <w:pPr>
        <w:ind w:left="547"/>
        <w:jc w:val="both"/>
        <w:rPr>
          <w:i/>
          <w:color w:val="D04A02"/>
          <w:sz w:val="18"/>
          <w:szCs w:val="18"/>
        </w:rPr>
      </w:pPr>
    </w:p>
    <w:p w14:paraId="5A1FB6FA" w14:textId="11DC88FA" w:rsidR="00FF4613" w:rsidRPr="001F5D25" w:rsidRDefault="00FF4613" w:rsidP="00EE33BE">
      <w:pPr>
        <w:ind w:left="547"/>
        <w:jc w:val="both"/>
        <w:rPr>
          <w:sz w:val="18"/>
          <w:szCs w:val="18"/>
          <w:lang w:val="en-GB"/>
        </w:rPr>
      </w:pPr>
    </w:p>
    <w:p w14:paraId="7B8764C0" w14:textId="77777777" w:rsidR="00946738" w:rsidRPr="001F5D25" w:rsidRDefault="00946738" w:rsidP="008013CB">
      <w:pPr>
        <w:rPr>
          <w:b/>
          <w:color w:val="CF4A02"/>
          <w:sz w:val="18"/>
          <w:szCs w:val="18"/>
          <w:lang w:val="en-GB"/>
        </w:rPr>
      </w:pPr>
      <w:r w:rsidRPr="001F5D25">
        <w:rPr>
          <w:sz w:val="18"/>
          <w:szCs w:val="18"/>
          <w:lang w:val="en-GB"/>
        </w:rPr>
        <w:br w:type="page"/>
      </w:r>
    </w:p>
    <w:p w14:paraId="2882BB78" w14:textId="77777777" w:rsidR="00EE33BE" w:rsidRPr="001F5D25" w:rsidRDefault="00EE33BE" w:rsidP="008013CB">
      <w:pPr>
        <w:pStyle w:val="Heading2"/>
        <w:ind w:left="540" w:hanging="540"/>
        <w:rPr>
          <w:sz w:val="18"/>
          <w:szCs w:val="18"/>
          <w:lang w:val="en-GB"/>
        </w:rPr>
      </w:pPr>
    </w:p>
    <w:p w14:paraId="36A90FD5" w14:textId="799520D6" w:rsidR="00946738" w:rsidRPr="001F5D25" w:rsidRDefault="00946738" w:rsidP="008013CB">
      <w:pPr>
        <w:pStyle w:val="Heading2"/>
        <w:ind w:left="540" w:hanging="540"/>
        <w:rPr>
          <w:sz w:val="18"/>
          <w:szCs w:val="18"/>
          <w:lang w:val="en-GB"/>
        </w:rPr>
      </w:pPr>
      <w:r w:rsidRPr="001F5D25">
        <w:rPr>
          <w:sz w:val="18"/>
          <w:szCs w:val="18"/>
          <w:lang w:val="en-GB"/>
        </w:rPr>
        <w:t xml:space="preserve">19.3 </w:t>
      </w:r>
      <w:r w:rsidRPr="001F5D25">
        <w:rPr>
          <w:sz w:val="18"/>
          <w:szCs w:val="18"/>
          <w:lang w:val="en-GB"/>
        </w:rPr>
        <w:tab/>
        <w:t xml:space="preserve">Summarised of financial </w:t>
      </w:r>
      <w:r w:rsidR="0023155F" w:rsidRPr="001F5D25">
        <w:rPr>
          <w:spacing w:val="-2"/>
          <w:sz w:val="18"/>
          <w:szCs w:val="18"/>
        </w:rPr>
        <w:t>statements</w:t>
      </w:r>
      <w:r w:rsidRPr="001F5D25">
        <w:rPr>
          <w:sz w:val="18"/>
          <w:szCs w:val="18"/>
          <w:lang w:val="en-GB"/>
        </w:rPr>
        <w:t xml:space="preserve"> of the subsidiaries that have material non-controlling interests </w:t>
      </w:r>
    </w:p>
    <w:p w14:paraId="6F0617E1" w14:textId="77777777" w:rsidR="00C00DE7" w:rsidRDefault="00C00DE7" w:rsidP="00525913">
      <w:pPr>
        <w:ind w:left="540" w:right="-14"/>
        <w:jc w:val="both"/>
        <w:rPr>
          <w:spacing w:val="-4"/>
          <w:sz w:val="18"/>
          <w:szCs w:val="18"/>
        </w:rPr>
      </w:pPr>
    </w:p>
    <w:p w14:paraId="04D0A7E3" w14:textId="57CF0D9F" w:rsidR="006A7F07" w:rsidRDefault="00525913" w:rsidP="00525913">
      <w:pPr>
        <w:ind w:left="540" w:right="-14"/>
        <w:jc w:val="both"/>
        <w:rPr>
          <w:sz w:val="18"/>
          <w:szCs w:val="18"/>
        </w:rPr>
      </w:pPr>
      <w:r w:rsidRPr="001F5D25">
        <w:rPr>
          <w:spacing w:val="-4"/>
          <w:sz w:val="18"/>
          <w:szCs w:val="18"/>
        </w:rPr>
        <w:t>The details</w:t>
      </w:r>
      <w:r w:rsidR="006A7F07" w:rsidRPr="001F5D25">
        <w:rPr>
          <w:spacing w:val="-4"/>
          <w:sz w:val="18"/>
          <w:szCs w:val="18"/>
        </w:rPr>
        <w:t xml:space="preserve"> below are the summarised financial</w:t>
      </w:r>
      <w:r w:rsidR="0023155F" w:rsidRPr="001F5D25">
        <w:rPr>
          <w:spacing w:val="-2"/>
          <w:sz w:val="18"/>
          <w:szCs w:val="18"/>
        </w:rPr>
        <w:t xml:space="preserve"> statements</w:t>
      </w:r>
      <w:r w:rsidR="0023155F" w:rsidRPr="001F5D25">
        <w:rPr>
          <w:spacing w:val="-4"/>
          <w:sz w:val="18"/>
          <w:szCs w:val="18"/>
        </w:rPr>
        <w:t xml:space="preserve"> </w:t>
      </w:r>
      <w:r w:rsidR="006A7F07" w:rsidRPr="001F5D25">
        <w:rPr>
          <w:spacing w:val="-4"/>
          <w:sz w:val="18"/>
          <w:szCs w:val="18"/>
        </w:rPr>
        <w:t>for each subsidiary that has non-controlling</w:t>
      </w:r>
      <w:r w:rsidR="006A7F07" w:rsidRPr="001F5D25">
        <w:rPr>
          <w:sz w:val="18"/>
          <w:szCs w:val="18"/>
        </w:rPr>
        <w:t xml:space="preserve"> interests that are material to the Group. The amounts disclosed for each subsidiary are </w:t>
      </w:r>
      <w:r w:rsidRPr="001F5D25">
        <w:rPr>
          <w:sz w:val="18"/>
          <w:szCs w:val="18"/>
        </w:rPr>
        <w:t xml:space="preserve">shown by the amount </w:t>
      </w:r>
      <w:r w:rsidR="006A7F07" w:rsidRPr="001F5D25">
        <w:rPr>
          <w:sz w:val="18"/>
          <w:szCs w:val="18"/>
        </w:rPr>
        <w:t xml:space="preserve">before </w:t>
      </w:r>
      <w:r w:rsidRPr="001F5D25">
        <w:rPr>
          <w:sz w:val="18"/>
          <w:szCs w:val="18"/>
        </w:rPr>
        <w:t xml:space="preserve">the </w:t>
      </w:r>
      <w:r w:rsidR="006A7F07" w:rsidRPr="001F5D25">
        <w:rPr>
          <w:sz w:val="18"/>
          <w:szCs w:val="18"/>
        </w:rPr>
        <w:t>inter-company eliminations.</w:t>
      </w:r>
    </w:p>
    <w:p w14:paraId="6A617419" w14:textId="6B49AF22" w:rsidR="00303455" w:rsidRPr="001F5D25" w:rsidRDefault="00303455" w:rsidP="006A7F07">
      <w:pPr>
        <w:ind w:left="540"/>
        <w:rPr>
          <w:sz w:val="18"/>
          <w:szCs w:val="18"/>
        </w:rPr>
      </w:pPr>
    </w:p>
    <w:p w14:paraId="0DBB801F" w14:textId="15335D65" w:rsidR="00FF4613" w:rsidRPr="001F5D25" w:rsidRDefault="00386508" w:rsidP="00386508">
      <w:pPr>
        <w:pStyle w:val="Heading2"/>
        <w:ind w:left="1080" w:hanging="540"/>
        <w:rPr>
          <w:b w:val="0"/>
          <w:bCs/>
          <w:i/>
          <w:iCs/>
          <w:sz w:val="18"/>
          <w:szCs w:val="18"/>
          <w:lang w:val="en-GB"/>
        </w:rPr>
      </w:pPr>
      <w:r w:rsidRPr="001F5D25">
        <w:rPr>
          <w:b w:val="0"/>
          <w:bCs/>
          <w:i/>
          <w:iCs/>
          <w:sz w:val="18"/>
          <w:szCs w:val="18"/>
          <w:lang w:val="en-GB"/>
        </w:rPr>
        <w:t>a)</w:t>
      </w:r>
      <w:r w:rsidRPr="001F5D25">
        <w:rPr>
          <w:b w:val="0"/>
          <w:bCs/>
          <w:i/>
          <w:iCs/>
          <w:sz w:val="18"/>
          <w:szCs w:val="18"/>
          <w:lang w:val="en-GB"/>
        </w:rPr>
        <w:tab/>
      </w:r>
      <w:bookmarkStart w:id="70" w:name="_Toc122629693"/>
      <w:r w:rsidR="00FF4613" w:rsidRPr="001F5D25">
        <w:rPr>
          <w:b w:val="0"/>
          <w:bCs/>
          <w:i/>
          <w:iCs/>
          <w:sz w:val="18"/>
          <w:szCs w:val="18"/>
          <w:lang w:val="en-GB"/>
        </w:rPr>
        <w:t>Summarised statement of financial position</w:t>
      </w:r>
      <w:bookmarkEnd w:id="70"/>
    </w:p>
    <w:p w14:paraId="6D2EDCEE" w14:textId="77777777" w:rsidR="00FF4613" w:rsidRPr="001F5D25" w:rsidRDefault="00FF4613" w:rsidP="008013CB">
      <w:pPr>
        <w:jc w:val="both"/>
        <w:rPr>
          <w:i/>
          <w:color w:val="CF4A02"/>
          <w:sz w:val="18"/>
          <w:szCs w:val="18"/>
          <w:lang w:val="en-GB"/>
        </w:rPr>
      </w:pPr>
    </w:p>
    <w:tbl>
      <w:tblPr>
        <w:tblW w:w="9549" w:type="dxa"/>
        <w:tblInd w:w="-90" w:type="dxa"/>
        <w:tblLayout w:type="fixed"/>
        <w:tblLook w:val="04A0" w:firstRow="1" w:lastRow="0" w:firstColumn="1" w:lastColumn="0" w:noHBand="0" w:noVBand="1"/>
      </w:tblPr>
      <w:tblGrid>
        <w:gridCol w:w="6381"/>
        <w:gridCol w:w="1584"/>
        <w:gridCol w:w="1584"/>
      </w:tblGrid>
      <w:tr w:rsidR="00877D7A" w:rsidRPr="001F5D25" w14:paraId="49E96A63" w14:textId="77777777" w:rsidTr="00386508">
        <w:tc>
          <w:tcPr>
            <w:tcW w:w="6381" w:type="dxa"/>
          </w:tcPr>
          <w:p w14:paraId="39DE9517" w14:textId="77777777" w:rsidR="00877D7A" w:rsidRPr="001F5D25" w:rsidRDefault="00877D7A" w:rsidP="00386508">
            <w:pPr>
              <w:ind w:left="1058" w:right="-126"/>
              <w:rPr>
                <w:sz w:val="18"/>
                <w:szCs w:val="18"/>
                <w:lang w:val="en-GB"/>
              </w:rPr>
            </w:pPr>
          </w:p>
        </w:tc>
        <w:tc>
          <w:tcPr>
            <w:tcW w:w="3168" w:type="dxa"/>
            <w:gridSpan w:val="2"/>
            <w:tcBorders>
              <w:top w:val="single" w:sz="4" w:space="0" w:color="000000"/>
              <w:left w:val="nil"/>
              <w:bottom w:val="single" w:sz="4" w:space="0" w:color="000000"/>
              <w:right w:val="nil"/>
            </w:tcBorders>
            <w:vAlign w:val="bottom"/>
            <w:hideMark/>
          </w:tcPr>
          <w:p w14:paraId="1E938E98" w14:textId="77777777" w:rsidR="00877D7A" w:rsidRPr="001F5D25" w:rsidRDefault="00877D7A" w:rsidP="008013CB">
            <w:pPr>
              <w:ind w:left="-43" w:right="-72"/>
              <w:jc w:val="center"/>
              <w:rPr>
                <w:b/>
                <w:sz w:val="18"/>
                <w:szCs w:val="18"/>
                <w:lang w:val="en-GB"/>
              </w:rPr>
            </w:pPr>
            <w:r w:rsidRPr="001F5D25">
              <w:rPr>
                <w:b/>
                <w:sz w:val="18"/>
                <w:szCs w:val="18"/>
                <w:lang w:val="en-GB"/>
              </w:rPr>
              <w:t>As at 31 December</w:t>
            </w:r>
          </w:p>
        </w:tc>
      </w:tr>
      <w:tr w:rsidR="00877D7A" w:rsidRPr="001F5D25" w14:paraId="26916748" w14:textId="77777777" w:rsidTr="00386508">
        <w:tc>
          <w:tcPr>
            <w:tcW w:w="6381" w:type="dxa"/>
          </w:tcPr>
          <w:p w14:paraId="1AA33C72" w14:textId="77777777" w:rsidR="00877D7A" w:rsidRPr="001F5D25" w:rsidRDefault="00877D7A" w:rsidP="00386508">
            <w:pPr>
              <w:ind w:left="1058" w:right="-126"/>
              <w:rPr>
                <w:sz w:val="18"/>
                <w:szCs w:val="18"/>
                <w:lang w:val="en-GB"/>
              </w:rPr>
            </w:pPr>
          </w:p>
        </w:tc>
        <w:tc>
          <w:tcPr>
            <w:tcW w:w="3168" w:type="dxa"/>
            <w:gridSpan w:val="2"/>
            <w:tcBorders>
              <w:top w:val="single" w:sz="4" w:space="0" w:color="000000"/>
              <w:left w:val="nil"/>
              <w:bottom w:val="nil"/>
              <w:right w:val="nil"/>
            </w:tcBorders>
            <w:vAlign w:val="bottom"/>
            <w:hideMark/>
          </w:tcPr>
          <w:p w14:paraId="0352AB26" w14:textId="5F296C54" w:rsidR="00877D7A" w:rsidRPr="001F5D25" w:rsidRDefault="00CE6C11" w:rsidP="008013CB">
            <w:pPr>
              <w:ind w:left="-43" w:right="-72"/>
              <w:jc w:val="center"/>
              <w:rPr>
                <w:b/>
                <w:sz w:val="18"/>
                <w:szCs w:val="18"/>
                <w:lang w:val="en-GB"/>
              </w:rPr>
            </w:pPr>
            <w:r w:rsidRPr="001F5D25">
              <w:rPr>
                <w:b/>
                <w:sz w:val="18"/>
                <w:szCs w:val="18"/>
                <w:lang w:val="en-GB"/>
              </w:rPr>
              <w:t>Thaiden Maritime Co., Ltd.</w:t>
            </w:r>
          </w:p>
        </w:tc>
      </w:tr>
      <w:tr w:rsidR="00877D7A" w:rsidRPr="001F5D25" w14:paraId="45262F77" w14:textId="77777777" w:rsidTr="00386508">
        <w:tc>
          <w:tcPr>
            <w:tcW w:w="6381" w:type="dxa"/>
          </w:tcPr>
          <w:p w14:paraId="3333EDBA" w14:textId="77777777" w:rsidR="00877D7A" w:rsidRPr="001F5D25" w:rsidRDefault="00877D7A" w:rsidP="00386508">
            <w:pPr>
              <w:ind w:left="1058" w:right="-126"/>
              <w:rPr>
                <w:sz w:val="18"/>
                <w:szCs w:val="18"/>
                <w:lang w:val="en-GB"/>
              </w:rPr>
            </w:pPr>
          </w:p>
        </w:tc>
        <w:tc>
          <w:tcPr>
            <w:tcW w:w="1584" w:type="dxa"/>
            <w:tcBorders>
              <w:top w:val="single" w:sz="4" w:space="0" w:color="000000"/>
              <w:left w:val="nil"/>
              <w:bottom w:val="nil"/>
              <w:right w:val="nil"/>
            </w:tcBorders>
            <w:hideMark/>
          </w:tcPr>
          <w:p w14:paraId="6A33D7BA" w14:textId="255E575A" w:rsidR="00877D7A" w:rsidRPr="001F5D25" w:rsidRDefault="00877D7A" w:rsidP="008013CB">
            <w:pPr>
              <w:ind w:left="-43"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61E7EEA2" w14:textId="3E5FF902" w:rsidR="00877D7A" w:rsidRPr="001F5D25" w:rsidRDefault="00877D7A" w:rsidP="008013CB">
            <w:pPr>
              <w:ind w:left="-43" w:right="-72"/>
              <w:jc w:val="right"/>
              <w:rPr>
                <w:b/>
                <w:sz w:val="18"/>
                <w:szCs w:val="18"/>
                <w:lang w:val="en-GB"/>
              </w:rPr>
            </w:pPr>
            <w:r w:rsidRPr="001F5D25">
              <w:rPr>
                <w:b/>
                <w:sz w:val="18"/>
                <w:szCs w:val="18"/>
                <w:lang w:val="en-GB"/>
              </w:rPr>
              <w:t>2021</w:t>
            </w:r>
          </w:p>
        </w:tc>
      </w:tr>
      <w:tr w:rsidR="00877D7A" w:rsidRPr="001F5D25" w14:paraId="7CFFA201" w14:textId="77777777" w:rsidTr="00386508">
        <w:tc>
          <w:tcPr>
            <w:tcW w:w="6381" w:type="dxa"/>
          </w:tcPr>
          <w:p w14:paraId="64F7CC8F" w14:textId="77777777" w:rsidR="00877D7A" w:rsidRPr="001F5D25" w:rsidRDefault="00877D7A" w:rsidP="00386508">
            <w:pPr>
              <w:ind w:left="1058" w:right="-126"/>
              <w:rPr>
                <w:sz w:val="18"/>
                <w:szCs w:val="18"/>
                <w:lang w:val="en-GB"/>
              </w:rPr>
            </w:pPr>
          </w:p>
        </w:tc>
        <w:tc>
          <w:tcPr>
            <w:tcW w:w="1584" w:type="dxa"/>
            <w:tcBorders>
              <w:top w:val="nil"/>
              <w:left w:val="nil"/>
              <w:bottom w:val="single" w:sz="4" w:space="0" w:color="000000"/>
              <w:right w:val="nil"/>
            </w:tcBorders>
            <w:vAlign w:val="bottom"/>
            <w:hideMark/>
          </w:tcPr>
          <w:p w14:paraId="116F6C1C" w14:textId="283A798A" w:rsidR="00877D7A" w:rsidRPr="001F5D25" w:rsidRDefault="001E5506" w:rsidP="008013CB">
            <w:pPr>
              <w:ind w:left="-43"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vAlign w:val="bottom"/>
            <w:hideMark/>
          </w:tcPr>
          <w:p w14:paraId="7A931FB2" w14:textId="7352CB8E" w:rsidR="00877D7A" w:rsidRPr="001F5D25" w:rsidRDefault="00877D7A" w:rsidP="008013CB">
            <w:pPr>
              <w:ind w:left="-43" w:right="-72"/>
              <w:jc w:val="right"/>
              <w:rPr>
                <w:b/>
                <w:sz w:val="18"/>
                <w:szCs w:val="18"/>
                <w:lang w:val="en-GB"/>
              </w:rPr>
            </w:pPr>
            <w:r w:rsidRPr="001F5D25">
              <w:rPr>
                <w:b/>
                <w:sz w:val="18"/>
                <w:szCs w:val="18"/>
                <w:lang w:val="en-GB"/>
              </w:rPr>
              <w:t xml:space="preserve"> </w:t>
            </w:r>
            <w:r w:rsidR="001E5506" w:rsidRPr="001F5D25">
              <w:rPr>
                <w:b/>
                <w:sz w:val="18"/>
                <w:szCs w:val="18"/>
                <w:lang w:val="en-GB"/>
              </w:rPr>
              <w:t>Baht</w:t>
            </w:r>
          </w:p>
        </w:tc>
      </w:tr>
      <w:tr w:rsidR="00877D7A" w:rsidRPr="001F5D25" w14:paraId="1AE2E335" w14:textId="77777777" w:rsidTr="00386508">
        <w:tc>
          <w:tcPr>
            <w:tcW w:w="6381" w:type="dxa"/>
          </w:tcPr>
          <w:p w14:paraId="75F6FDA4" w14:textId="77777777" w:rsidR="00877D7A" w:rsidRPr="001F5D25" w:rsidRDefault="00877D7A" w:rsidP="00386508">
            <w:pPr>
              <w:ind w:left="1058" w:right="-126"/>
              <w:rPr>
                <w:sz w:val="18"/>
                <w:szCs w:val="18"/>
                <w:lang w:val="en-GB"/>
              </w:rPr>
            </w:pPr>
          </w:p>
        </w:tc>
        <w:tc>
          <w:tcPr>
            <w:tcW w:w="1584" w:type="dxa"/>
            <w:tcBorders>
              <w:top w:val="single" w:sz="4" w:space="0" w:color="000000"/>
              <w:left w:val="nil"/>
              <w:bottom w:val="nil"/>
              <w:right w:val="nil"/>
            </w:tcBorders>
            <w:shd w:val="clear" w:color="auto" w:fill="FAFAFA"/>
          </w:tcPr>
          <w:p w14:paraId="1F6D7165" w14:textId="77777777" w:rsidR="00877D7A" w:rsidRPr="001F5D25" w:rsidRDefault="00877D7A" w:rsidP="008013CB">
            <w:pPr>
              <w:ind w:left="-43" w:right="-72"/>
              <w:jc w:val="right"/>
              <w:rPr>
                <w:sz w:val="18"/>
                <w:szCs w:val="18"/>
                <w:lang w:val="en-GB"/>
              </w:rPr>
            </w:pPr>
          </w:p>
        </w:tc>
        <w:tc>
          <w:tcPr>
            <w:tcW w:w="1584" w:type="dxa"/>
            <w:tcBorders>
              <w:top w:val="single" w:sz="4" w:space="0" w:color="000000"/>
              <w:left w:val="nil"/>
              <w:bottom w:val="nil"/>
              <w:right w:val="nil"/>
            </w:tcBorders>
          </w:tcPr>
          <w:p w14:paraId="44A3EA10" w14:textId="77777777" w:rsidR="00877D7A" w:rsidRPr="001F5D25" w:rsidRDefault="00877D7A" w:rsidP="008013CB">
            <w:pPr>
              <w:ind w:left="-43" w:right="-72"/>
              <w:jc w:val="right"/>
              <w:rPr>
                <w:sz w:val="18"/>
                <w:szCs w:val="18"/>
                <w:lang w:val="en-GB"/>
              </w:rPr>
            </w:pPr>
          </w:p>
        </w:tc>
      </w:tr>
      <w:tr w:rsidR="007A2A1B" w:rsidRPr="001F5D25" w14:paraId="48BFE12D" w14:textId="77777777" w:rsidTr="00386508">
        <w:tc>
          <w:tcPr>
            <w:tcW w:w="6381" w:type="dxa"/>
            <w:hideMark/>
          </w:tcPr>
          <w:p w14:paraId="0D3335CF" w14:textId="77777777" w:rsidR="007A2A1B" w:rsidRPr="001F5D25" w:rsidRDefault="007A2A1B" w:rsidP="00386508">
            <w:pPr>
              <w:ind w:left="1058" w:right="-126"/>
              <w:rPr>
                <w:sz w:val="18"/>
                <w:szCs w:val="18"/>
                <w:lang w:val="en-GB"/>
              </w:rPr>
            </w:pPr>
            <w:r w:rsidRPr="001F5D25">
              <w:rPr>
                <w:sz w:val="18"/>
                <w:szCs w:val="18"/>
                <w:lang w:val="en-GB"/>
              </w:rPr>
              <w:t>Current assets</w:t>
            </w:r>
          </w:p>
        </w:tc>
        <w:tc>
          <w:tcPr>
            <w:tcW w:w="1584" w:type="dxa"/>
            <w:shd w:val="clear" w:color="auto" w:fill="FAFAFA"/>
          </w:tcPr>
          <w:p w14:paraId="00A3F99B" w14:textId="2A6EC6ED" w:rsidR="007A2A1B" w:rsidRPr="001F5D25" w:rsidRDefault="007A2A1B" w:rsidP="008013CB">
            <w:pPr>
              <w:ind w:left="-43" w:right="-72"/>
              <w:jc w:val="right"/>
              <w:rPr>
                <w:sz w:val="18"/>
                <w:szCs w:val="18"/>
                <w:lang w:val="en-GB"/>
              </w:rPr>
            </w:pPr>
            <w:r w:rsidRPr="001F5D25">
              <w:rPr>
                <w:sz w:val="18"/>
                <w:szCs w:val="18"/>
                <w:lang w:val="en-GB"/>
              </w:rPr>
              <w:t>120</w:t>
            </w:r>
            <w:r w:rsidRPr="001F5D25">
              <w:rPr>
                <w:sz w:val="18"/>
                <w:szCs w:val="18"/>
              </w:rPr>
              <w:t>,</w:t>
            </w:r>
            <w:r w:rsidRPr="001F5D25">
              <w:rPr>
                <w:sz w:val="18"/>
                <w:szCs w:val="18"/>
                <w:lang w:val="en-GB"/>
              </w:rPr>
              <w:t>459</w:t>
            </w:r>
            <w:r w:rsidRPr="001F5D25">
              <w:rPr>
                <w:sz w:val="18"/>
                <w:szCs w:val="18"/>
              </w:rPr>
              <w:t>,</w:t>
            </w:r>
            <w:r w:rsidRPr="001F5D25">
              <w:rPr>
                <w:sz w:val="18"/>
                <w:szCs w:val="18"/>
                <w:lang w:val="en-GB"/>
              </w:rPr>
              <w:t>078</w:t>
            </w:r>
          </w:p>
        </w:tc>
        <w:tc>
          <w:tcPr>
            <w:tcW w:w="1584" w:type="dxa"/>
          </w:tcPr>
          <w:p w14:paraId="2DAB53A6" w14:textId="76D24112" w:rsidR="007A2A1B" w:rsidRPr="001F5D25" w:rsidRDefault="007A2A1B" w:rsidP="008013CB">
            <w:pPr>
              <w:ind w:left="-43" w:right="-72"/>
              <w:jc w:val="right"/>
              <w:rPr>
                <w:sz w:val="18"/>
                <w:szCs w:val="18"/>
                <w:lang w:val="en-GB"/>
              </w:rPr>
            </w:pPr>
            <w:r w:rsidRPr="001F5D25">
              <w:rPr>
                <w:sz w:val="18"/>
                <w:szCs w:val="18"/>
                <w:lang w:val="en-GB"/>
              </w:rPr>
              <w:t>33</w:t>
            </w:r>
            <w:r w:rsidRPr="001F5D25">
              <w:rPr>
                <w:sz w:val="18"/>
                <w:szCs w:val="18"/>
              </w:rPr>
              <w:t>,</w:t>
            </w:r>
            <w:r w:rsidRPr="001F5D25">
              <w:rPr>
                <w:sz w:val="18"/>
                <w:szCs w:val="18"/>
                <w:lang w:val="en-GB"/>
              </w:rPr>
              <w:t>744</w:t>
            </w:r>
            <w:r w:rsidRPr="001F5D25">
              <w:rPr>
                <w:sz w:val="18"/>
                <w:szCs w:val="18"/>
              </w:rPr>
              <w:t>,</w:t>
            </w:r>
            <w:r w:rsidRPr="001F5D25">
              <w:rPr>
                <w:sz w:val="18"/>
                <w:szCs w:val="18"/>
                <w:lang w:val="en-GB"/>
              </w:rPr>
              <w:t>840</w:t>
            </w:r>
          </w:p>
        </w:tc>
      </w:tr>
      <w:tr w:rsidR="007A2A1B" w:rsidRPr="001F5D25" w14:paraId="66B52CCB" w14:textId="77777777" w:rsidTr="00386508">
        <w:tc>
          <w:tcPr>
            <w:tcW w:w="6381" w:type="dxa"/>
            <w:hideMark/>
          </w:tcPr>
          <w:p w14:paraId="042E4CE0" w14:textId="77777777" w:rsidR="007A2A1B" w:rsidRPr="001F5D25" w:rsidRDefault="007A2A1B" w:rsidP="00386508">
            <w:pPr>
              <w:ind w:left="1058" w:right="-126"/>
              <w:rPr>
                <w:sz w:val="18"/>
                <w:szCs w:val="18"/>
                <w:lang w:val="en-GB"/>
              </w:rPr>
            </w:pPr>
            <w:r w:rsidRPr="001F5D25">
              <w:rPr>
                <w:sz w:val="18"/>
                <w:szCs w:val="18"/>
                <w:lang w:val="en-GB"/>
              </w:rPr>
              <w:t>Current liabilities</w:t>
            </w:r>
          </w:p>
        </w:tc>
        <w:tc>
          <w:tcPr>
            <w:tcW w:w="1584" w:type="dxa"/>
            <w:tcBorders>
              <w:top w:val="nil"/>
              <w:left w:val="nil"/>
              <w:bottom w:val="single" w:sz="4" w:space="0" w:color="000000"/>
              <w:right w:val="nil"/>
            </w:tcBorders>
            <w:shd w:val="clear" w:color="auto" w:fill="FAFAFA"/>
          </w:tcPr>
          <w:p w14:paraId="7F47D276" w14:textId="65C64C81" w:rsidR="007A2A1B" w:rsidRPr="001F5D25" w:rsidRDefault="00E0118E"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Pr>
                <w:sz w:val="18"/>
                <w:szCs w:val="18"/>
                <w:lang w:val="en-GB"/>
              </w:rPr>
              <w:t>(</w:t>
            </w:r>
            <w:r w:rsidR="007A2A1B" w:rsidRPr="001F5D25">
              <w:rPr>
                <w:sz w:val="18"/>
                <w:szCs w:val="18"/>
                <w:lang w:val="en-GB"/>
              </w:rPr>
              <w:t>85</w:t>
            </w:r>
            <w:r w:rsidR="007A2A1B" w:rsidRPr="001F5D25">
              <w:rPr>
                <w:sz w:val="18"/>
                <w:szCs w:val="18"/>
              </w:rPr>
              <w:t>,</w:t>
            </w:r>
            <w:r w:rsidR="007A2A1B" w:rsidRPr="001F5D25">
              <w:rPr>
                <w:sz w:val="18"/>
                <w:szCs w:val="18"/>
                <w:lang w:val="en-GB"/>
              </w:rPr>
              <w:t>308</w:t>
            </w:r>
            <w:r w:rsidR="007A2A1B" w:rsidRPr="001F5D25">
              <w:rPr>
                <w:sz w:val="18"/>
                <w:szCs w:val="18"/>
              </w:rPr>
              <w:t>,</w:t>
            </w:r>
            <w:r w:rsidR="007A2A1B" w:rsidRPr="001F5D25">
              <w:rPr>
                <w:sz w:val="18"/>
                <w:szCs w:val="18"/>
                <w:lang w:val="en-GB"/>
              </w:rPr>
              <w:t>697</w:t>
            </w:r>
            <w:r>
              <w:rPr>
                <w:sz w:val="18"/>
                <w:szCs w:val="18"/>
                <w:lang w:val="en-GB"/>
              </w:rPr>
              <w:t>)</w:t>
            </w:r>
          </w:p>
        </w:tc>
        <w:tc>
          <w:tcPr>
            <w:tcW w:w="1584" w:type="dxa"/>
            <w:tcBorders>
              <w:top w:val="nil"/>
              <w:left w:val="nil"/>
              <w:bottom w:val="single" w:sz="4" w:space="0" w:color="000000"/>
              <w:right w:val="nil"/>
            </w:tcBorders>
          </w:tcPr>
          <w:p w14:paraId="0161F5B4" w14:textId="416E568F" w:rsidR="007A2A1B" w:rsidRPr="001F5D25" w:rsidRDefault="00E0118E"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Pr>
                <w:sz w:val="18"/>
                <w:szCs w:val="18"/>
                <w:lang w:val="en-GB"/>
              </w:rPr>
              <w:t>(</w:t>
            </w:r>
            <w:r w:rsidR="007A2A1B" w:rsidRPr="001F5D25">
              <w:rPr>
                <w:sz w:val="18"/>
                <w:szCs w:val="18"/>
                <w:lang w:val="en-GB"/>
              </w:rPr>
              <w:t>47</w:t>
            </w:r>
            <w:r w:rsidR="007A2A1B" w:rsidRPr="001F5D25">
              <w:rPr>
                <w:sz w:val="18"/>
                <w:szCs w:val="18"/>
              </w:rPr>
              <w:t>,</w:t>
            </w:r>
            <w:r w:rsidR="007A2A1B" w:rsidRPr="001F5D25">
              <w:rPr>
                <w:sz w:val="18"/>
                <w:szCs w:val="18"/>
                <w:lang w:val="en-GB"/>
              </w:rPr>
              <w:t>542</w:t>
            </w:r>
            <w:r w:rsidR="007A2A1B" w:rsidRPr="001F5D25">
              <w:rPr>
                <w:sz w:val="18"/>
                <w:szCs w:val="18"/>
              </w:rPr>
              <w:t>,</w:t>
            </w:r>
            <w:r w:rsidR="007A2A1B" w:rsidRPr="001F5D25">
              <w:rPr>
                <w:sz w:val="18"/>
                <w:szCs w:val="18"/>
                <w:lang w:val="en-GB"/>
              </w:rPr>
              <w:t>067</w:t>
            </w:r>
            <w:r>
              <w:rPr>
                <w:sz w:val="18"/>
                <w:szCs w:val="18"/>
                <w:lang w:val="en-GB"/>
              </w:rPr>
              <w:t>)</w:t>
            </w:r>
          </w:p>
        </w:tc>
      </w:tr>
      <w:tr w:rsidR="007A2A1B" w:rsidRPr="001F5D25" w14:paraId="26BE8C6A" w14:textId="77777777" w:rsidTr="00386508">
        <w:tc>
          <w:tcPr>
            <w:tcW w:w="6381" w:type="dxa"/>
          </w:tcPr>
          <w:p w14:paraId="4F84610E" w14:textId="77777777" w:rsidR="007A2A1B" w:rsidRPr="001F5D25" w:rsidRDefault="007A2A1B" w:rsidP="00386508">
            <w:pPr>
              <w:ind w:left="1058" w:right="-126"/>
              <w:rPr>
                <w:sz w:val="18"/>
                <w:szCs w:val="18"/>
                <w:lang w:val="en-GB"/>
              </w:rPr>
            </w:pPr>
          </w:p>
        </w:tc>
        <w:tc>
          <w:tcPr>
            <w:tcW w:w="1584" w:type="dxa"/>
            <w:tcBorders>
              <w:top w:val="single" w:sz="4" w:space="0" w:color="000000"/>
              <w:left w:val="nil"/>
              <w:bottom w:val="nil"/>
              <w:right w:val="nil"/>
            </w:tcBorders>
            <w:shd w:val="clear" w:color="auto" w:fill="FAFAFA"/>
          </w:tcPr>
          <w:p w14:paraId="248C32D9" w14:textId="77777777"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p>
        </w:tc>
        <w:tc>
          <w:tcPr>
            <w:tcW w:w="1584" w:type="dxa"/>
            <w:tcBorders>
              <w:top w:val="single" w:sz="4" w:space="0" w:color="000000"/>
              <w:left w:val="nil"/>
              <w:bottom w:val="nil"/>
              <w:right w:val="nil"/>
            </w:tcBorders>
          </w:tcPr>
          <w:p w14:paraId="318783BA" w14:textId="77777777"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p>
        </w:tc>
      </w:tr>
      <w:tr w:rsidR="007A2A1B" w:rsidRPr="001F5D25" w14:paraId="690CC776" w14:textId="77777777" w:rsidTr="00386508">
        <w:tc>
          <w:tcPr>
            <w:tcW w:w="6381" w:type="dxa"/>
            <w:hideMark/>
          </w:tcPr>
          <w:p w14:paraId="771D96D8" w14:textId="77777777" w:rsidR="007A2A1B" w:rsidRPr="001F5D25" w:rsidRDefault="007A2A1B" w:rsidP="00386508">
            <w:pPr>
              <w:ind w:left="1058" w:right="-126"/>
              <w:rPr>
                <w:sz w:val="18"/>
                <w:szCs w:val="18"/>
                <w:lang w:val="en-GB"/>
              </w:rPr>
            </w:pPr>
            <w:r w:rsidRPr="001F5D25">
              <w:rPr>
                <w:sz w:val="18"/>
                <w:szCs w:val="18"/>
                <w:lang w:val="en-GB"/>
              </w:rPr>
              <w:t>Total net current assets</w:t>
            </w:r>
          </w:p>
        </w:tc>
        <w:tc>
          <w:tcPr>
            <w:tcW w:w="1584" w:type="dxa"/>
            <w:tcBorders>
              <w:top w:val="nil"/>
              <w:left w:val="nil"/>
              <w:bottom w:val="single" w:sz="4" w:space="0" w:color="000000"/>
              <w:right w:val="nil"/>
            </w:tcBorders>
            <w:shd w:val="clear" w:color="auto" w:fill="FAFAFA"/>
          </w:tcPr>
          <w:p w14:paraId="4530E297" w14:textId="2D04A799"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lang w:val="en-GB"/>
              </w:rPr>
              <w:t>35</w:t>
            </w:r>
            <w:r w:rsidRPr="001F5D25">
              <w:rPr>
                <w:sz w:val="18"/>
                <w:szCs w:val="18"/>
              </w:rPr>
              <w:t>,</w:t>
            </w:r>
            <w:r w:rsidRPr="001F5D25">
              <w:rPr>
                <w:sz w:val="18"/>
                <w:szCs w:val="18"/>
                <w:lang w:val="en-GB"/>
              </w:rPr>
              <w:t>150</w:t>
            </w:r>
            <w:r w:rsidRPr="001F5D25">
              <w:rPr>
                <w:sz w:val="18"/>
                <w:szCs w:val="18"/>
              </w:rPr>
              <w:t>,</w:t>
            </w:r>
            <w:r w:rsidRPr="001F5D25">
              <w:rPr>
                <w:sz w:val="18"/>
                <w:szCs w:val="18"/>
                <w:lang w:val="en-GB"/>
              </w:rPr>
              <w:t>381</w:t>
            </w:r>
          </w:p>
        </w:tc>
        <w:tc>
          <w:tcPr>
            <w:tcW w:w="1584" w:type="dxa"/>
            <w:tcBorders>
              <w:top w:val="nil"/>
              <w:left w:val="nil"/>
              <w:bottom w:val="single" w:sz="4" w:space="0" w:color="000000"/>
              <w:right w:val="nil"/>
            </w:tcBorders>
          </w:tcPr>
          <w:p w14:paraId="7F719A16" w14:textId="269E5D25"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rPr>
              <w:t>(</w:t>
            </w:r>
            <w:r w:rsidRPr="001F5D25">
              <w:rPr>
                <w:sz w:val="18"/>
                <w:szCs w:val="18"/>
                <w:lang w:val="en-GB"/>
              </w:rPr>
              <w:t>13</w:t>
            </w:r>
            <w:r w:rsidRPr="001F5D25">
              <w:rPr>
                <w:sz w:val="18"/>
                <w:szCs w:val="18"/>
              </w:rPr>
              <w:t>,</w:t>
            </w:r>
            <w:r w:rsidRPr="001F5D25">
              <w:rPr>
                <w:sz w:val="18"/>
                <w:szCs w:val="18"/>
                <w:lang w:val="en-GB"/>
              </w:rPr>
              <w:t>797</w:t>
            </w:r>
            <w:r w:rsidRPr="001F5D25">
              <w:rPr>
                <w:sz w:val="18"/>
                <w:szCs w:val="18"/>
              </w:rPr>
              <w:t>,</w:t>
            </w:r>
            <w:r w:rsidRPr="001F5D25">
              <w:rPr>
                <w:sz w:val="18"/>
                <w:szCs w:val="18"/>
                <w:lang w:val="en-GB"/>
              </w:rPr>
              <w:t>227</w:t>
            </w:r>
            <w:r w:rsidRPr="001F5D25">
              <w:rPr>
                <w:sz w:val="18"/>
                <w:szCs w:val="18"/>
              </w:rPr>
              <w:t>)</w:t>
            </w:r>
          </w:p>
        </w:tc>
      </w:tr>
      <w:tr w:rsidR="007A2A1B" w:rsidRPr="001F5D25" w14:paraId="473CBA07" w14:textId="77777777" w:rsidTr="00386508">
        <w:tc>
          <w:tcPr>
            <w:tcW w:w="6381" w:type="dxa"/>
          </w:tcPr>
          <w:p w14:paraId="2A4CE77D" w14:textId="77777777" w:rsidR="007A2A1B" w:rsidRPr="001F5D25" w:rsidRDefault="007A2A1B" w:rsidP="00386508">
            <w:pPr>
              <w:ind w:left="1058" w:right="-126"/>
              <w:rPr>
                <w:sz w:val="18"/>
                <w:szCs w:val="18"/>
                <w:lang w:val="en-GB"/>
              </w:rPr>
            </w:pPr>
          </w:p>
        </w:tc>
        <w:tc>
          <w:tcPr>
            <w:tcW w:w="1584" w:type="dxa"/>
            <w:tcBorders>
              <w:top w:val="single" w:sz="4" w:space="0" w:color="000000"/>
              <w:left w:val="nil"/>
              <w:bottom w:val="nil"/>
              <w:right w:val="nil"/>
            </w:tcBorders>
            <w:shd w:val="clear" w:color="auto" w:fill="FAFAFA"/>
          </w:tcPr>
          <w:p w14:paraId="63597648" w14:textId="77777777" w:rsidR="007A2A1B" w:rsidRPr="001F5D25" w:rsidRDefault="007A2A1B" w:rsidP="008013CB">
            <w:pPr>
              <w:ind w:left="-43" w:right="-72"/>
              <w:jc w:val="right"/>
              <w:rPr>
                <w:sz w:val="18"/>
                <w:szCs w:val="18"/>
                <w:lang w:val="en-GB"/>
              </w:rPr>
            </w:pPr>
          </w:p>
        </w:tc>
        <w:tc>
          <w:tcPr>
            <w:tcW w:w="1584" w:type="dxa"/>
            <w:tcBorders>
              <w:top w:val="single" w:sz="4" w:space="0" w:color="000000"/>
              <w:left w:val="nil"/>
              <w:bottom w:val="nil"/>
              <w:right w:val="nil"/>
            </w:tcBorders>
          </w:tcPr>
          <w:p w14:paraId="7A1B9A1E" w14:textId="77777777" w:rsidR="007A2A1B" w:rsidRPr="001F5D25" w:rsidRDefault="007A2A1B" w:rsidP="008013CB">
            <w:pPr>
              <w:ind w:left="-43" w:right="-72"/>
              <w:jc w:val="right"/>
              <w:rPr>
                <w:sz w:val="18"/>
                <w:szCs w:val="18"/>
                <w:lang w:val="en-GB"/>
              </w:rPr>
            </w:pPr>
          </w:p>
        </w:tc>
      </w:tr>
      <w:tr w:rsidR="007A2A1B" w:rsidRPr="001F5D25" w14:paraId="6D74F3E3" w14:textId="77777777" w:rsidTr="00386508">
        <w:tc>
          <w:tcPr>
            <w:tcW w:w="6381" w:type="dxa"/>
            <w:hideMark/>
          </w:tcPr>
          <w:p w14:paraId="7FB97BC0" w14:textId="77777777" w:rsidR="007A2A1B" w:rsidRPr="001F5D25" w:rsidRDefault="007A2A1B" w:rsidP="00386508">
            <w:pPr>
              <w:ind w:left="1058" w:right="-126"/>
              <w:rPr>
                <w:sz w:val="18"/>
                <w:szCs w:val="18"/>
                <w:lang w:val="en-GB"/>
              </w:rPr>
            </w:pPr>
            <w:r w:rsidRPr="001F5D25">
              <w:rPr>
                <w:sz w:val="18"/>
                <w:szCs w:val="18"/>
                <w:lang w:val="en-GB"/>
              </w:rPr>
              <w:t>Non-current assets</w:t>
            </w:r>
          </w:p>
        </w:tc>
        <w:tc>
          <w:tcPr>
            <w:tcW w:w="1584" w:type="dxa"/>
            <w:shd w:val="clear" w:color="auto" w:fill="FAFAFA"/>
          </w:tcPr>
          <w:p w14:paraId="09CD7375" w14:textId="52B9C160" w:rsidR="007A2A1B" w:rsidRPr="001F5D25" w:rsidRDefault="007A2A1B" w:rsidP="008013CB">
            <w:pPr>
              <w:ind w:left="-43" w:right="-72"/>
              <w:jc w:val="right"/>
              <w:rPr>
                <w:sz w:val="18"/>
                <w:szCs w:val="18"/>
                <w:lang w:val="en-GB"/>
              </w:rPr>
            </w:pPr>
            <w:r w:rsidRPr="001F5D25">
              <w:rPr>
                <w:sz w:val="18"/>
                <w:szCs w:val="18"/>
                <w:lang w:val="en-GB"/>
              </w:rPr>
              <w:t>595</w:t>
            </w:r>
            <w:r w:rsidRPr="001F5D25">
              <w:rPr>
                <w:sz w:val="18"/>
                <w:szCs w:val="18"/>
              </w:rPr>
              <w:t>,</w:t>
            </w:r>
            <w:r w:rsidRPr="001F5D25">
              <w:rPr>
                <w:sz w:val="18"/>
                <w:szCs w:val="18"/>
                <w:lang w:val="en-GB"/>
              </w:rPr>
              <w:t>032</w:t>
            </w:r>
            <w:r w:rsidRPr="001F5D25">
              <w:rPr>
                <w:sz w:val="18"/>
                <w:szCs w:val="18"/>
              </w:rPr>
              <w:t>,</w:t>
            </w:r>
            <w:r w:rsidRPr="001F5D25">
              <w:rPr>
                <w:sz w:val="18"/>
                <w:szCs w:val="18"/>
                <w:lang w:val="en-GB"/>
              </w:rPr>
              <w:t>018</w:t>
            </w:r>
          </w:p>
        </w:tc>
        <w:tc>
          <w:tcPr>
            <w:tcW w:w="1584" w:type="dxa"/>
          </w:tcPr>
          <w:p w14:paraId="29D308FA" w14:textId="3B3C6CE5" w:rsidR="007A2A1B" w:rsidRPr="001F5D25" w:rsidRDefault="007A2A1B" w:rsidP="008013CB">
            <w:pPr>
              <w:ind w:left="-43" w:right="-72"/>
              <w:jc w:val="right"/>
              <w:rPr>
                <w:sz w:val="18"/>
                <w:szCs w:val="18"/>
                <w:lang w:val="en-GB"/>
              </w:rPr>
            </w:pPr>
            <w:r w:rsidRPr="001F5D25">
              <w:rPr>
                <w:sz w:val="18"/>
                <w:szCs w:val="18"/>
                <w:lang w:val="en-GB"/>
              </w:rPr>
              <w:t>596</w:t>
            </w:r>
            <w:r w:rsidRPr="001F5D25">
              <w:rPr>
                <w:sz w:val="18"/>
                <w:szCs w:val="18"/>
              </w:rPr>
              <w:t>,</w:t>
            </w:r>
            <w:r w:rsidRPr="001F5D25">
              <w:rPr>
                <w:sz w:val="18"/>
                <w:szCs w:val="18"/>
                <w:lang w:val="en-GB"/>
              </w:rPr>
              <w:t>827</w:t>
            </w:r>
            <w:r w:rsidRPr="001F5D25">
              <w:rPr>
                <w:sz w:val="18"/>
                <w:szCs w:val="18"/>
              </w:rPr>
              <w:t>,</w:t>
            </w:r>
            <w:r w:rsidRPr="001F5D25">
              <w:rPr>
                <w:sz w:val="18"/>
                <w:szCs w:val="18"/>
                <w:lang w:val="en-GB"/>
              </w:rPr>
              <w:t>285</w:t>
            </w:r>
          </w:p>
        </w:tc>
      </w:tr>
      <w:tr w:rsidR="007A2A1B" w:rsidRPr="001F5D25" w14:paraId="4636FA0D" w14:textId="77777777" w:rsidTr="00386508">
        <w:tc>
          <w:tcPr>
            <w:tcW w:w="6381" w:type="dxa"/>
            <w:hideMark/>
          </w:tcPr>
          <w:p w14:paraId="3ABD4F1D" w14:textId="77777777" w:rsidR="007A2A1B" w:rsidRPr="001F5D25" w:rsidRDefault="007A2A1B" w:rsidP="00386508">
            <w:pPr>
              <w:ind w:left="1058" w:right="-126"/>
              <w:rPr>
                <w:sz w:val="18"/>
                <w:szCs w:val="18"/>
                <w:lang w:val="en-GB"/>
              </w:rPr>
            </w:pPr>
            <w:r w:rsidRPr="001F5D25">
              <w:rPr>
                <w:sz w:val="18"/>
                <w:szCs w:val="18"/>
                <w:lang w:val="en-GB"/>
              </w:rPr>
              <w:t>Non-current liabilities</w:t>
            </w:r>
          </w:p>
        </w:tc>
        <w:tc>
          <w:tcPr>
            <w:tcW w:w="1584" w:type="dxa"/>
            <w:tcBorders>
              <w:top w:val="nil"/>
              <w:left w:val="nil"/>
              <w:bottom w:val="single" w:sz="4" w:space="0" w:color="000000"/>
              <w:right w:val="nil"/>
            </w:tcBorders>
            <w:shd w:val="clear" w:color="auto" w:fill="FAFAFA"/>
          </w:tcPr>
          <w:p w14:paraId="0B90EAEC" w14:textId="4E6A475E" w:rsidR="007A2A1B" w:rsidRPr="001F5D25" w:rsidRDefault="00E0118E" w:rsidP="008013CB">
            <w:pPr>
              <w:ind w:left="-43" w:right="-72"/>
              <w:jc w:val="right"/>
              <w:rPr>
                <w:sz w:val="18"/>
                <w:szCs w:val="18"/>
                <w:lang w:val="en-GB"/>
              </w:rPr>
            </w:pPr>
            <w:r>
              <w:rPr>
                <w:sz w:val="18"/>
                <w:szCs w:val="18"/>
                <w:lang w:val="en-GB"/>
              </w:rPr>
              <w:t>(</w:t>
            </w:r>
            <w:r w:rsidR="007A2A1B" w:rsidRPr="001F5D25">
              <w:rPr>
                <w:sz w:val="18"/>
                <w:szCs w:val="18"/>
                <w:lang w:val="en-GB"/>
              </w:rPr>
              <w:t>118</w:t>
            </w:r>
            <w:r w:rsidR="007A2A1B" w:rsidRPr="001F5D25">
              <w:rPr>
                <w:sz w:val="18"/>
                <w:szCs w:val="18"/>
              </w:rPr>
              <w:t>,</w:t>
            </w:r>
            <w:r w:rsidR="007A2A1B" w:rsidRPr="001F5D25">
              <w:rPr>
                <w:sz w:val="18"/>
                <w:szCs w:val="18"/>
                <w:lang w:val="en-GB"/>
              </w:rPr>
              <w:t>808</w:t>
            </w:r>
            <w:r w:rsidR="007A2A1B" w:rsidRPr="001F5D25">
              <w:rPr>
                <w:sz w:val="18"/>
                <w:szCs w:val="18"/>
              </w:rPr>
              <w:t>,</w:t>
            </w:r>
            <w:r w:rsidR="007A2A1B" w:rsidRPr="001F5D25">
              <w:rPr>
                <w:sz w:val="18"/>
                <w:szCs w:val="18"/>
                <w:lang w:val="en-GB"/>
              </w:rPr>
              <w:t>250</w:t>
            </w:r>
            <w:r>
              <w:rPr>
                <w:sz w:val="18"/>
                <w:szCs w:val="18"/>
                <w:lang w:val="en-GB"/>
              </w:rPr>
              <w:t>)</w:t>
            </w:r>
          </w:p>
        </w:tc>
        <w:tc>
          <w:tcPr>
            <w:tcW w:w="1584" w:type="dxa"/>
            <w:tcBorders>
              <w:top w:val="nil"/>
              <w:left w:val="nil"/>
              <w:bottom w:val="single" w:sz="4" w:space="0" w:color="000000"/>
              <w:right w:val="nil"/>
            </w:tcBorders>
          </w:tcPr>
          <w:p w14:paraId="51911BFA" w14:textId="0DFD5467" w:rsidR="007A2A1B" w:rsidRPr="001F5D25" w:rsidRDefault="00E0118E" w:rsidP="008013CB">
            <w:pPr>
              <w:ind w:left="-43" w:right="-72"/>
              <w:jc w:val="right"/>
              <w:rPr>
                <w:sz w:val="18"/>
                <w:szCs w:val="18"/>
                <w:lang w:val="en-GB"/>
              </w:rPr>
            </w:pPr>
            <w:r>
              <w:rPr>
                <w:sz w:val="18"/>
                <w:szCs w:val="18"/>
                <w:lang w:val="en-GB"/>
              </w:rPr>
              <w:t>(</w:t>
            </w:r>
            <w:r w:rsidR="007A2A1B" w:rsidRPr="001F5D25">
              <w:rPr>
                <w:sz w:val="18"/>
                <w:szCs w:val="18"/>
                <w:lang w:val="en-GB"/>
              </w:rPr>
              <w:t>211</w:t>
            </w:r>
            <w:r w:rsidR="007A2A1B" w:rsidRPr="001F5D25">
              <w:rPr>
                <w:sz w:val="18"/>
                <w:szCs w:val="18"/>
              </w:rPr>
              <w:t>,</w:t>
            </w:r>
            <w:r w:rsidR="007A2A1B" w:rsidRPr="001F5D25">
              <w:rPr>
                <w:sz w:val="18"/>
                <w:szCs w:val="18"/>
                <w:lang w:val="en-GB"/>
              </w:rPr>
              <w:t>979</w:t>
            </w:r>
            <w:r w:rsidR="007A2A1B" w:rsidRPr="001F5D25">
              <w:rPr>
                <w:sz w:val="18"/>
                <w:szCs w:val="18"/>
              </w:rPr>
              <w:t>,</w:t>
            </w:r>
            <w:r w:rsidR="007A2A1B" w:rsidRPr="001F5D25">
              <w:rPr>
                <w:sz w:val="18"/>
                <w:szCs w:val="18"/>
                <w:lang w:val="en-GB"/>
              </w:rPr>
              <w:t>126</w:t>
            </w:r>
            <w:r>
              <w:rPr>
                <w:sz w:val="18"/>
                <w:szCs w:val="18"/>
                <w:lang w:val="en-GB"/>
              </w:rPr>
              <w:t>)</w:t>
            </w:r>
          </w:p>
        </w:tc>
      </w:tr>
      <w:tr w:rsidR="007A2A1B" w:rsidRPr="001F5D25" w14:paraId="69DDE23C" w14:textId="77777777" w:rsidTr="00386508">
        <w:tc>
          <w:tcPr>
            <w:tcW w:w="6381" w:type="dxa"/>
          </w:tcPr>
          <w:p w14:paraId="46239A97" w14:textId="77777777" w:rsidR="007A2A1B" w:rsidRPr="001F5D25" w:rsidRDefault="007A2A1B" w:rsidP="00386508">
            <w:pPr>
              <w:ind w:left="1058" w:right="-126"/>
              <w:rPr>
                <w:sz w:val="18"/>
                <w:szCs w:val="18"/>
                <w:lang w:val="en-GB"/>
              </w:rPr>
            </w:pPr>
          </w:p>
        </w:tc>
        <w:tc>
          <w:tcPr>
            <w:tcW w:w="1584" w:type="dxa"/>
            <w:tcBorders>
              <w:top w:val="single" w:sz="4" w:space="0" w:color="000000"/>
              <w:left w:val="nil"/>
              <w:bottom w:val="nil"/>
              <w:right w:val="nil"/>
            </w:tcBorders>
            <w:shd w:val="clear" w:color="auto" w:fill="FAFAFA"/>
          </w:tcPr>
          <w:p w14:paraId="5EEE72D6" w14:textId="59B8EB38" w:rsidR="007A2A1B" w:rsidRPr="001F5D25" w:rsidRDefault="007A2A1B" w:rsidP="008013CB">
            <w:pPr>
              <w:ind w:left="-43" w:right="-72"/>
              <w:jc w:val="right"/>
              <w:rPr>
                <w:sz w:val="18"/>
                <w:szCs w:val="18"/>
                <w:lang w:val="en-GB"/>
              </w:rPr>
            </w:pPr>
          </w:p>
        </w:tc>
        <w:tc>
          <w:tcPr>
            <w:tcW w:w="1584" w:type="dxa"/>
            <w:tcBorders>
              <w:top w:val="single" w:sz="4" w:space="0" w:color="000000"/>
              <w:left w:val="nil"/>
              <w:bottom w:val="nil"/>
              <w:right w:val="nil"/>
            </w:tcBorders>
          </w:tcPr>
          <w:p w14:paraId="7CB86FBA" w14:textId="2624B7EF" w:rsidR="007A2A1B" w:rsidRPr="001F5D25" w:rsidRDefault="007A2A1B" w:rsidP="008013CB">
            <w:pPr>
              <w:ind w:left="-43" w:right="-72"/>
              <w:jc w:val="right"/>
              <w:rPr>
                <w:sz w:val="18"/>
                <w:szCs w:val="18"/>
                <w:lang w:val="en-GB"/>
              </w:rPr>
            </w:pPr>
          </w:p>
        </w:tc>
      </w:tr>
      <w:tr w:rsidR="007A2A1B" w:rsidRPr="001F5D25" w14:paraId="6802EDE3" w14:textId="77777777" w:rsidTr="00386508">
        <w:tc>
          <w:tcPr>
            <w:tcW w:w="6381" w:type="dxa"/>
            <w:hideMark/>
          </w:tcPr>
          <w:p w14:paraId="003D14DB" w14:textId="77777777" w:rsidR="007A2A1B" w:rsidRPr="001F5D25" w:rsidRDefault="007A2A1B" w:rsidP="00386508">
            <w:pPr>
              <w:ind w:left="1058" w:right="-126"/>
              <w:rPr>
                <w:sz w:val="18"/>
                <w:szCs w:val="18"/>
                <w:lang w:val="en-GB"/>
              </w:rPr>
            </w:pPr>
            <w:r w:rsidRPr="001F5D25">
              <w:rPr>
                <w:sz w:val="18"/>
                <w:szCs w:val="18"/>
                <w:lang w:val="en-GB"/>
              </w:rPr>
              <w:t>Total net non-current assets</w:t>
            </w:r>
          </w:p>
        </w:tc>
        <w:tc>
          <w:tcPr>
            <w:tcW w:w="1584" w:type="dxa"/>
            <w:tcBorders>
              <w:top w:val="nil"/>
              <w:left w:val="nil"/>
              <w:bottom w:val="single" w:sz="4" w:space="0" w:color="000000"/>
              <w:right w:val="nil"/>
            </w:tcBorders>
            <w:shd w:val="clear" w:color="auto" w:fill="FAFAFA"/>
          </w:tcPr>
          <w:p w14:paraId="4255CF1B" w14:textId="7ECAB321"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lang w:val="en-GB"/>
              </w:rPr>
              <w:t>476</w:t>
            </w:r>
            <w:r w:rsidRPr="001F5D25">
              <w:rPr>
                <w:sz w:val="18"/>
                <w:szCs w:val="18"/>
              </w:rPr>
              <w:t>,</w:t>
            </w:r>
            <w:r w:rsidRPr="001F5D25">
              <w:rPr>
                <w:sz w:val="18"/>
                <w:szCs w:val="18"/>
                <w:lang w:val="en-GB"/>
              </w:rPr>
              <w:t>223</w:t>
            </w:r>
            <w:r w:rsidRPr="001F5D25">
              <w:rPr>
                <w:sz w:val="18"/>
                <w:szCs w:val="18"/>
              </w:rPr>
              <w:t>,</w:t>
            </w:r>
            <w:r w:rsidRPr="001F5D25">
              <w:rPr>
                <w:sz w:val="18"/>
                <w:szCs w:val="18"/>
                <w:lang w:val="en-GB"/>
              </w:rPr>
              <w:t>768</w:t>
            </w:r>
          </w:p>
        </w:tc>
        <w:tc>
          <w:tcPr>
            <w:tcW w:w="1584" w:type="dxa"/>
            <w:tcBorders>
              <w:top w:val="nil"/>
              <w:left w:val="nil"/>
              <w:bottom w:val="single" w:sz="4" w:space="0" w:color="000000"/>
              <w:right w:val="nil"/>
            </w:tcBorders>
          </w:tcPr>
          <w:p w14:paraId="70F70577" w14:textId="4146F1D9"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lang w:val="en-GB"/>
              </w:rPr>
              <w:t>384</w:t>
            </w:r>
            <w:r w:rsidRPr="001F5D25">
              <w:rPr>
                <w:sz w:val="18"/>
                <w:szCs w:val="18"/>
              </w:rPr>
              <w:t>,</w:t>
            </w:r>
            <w:r w:rsidRPr="001F5D25">
              <w:rPr>
                <w:sz w:val="18"/>
                <w:szCs w:val="18"/>
                <w:lang w:val="en-GB"/>
              </w:rPr>
              <w:t>848</w:t>
            </w:r>
            <w:r w:rsidRPr="001F5D25">
              <w:rPr>
                <w:sz w:val="18"/>
                <w:szCs w:val="18"/>
              </w:rPr>
              <w:t>,</w:t>
            </w:r>
            <w:r w:rsidRPr="001F5D25">
              <w:rPr>
                <w:sz w:val="18"/>
                <w:szCs w:val="18"/>
                <w:lang w:val="en-GB"/>
              </w:rPr>
              <w:t>159</w:t>
            </w:r>
          </w:p>
        </w:tc>
      </w:tr>
      <w:tr w:rsidR="00386508" w:rsidRPr="001F5D25" w14:paraId="283EEC29" w14:textId="77777777" w:rsidTr="00386508">
        <w:tc>
          <w:tcPr>
            <w:tcW w:w="6381" w:type="dxa"/>
          </w:tcPr>
          <w:p w14:paraId="79EEE898" w14:textId="77777777" w:rsidR="00386508" w:rsidRPr="001F5D25" w:rsidRDefault="00386508" w:rsidP="00386508">
            <w:pPr>
              <w:ind w:left="1058" w:right="-126"/>
              <w:rPr>
                <w:sz w:val="18"/>
                <w:szCs w:val="18"/>
                <w:lang w:val="en-GB"/>
              </w:rPr>
            </w:pPr>
          </w:p>
        </w:tc>
        <w:tc>
          <w:tcPr>
            <w:tcW w:w="1584" w:type="dxa"/>
            <w:tcBorders>
              <w:top w:val="single" w:sz="4" w:space="0" w:color="000000"/>
              <w:left w:val="nil"/>
              <w:right w:val="nil"/>
            </w:tcBorders>
            <w:shd w:val="clear" w:color="auto" w:fill="FAFAFA"/>
          </w:tcPr>
          <w:p w14:paraId="5D5DFF3C" w14:textId="77777777" w:rsidR="00386508" w:rsidRPr="001F5D25" w:rsidRDefault="00386508" w:rsidP="008013CB">
            <w:pPr>
              <w:ind w:left="-43" w:right="-72"/>
              <w:jc w:val="right"/>
              <w:rPr>
                <w:sz w:val="18"/>
                <w:szCs w:val="18"/>
                <w:lang w:val="en-GB"/>
              </w:rPr>
            </w:pPr>
          </w:p>
        </w:tc>
        <w:tc>
          <w:tcPr>
            <w:tcW w:w="1584" w:type="dxa"/>
            <w:tcBorders>
              <w:top w:val="single" w:sz="4" w:space="0" w:color="000000"/>
              <w:left w:val="nil"/>
              <w:right w:val="nil"/>
            </w:tcBorders>
          </w:tcPr>
          <w:p w14:paraId="7A158FEA" w14:textId="77777777" w:rsidR="00386508" w:rsidRPr="001F5D25" w:rsidRDefault="00386508" w:rsidP="008013CB">
            <w:pPr>
              <w:ind w:left="-43" w:right="-72"/>
              <w:jc w:val="right"/>
              <w:rPr>
                <w:sz w:val="18"/>
                <w:szCs w:val="18"/>
                <w:lang w:val="en-GB"/>
              </w:rPr>
            </w:pPr>
          </w:p>
        </w:tc>
      </w:tr>
      <w:tr w:rsidR="007A2A1B" w:rsidRPr="001F5D25" w14:paraId="42F8F9C8" w14:textId="77777777" w:rsidTr="00386508">
        <w:tc>
          <w:tcPr>
            <w:tcW w:w="6381" w:type="dxa"/>
            <w:hideMark/>
          </w:tcPr>
          <w:p w14:paraId="536D05B0" w14:textId="77777777" w:rsidR="007A2A1B" w:rsidRPr="001F5D25" w:rsidRDefault="007A2A1B" w:rsidP="00386508">
            <w:pPr>
              <w:ind w:left="1058" w:right="-126"/>
              <w:rPr>
                <w:sz w:val="18"/>
                <w:szCs w:val="18"/>
                <w:lang w:val="en-GB"/>
              </w:rPr>
            </w:pPr>
            <w:r w:rsidRPr="001F5D25">
              <w:rPr>
                <w:sz w:val="18"/>
                <w:szCs w:val="18"/>
                <w:lang w:val="en-GB"/>
              </w:rPr>
              <w:t>Net assets</w:t>
            </w:r>
          </w:p>
        </w:tc>
        <w:tc>
          <w:tcPr>
            <w:tcW w:w="1584" w:type="dxa"/>
            <w:tcBorders>
              <w:left w:val="nil"/>
              <w:bottom w:val="single" w:sz="4" w:space="0" w:color="000000"/>
              <w:right w:val="nil"/>
            </w:tcBorders>
            <w:shd w:val="clear" w:color="auto" w:fill="FAFAFA"/>
          </w:tcPr>
          <w:p w14:paraId="1880242E" w14:textId="5A5E7F4E" w:rsidR="007A2A1B" w:rsidRPr="001F5D25" w:rsidRDefault="007A2A1B" w:rsidP="008013CB">
            <w:pPr>
              <w:ind w:left="-43" w:right="-72"/>
              <w:jc w:val="right"/>
              <w:rPr>
                <w:sz w:val="18"/>
                <w:szCs w:val="18"/>
                <w:lang w:val="en-GB"/>
              </w:rPr>
            </w:pPr>
            <w:r w:rsidRPr="001F5D25">
              <w:rPr>
                <w:sz w:val="18"/>
                <w:szCs w:val="18"/>
                <w:lang w:val="en-GB"/>
              </w:rPr>
              <w:t>511</w:t>
            </w:r>
            <w:r w:rsidRPr="001F5D25">
              <w:rPr>
                <w:sz w:val="18"/>
                <w:szCs w:val="18"/>
              </w:rPr>
              <w:t>,</w:t>
            </w:r>
            <w:r w:rsidRPr="001F5D25">
              <w:rPr>
                <w:sz w:val="18"/>
                <w:szCs w:val="18"/>
                <w:lang w:val="en-GB"/>
              </w:rPr>
              <w:t>374</w:t>
            </w:r>
            <w:r w:rsidRPr="001F5D25">
              <w:rPr>
                <w:sz w:val="18"/>
                <w:szCs w:val="18"/>
              </w:rPr>
              <w:t>,</w:t>
            </w:r>
            <w:r w:rsidRPr="001F5D25">
              <w:rPr>
                <w:sz w:val="18"/>
                <w:szCs w:val="18"/>
                <w:lang w:val="en-GB"/>
              </w:rPr>
              <w:t>149</w:t>
            </w:r>
          </w:p>
        </w:tc>
        <w:tc>
          <w:tcPr>
            <w:tcW w:w="1584" w:type="dxa"/>
            <w:tcBorders>
              <w:left w:val="nil"/>
              <w:bottom w:val="single" w:sz="4" w:space="0" w:color="000000"/>
              <w:right w:val="nil"/>
            </w:tcBorders>
          </w:tcPr>
          <w:p w14:paraId="06F8BA21" w14:textId="7646BE68" w:rsidR="007A2A1B" w:rsidRPr="001F5D25" w:rsidRDefault="007A2A1B" w:rsidP="008013CB">
            <w:pPr>
              <w:ind w:left="-43" w:right="-72"/>
              <w:jc w:val="right"/>
              <w:rPr>
                <w:sz w:val="18"/>
                <w:szCs w:val="18"/>
                <w:lang w:val="en-GB"/>
              </w:rPr>
            </w:pPr>
            <w:r w:rsidRPr="001F5D25">
              <w:rPr>
                <w:sz w:val="18"/>
                <w:szCs w:val="18"/>
                <w:lang w:val="en-GB"/>
              </w:rPr>
              <w:t>371</w:t>
            </w:r>
            <w:r w:rsidRPr="001F5D25">
              <w:rPr>
                <w:sz w:val="18"/>
                <w:szCs w:val="18"/>
              </w:rPr>
              <w:t>,</w:t>
            </w:r>
            <w:r w:rsidRPr="001F5D25">
              <w:rPr>
                <w:sz w:val="18"/>
                <w:szCs w:val="18"/>
                <w:lang w:val="en-GB"/>
              </w:rPr>
              <w:t>050</w:t>
            </w:r>
            <w:r w:rsidRPr="001F5D25">
              <w:rPr>
                <w:sz w:val="18"/>
                <w:szCs w:val="18"/>
              </w:rPr>
              <w:t>,</w:t>
            </w:r>
            <w:r w:rsidRPr="001F5D25">
              <w:rPr>
                <w:sz w:val="18"/>
                <w:szCs w:val="18"/>
                <w:lang w:val="en-GB"/>
              </w:rPr>
              <w:t>932</w:t>
            </w:r>
          </w:p>
        </w:tc>
      </w:tr>
      <w:tr w:rsidR="00386508" w:rsidRPr="001F5D25" w14:paraId="31E9DBD4" w14:textId="77777777" w:rsidTr="00386508">
        <w:tc>
          <w:tcPr>
            <w:tcW w:w="6381" w:type="dxa"/>
          </w:tcPr>
          <w:p w14:paraId="3F230BBE" w14:textId="77777777" w:rsidR="00386508" w:rsidRPr="001F5D25" w:rsidRDefault="00386508" w:rsidP="00386508">
            <w:pPr>
              <w:ind w:left="1058" w:right="-126"/>
              <w:rPr>
                <w:sz w:val="18"/>
                <w:szCs w:val="18"/>
                <w:lang w:val="en-GB"/>
              </w:rPr>
            </w:pPr>
          </w:p>
        </w:tc>
        <w:tc>
          <w:tcPr>
            <w:tcW w:w="1584" w:type="dxa"/>
            <w:tcBorders>
              <w:top w:val="single" w:sz="4" w:space="0" w:color="000000"/>
              <w:left w:val="nil"/>
              <w:right w:val="nil"/>
            </w:tcBorders>
            <w:shd w:val="clear" w:color="auto" w:fill="FAFAFA"/>
          </w:tcPr>
          <w:p w14:paraId="3E864CC5" w14:textId="77777777" w:rsidR="00386508" w:rsidRPr="001F5D25" w:rsidRDefault="00386508" w:rsidP="008013CB">
            <w:pPr>
              <w:ind w:left="-43" w:right="-72"/>
              <w:jc w:val="right"/>
              <w:rPr>
                <w:sz w:val="18"/>
                <w:szCs w:val="18"/>
                <w:lang w:val="en-GB"/>
              </w:rPr>
            </w:pPr>
          </w:p>
        </w:tc>
        <w:tc>
          <w:tcPr>
            <w:tcW w:w="1584" w:type="dxa"/>
            <w:tcBorders>
              <w:top w:val="single" w:sz="4" w:space="0" w:color="000000"/>
              <w:left w:val="nil"/>
              <w:right w:val="nil"/>
            </w:tcBorders>
          </w:tcPr>
          <w:p w14:paraId="413BE5C0" w14:textId="77777777" w:rsidR="00386508" w:rsidRPr="001F5D25" w:rsidRDefault="00386508" w:rsidP="008013CB">
            <w:pPr>
              <w:ind w:left="-43" w:right="-72"/>
              <w:jc w:val="right"/>
              <w:rPr>
                <w:sz w:val="18"/>
                <w:szCs w:val="18"/>
                <w:lang w:val="en-GB"/>
              </w:rPr>
            </w:pPr>
          </w:p>
        </w:tc>
      </w:tr>
      <w:tr w:rsidR="007A2A1B" w:rsidRPr="001F5D25" w14:paraId="7D6D7303" w14:textId="77777777" w:rsidTr="00386508">
        <w:tc>
          <w:tcPr>
            <w:tcW w:w="6381" w:type="dxa"/>
            <w:hideMark/>
          </w:tcPr>
          <w:p w14:paraId="64934971" w14:textId="77777777" w:rsidR="007A2A1B" w:rsidRPr="001F5D25" w:rsidRDefault="007A2A1B" w:rsidP="00386508">
            <w:pPr>
              <w:ind w:left="1058" w:right="-126"/>
              <w:rPr>
                <w:sz w:val="18"/>
                <w:szCs w:val="18"/>
                <w:lang w:val="en-GB"/>
              </w:rPr>
            </w:pPr>
            <w:r w:rsidRPr="001F5D25">
              <w:rPr>
                <w:sz w:val="18"/>
                <w:szCs w:val="18"/>
                <w:lang w:val="en-GB"/>
              </w:rPr>
              <w:t>Non-controlling interests</w:t>
            </w:r>
          </w:p>
        </w:tc>
        <w:tc>
          <w:tcPr>
            <w:tcW w:w="1584" w:type="dxa"/>
            <w:tcBorders>
              <w:left w:val="nil"/>
              <w:bottom w:val="single" w:sz="4" w:space="0" w:color="000000"/>
              <w:right w:val="nil"/>
            </w:tcBorders>
            <w:shd w:val="clear" w:color="auto" w:fill="FAFAFA"/>
          </w:tcPr>
          <w:p w14:paraId="01756173" w14:textId="2F2850FC" w:rsidR="007A2A1B" w:rsidRPr="001F5D25" w:rsidRDefault="007A2A1B" w:rsidP="008013CB">
            <w:pPr>
              <w:ind w:left="-43" w:right="-72"/>
              <w:jc w:val="right"/>
              <w:rPr>
                <w:sz w:val="18"/>
                <w:szCs w:val="18"/>
                <w:lang w:val="en-GB"/>
              </w:rPr>
            </w:pPr>
            <w:r w:rsidRPr="001F5D25">
              <w:rPr>
                <w:sz w:val="18"/>
                <w:szCs w:val="18"/>
                <w:lang w:val="en-GB"/>
              </w:rPr>
              <w:t>250</w:t>
            </w:r>
            <w:r w:rsidRPr="001F5D25">
              <w:rPr>
                <w:sz w:val="18"/>
                <w:szCs w:val="18"/>
              </w:rPr>
              <w:t>,</w:t>
            </w:r>
            <w:r w:rsidRPr="001F5D25">
              <w:rPr>
                <w:sz w:val="18"/>
                <w:szCs w:val="18"/>
                <w:lang w:val="en-GB"/>
              </w:rPr>
              <w:t>573</w:t>
            </w:r>
            <w:r w:rsidRPr="001F5D25">
              <w:rPr>
                <w:sz w:val="18"/>
                <w:szCs w:val="18"/>
              </w:rPr>
              <w:t>,</w:t>
            </w:r>
            <w:r w:rsidRPr="001F5D25">
              <w:rPr>
                <w:sz w:val="18"/>
                <w:szCs w:val="18"/>
                <w:lang w:val="en-GB"/>
              </w:rPr>
              <w:t>848</w:t>
            </w:r>
          </w:p>
        </w:tc>
        <w:tc>
          <w:tcPr>
            <w:tcW w:w="1584" w:type="dxa"/>
            <w:tcBorders>
              <w:left w:val="nil"/>
              <w:bottom w:val="single" w:sz="4" w:space="0" w:color="000000"/>
              <w:right w:val="nil"/>
            </w:tcBorders>
          </w:tcPr>
          <w:p w14:paraId="0F2833C0" w14:textId="38B7A811" w:rsidR="007A2A1B" w:rsidRPr="001F5D25" w:rsidRDefault="007A2A1B" w:rsidP="008013CB">
            <w:pPr>
              <w:ind w:left="-43" w:right="-72"/>
              <w:jc w:val="right"/>
              <w:rPr>
                <w:sz w:val="18"/>
                <w:szCs w:val="18"/>
                <w:lang w:val="en-GB"/>
              </w:rPr>
            </w:pPr>
            <w:r w:rsidRPr="001F5D25">
              <w:rPr>
                <w:sz w:val="18"/>
                <w:szCs w:val="18"/>
                <w:lang w:val="en-GB"/>
              </w:rPr>
              <w:t>181</w:t>
            </w:r>
            <w:r w:rsidRPr="001F5D25">
              <w:rPr>
                <w:sz w:val="18"/>
                <w:szCs w:val="18"/>
              </w:rPr>
              <w:t>,</w:t>
            </w:r>
            <w:r w:rsidRPr="001F5D25">
              <w:rPr>
                <w:sz w:val="18"/>
                <w:szCs w:val="18"/>
                <w:lang w:val="en-GB"/>
              </w:rPr>
              <w:t>815</w:t>
            </w:r>
            <w:r w:rsidRPr="001F5D25">
              <w:rPr>
                <w:sz w:val="18"/>
                <w:szCs w:val="18"/>
              </w:rPr>
              <w:t>,</w:t>
            </w:r>
            <w:r w:rsidRPr="001F5D25">
              <w:rPr>
                <w:sz w:val="18"/>
                <w:szCs w:val="18"/>
                <w:lang w:val="en-GB"/>
              </w:rPr>
              <w:t>056</w:t>
            </w:r>
          </w:p>
        </w:tc>
      </w:tr>
    </w:tbl>
    <w:p w14:paraId="6B2EC0ED" w14:textId="78CF93AB" w:rsidR="00FF4613" w:rsidRPr="001F5D25" w:rsidRDefault="00FF4613" w:rsidP="008013CB">
      <w:pPr>
        <w:rPr>
          <w:b/>
          <w:sz w:val="18"/>
          <w:szCs w:val="18"/>
          <w:lang w:val="en-GB"/>
        </w:rPr>
      </w:pPr>
    </w:p>
    <w:p w14:paraId="7BAC29D9" w14:textId="75511907" w:rsidR="00FF4613" w:rsidRPr="001F5D25" w:rsidRDefault="00386508" w:rsidP="00386508">
      <w:pPr>
        <w:pStyle w:val="Heading2"/>
        <w:ind w:left="1080" w:hanging="540"/>
        <w:rPr>
          <w:b w:val="0"/>
          <w:bCs/>
          <w:i/>
          <w:iCs/>
          <w:sz w:val="18"/>
          <w:szCs w:val="18"/>
          <w:lang w:val="en-GB"/>
        </w:rPr>
      </w:pPr>
      <w:bookmarkStart w:id="71" w:name="_Toc122629694"/>
      <w:r w:rsidRPr="001F5D25">
        <w:rPr>
          <w:b w:val="0"/>
          <w:bCs/>
          <w:i/>
          <w:iCs/>
          <w:sz w:val="18"/>
          <w:szCs w:val="18"/>
          <w:lang w:val="en-GB"/>
        </w:rPr>
        <w:t>b)</w:t>
      </w:r>
      <w:r w:rsidRPr="001F5D25">
        <w:rPr>
          <w:b w:val="0"/>
          <w:bCs/>
          <w:i/>
          <w:iCs/>
          <w:sz w:val="18"/>
          <w:szCs w:val="18"/>
          <w:lang w:val="en-GB"/>
        </w:rPr>
        <w:tab/>
      </w:r>
      <w:r w:rsidR="00FF4613" w:rsidRPr="001F5D25">
        <w:rPr>
          <w:b w:val="0"/>
          <w:bCs/>
          <w:i/>
          <w:iCs/>
          <w:sz w:val="18"/>
          <w:szCs w:val="18"/>
          <w:lang w:val="en-GB"/>
        </w:rPr>
        <w:t>Summarised statement of comprehensive income</w:t>
      </w:r>
      <w:bookmarkEnd w:id="71"/>
    </w:p>
    <w:p w14:paraId="16CE68D7" w14:textId="77777777" w:rsidR="00FF4613" w:rsidRPr="001F5D25" w:rsidRDefault="00FF4613" w:rsidP="008013CB">
      <w:pPr>
        <w:jc w:val="both"/>
        <w:rPr>
          <w:i/>
          <w:color w:val="CF4A02"/>
          <w:sz w:val="18"/>
          <w:szCs w:val="18"/>
          <w:lang w:val="en-GB"/>
        </w:rPr>
      </w:pPr>
    </w:p>
    <w:tbl>
      <w:tblPr>
        <w:tblW w:w="9549" w:type="dxa"/>
        <w:tblInd w:w="-90" w:type="dxa"/>
        <w:tblLayout w:type="fixed"/>
        <w:tblLook w:val="04A0" w:firstRow="1" w:lastRow="0" w:firstColumn="1" w:lastColumn="0" w:noHBand="0" w:noVBand="1"/>
      </w:tblPr>
      <w:tblGrid>
        <w:gridCol w:w="6381"/>
        <w:gridCol w:w="1584"/>
        <w:gridCol w:w="1584"/>
      </w:tblGrid>
      <w:tr w:rsidR="00F37BE9" w:rsidRPr="001F5D25" w14:paraId="15F8BC6D" w14:textId="77777777" w:rsidTr="00386508">
        <w:trPr>
          <w:tblHeader/>
        </w:trPr>
        <w:tc>
          <w:tcPr>
            <w:tcW w:w="6381" w:type="dxa"/>
          </w:tcPr>
          <w:p w14:paraId="0798AF17" w14:textId="77777777" w:rsidR="00F37BE9" w:rsidRPr="001F5D25" w:rsidRDefault="00F37BE9" w:rsidP="00386508">
            <w:pPr>
              <w:ind w:left="1058" w:right="-126"/>
              <w:rPr>
                <w:sz w:val="18"/>
                <w:szCs w:val="18"/>
                <w:lang w:val="en-GB"/>
              </w:rPr>
            </w:pPr>
          </w:p>
        </w:tc>
        <w:tc>
          <w:tcPr>
            <w:tcW w:w="3168" w:type="dxa"/>
            <w:gridSpan w:val="2"/>
            <w:tcBorders>
              <w:top w:val="single" w:sz="4" w:space="0" w:color="000000"/>
              <w:left w:val="nil"/>
              <w:bottom w:val="single" w:sz="4" w:space="0" w:color="000000"/>
              <w:right w:val="nil"/>
            </w:tcBorders>
            <w:vAlign w:val="bottom"/>
            <w:hideMark/>
          </w:tcPr>
          <w:p w14:paraId="1F8D5C10" w14:textId="77777777" w:rsidR="00F37BE9" w:rsidRPr="001F5D25" w:rsidRDefault="00F37BE9" w:rsidP="008013CB">
            <w:pPr>
              <w:ind w:left="-43" w:right="-72"/>
              <w:jc w:val="center"/>
              <w:rPr>
                <w:b/>
                <w:sz w:val="18"/>
                <w:szCs w:val="18"/>
                <w:lang w:val="en-GB"/>
              </w:rPr>
            </w:pPr>
            <w:r w:rsidRPr="001F5D25">
              <w:rPr>
                <w:b/>
                <w:sz w:val="18"/>
                <w:szCs w:val="18"/>
                <w:lang w:val="en-GB"/>
              </w:rPr>
              <w:t>For the year ended 31 December</w:t>
            </w:r>
          </w:p>
        </w:tc>
      </w:tr>
      <w:tr w:rsidR="00CE6C11" w:rsidRPr="001F5D25" w14:paraId="2C2AB47D" w14:textId="77777777" w:rsidTr="00386508">
        <w:trPr>
          <w:tblHeader/>
        </w:trPr>
        <w:tc>
          <w:tcPr>
            <w:tcW w:w="6381" w:type="dxa"/>
          </w:tcPr>
          <w:p w14:paraId="02615959" w14:textId="77777777" w:rsidR="00CE6C11" w:rsidRPr="001F5D25" w:rsidRDefault="00CE6C11" w:rsidP="00386508">
            <w:pPr>
              <w:ind w:left="1058" w:right="-126"/>
              <w:rPr>
                <w:sz w:val="18"/>
                <w:szCs w:val="18"/>
                <w:lang w:val="en-GB"/>
              </w:rPr>
            </w:pPr>
          </w:p>
        </w:tc>
        <w:tc>
          <w:tcPr>
            <w:tcW w:w="3168" w:type="dxa"/>
            <w:gridSpan w:val="2"/>
            <w:tcBorders>
              <w:top w:val="single" w:sz="4" w:space="0" w:color="000000"/>
              <w:left w:val="nil"/>
              <w:bottom w:val="nil"/>
              <w:right w:val="nil"/>
            </w:tcBorders>
            <w:vAlign w:val="bottom"/>
            <w:hideMark/>
          </w:tcPr>
          <w:p w14:paraId="6BAD6433" w14:textId="17DF41B4" w:rsidR="00CE6C11" w:rsidRPr="001F5D25" w:rsidRDefault="00CE6C11" w:rsidP="008013CB">
            <w:pPr>
              <w:ind w:left="-43" w:right="-72"/>
              <w:jc w:val="center"/>
              <w:rPr>
                <w:b/>
                <w:sz w:val="18"/>
                <w:szCs w:val="18"/>
                <w:lang w:val="en-GB"/>
              </w:rPr>
            </w:pPr>
            <w:r w:rsidRPr="001F5D25">
              <w:rPr>
                <w:b/>
                <w:sz w:val="18"/>
                <w:szCs w:val="18"/>
                <w:lang w:val="en-GB"/>
              </w:rPr>
              <w:t>Thaiden Maritime Co., Ltd.</w:t>
            </w:r>
          </w:p>
        </w:tc>
      </w:tr>
      <w:tr w:rsidR="00CE6C11" w:rsidRPr="001F5D25" w14:paraId="0F606823" w14:textId="77777777" w:rsidTr="00386508">
        <w:trPr>
          <w:tblHeader/>
        </w:trPr>
        <w:tc>
          <w:tcPr>
            <w:tcW w:w="6381" w:type="dxa"/>
          </w:tcPr>
          <w:p w14:paraId="7D5AD774" w14:textId="77777777" w:rsidR="00CE6C11" w:rsidRPr="001F5D25" w:rsidRDefault="00CE6C11" w:rsidP="00386508">
            <w:pPr>
              <w:ind w:left="1058" w:right="-126"/>
              <w:rPr>
                <w:sz w:val="18"/>
                <w:szCs w:val="18"/>
                <w:lang w:val="en-GB"/>
              </w:rPr>
            </w:pPr>
          </w:p>
        </w:tc>
        <w:tc>
          <w:tcPr>
            <w:tcW w:w="1584" w:type="dxa"/>
            <w:tcBorders>
              <w:top w:val="single" w:sz="4" w:space="0" w:color="000000"/>
              <w:left w:val="nil"/>
              <w:bottom w:val="nil"/>
              <w:right w:val="nil"/>
            </w:tcBorders>
            <w:hideMark/>
          </w:tcPr>
          <w:p w14:paraId="21087840" w14:textId="374C6A4B" w:rsidR="00CE6C11" w:rsidRPr="001F5D25" w:rsidRDefault="00CE6C11" w:rsidP="008013CB">
            <w:pPr>
              <w:ind w:left="-43"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5CF9F382" w14:textId="716A7370" w:rsidR="00CE6C11" w:rsidRPr="001F5D25" w:rsidRDefault="00CE6C11" w:rsidP="008013CB">
            <w:pPr>
              <w:ind w:left="-43" w:right="-72"/>
              <w:jc w:val="right"/>
              <w:rPr>
                <w:b/>
                <w:sz w:val="18"/>
                <w:szCs w:val="18"/>
                <w:lang w:val="en-GB"/>
              </w:rPr>
            </w:pPr>
            <w:r w:rsidRPr="001F5D25">
              <w:rPr>
                <w:b/>
                <w:sz w:val="18"/>
                <w:szCs w:val="18"/>
                <w:lang w:val="en-GB"/>
              </w:rPr>
              <w:t>2021</w:t>
            </w:r>
          </w:p>
        </w:tc>
      </w:tr>
      <w:tr w:rsidR="00CE6C11" w:rsidRPr="001F5D25" w14:paraId="5C9B2F4F" w14:textId="77777777" w:rsidTr="00386508">
        <w:trPr>
          <w:tblHeader/>
        </w:trPr>
        <w:tc>
          <w:tcPr>
            <w:tcW w:w="6381" w:type="dxa"/>
          </w:tcPr>
          <w:p w14:paraId="0087BF37" w14:textId="77777777" w:rsidR="00CE6C11" w:rsidRPr="001F5D25" w:rsidRDefault="00CE6C11" w:rsidP="00386508">
            <w:pPr>
              <w:ind w:left="1058" w:right="-126"/>
              <w:rPr>
                <w:sz w:val="18"/>
                <w:szCs w:val="18"/>
                <w:lang w:val="en-GB"/>
              </w:rPr>
            </w:pPr>
          </w:p>
        </w:tc>
        <w:tc>
          <w:tcPr>
            <w:tcW w:w="1584" w:type="dxa"/>
            <w:tcBorders>
              <w:top w:val="nil"/>
              <w:left w:val="nil"/>
              <w:bottom w:val="single" w:sz="4" w:space="0" w:color="000000"/>
              <w:right w:val="nil"/>
            </w:tcBorders>
            <w:vAlign w:val="bottom"/>
            <w:hideMark/>
          </w:tcPr>
          <w:p w14:paraId="72BF52CE" w14:textId="2E1D644D" w:rsidR="00CE6C11" w:rsidRPr="001F5D25" w:rsidRDefault="001E5506" w:rsidP="008013CB">
            <w:pPr>
              <w:ind w:left="-43"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vAlign w:val="bottom"/>
            <w:hideMark/>
          </w:tcPr>
          <w:p w14:paraId="30D8A106" w14:textId="135432C0" w:rsidR="00CE6C11" w:rsidRPr="001F5D25" w:rsidRDefault="00CE6C11" w:rsidP="008013CB">
            <w:pPr>
              <w:ind w:left="-43" w:right="-72"/>
              <w:jc w:val="right"/>
              <w:rPr>
                <w:b/>
                <w:sz w:val="18"/>
                <w:szCs w:val="18"/>
                <w:lang w:val="en-GB"/>
              </w:rPr>
            </w:pPr>
            <w:r w:rsidRPr="001F5D25">
              <w:rPr>
                <w:b/>
                <w:sz w:val="18"/>
                <w:szCs w:val="18"/>
                <w:lang w:val="en-GB"/>
              </w:rPr>
              <w:t xml:space="preserve"> </w:t>
            </w:r>
            <w:r w:rsidR="001E5506" w:rsidRPr="001F5D25">
              <w:rPr>
                <w:b/>
                <w:sz w:val="18"/>
                <w:szCs w:val="18"/>
                <w:lang w:val="en-GB"/>
              </w:rPr>
              <w:t>Baht</w:t>
            </w:r>
          </w:p>
        </w:tc>
      </w:tr>
      <w:tr w:rsidR="00CE6C11" w:rsidRPr="001F5D25" w14:paraId="14CBA51C" w14:textId="77777777" w:rsidTr="00386508">
        <w:trPr>
          <w:tblHeader/>
        </w:trPr>
        <w:tc>
          <w:tcPr>
            <w:tcW w:w="6381" w:type="dxa"/>
          </w:tcPr>
          <w:p w14:paraId="4872E2B5" w14:textId="77777777" w:rsidR="00CE6C11" w:rsidRPr="001F5D25" w:rsidRDefault="00CE6C11" w:rsidP="00386508">
            <w:pPr>
              <w:ind w:left="1058" w:right="-126"/>
              <w:rPr>
                <w:sz w:val="18"/>
                <w:szCs w:val="18"/>
                <w:lang w:val="en-GB"/>
              </w:rPr>
            </w:pPr>
          </w:p>
        </w:tc>
        <w:tc>
          <w:tcPr>
            <w:tcW w:w="1584" w:type="dxa"/>
            <w:tcBorders>
              <w:top w:val="single" w:sz="4" w:space="0" w:color="000000"/>
              <w:left w:val="nil"/>
              <w:bottom w:val="nil"/>
              <w:right w:val="nil"/>
            </w:tcBorders>
            <w:shd w:val="clear" w:color="auto" w:fill="FAFAFA"/>
          </w:tcPr>
          <w:p w14:paraId="7A702100" w14:textId="77777777" w:rsidR="00CE6C11" w:rsidRPr="001F5D25" w:rsidRDefault="00CE6C11" w:rsidP="008013CB">
            <w:pPr>
              <w:ind w:left="-43" w:right="-72"/>
              <w:jc w:val="right"/>
              <w:rPr>
                <w:sz w:val="18"/>
                <w:szCs w:val="18"/>
                <w:lang w:val="en-GB"/>
              </w:rPr>
            </w:pPr>
          </w:p>
        </w:tc>
        <w:tc>
          <w:tcPr>
            <w:tcW w:w="1584" w:type="dxa"/>
            <w:tcBorders>
              <w:top w:val="single" w:sz="4" w:space="0" w:color="000000"/>
              <w:left w:val="nil"/>
              <w:bottom w:val="nil"/>
              <w:right w:val="nil"/>
            </w:tcBorders>
          </w:tcPr>
          <w:p w14:paraId="3AAF08BE" w14:textId="77777777" w:rsidR="00CE6C11" w:rsidRPr="001F5D25" w:rsidRDefault="00CE6C11" w:rsidP="008013CB">
            <w:pPr>
              <w:ind w:left="-43" w:right="-72"/>
              <w:jc w:val="right"/>
              <w:rPr>
                <w:sz w:val="18"/>
                <w:szCs w:val="18"/>
                <w:lang w:val="en-GB"/>
              </w:rPr>
            </w:pPr>
          </w:p>
        </w:tc>
      </w:tr>
      <w:tr w:rsidR="007A2A1B" w:rsidRPr="001F5D25" w14:paraId="62B06D7C" w14:textId="77777777" w:rsidTr="00386508">
        <w:tc>
          <w:tcPr>
            <w:tcW w:w="6381" w:type="dxa"/>
            <w:hideMark/>
          </w:tcPr>
          <w:p w14:paraId="6389DD04" w14:textId="77777777" w:rsidR="007A2A1B" w:rsidRPr="001F5D25" w:rsidRDefault="007A2A1B" w:rsidP="00386508">
            <w:pPr>
              <w:ind w:left="1058"/>
              <w:rPr>
                <w:sz w:val="18"/>
                <w:szCs w:val="18"/>
                <w:lang w:val="en-GB"/>
              </w:rPr>
            </w:pPr>
            <w:r w:rsidRPr="001F5D25">
              <w:rPr>
                <w:sz w:val="18"/>
                <w:szCs w:val="18"/>
                <w:lang w:val="en-GB"/>
              </w:rPr>
              <w:t>Revenues</w:t>
            </w:r>
          </w:p>
        </w:tc>
        <w:tc>
          <w:tcPr>
            <w:tcW w:w="1584" w:type="dxa"/>
            <w:shd w:val="clear" w:color="auto" w:fill="FAFAFA"/>
          </w:tcPr>
          <w:p w14:paraId="3AF0C4FC" w14:textId="643F1218" w:rsidR="007A2A1B" w:rsidRPr="001F5D25" w:rsidRDefault="007A2A1B" w:rsidP="008013CB">
            <w:pPr>
              <w:ind w:left="-43" w:right="-72"/>
              <w:jc w:val="right"/>
              <w:rPr>
                <w:sz w:val="18"/>
                <w:szCs w:val="18"/>
                <w:lang w:val="en-GB"/>
              </w:rPr>
            </w:pPr>
            <w:r w:rsidRPr="001F5D25">
              <w:rPr>
                <w:sz w:val="18"/>
                <w:szCs w:val="18"/>
                <w:lang w:val="en-GB"/>
              </w:rPr>
              <w:t>262</w:t>
            </w:r>
            <w:r w:rsidRPr="001F5D25">
              <w:rPr>
                <w:sz w:val="18"/>
                <w:szCs w:val="18"/>
              </w:rPr>
              <w:t>,</w:t>
            </w:r>
            <w:r w:rsidRPr="001F5D25">
              <w:rPr>
                <w:sz w:val="18"/>
                <w:szCs w:val="18"/>
                <w:lang w:val="en-GB"/>
              </w:rPr>
              <w:t>929</w:t>
            </w:r>
            <w:r w:rsidRPr="001F5D25">
              <w:rPr>
                <w:sz w:val="18"/>
                <w:szCs w:val="18"/>
              </w:rPr>
              <w:t>,</w:t>
            </w:r>
            <w:r w:rsidRPr="001F5D25">
              <w:rPr>
                <w:sz w:val="18"/>
                <w:szCs w:val="18"/>
                <w:lang w:val="en-GB"/>
              </w:rPr>
              <w:t>834</w:t>
            </w:r>
          </w:p>
        </w:tc>
        <w:tc>
          <w:tcPr>
            <w:tcW w:w="1584" w:type="dxa"/>
          </w:tcPr>
          <w:p w14:paraId="41C1CBEB" w14:textId="62A61C53" w:rsidR="007A2A1B" w:rsidRPr="001F5D25" w:rsidRDefault="007A2A1B" w:rsidP="008013CB">
            <w:pPr>
              <w:ind w:left="-43" w:right="-72"/>
              <w:jc w:val="right"/>
              <w:rPr>
                <w:sz w:val="18"/>
                <w:szCs w:val="18"/>
                <w:lang w:val="en-GB"/>
              </w:rPr>
            </w:pPr>
            <w:r w:rsidRPr="001F5D25">
              <w:rPr>
                <w:sz w:val="18"/>
                <w:szCs w:val="18"/>
                <w:lang w:val="en-GB"/>
              </w:rPr>
              <w:t>108</w:t>
            </w:r>
            <w:r w:rsidRPr="001F5D25">
              <w:rPr>
                <w:sz w:val="18"/>
                <w:szCs w:val="18"/>
              </w:rPr>
              <w:t>,</w:t>
            </w:r>
            <w:r w:rsidRPr="001F5D25">
              <w:rPr>
                <w:sz w:val="18"/>
                <w:szCs w:val="18"/>
                <w:lang w:val="en-GB"/>
              </w:rPr>
              <w:t>949</w:t>
            </w:r>
            <w:r w:rsidRPr="001F5D25">
              <w:rPr>
                <w:sz w:val="18"/>
                <w:szCs w:val="18"/>
              </w:rPr>
              <w:t>,</w:t>
            </w:r>
            <w:r w:rsidRPr="001F5D25">
              <w:rPr>
                <w:sz w:val="18"/>
                <w:szCs w:val="18"/>
                <w:lang w:val="en-GB"/>
              </w:rPr>
              <w:t>425</w:t>
            </w:r>
          </w:p>
        </w:tc>
      </w:tr>
      <w:tr w:rsidR="007A2A1B" w:rsidRPr="001F5D25" w14:paraId="579200A6" w14:textId="77777777" w:rsidTr="00386508">
        <w:tc>
          <w:tcPr>
            <w:tcW w:w="6381" w:type="dxa"/>
            <w:hideMark/>
          </w:tcPr>
          <w:p w14:paraId="25651FA4" w14:textId="62FD6FE4" w:rsidR="007A2A1B" w:rsidRPr="001F5D25" w:rsidRDefault="007A2A1B" w:rsidP="00386508">
            <w:pPr>
              <w:ind w:left="1058"/>
              <w:rPr>
                <w:sz w:val="18"/>
                <w:szCs w:val="18"/>
                <w:lang w:val="en-GB"/>
              </w:rPr>
            </w:pPr>
            <w:r w:rsidRPr="001F5D25">
              <w:rPr>
                <w:sz w:val="18"/>
                <w:szCs w:val="18"/>
                <w:lang w:val="en-GB"/>
              </w:rPr>
              <w:t>Profit for the year</w:t>
            </w:r>
          </w:p>
        </w:tc>
        <w:tc>
          <w:tcPr>
            <w:tcW w:w="1584" w:type="dxa"/>
            <w:shd w:val="clear" w:color="auto" w:fill="FAFAFA"/>
          </w:tcPr>
          <w:p w14:paraId="337B9824" w14:textId="199994CA"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lang w:val="en-GB"/>
              </w:rPr>
              <w:t>162</w:t>
            </w:r>
            <w:r w:rsidRPr="001F5D25">
              <w:rPr>
                <w:sz w:val="18"/>
                <w:szCs w:val="18"/>
              </w:rPr>
              <w:t>,</w:t>
            </w:r>
            <w:r w:rsidRPr="001F5D25">
              <w:rPr>
                <w:sz w:val="18"/>
                <w:szCs w:val="18"/>
                <w:lang w:val="en-GB"/>
              </w:rPr>
              <w:t>733</w:t>
            </w:r>
            <w:r w:rsidRPr="001F5D25">
              <w:rPr>
                <w:sz w:val="18"/>
                <w:szCs w:val="18"/>
              </w:rPr>
              <w:t>,</w:t>
            </w:r>
            <w:r w:rsidRPr="001F5D25">
              <w:rPr>
                <w:sz w:val="18"/>
                <w:szCs w:val="18"/>
                <w:lang w:val="en-GB"/>
              </w:rPr>
              <w:t>621</w:t>
            </w:r>
          </w:p>
        </w:tc>
        <w:tc>
          <w:tcPr>
            <w:tcW w:w="1584" w:type="dxa"/>
          </w:tcPr>
          <w:p w14:paraId="27887472" w14:textId="33EDCDCB"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lang w:val="en-GB"/>
              </w:rPr>
              <w:t>17</w:t>
            </w:r>
            <w:r w:rsidRPr="001F5D25">
              <w:rPr>
                <w:sz w:val="18"/>
                <w:szCs w:val="18"/>
              </w:rPr>
              <w:t>,</w:t>
            </w:r>
            <w:r w:rsidRPr="001F5D25">
              <w:rPr>
                <w:sz w:val="18"/>
                <w:szCs w:val="18"/>
                <w:lang w:val="en-GB"/>
              </w:rPr>
              <w:t>745</w:t>
            </w:r>
            <w:r w:rsidRPr="001F5D25">
              <w:rPr>
                <w:sz w:val="18"/>
                <w:szCs w:val="18"/>
              </w:rPr>
              <w:t>,</w:t>
            </w:r>
            <w:r w:rsidRPr="001F5D25">
              <w:rPr>
                <w:sz w:val="18"/>
                <w:szCs w:val="18"/>
                <w:lang w:val="en-GB"/>
              </w:rPr>
              <w:t>865</w:t>
            </w:r>
          </w:p>
        </w:tc>
      </w:tr>
      <w:tr w:rsidR="007A2A1B" w:rsidRPr="001F5D25" w14:paraId="1ABF0CE5" w14:textId="77777777" w:rsidTr="00386508">
        <w:tc>
          <w:tcPr>
            <w:tcW w:w="6381" w:type="dxa"/>
            <w:hideMark/>
          </w:tcPr>
          <w:p w14:paraId="204F2939" w14:textId="45FE6C9E" w:rsidR="007A2A1B" w:rsidRPr="001F5D25" w:rsidRDefault="007A2A1B" w:rsidP="00386508">
            <w:pPr>
              <w:ind w:left="1058"/>
              <w:rPr>
                <w:sz w:val="18"/>
                <w:szCs w:val="18"/>
                <w:lang w:val="en-GB"/>
              </w:rPr>
            </w:pPr>
            <w:r w:rsidRPr="001F5D25">
              <w:rPr>
                <w:sz w:val="18"/>
                <w:szCs w:val="18"/>
                <w:lang w:val="en-GB"/>
              </w:rPr>
              <w:t>Other comprehensive</w:t>
            </w:r>
            <w:r w:rsidR="000951AC" w:rsidRPr="001F5D25">
              <w:rPr>
                <w:sz w:val="18"/>
                <w:szCs w:val="18"/>
                <w:lang w:val="en-GB"/>
              </w:rPr>
              <w:t xml:space="preserve"> </w:t>
            </w:r>
            <w:r w:rsidRPr="001F5D25">
              <w:rPr>
                <w:sz w:val="18"/>
                <w:szCs w:val="18"/>
                <w:lang w:val="en-GB"/>
              </w:rPr>
              <w:t>income</w:t>
            </w:r>
          </w:p>
        </w:tc>
        <w:tc>
          <w:tcPr>
            <w:tcW w:w="1584" w:type="dxa"/>
            <w:tcBorders>
              <w:top w:val="nil"/>
              <w:left w:val="nil"/>
              <w:bottom w:val="single" w:sz="4" w:space="0" w:color="000000"/>
              <w:right w:val="nil"/>
            </w:tcBorders>
            <w:shd w:val="clear" w:color="auto" w:fill="FAFAFA"/>
          </w:tcPr>
          <w:p w14:paraId="17ED36E4" w14:textId="44FCB85E"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lang w:val="en-GB"/>
              </w:rPr>
              <w:t>12</w:t>
            </w:r>
            <w:r w:rsidRPr="001F5D25">
              <w:rPr>
                <w:sz w:val="18"/>
                <w:szCs w:val="18"/>
              </w:rPr>
              <w:t>,</w:t>
            </w:r>
            <w:r w:rsidRPr="001F5D25">
              <w:rPr>
                <w:sz w:val="18"/>
                <w:szCs w:val="18"/>
                <w:lang w:val="en-GB"/>
              </w:rPr>
              <w:t>577</w:t>
            </w:r>
            <w:r w:rsidRPr="001F5D25">
              <w:rPr>
                <w:sz w:val="18"/>
                <w:szCs w:val="18"/>
              </w:rPr>
              <w:t>,</w:t>
            </w:r>
            <w:r w:rsidRPr="001F5D25">
              <w:rPr>
                <w:sz w:val="18"/>
                <w:szCs w:val="18"/>
                <w:lang w:val="en-GB"/>
              </w:rPr>
              <w:t>097</w:t>
            </w:r>
          </w:p>
        </w:tc>
        <w:tc>
          <w:tcPr>
            <w:tcW w:w="1584" w:type="dxa"/>
            <w:tcBorders>
              <w:top w:val="nil"/>
              <w:left w:val="nil"/>
              <w:bottom w:val="single" w:sz="4" w:space="0" w:color="000000"/>
              <w:right w:val="nil"/>
            </w:tcBorders>
          </w:tcPr>
          <w:p w14:paraId="025F91BD" w14:textId="2E39BCE6"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1F5D25">
              <w:rPr>
                <w:sz w:val="18"/>
                <w:szCs w:val="18"/>
                <w:lang w:val="en-GB"/>
              </w:rPr>
              <w:t>36</w:t>
            </w:r>
            <w:r w:rsidRPr="001F5D25">
              <w:rPr>
                <w:sz w:val="18"/>
                <w:szCs w:val="18"/>
              </w:rPr>
              <w:t>,</w:t>
            </w:r>
            <w:r w:rsidRPr="001F5D25">
              <w:rPr>
                <w:sz w:val="18"/>
                <w:szCs w:val="18"/>
                <w:lang w:val="en-GB"/>
              </w:rPr>
              <w:t>633</w:t>
            </w:r>
            <w:r w:rsidRPr="001F5D25">
              <w:rPr>
                <w:sz w:val="18"/>
                <w:szCs w:val="18"/>
              </w:rPr>
              <w:t>,</w:t>
            </w:r>
            <w:r w:rsidRPr="001F5D25">
              <w:rPr>
                <w:sz w:val="18"/>
                <w:szCs w:val="18"/>
                <w:lang w:val="en-GB"/>
              </w:rPr>
              <w:t>553</w:t>
            </w:r>
          </w:p>
        </w:tc>
      </w:tr>
      <w:tr w:rsidR="007A2A1B" w:rsidRPr="001F5D25" w14:paraId="7D9A89AA" w14:textId="77777777" w:rsidTr="00386508">
        <w:tc>
          <w:tcPr>
            <w:tcW w:w="6381" w:type="dxa"/>
          </w:tcPr>
          <w:p w14:paraId="2E5E664A" w14:textId="77777777" w:rsidR="007A2A1B" w:rsidRPr="001F5D25" w:rsidRDefault="007A2A1B" w:rsidP="00386508">
            <w:pPr>
              <w:ind w:left="1058"/>
              <w:rPr>
                <w:sz w:val="18"/>
                <w:szCs w:val="18"/>
                <w:lang w:val="en-GB"/>
              </w:rPr>
            </w:pPr>
          </w:p>
        </w:tc>
        <w:tc>
          <w:tcPr>
            <w:tcW w:w="1584" w:type="dxa"/>
            <w:tcBorders>
              <w:top w:val="single" w:sz="4" w:space="0" w:color="000000"/>
              <w:left w:val="nil"/>
              <w:bottom w:val="nil"/>
              <w:right w:val="nil"/>
            </w:tcBorders>
            <w:shd w:val="clear" w:color="auto" w:fill="FAFAFA"/>
          </w:tcPr>
          <w:p w14:paraId="7686E817" w14:textId="77777777"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p>
        </w:tc>
        <w:tc>
          <w:tcPr>
            <w:tcW w:w="1584" w:type="dxa"/>
            <w:tcBorders>
              <w:top w:val="single" w:sz="4" w:space="0" w:color="000000"/>
              <w:left w:val="nil"/>
              <w:bottom w:val="nil"/>
              <w:right w:val="nil"/>
            </w:tcBorders>
          </w:tcPr>
          <w:p w14:paraId="3082B7F0" w14:textId="77777777" w:rsidR="007A2A1B" w:rsidRPr="001F5D25" w:rsidRDefault="007A2A1B" w:rsidP="008013CB">
            <w:pPr>
              <w:tabs>
                <w:tab w:val="left" w:pos="1134"/>
                <w:tab w:val="left" w:pos="1276"/>
                <w:tab w:val="center" w:pos="3402"/>
                <w:tab w:val="center" w:pos="4536"/>
                <w:tab w:val="center" w:pos="5670"/>
                <w:tab w:val="center" w:pos="6804"/>
                <w:tab w:val="right" w:pos="7655"/>
              </w:tabs>
              <w:ind w:left="-43" w:right="-72"/>
              <w:jc w:val="right"/>
              <w:rPr>
                <w:sz w:val="18"/>
                <w:szCs w:val="18"/>
                <w:lang w:val="en-GB"/>
              </w:rPr>
            </w:pPr>
          </w:p>
        </w:tc>
      </w:tr>
      <w:tr w:rsidR="007A2A1B" w:rsidRPr="001F5D25" w14:paraId="3E2EFA59" w14:textId="77777777" w:rsidTr="00386508">
        <w:tc>
          <w:tcPr>
            <w:tcW w:w="6381" w:type="dxa"/>
            <w:hideMark/>
          </w:tcPr>
          <w:p w14:paraId="2CA02AE1" w14:textId="77777777" w:rsidR="007A2A1B" w:rsidRPr="001F5D25" w:rsidRDefault="007A2A1B" w:rsidP="00386508">
            <w:pPr>
              <w:ind w:left="1058" w:right="-69"/>
              <w:rPr>
                <w:sz w:val="18"/>
                <w:szCs w:val="18"/>
                <w:lang w:val="en-GB"/>
              </w:rPr>
            </w:pPr>
            <w:r w:rsidRPr="001F5D25">
              <w:rPr>
                <w:sz w:val="18"/>
                <w:szCs w:val="18"/>
                <w:lang w:val="en-GB"/>
              </w:rPr>
              <w:t>Total comprehensive income</w:t>
            </w:r>
          </w:p>
        </w:tc>
        <w:tc>
          <w:tcPr>
            <w:tcW w:w="1584" w:type="dxa"/>
            <w:tcBorders>
              <w:top w:val="nil"/>
              <w:left w:val="nil"/>
              <w:bottom w:val="single" w:sz="4" w:space="0" w:color="000000"/>
              <w:right w:val="nil"/>
            </w:tcBorders>
            <w:shd w:val="clear" w:color="auto" w:fill="FAFAFA"/>
          </w:tcPr>
          <w:p w14:paraId="1799D7C7" w14:textId="1FBD2CC6" w:rsidR="007A2A1B" w:rsidRPr="001F5D25" w:rsidRDefault="007A2A1B" w:rsidP="008013CB">
            <w:pPr>
              <w:jc w:val="right"/>
              <w:rPr>
                <w:sz w:val="18"/>
                <w:szCs w:val="18"/>
                <w:lang w:val="en-GB"/>
              </w:rPr>
            </w:pPr>
            <w:r w:rsidRPr="001F5D25">
              <w:rPr>
                <w:sz w:val="18"/>
                <w:szCs w:val="18"/>
                <w:lang w:val="en-GB"/>
              </w:rPr>
              <w:t>175</w:t>
            </w:r>
            <w:r w:rsidRPr="001F5D25">
              <w:rPr>
                <w:sz w:val="18"/>
                <w:szCs w:val="18"/>
              </w:rPr>
              <w:t>,</w:t>
            </w:r>
            <w:r w:rsidRPr="001F5D25">
              <w:rPr>
                <w:sz w:val="18"/>
                <w:szCs w:val="18"/>
                <w:lang w:val="en-GB"/>
              </w:rPr>
              <w:t>310</w:t>
            </w:r>
            <w:r w:rsidRPr="001F5D25">
              <w:rPr>
                <w:sz w:val="18"/>
                <w:szCs w:val="18"/>
              </w:rPr>
              <w:t>,</w:t>
            </w:r>
            <w:r w:rsidRPr="001F5D25">
              <w:rPr>
                <w:sz w:val="18"/>
                <w:szCs w:val="18"/>
                <w:lang w:val="en-GB"/>
              </w:rPr>
              <w:t>718</w:t>
            </w:r>
          </w:p>
        </w:tc>
        <w:tc>
          <w:tcPr>
            <w:tcW w:w="1584" w:type="dxa"/>
            <w:tcBorders>
              <w:top w:val="nil"/>
              <w:left w:val="nil"/>
              <w:bottom w:val="single" w:sz="4" w:space="0" w:color="000000"/>
              <w:right w:val="nil"/>
            </w:tcBorders>
          </w:tcPr>
          <w:p w14:paraId="03F79F33" w14:textId="376B6080" w:rsidR="007A2A1B" w:rsidRPr="001F5D25" w:rsidRDefault="007A2A1B" w:rsidP="008013CB">
            <w:pPr>
              <w:ind w:left="-43" w:right="-72"/>
              <w:jc w:val="right"/>
              <w:rPr>
                <w:sz w:val="18"/>
                <w:szCs w:val="18"/>
                <w:lang w:val="en-GB"/>
              </w:rPr>
            </w:pPr>
            <w:r w:rsidRPr="001F5D25">
              <w:rPr>
                <w:sz w:val="18"/>
                <w:szCs w:val="18"/>
                <w:lang w:val="en-GB"/>
              </w:rPr>
              <w:t>54</w:t>
            </w:r>
            <w:r w:rsidRPr="001F5D25">
              <w:rPr>
                <w:sz w:val="18"/>
                <w:szCs w:val="18"/>
              </w:rPr>
              <w:t>,</w:t>
            </w:r>
            <w:r w:rsidRPr="001F5D25">
              <w:rPr>
                <w:sz w:val="18"/>
                <w:szCs w:val="18"/>
                <w:lang w:val="en-GB"/>
              </w:rPr>
              <w:t>379</w:t>
            </w:r>
            <w:r w:rsidRPr="001F5D25">
              <w:rPr>
                <w:sz w:val="18"/>
                <w:szCs w:val="18"/>
              </w:rPr>
              <w:t>,</w:t>
            </w:r>
            <w:r w:rsidRPr="001F5D25">
              <w:rPr>
                <w:sz w:val="18"/>
                <w:szCs w:val="18"/>
                <w:lang w:val="en-GB"/>
              </w:rPr>
              <w:t>418</w:t>
            </w:r>
          </w:p>
        </w:tc>
      </w:tr>
      <w:tr w:rsidR="00386508" w:rsidRPr="001F5D25" w14:paraId="27C2A7FB" w14:textId="77777777" w:rsidTr="00386508">
        <w:tc>
          <w:tcPr>
            <w:tcW w:w="6381" w:type="dxa"/>
          </w:tcPr>
          <w:p w14:paraId="28E8A96F" w14:textId="77777777" w:rsidR="00386508" w:rsidRPr="001F5D25" w:rsidRDefault="00386508" w:rsidP="00386508">
            <w:pPr>
              <w:ind w:left="1058"/>
              <w:rPr>
                <w:sz w:val="18"/>
                <w:szCs w:val="18"/>
                <w:lang w:val="en-GB"/>
              </w:rPr>
            </w:pPr>
          </w:p>
        </w:tc>
        <w:tc>
          <w:tcPr>
            <w:tcW w:w="1584" w:type="dxa"/>
            <w:tcBorders>
              <w:top w:val="single" w:sz="4" w:space="0" w:color="000000"/>
              <w:left w:val="nil"/>
              <w:right w:val="nil"/>
            </w:tcBorders>
            <w:shd w:val="clear" w:color="auto" w:fill="FAFAFA"/>
          </w:tcPr>
          <w:p w14:paraId="00B8E1C4" w14:textId="77777777" w:rsidR="00386508" w:rsidRPr="001F5D25" w:rsidRDefault="00386508" w:rsidP="008013CB">
            <w:pPr>
              <w:ind w:left="-43" w:right="-72"/>
              <w:jc w:val="right"/>
              <w:rPr>
                <w:sz w:val="18"/>
                <w:szCs w:val="18"/>
                <w:lang w:val="en-GB"/>
              </w:rPr>
            </w:pPr>
          </w:p>
        </w:tc>
        <w:tc>
          <w:tcPr>
            <w:tcW w:w="1584" w:type="dxa"/>
            <w:tcBorders>
              <w:top w:val="single" w:sz="4" w:space="0" w:color="000000"/>
              <w:left w:val="nil"/>
              <w:right w:val="nil"/>
            </w:tcBorders>
          </w:tcPr>
          <w:p w14:paraId="4FB9D8E5" w14:textId="77777777" w:rsidR="00386508" w:rsidRPr="001F5D25" w:rsidRDefault="00386508" w:rsidP="008013CB">
            <w:pPr>
              <w:ind w:left="-43" w:right="-72"/>
              <w:jc w:val="right"/>
              <w:rPr>
                <w:sz w:val="18"/>
                <w:szCs w:val="18"/>
                <w:lang w:val="en-GB"/>
              </w:rPr>
            </w:pPr>
          </w:p>
        </w:tc>
      </w:tr>
      <w:tr w:rsidR="007A2A1B" w:rsidRPr="001F5D25" w14:paraId="7AAF924E" w14:textId="77777777" w:rsidTr="00386508">
        <w:tc>
          <w:tcPr>
            <w:tcW w:w="6381" w:type="dxa"/>
            <w:hideMark/>
          </w:tcPr>
          <w:p w14:paraId="5F13F92E" w14:textId="63423D05" w:rsidR="007A2A1B" w:rsidRPr="001F5D25" w:rsidRDefault="007A2A1B" w:rsidP="00386508">
            <w:pPr>
              <w:ind w:left="1058"/>
              <w:rPr>
                <w:sz w:val="18"/>
                <w:szCs w:val="18"/>
                <w:lang w:val="en-GB"/>
              </w:rPr>
            </w:pPr>
            <w:r w:rsidRPr="001F5D25">
              <w:rPr>
                <w:sz w:val="18"/>
                <w:szCs w:val="18"/>
                <w:lang w:val="en-GB"/>
              </w:rPr>
              <w:t>Income attributable to non-controlling interests</w:t>
            </w:r>
          </w:p>
        </w:tc>
        <w:tc>
          <w:tcPr>
            <w:tcW w:w="1584" w:type="dxa"/>
            <w:tcBorders>
              <w:left w:val="nil"/>
              <w:bottom w:val="single" w:sz="4" w:space="0" w:color="000000"/>
              <w:right w:val="nil"/>
            </w:tcBorders>
            <w:shd w:val="clear" w:color="auto" w:fill="FAFAFA"/>
          </w:tcPr>
          <w:p w14:paraId="0DAC06E3" w14:textId="4205006F" w:rsidR="007A2A1B" w:rsidRPr="001F5D25" w:rsidRDefault="007A2A1B" w:rsidP="008013CB">
            <w:pPr>
              <w:ind w:left="-43" w:right="-72"/>
              <w:jc w:val="right"/>
              <w:rPr>
                <w:sz w:val="18"/>
                <w:szCs w:val="18"/>
                <w:lang w:val="en-GB"/>
              </w:rPr>
            </w:pPr>
            <w:r w:rsidRPr="001F5D25">
              <w:rPr>
                <w:sz w:val="18"/>
                <w:szCs w:val="18"/>
                <w:lang w:val="en-GB"/>
              </w:rPr>
              <w:t>85</w:t>
            </w:r>
            <w:r w:rsidRPr="001F5D25">
              <w:rPr>
                <w:sz w:val="18"/>
                <w:szCs w:val="18"/>
              </w:rPr>
              <w:t>,</w:t>
            </w:r>
            <w:r w:rsidRPr="001F5D25">
              <w:rPr>
                <w:sz w:val="18"/>
                <w:szCs w:val="18"/>
                <w:lang w:val="en-GB"/>
              </w:rPr>
              <w:t>902</w:t>
            </w:r>
            <w:r w:rsidRPr="001F5D25">
              <w:rPr>
                <w:sz w:val="18"/>
                <w:szCs w:val="18"/>
              </w:rPr>
              <w:t>,</w:t>
            </w:r>
            <w:r w:rsidR="00525913" w:rsidRPr="001F5D25">
              <w:rPr>
                <w:sz w:val="18"/>
                <w:szCs w:val="18"/>
                <w:lang w:val="en-GB"/>
              </w:rPr>
              <w:t>68</w:t>
            </w:r>
            <w:r w:rsidRPr="001F5D25">
              <w:rPr>
                <w:sz w:val="18"/>
                <w:szCs w:val="18"/>
                <w:lang w:val="en-GB"/>
              </w:rPr>
              <w:t>2</w:t>
            </w:r>
          </w:p>
        </w:tc>
        <w:tc>
          <w:tcPr>
            <w:tcW w:w="1584" w:type="dxa"/>
            <w:tcBorders>
              <w:left w:val="nil"/>
              <w:bottom w:val="single" w:sz="4" w:space="0" w:color="000000"/>
              <w:right w:val="nil"/>
            </w:tcBorders>
          </w:tcPr>
          <w:p w14:paraId="21F4732A" w14:textId="6D3BDAF4" w:rsidR="007A2A1B" w:rsidRPr="001F5D25" w:rsidRDefault="007A2A1B" w:rsidP="008013CB">
            <w:pPr>
              <w:ind w:left="-43" w:right="-72"/>
              <w:jc w:val="right"/>
              <w:rPr>
                <w:sz w:val="18"/>
                <w:szCs w:val="18"/>
                <w:lang w:val="en-GB"/>
              </w:rPr>
            </w:pPr>
            <w:r w:rsidRPr="001F5D25">
              <w:rPr>
                <w:sz w:val="18"/>
                <w:szCs w:val="18"/>
                <w:lang w:val="en-GB"/>
              </w:rPr>
              <w:t>26</w:t>
            </w:r>
            <w:r w:rsidRPr="001F5D25">
              <w:rPr>
                <w:sz w:val="18"/>
                <w:szCs w:val="18"/>
              </w:rPr>
              <w:t>,</w:t>
            </w:r>
            <w:r w:rsidRPr="001F5D25">
              <w:rPr>
                <w:sz w:val="18"/>
                <w:szCs w:val="18"/>
                <w:lang w:val="en-GB"/>
              </w:rPr>
              <w:t>645</w:t>
            </w:r>
            <w:r w:rsidRPr="001F5D25">
              <w:rPr>
                <w:sz w:val="18"/>
                <w:szCs w:val="18"/>
              </w:rPr>
              <w:t>,</w:t>
            </w:r>
            <w:r w:rsidRPr="001F5D25">
              <w:rPr>
                <w:sz w:val="18"/>
                <w:szCs w:val="18"/>
                <w:lang w:val="en-GB"/>
              </w:rPr>
              <w:t>915</w:t>
            </w:r>
          </w:p>
        </w:tc>
      </w:tr>
      <w:tr w:rsidR="00386508" w:rsidRPr="001F5D25" w14:paraId="65F4C1D2" w14:textId="77777777" w:rsidTr="00386508">
        <w:tc>
          <w:tcPr>
            <w:tcW w:w="6381" w:type="dxa"/>
          </w:tcPr>
          <w:p w14:paraId="38E715AF" w14:textId="77777777" w:rsidR="00386508" w:rsidRPr="001F5D25" w:rsidRDefault="00386508" w:rsidP="00386508">
            <w:pPr>
              <w:ind w:left="1058"/>
              <w:rPr>
                <w:sz w:val="18"/>
                <w:szCs w:val="18"/>
                <w:lang w:val="en-GB"/>
              </w:rPr>
            </w:pPr>
          </w:p>
        </w:tc>
        <w:tc>
          <w:tcPr>
            <w:tcW w:w="1584" w:type="dxa"/>
            <w:tcBorders>
              <w:top w:val="single" w:sz="4" w:space="0" w:color="000000"/>
              <w:left w:val="nil"/>
              <w:right w:val="nil"/>
            </w:tcBorders>
            <w:shd w:val="clear" w:color="auto" w:fill="FAFAFA"/>
          </w:tcPr>
          <w:p w14:paraId="14379A91" w14:textId="77777777" w:rsidR="00386508" w:rsidRPr="001F5D25" w:rsidRDefault="00386508" w:rsidP="008013CB">
            <w:pPr>
              <w:ind w:left="-43" w:right="-72"/>
              <w:jc w:val="right"/>
              <w:rPr>
                <w:sz w:val="18"/>
                <w:szCs w:val="18"/>
              </w:rPr>
            </w:pPr>
          </w:p>
        </w:tc>
        <w:tc>
          <w:tcPr>
            <w:tcW w:w="1584" w:type="dxa"/>
            <w:tcBorders>
              <w:top w:val="single" w:sz="4" w:space="0" w:color="000000"/>
              <w:left w:val="nil"/>
              <w:right w:val="nil"/>
            </w:tcBorders>
          </w:tcPr>
          <w:p w14:paraId="343164CC" w14:textId="77777777" w:rsidR="00386508" w:rsidRPr="001F5D25" w:rsidRDefault="00386508" w:rsidP="008013CB">
            <w:pPr>
              <w:ind w:left="-43" w:right="-72"/>
              <w:jc w:val="right"/>
              <w:rPr>
                <w:sz w:val="18"/>
                <w:szCs w:val="18"/>
              </w:rPr>
            </w:pPr>
          </w:p>
        </w:tc>
      </w:tr>
      <w:tr w:rsidR="007A2A1B" w:rsidRPr="001F5D25" w14:paraId="076F27DE" w14:textId="77777777" w:rsidTr="00386508">
        <w:trPr>
          <w:trHeight w:val="89"/>
        </w:trPr>
        <w:tc>
          <w:tcPr>
            <w:tcW w:w="6381" w:type="dxa"/>
            <w:hideMark/>
          </w:tcPr>
          <w:p w14:paraId="7C3684D0" w14:textId="2019528A" w:rsidR="007A2A1B" w:rsidRPr="001F5D25" w:rsidRDefault="007A2A1B" w:rsidP="00386508">
            <w:pPr>
              <w:ind w:left="1058"/>
              <w:rPr>
                <w:sz w:val="18"/>
                <w:szCs w:val="18"/>
                <w:lang w:val="en-GB"/>
              </w:rPr>
            </w:pPr>
            <w:r w:rsidRPr="001F5D25">
              <w:rPr>
                <w:sz w:val="18"/>
                <w:szCs w:val="18"/>
                <w:lang w:val="en-GB"/>
              </w:rPr>
              <w:t>Dividend paid to non-controlling interests</w:t>
            </w:r>
          </w:p>
        </w:tc>
        <w:tc>
          <w:tcPr>
            <w:tcW w:w="1584" w:type="dxa"/>
            <w:tcBorders>
              <w:left w:val="nil"/>
              <w:bottom w:val="single" w:sz="4" w:space="0" w:color="auto"/>
              <w:right w:val="nil"/>
            </w:tcBorders>
            <w:shd w:val="clear" w:color="auto" w:fill="FAFAFA"/>
          </w:tcPr>
          <w:p w14:paraId="4994A2A3" w14:textId="4271A901" w:rsidR="007A2A1B" w:rsidRPr="001F5D25" w:rsidRDefault="007A2A1B" w:rsidP="008013CB">
            <w:pPr>
              <w:ind w:left="-43" w:right="-72"/>
              <w:jc w:val="right"/>
              <w:rPr>
                <w:sz w:val="18"/>
                <w:szCs w:val="18"/>
                <w:lang w:val="en-GB"/>
              </w:rPr>
            </w:pPr>
            <w:r w:rsidRPr="001F5D25">
              <w:rPr>
                <w:sz w:val="18"/>
                <w:szCs w:val="18"/>
              </w:rPr>
              <w:t>(</w:t>
            </w:r>
            <w:r w:rsidRPr="001F5D25">
              <w:rPr>
                <w:sz w:val="18"/>
                <w:szCs w:val="18"/>
                <w:lang w:val="en-GB"/>
              </w:rPr>
              <w:t>17</w:t>
            </w:r>
            <w:r w:rsidRPr="001F5D25">
              <w:rPr>
                <w:sz w:val="18"/>
                <w:szCs w:val="18"/>
              </w:rPr>
              <w:t>,</w:t>
            </w:r>
            <w:r w:rsidRPr="001F5D25">
              <w:rPr>
                <w:sz w:val="18"/>
                <w:szCs w:val="18"/>
                <w:lang w:val="en-GB"/>
              </w:rPr>
              <w:t>143</w:t>
            </w:r>
            <w:r w:rsidRPr="001F5D25">
              <w:rPr>
                <w:sz w:val="18"/>
                <w:szCs w:val="18"/>
              </w:rPr>
              <w:t>,</w:t>
            </w:r>
            <w:r w:rsidRPr="001F5D25">
              <w:rPr>
                <w:sz w:val="18"/>
                <w:szCs w:val="18"/>
                <w:lang w:val="en-GB"/>
              </w:rPr>
              <w:t>890</w:t>
            </w:r>
            <w:r w:rsidRPr="001F5D25">
              <w:rPr>
                <w:sz w:val="18"/>
                <w:szCs w:val="18"/>
              </w:rPr>
              <w:t>)</w:t>
            </w:r>
          </w:p>
        </w:tc>
        <w:tc>
          <w:tcPr>
            <w:tcW w:w="1584" w:type="dxa"/>
            <w:tcBorders>
              <w:left w:val="nil"/>
              <w:bottom w:val="single" w:sz="4" w:space="0" w:color="auto"/>
              <w:right w:val="nil"/>
            </w:tcBorders>
          </w:tcPr>
          <w:p w14:paraId="6242674C" w14:textId="1D6D7311" w:rsidR="007A2A1B" w:rsidRPr="001F5D25" w:rsidRDefault="007A2A1B" w:rsidP="008013CB">
            <w:pPr>
              <w:ind w:left="-43" w:right="-72"/>
              <w:jc w:val="right"/>
              <w:rPr>
                <w:sz w:val="18"/>
                <w:szCs w:val="18"/>
                <w:lang w:val="en-GB"/>
              </w:rPr>
            </w:pPr>
            <w:r w:rsidRPr="001F5D25">
              <w:rPr>
                <w:sz w:val="18"/>
                <w:szCs w:val="18"/>
              </w:rPr>
              <w:t>-</w:t>
            </w:r>
          </w:p>
        </w:tc>
      </w:tr>
    </w:tbl>
    <w:p w14:paraId="4E5912CA" w14:textId="77777777" w:rsidR="00FF4613" w:rsidRPr="001F5D25" w:rsidRDefault="00FF4613" w:rsidP="008013CB">
      <w:pPr>
        <w:jc w:val="both"/>
        <w:rPr>
          <w:sz w:val="18"/>
          <w:szCs w:val="18"/>
          <w:lang w:val="en-GB"/>
        </w:rPr>
      </w:pPr>
    </w:p>
    <w:p w14:paraId="4A32B07D" w14:textId="7AEBEF1B" w:rsidR="00FF4613" w:rsidRPr="001F5D25" w:rsidRDefault="00386508" w:rsidP="00386508">
      <w:pPr>
        <w:pStyle w:val="Heading2"/>
        <w:ind w:left="1080" w:hanging="540"/>
        <w:rPr>
          <w:b w:val="0"/>
          <w:bCs/>
          <w:i/>
          <w:iCs/>
          <w:sz w:val="18"/>
          <w:szCs w:val="18"/>
          <w:lang w:val="en-GB"/>
        </w:rPr>
      </w:pPr>
      <w:bookmarkStart w:id="72" w:name="_Toc122629695"/>
      <w:r w:rsidRPr="001F5D25">
        <w:rPr>
          <w:b w:val="0"/>
          <w:bCs/>
          <w:i/>
          <w:iCs/>
          <w:sz w:val="18"/>
          <w:szCs w:val="18"/>
          <w:lang w:val="en-GB"/>
        </w:rPr>
        <w:t>c)</w:t>
      </w:r>
      <w:r w:rsidRPr="001F5D25">
        <w:rPr>
          <w:b w:val="0"/>
          <w:bCs/>
          <w:i/>
          <w:iCs/>
          <w:sz w:val="18"/>
          <w:szCs w:val="18"/>
          <w:lang w:val="en-GB"/>
        </w:rPr>
        <w:tab/>
      </w:r>
      <w:r w:rsidR="00FF4613" w:rsidRPr="001F5D25">
        <w:rPr>
          <w:b w:val="0"/>
          <w:bCs/>
          <w:i/>
          <w:iCs/>
          <w:sz w:val="18"/>
          <w:szCs w:val="18"/>
          <w:lang w:val="en-GB"/>
        </w:rPr>
        <w:t>Summarised statement of cash flow</w:t>
      </w:r>
      <w:bookmarkEnd w:id="72"/>
    </w:p>
    <w:p w14:paraId="15A994D6" w14:textId="77777777" w:rsidR="00FF4613" w:rsidRPr="001F5D25" w:rsidRDefault="00FF4613" w:rsidP="008013CB">
      <w:pPr>
        <w:jc w:val="both"/>
        <w:rPr>
          <w:i/>
          <w:color w:val="CF4A02"/>
          <w:sz w:val="18"/>
          <w:szCs w:val="18"/>
          <w:lang w:val="en-GB"/>
        </w:rPr>
      </w:pPr>
    </w:p>
    <w:tbl>
      <w:tblPr>
        <w:tblW w:w="9567" w:type="dxa"/>
        <w:tblInd w:w="-90" w:type="dxa"/>
        <w:tblLayout w:type="fixed"/>
        <w:tblLook w:val="04A0" w:firstRow="1" w:lastRow="0" w:firstColumn="1" w:lastColumn="0" w:noHBand="0" w:noVBand="1"/>
      </w:tblPr>
      <w:tblGrid>
        <w:gridCol w:w="6399"/>
        <w:gridCol w:w="1584"/>
        <w:gridCol w:w="1584"/>
      </w:tblGrid>
      <w:tr w:rsidR="00720F86" w:rsidRPr="001F5D25" w14:paraId="74D0479F" w14:textId="77777777" w:rsidTr="00386508">
        <w:trPr>
          <w:tblHeader/>
        </w:trPr>
        <w:tc>
          <w:tcPr>
            <w:tcW w:w="6399" w:type="dxa"/>
          </w:tcPr>
          <w:p w14:paraId="2F05D4B3" w14:textId="0C0D1648" w:rsidR="00720F86" w:rsidRPr="001F5D25" w:rsidRDefault="00720F86" w:rsidP="00386508">
            <w:pPr>
              <w:ind w:left="1058" w:right="-126"/>
              <w:rPr>
                <w:sz w:val="18"/>
                <w:szCs w:val="18"/>
                <w:lang w:val="en-GB"/>
              </w:rPr>
            </w:pPr>
          </w:p>
        </w:tc>
        <w:tc>
          <w:tcPr>
            <w:tcW w:w="3168" w:type="dxa"/>
            <w:gridSpan w:val="2"/>
            <w:tcBorders>
              <w:top w:val="single" w:sz="4" w:space="0" w:color="000000"/>
              <w:left w:val="nil"/>
              <w:bottom w:val="single" w:sz="4" w:space="0" w:color="000000"/>
              <w:right w:val="nil"/>
            </w:tcBorders>
            <w:vAlign w:val="bottom"/>
            <w:hideMark/>
          </w:tcPr>
          <w:p w14:paraId="0DBDADCC" w14:textId="609CACE0" w:rsidR="00720F86" w:rsidRPr="001F5D25" w:rsidRDefault="00720F86" w:rsidP="008013CB">
            <w:pPr>
              <w:ind w:left="-43" w:right="-72"/>
              <w:jc w:val="center"/>
              <w:rPr>
                <w:b/>
                <w:sz w:val="18"/>
                <w:szCs w:val="18"/>
                <w:lang w:val="en-GB"/>
              </w:rPr>
            </w:pPr>
            <w:r w:rsidRPr="001F5D25">
              <w:rPr>
                <w:b/>
                <w:sz w:val="18"/>
                <w:szCs w:val="18"/>
                <w:lang w:val="en-GB"/>
              </w:rPr>
              <w:t>For the year ended 31 December</w:t>
            </w:r>
          </w:p>
        </w:tc>
      </w:tr>
      <w:tr w:rsidR="00720F86" w:rsidRPr="001F5D25" w14:paraId="580DB516" w14:textId="77777777" w:rsidTr="00386508">
        <w:trPr>
          <w:tblHeader/>
        </w:trPr>
        <w:tc>
          <w:tcPr>
            <w:tcW w:w="6399" w:type="dxa"/>
          </w:tcPr>
          <w:p w14:paraId="1FF429E2" w14:textId="77777777" w:rsidR="00720F86" w:rsidRPr="001F5D25" w:rsidRDefault="00720F86" w:rsidP="00386508">
            <w:pPr>
              <w:ind w:left="1058" w:right="-126"/>
              <w:rPr>
                <w:sz w:val="18"/>
                <w:szCs w:val="18"/>
                <w:lang w:val="en-GB"/>
              </w:rPr>
            </w:pPr>
          </w:p>
        </w:tc>
        <w:tc>
          <w:tcPr>
            <w:tcW w:w="3168" w:type="dxa"/>
            <w:gridSpan w:val="2"/>
            <w:tcBorders>
              <w:top w:val="single" w:sz="4" w:space="0" w:color="000000"/>
              <w:left w:val="nil"/>
              <w:bottom w:val="nil"/>
              <w:right w:val="nil"/>
            </w:tcBorders>
            <w:vAlign w:val="bottom"/>
          </w:tcPr>
          <w:p w14:paraId="74F78DF4" w14:textId="75A106AE" w:rsidR="00720F86" w:rsidRPr="001F5D25" w:rsidRDefault="00720F86" w:rsidP="008013CB">
            <w:pPr>
              <w:ind w:left="-43" w:right="-72"/>
              <w:jc w:val="center"/>
              <w:rPr>
                <w:b/>
                <w:sz w:val="18"/>
                <w:szCs w:val="18"/>
                <w:lang w:val="en-GB"/>
              </w:rPr>
            </w:pPr>
            <w:r w:rsidRPr="001F5D25">
              <w:rPr>
                <w:b/>
                <w:sz w:val="18"/>
                <w:szCs w:val="18"/>
                <w:lang w:val="en-GB"/>
              </w:rPr>
              <w:t>Thaiden Maritime Co., Ltd.</w:t>
            </w:r>
          </w:p>
        </w:tc>
      </w:tr>
      <w:tr w:rsidR="00CE6C11" w:rsidRPr="001F5D25" w14:paraId="02677AA6" w14:textId="77777777" w:rsidTr="00386508">
        <w:trPr>
          <w:tblHeader/>
        </w:trPr>
        <w:tc>
          <w:tcPr>
            <w:tcW w:w="6399" w:type="dxa"/>
          </w:tcPr>
          <w:p w14:paraId="755887CF" w14:textId="77777777" w:rsidR="00CE6C11" w:rsidRPr="001F5D25" w:rsidRDefault="00CE6C11" w:rsidP="00386508">
            <w:pPr>
              <w:ind w:left="1058" w:right="-126"/>
              <w:rPr>
                <w:sz w:val="18"/>
                <w:szCs w:val="18"/>
                <w:lang w:val="en-GB"/>
              </w:rPr>
            </w:pPr>
          </w:p>
        </w:tc>
        <w:tc>
          <w:tcPr>
            <w:tcW w:w="1584" w:type="dxa"/>
            <w:tcBorders>
              <w:top w:val="single" w:sz="4" w:space="0" w:color="000000"/>
              <w:left w:val="nil"/>
              <w:bottom w:val="nil"/>
              <w:right w:val="nil"/>
            </w:tcBorders>
            <w:hideMark/>
          </w:tcPr>
          <w:p w14:paraId="605F0383" w14:textId="1365FC36" w:rsidR="00CE6C11" w:rsidRPr="001F5D25" w:rsidRDefault="00CE6C11" w:rsidP="008013CB">
            <w:pPr>
              <w:ind w:left="-43"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3816A769" w14:textId="1309F7F2" w:rsidR="00CE6C11" w:rsidRPr="001F5D25" w:rsidRDefault="00CE6C11" w:rsidP="008013CB">
            <w:pPr>
              <w:ind w:left="-43" w:right="-72"/>
              <w:jc w:val="right"/>
              <w:rPr>
                <w:b/>
                <w:sz w:val="18"/>
                <w:szCs w:val="18"/>
                <w:lang w:val="en-GB"/>
              </w:rPr>
            </w:pPr>
            <w:r w:rsidRPr="001F5D25">
              <w:rPr>
                <w:b/>
                <w:sz w:val="18"/>
                <w:szCs w:val="18"/>
                <w:lang w:val="en-GB"/>
              </w:rPr>
              <w:t>2021</w:t>
            </w:r>
          </w:p>
        </w:tc>
      </w:tr>
      <w:tr w:rsidR="00CE6C11" w:rsidRPr="001F5D25" w14:paraId="74C0DEA6" w14:textId="77777777" w:rsidTr="00386508">
        <w:trPr>
          <w:tblHeader/>
        </w:trPr>
        <w:tc>
          <w:tcPr>
            <w:tcW w:w="6399" w:type="dxa"/>
          </w:tcPr>
          <w:p w14:paraId="56D8E03C" w14:textId="77777777" w:rsidR="00CE6C11" w:rsidRPr="001F5D25" w:rsidRDefault="00CE6C11" w:rsidP="00386508">
            <w:pPr>
              <w:ind w:left="1058" w:right="-126"/>
              <w:rPr>
                <w:sz w:val="18"/>
                <w:szCs w:val="18"/>
                <w:lang w:val="en-GB"/>
              </w:rPr>
            </w:pPr>
          </w:p>
        </w:tc>
        <w:tc>
          <w:tcPr>
            <w:tcW w:w="1584" w:type="dxa"/>
            <w:tcBorders>
              <w:top w:val="nil"/>
              <w:left w:val="nil"/>
              <w:bottom w:val="single" w:sz="4" w:space="0" w:color="000000"/>
              <w:right w:val="nil"/>
            </w:tcBorders>
            <w:vAlign w:val="bottom"/>
            <w:hideMark/>
          </w:tcPr>
          <w:p w14:paraId="591F44E6" w14:textId="45301918" w:rsidR="00CE6C11" w:rsidRPr="001F5D25" w:rsidRDefault="001E5506" w:rsidP="008013CB">
            <w:pPr>
              <w:ind w:left="-43"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vAlign w:val="bottom"/>
            <w:hideMark/>
          </w:tcPr>
          <w:p w14:paraId="1FA31A00" w14:textId="5FD84CBF" w:rsidR="00CE6C11" w:rsidRPr="001F5D25" w:rsidRDefault="00CE6C11" w:rsidP="008013CB">
            <w:pPr>
              <w:ind w:left="-43" w:right="-72"/>
              <w:jc w:val="right"/>
              <w:rPr>
                <w:b/>
                <w:sz w:val="18"/>
                <w:szCs w:val="18"/>
                <w:lang w:val="en-GB"/>
              </w:rPr>
            </w:pPr>
            <w:r w:rsidRPr="001F5D25">
              <w:rPr>
                <w:b/>
                <w:sz w:val="18"/>
                <w:szCs w:val="18"/>
                <w:lang w:val="en-GB"/>
              </w:rPr>
              <w:t xml:space="preserve"> </w:t>
            </w:r>
            <w:r w:rsidR="001E5506" w:rsidRPr="001F5D25">
              <w:rPr>
                <w:b/>
                <w:sz w:val="18"/>
                <w:szCs w:val="18"/>
                <w:lang w:val="en-GB"/>
              </w:rPr>
              <w:t>Baht</w:t>
            </w:r>
          </w:p>
        </w:tc>
      </w:tr>
      <w:tr w:rsidR="00CE6C11" w:rsidRPr="001F5D25" w14:paraId="39F2198B" w14:textId="77777777" w:rsidTr="00386508">
        <w:trPr>
          <w:tblHeader/>
        </w:trPr>
        <w:tc>
          <w:tcPr>
            <w:tcW w:w="6399" w:type="dxa"/>
          </w:tcPr>
          <w:p w14:paraId="262A737A" w14:textId="77777777" w:rsidR="00CE6C11" w:rsidRPr="001F5D25" w:rsidRDefault="00CE6C11" w:rsidP="00386508">
            <w:pPr>
              <w:ind w:left="1058" w:right="-126"/>
              <w:rPr>
                <w:sz w:val="18"/>
                <w:szCs w:val="18"/>
                <w:lang w:val="en-GB"/>
              </w:rPr>
            </w:pPr>
          </w:p>
        </w:tc>
        <w:tc>
          <w:tcPr>
            <w:tcW w:w="1584" w:type="dxa"/>
            <w:tcBorders>
              <w:top w:val="single" w:sz="4" w:space="0" w:color="000000"/>
              <w:left w:val="nil"/>
              <w:bottom w:val="nil"/>
              <w:right w:val="nil"/>
            </w:tcBorders>
            <w:shd w:val="clear" w:color="auto" w:fill="FAFAFA"/>
          </w:tcPr>
          <w:p w14:paraId="459CE75C" w14:textId="77777777" w:rsidR="00CE6C11" w:rsidRPr="001F5D25" w:rsidRDefault="00CE6C11" w:rsidP="008013CB">
            <w:pPr>
              <w:ind w:left="-43" w:right="-72"/>
              <w:jc w:val="right"/>
              <w:rPr>
                <w:sz w:val="18"/>
                <w:szCs w:val="18"/>
                <w:lang w:val="en-GB"/>
              </w:rPr>
            </w:pPr>
          </w:p>
        </w:tc>
        <w:tc>
          <w:tcPr>
            <w:tcW w:w="1584" w:type="dxa"/>
            <w:tcBorders>
              <w:top w:val="single" w:sz="4" w:space="0" w:color="000000"/>
              <w:left w:val="nil"/>
              <w:bottom w:val="nil"/>
              <w:right w:val="nil"/>
            </w:tcBorders>
          </w:tcPr>
          <w:p w14:paraId="2F649EAC" w14:textId="77777777" w:rsidR="00CE6C11" w:rsidRPr="001F5D25" w:rsidRDefault="00CE6C11" w:rsidP="008013CB">
            <w:pPr>
              <w:ind w:left="-43" w:right="-72"/>
              <w:jc w:val="right"/>
              <w:rPr>
                <w:sz w:val="18"/>
                <w:szCs w:val="18"/>
                <w:lang w:val="en-GB"/>
              </w:rPr>
            </w:pPr>
          </w:p>
        </w:tc>
      </w:tr>
      <w:tr w:rsidR="007A2A1B" w:rsidRPr="001F5D25" w14:paraId="5756C7D1" w14:textId="77777777" w:rsidTr="00386508">
        <w:tc>
          <w:tcPr>
            <w:tcW w:w="6399" w:type="dxa"/>
            <w:hideMark/>
          </w:tcPr>
          <w:p w14:paraId="57FF740F" w14:textId="50421926" w:rsidR="007A2A1B" w:rsidRPr="001F5D25" w:rsidRDefault="007A2A1B" w:rsidP="00386508">
            <w:pPr>
              <w:ind w:left="1058"/>
              <w:rPr>
                <w:sz w:val="18"/>
                <w:szCs w:val="18"/>
                <w:lang w:val="en-GB"/>
              </w:rPr>
            </w:pPr>
            <w:r w:rsidRPr="001F5D25">
              <w:rPr>
                <w:sz w:val="18"/>
                <w:szCs w:val="18"/>
                <w:lang w:val="en-GB"/>
              </w:rPr>
              <w:t xml:space="preserve">Net cash </w:t>
            </w:r>
            <w:r w:rsidR="00847308" w:rsidRPr="001F5D25">
              <w:rPr>
                <w:sz w:val="18"/>
                <w:szCs w:val="18"/>
                <w:lang w:val="en-GB"/>
              </w:rPr>
              <w:t xml:space="preserve">generated </w:t>
            </w:r>
            <w:r w:rsidRPr="001F5D25">
              <w:rPr>
                <w:sz w:val="18"/>
                <w:szCs w:val="18"/>
                <w:lang w:val="en-GB"/>
              </w:rPr>
              <w:t>from operating activities</w:t>
            </w:r>
          </w:p>
        </w:tc>
        <w:tc>
          <w:tcPr>
            <w:tcW w:w="1584" w:type="dxa"/>
            <w:shd w:val="clear" w:color="auto" w:fill="FAFAFA"/>
          </w:tcPr>
          <w:p w14:paraId="7E145A48" w14:textId="42B575A0" w:rsidR="007A2A1B" w:rsidRPr="001F5D25" w:rsidRDefault="007A2A1B" w:rsidP="008013CB">
            <w:pPr>
              <w:ind w:left="-43" w:right="-72"/>
              <w:jc w:val="right"/>
              <w:rPr>
                <w:sz w:val="18"/>
                <w:szCs w:val="18"/>
                <w:lang w:val="en-GB"/>
              </w:rPr>
            </w:pPr>
            <w:r w:rsidRPr="001F5D25">
              <w:rPr>
                <w:sz w:val="18"/>
                <w:szCs w:val="18"/>
                <w:lang w:val="en-GB"/>
              </w:rPr>
              <w:t>217</w:t>
            </w:r>
            <w:r w:rsidRPr="001F5D25">
              <w:rPr>
                <w:sz w:val="18"/>
                <w:szCs w:val="18"/>
              </w:rPr>
              <w:t>,</w:t>
            </w:r>
            <w:r w:rsidRPr="001F5D25">
              <w:rPr>
                <w:sz w:val="18"/>
                <w:szCs w:val="18"/>
                <w:lang w:val="en-GB"/>
              </w:rPr>
              <w:t>731</w:t>
            </w:r>
            <w:r w:rsidRPr="001F5D25">
              <w:rPr>
                <w:sz w:val="18"/>
                <w:szCs w:val="18"/>
              </w:rPr>
              <w:t>,</w:t>
            </w:r>
            <w:r w:rsidRPr="001F5D25">
              <w:rPr>
                <w:sz w:val="18"/>
                <w:szCs w:val="18"/>
                <w:lang w:val="en-GB"/>
              </w:rPr>
              <w:t>085</w:t>
            </w:r>
          </w:p>
        </w:tc>
        <w:tc>
          <w:tcPr>
            <w:tcW w:w="1584" w:type="dxa"/>
          </w:tcPr>
          <w:p w14:paraId="6DD87F81" w14:textId="466E44A1" w:rsidR="007A2A1B" w:rsidRPr="001F5D25" w:rsidRDefault="007A2A1B" w:rsidP="008013CB">
            <w:pPr>
              <w:ind w:left="-43" w:right="-72"/>
              <w:jc w:val="right"/>
              <w:rPr>
                <w:sz w:val="18"/>
                <w:szCs w:val="18"/>
                <w:lang w:val="en-GB"/>
              </w:rPr>
            </w:pPr>
            <w:r w:rsidRPr="001F5D25">
              <w:rPr>
                <w:sz w:val="18"/>
                <w:szCs w:val="18"/>
                <w:lang w:val="en-GB"/>
              </w:rPr>
              <w:t>76</w:t>
            </w:r>
            <w:r w:rsidRPr="001F5D25">
              <w:rPr>
                <w:sz w:val="18"/>
                <w:szCs w:val="18"/>
              </w:rPr>
              <w:t>,</w:t>
            </w:r>
            <w:r w:rsidRPr="001F5D25">
              <w:rPr>
                <w:sz w:val="18"/>
                <w:szCs w:val="18"/>
                <w:lang w:val="en-GB"/>
              </w:rPr>
              <w:t>653</w:t>
            </w:r>
            <w:r w:rsidRPr="001F5D25">
              <w:rPr>
                <w:sz w:val="18"/>
                <w:szCs w:val="18"/>
              </w:rPr>
              <w:t>,</w:t>
            </w:r>
            <w:r w:rsidRPr="001F5D25">
              <w:rPr>
                <w:sz w:val="18"/>
                <w:szCs w:val="18"/>
                <w:lang w:val="en-GB"/>
              </w:rPr>
              <w:t>410</w:t>
            </w:r>
          </w:p>
        </w:tc>
      </w:tr>
      <w:tr w:rsidR="007A2A1B" w:rsidRPr="001F5D25" w14:paraId="35E91B05" w14:textId="77777777" w:rsidTr="00386508">
        <w:tc>
          <w:tcPr>
            <w:tcW w:w="6399" w:type="dxa"/>
            <w:hideMark/>
          </w:tcPr>
          <w:p w14:paraId="292026C9" w14:textId="3288EB36" w:rsidR="007A2A1B" w:rsidRPr="001F5D25" w:rsidRDefault="007A2A1B" w:rsidP="00386508">
            <w:pPr>
              <w:ind w:left="1058"/>
              <w:rPr>
                <w:sz w:val="18"/>
                <w:szCs w:val="18"/>
                <w:lang w:val="en-GB"/>
              </w:rPr>
            </w:pPr>
            <w:r w:rsidRPr="001F5D25">
              <w:rPr>
                <w:sz w:val="18"/>
                <w:szCs w:val="18"/>
                <w:lang w:val="en-GB"/>
              </w:rPr>
              <w:t xml:space="preserve">Net cash </w:t>
            </w:r>
            <w:r w:rsidR="00847308" w:rsidRPr="001F5D25">
              <w:rPr>
                <w:sz w:val="18"/>
                <w:szCs w:val="18"/>
                <w:lang w:val="en-GB"/>
              </w:rPr>
              <w:t>used in</w:t>
            </w:r>
            <w:r w:rsidRPr="001F5D25">
              <w:rPr>
                <w:sz w:val="18"/>
                <w:szCs w:val="18"/>
                <w:lang w:val="en-GB"/>
              </w:rPr>
              <w:t xml:space="preserve"> investing activities</w:t>
            </w:r>
          </w:p>
        </w:tc>
        <w:tc>
          <w:tcPr>
            <w:tcW w:w="1584" w:type="dxa"/>
            <w:shd w:val="clear" w:color="auto" w:fill="FAFAFA"/>
          </w:tcPr>
          <w:p w14:paraId="517CBADF" w14:textId="0F4BB599" w:rsidR="007A2A1B" w:rsidRPr="001F5D25" w:rsidRDefault="007A2A1B" w:rsidP="008013CB">
            <w:pPr>
              <w:ind w:left="-43" w:right="-72"/>
              <w:jc w:val="right"/>
              <w:rPr>
                <w:sz w:val="18"/>
                <w:szCs w:val="18"/>
                <w:lang w:val="en-GB"/>
              </w:rPr>
            </w:pPr>
            <w:r w:rsidRPr="001F5D25">
              <w:rPr>
                <w:sz w:val="18"/>
                <w:szCs w:val="18"/>
              </w:rPr>
              <w:t>(</w:t>
            </w:r>
            <w:r w:rsidRPr="001F5D25">
              <w:rPr>
                <w:sz w:val="18"/>
                <w:szCs w:val="18"/>
                <w:lang w:val="en-GB"/>
              </w:rPr>
              <w:t>14</w:t>
            </w:r>
            <w:r w:rsidRPr="001F5D25">
              <w:rPr>
                <w:sz w:val="18"/>
                <w:szCs w:val="18"/>
              </w:rPr>
              <w:t>,</w:t>
            </w:r>
            <w:r w:rsidRPr="001F5D25">
              <w:rPr>
                <w:sz w:val="18"/>
                <w:szCs w:val="18"/>
                <w:lang w:val="en-GB"/>
              </w:rPr>
              <w:t>520</w:t>
            </w:r>
            <w:r w:rsidRPr="001F5D25">
              <w:rPr>
                <w:sz w:val="18"/>
                <w:szCs w:val="18"/>
              </w:rPr>
              <w:t>,</w:t>
            </w:r>
            <w:r w:rsidRPr="001F5D25">
              <w:rPr>
                <w:sz w:val="18"/>
                <w:szCs w:val="18"/>
                <w:lang w:val="en-GB"/>
              </w:rPr>
              <w:t>289</w:t>
            </w:r>
            <w:r w:rsidRPr="001F5D25">
              <w:rPr>
                <w:sz w:val="18"/>
                <w:szCs w:val="18"/>
              </w:rPr>
              <w:t>)</w:t>
            </w:r>
          </w:p>
        </w:tc>
        <w:tc>
          <w:tcPr>
            <w:tcW w:w="1584" w:type="dxa"/>
          </w:tcPr>
          <w:p w14:paraId="3919CC49" w14:textId="668271A4" w:rsidR="007A2A1B" w:rsidRPr="001F5D25" w:rsidRDefault="007A2A1B" w:rsidP="008013CB">
            <w:pPr>
              <w:ind w:left="-43" w:right="-72"/>
              <w:jc w:val="right"/>
              <w:rPr>
                <w:sz w:val="18"/>
                <w:szCs w:val="18"/>
                <w:lang w:val="en-GB"/>
              </w:rPr>
            </w:pPr>
            <w:r w:rsidRPr="001F5D25">
              <w:rPr>
                <w:sz w:val="18"/>
                <w:szCs w:val="18"/>
              </w:rPr>
              <w:t>(</w:t>
            </w:r>
            <w:r w:rsidRPr="001F5D25">
              <w:rPr>
                <w:sz w:val="18"/>
                <w:szCs w:val="18"/>
                <w:lang w:val="en-GB"/>
              </w:rPr>
              <w:t>22</w:t>
            </w:r>
            <w:r w:rsidRPr="001F5D25">
              <w:rPr>
                <w:sz w:val="18"/>
                <w:szCs w:val="18"/>
              </w:rPr>
              <w:t>,</w:t>
            </w:r>
            <w:r w:rsidRPr="001F5D25">
              <w:rPr>
                <w:sz w:val="18"/>
                <w:szCs w:val="18"/>
                <w:lang w:val="en-GB"/>
              </w:rPr>
              <w:t>691</w:t>
            </w:r>
            <w:r w:rsidRPr="001F5D25">
              <w:rPr>
                <w:sz w:val="18"/>
                <w:szCs w:val="18"/>
              </w:rPr>
              <w:t>,</w:t>
            </w:r>
            <w:r w:rsidRPr="001F5D25">
              <w:rPr>
                <w:sz w:val="18"/>
                <w:szCs w:val="18"/>
                <w:lang w:val="en-GB"/>
              </w:rPr>
              <w:t>793</w:t>
            </w:r>
            <w:r w:rsidRPr="001F5D25">
              <w:rPr>
                <w:sz w:val="18"/>
                <w:szCs w:val="18"/>
              </w:rPr>
              <w:t>)</w:t>
            </w:r>
          </w:p>
        </w:tc>
      </w:tr>
      <w:tr w:rsidR="007A2A1B" w:rsidRPr="001F5D25" w14:paraId="01CF67F1" w14:textId="77777777" w:rsidTr="00386508">
        <w:tc>
          <w:tcPr>
            <w:tcW w:w="6399" w:type="dxa"/>
            <w:hideMark/>
          </w:tcPr>
          <w:p w14:paraId="01B9D523" w14:textId="47700DEE" w:rsidR="007A2A1B" w:rsidRPr="001F5D25" w:rsidRDefault="007A2A1B" w:rsidP="00386508">
            <w:pPr>
              <w:ind w:left="1058"/>
              <w:rPr>
                <w:sz w:val="18"/>
                <w:szCs w:val="18"/>
                <w:lang w:val="en-GB"/>
              </w:rPr>
            </w:pPr>
            <w:r w:rsidRPr="001F5D25">
              <w:rPr>
                <w:sz w:val="18"/>
                <w:szCs w:val="18"/>
                <w:lang w:val="en-GB"/>
              </w:rPr>
              <w:t xml:space="preserve">Net cash </w:t>
            </w:r>
            <w:r w:rsidR="003B48CC" w:rsidRPr="001F5D25">
              <w:rPr>
                <w:sz w:val="18"/>
                <w:szCs w:val="18"/>
                <w:lang w:val="en-GB"/>
              </w:rPr>
              <w:t xml:space="preserve">(used in) </w:t>
            </w:r>
            <w:r w:rsidR="00847308" w:rsidRPr="001F5D25">
              <w:rPr>
                <w:sz w:val="18"/>
                <w:szCs w:val="18"/>
                <w:lang w:val="en-GB"/>
              </w:rPr>
              <w:t xml:space="preserve">generated </w:t>
            </w:r>
            <w:r w:rsidRPr="001F5D25">
              <w:rPr>
                <w:sz w:val="18"/>
                <w:szCs w:val="18"/>
                <w:lang w:val="en-GB"/>
              </w:rPr>
              <w:t>from financing activities</w:t>
            </w:r>
          </w:p>
        </w:tc>
        <w:tc>
          <w:tcPr>
            <w:tcW w:w="1584" w:type="dxa"/>
            <w:tcBorders>
              <w:top w:val="nil"/>
              <w:left w:val="nil"/>
              <w:bottom w:val="single" w:sz="4" w:space="0" w:color="000000"/>
              <w:right w:val="nil"/>
            </w:tcBorders>
            <w:shd w:val="clear" w:color="auto" w:fill="FAFAFA"/>
          </w:tcPr>
          <w:p w14:paraId="101C0E18" w14:textId="354E9039" w:rsidR="007A2A1B" w:rsidRPr="001F5D25" w:rsidRDefault="007A2A1B" w:rsidP="008013CB">
            <w:pPr>
              <w:ind w:left="-43" w:right="-72"/>
              <w:jc w:val="right"/>
              <w:rPr>
                <w:sz w:val="18"/>
                <w:szCs w:val="18"/>
                <w:lang w:val="en-GB"/>
              </w:rPr>
            </w:pPr>
            <w:r w:rsidRPr="001F5D25">
              <w:rPr>
                <w:sz w:val="18"/>
                <w:szCs w:val="18"/>
              </w:rPr>
              <w:t>(</w:t>
            </w:r>
            <w:r w:rsidRPr="001F5D25">
              <w:rPr>
                <w:sz w:val="18"/>
                <w:szCs w:val="18"/>
                <w:lang w:val="en-GB"/>
              </w:rPr>
              <w:t>107</w:t>
            </w:r>
            <w:r w:rsidRPr="001F5D25">
              <w:rPr>
                <w:sz w:val="18"/>
                <w:szCs w:val="18"/>
              </w:rPr>
              <w:t>,</w:t>
            </w:r>
            <w:r w:rsidRPr="001F5D25">
              <w:rPr>
                <w:sz w:val="18"/>
                <w:szCs w:val="18"/>
                <w:lang w:val="en-GB"/>
              </w:rPr>
              <w:t>414</w:t>
            </w:r>
            <w:r w:rsidRPr="001F5D25">
              <w:rPr>
                <w:sz w:val="18"/>
                <w:szCs w:val="18"/>
              </w:rPr>
              <w:t>,</w:t>
            </w:r>
            <w:r w:rsidRPr="001F5D25">
              <w:rPr>
                <w:sz w:val="18"/>
                <w:szCs w:val="18"/>
                <w:lang w:val="en-GB"/>
              </w:rPr>
              <w:t>401</w:t>
            </w:r>
            <w:r w:rsidRPr="001F5D25">
              <w:rPr>
                <w:sz w:val="18"/>
                <w:szCs w:val="18"/>
              </w:rPr>
              <w:t>)</w:t>
            </w:r>
          </w:p>
        </w:tc>
        <w:tc>
          <w:tcPr>
            <w:tcW w:w="1584" w:type="dxa"/>
            <w:tcBorders>
              <w:top w:val="nil"/>
              <w:left w:val="nil"/>
              <w:bottom w:val="single" w:sz="4" w:space="0" w:color="000000"/>
              <w:right w:val="nil"/>
            </w:tcBorders>
          </w:tcPr>
          <w:p w14:paraId="2AB8DD6C" w14:textId="21FFA6E9" w:rsidR="007A2A1B" w:rsidRPr="001F5D25" w:rsidRDefault="007A2A1B" w:rsidP="008013CB">
            <w:pPr>
              <w:ind w:left="-43" w:right="-72"/>
              <w:jc w:val="right"/>
              <w:rPr>
                <w:sz w:val="18"/>
                <w:szCs w:val="18"/>
                <w:lang w:val="en-GB"/>
              </w:rPr>
            </w:pPr>
            <w:r w:rsidRPr="001F5D25">
              <w:rPr>
                <w:sz w:val="18"/>
                <w:szCs w:val="18"/>
                <w:lang w:val="en-GB"/>
              </w:rPr>
              <w:t>7</w:t>
            </w:r>
            <w:r w:rsidRPr="001F5D25">
              <w:rPr>
                <w:sz w:val="18"/>
                <w:szCs w:val="18"/>
              </w:rPr>
              <w:t>,</w:t>
            </w:r>
            <w:r w:rsidRPr="001F5D25">
              <w:rPr>
                <w:sz w:val="18"/>
                <w:szCs w:val="18"/>
                <w:lang w:val="en-GB"/>
              </w:rPr>
              <w:t>438</w:t>
            </w:r>
            <w:r w:rsidRPr="001F5D25">
              <w:rPr>
                <w:sz w:val="18"/>
                <w:szCs w:val="18"/>
              </w:rPr>
              <w:t>,</w:t>
            </w:r>
            <w:r w:rsidRPr="001F5D25">
              <w:rPr>
                <w:sz w:val="18"/>
                <w:szCs w:val="18"/>
                <w:lang w:val="en-GB"/>
              </w:rPr>
              <w:t>918</w:t>
            </w:r>
          </w:p>
        </w:tc>
      </w:tr>
      <w:tr w:rsidR="00386508" w:rsidRPr="001F5D25" w14:paraId="15CD0CA1" w14:textId="77777777" w:rsidTr="00386508">
        <w:tc>
          <w:tcPr>
            <w:tcW w:w="6399" w:type="dxa"/>
          </w:tcPr>
          <w:p w14:paraId="5BC56C32" w14:textId="77777777" w:rsidR="00386508" w:rsidRPr="001F5D25" w:rsidRDefault="00386508" w:rsidP="00386508">
            <w:pPr>
              <w:ind w:left="1058" w:right="-159"/>
              <w:rPr>
                <w:b/>
                <w:sz w:val="18"/>
                <w:szCs w:val="18"/>
                <w:lang w:val="en-GB"/>
              </w:rPr>
            </w:pPr>
          </w:p>
        </w:tc>
        <w:tc>
          <w:tcPr>
            <w:tcW w:w="1584" w:type="dxa"/>
            <w:tcBorders>
              <w:top w:val="single" w:sz="4" w:space="0" w:color="000000"/>
              <w:left w:val="nil"/>
              <w:right w:val="nil"/>
            </w:tcBorders>
            <w:shd w:val="clear" w:color="auto" w:fill="FAFAFA"/>
          </w:tcPr>
          <w:p w14:paraId="3FD492A8" w14:textId="77777777" w:rsidR="00386508" w:rsidRPr="001F5D25" w:rsidRDefault="00386508" w:rsidP="008013CB">
            <w:pPr>
              <w:ind w:left="-43" w:right="-72"/>
              <w:jc w:val="right"/>
              <w:rPr>
                <w:sz w:val="18"/>
                <w:szCs w:val="18"/>
                <w:lang w:val="en-GB"/>
              </w:rPr>
            </w:pPr>
          </w:p>
        </w:tc>
        <w:tc>
          <w:tcPr>
            <w:tcW w:w="1584" w:type="dxa"/>
            <w:tcBorders>
              <w:top w:val="single" w:sz="4" w:space="0" w:color="000000"/>
              <w:left w:val="nil"/>
              <w:right w:val="nil"/>
            </w:tcBorders>
          </w:tcPr>
          <w:p w14:paraId="590AFE5D" w14:textId="77777777" w:rsidR="00386508" w:rsidRPr="001F5D25" w:rsidRDefault="00386508" w:rsidP="008013CB">
            <w:pPr>
              <w:ind w:left="-43" w:right="-72"/>
              <w:jc w:val="right"/>
              <w:rPr>
                <w:sz w:val="18"/>
                <w:szCs w:val="18"/>
                <w:lang w:val="en-GB"/>
              </w:rPr>
            </w:pPr>
          </w:p>
        </w:tc>
      </w:tr>
      <w:tr w:rsidR="007A2A1B" w:rsidRPr="001F5D25" w14:paraId="51ADE05F" w14:textId="77777777" w:rsidTr="00386508">
        <w:tc>
          <w:tcPr>
            <w:tcW w:w="6399" w:type="dxa"/>
            <w:hideMark/>
          </w:tcPr>
          <w:p w14:paraId="5B36C1DB" w14:textId="03C50E57" w:rsidR="007A2A1B" w:rsidRPr="001F5D25" w:rsidRDefault="007A2A1B" w:rsidP="00386508">
            <w:pPr>
              <w:ind w:left="1058" w:right="-159"/>
              <w:rPr>
                <w:b/>
                <w:sz w:val="18"/>
                <w:szCs w:val="18"/>
                <w:lang w:val="en-GB"/>
              </w:rPr>
            </w:pPr>
            <w:r w:rsidRPr="001F5D25">
              <w:rPr>
                <w:b/>
                <w:sz w:val="18"/>
                <w:szCs w:val="18"/>
                <w:lang w:val="en-GB"/>
              </w:rPr>
              <w:t>Net increase in cash and cash</w:t>
            </w:r>
            <w:r w:rsidR="000951AC" w:rsidRPr="001F5D25">
              <w:rPr>
                <w:b/>
                <w:sz w:val="18"/>
                <w:szCs w:val="18"/>
                <w:lang w:val="en-GB"/>
              </w:rPr>
              <w:t xml:space="preserve"> </w:t>
            </w:r>
            <w:r w:rsidRPr="001F5D25">
              <w:rPr>
                <w:b/>
                <w:sz w:val="18"/>
                <w:szCs w:val="18"/>
                <w:lang w:val="en-GB"/>
              </w:rPr>
              <w:t>equivalents</w:t>
            </w:r>
          </w:p>
        </w:tc>
        <w:tc>
          <w:tcPr>
            <w:tcW w:w="1584" w:type="dxa"/>
            <w:tcBorders>
              <w:left w:val="nil"/>
              <w:bottom w:val="single" w:sz="4" w:space="0" w:color="000000"/>
              <w:right w:val="nil"/>
            </w:tcBorders>
            <w:shd w:val="clear" w:color="auto" w:fill="FAFAFA"/>
          </w:tcPr>
          <w:p w14:paraId="5EB7DB9D" w14:textId="67B30811" w:rsidR="007A2A1B" w:rsidRPr="001F5D25" w:rsidRDefault="007A2A1B" w:rsidP="008013CB">
            <w:pPr>
              <w:ind w:left="-43" w:right="-72"/>
              <w:jc w:val="right"/>
              <w:rPr>
                <w:sz w:val="18"/>
                <w:szCs w:val="18"/>
                <w:lang w:val="en-GB"/>
              </w:rPr>
            </w:pPr>
            <w:r w:rsidRPr="001F5D25">
              <w:rPr>
                <w:sz w:val="18"/>
                <w:szCs w:val="18"/>
                <w:lang w:val="en-GB"/>
              </w:rPr>
              <w:t>95</w:t>
            </w:r>
            <w:r w:rsidRPr="001F5D25">
              <w:rPr>
                <w:sz w:val="18"/>
                <w:szCs w:val="18"/>
              </w:rPr>
              <w:t>,</w:t>
            </w:r>
            <w:r w:rsidRPr="001F5D25">
              <w:rPr>
                <w:sz w:val="18"/>
                <w:szCs w:val="18"/>
                <w:lang w:val="en-GB"/>
              </w:rPr>
              <w:t>796</w:t>
            </w:r>
            <w:r w:rsidRPr="001F5D25">
              <w:rPr>
                <w:sz w:val="18"/>
                <w:szCs w:val="18"/>
              </w:rPr>
              <w:t>,</w:t>
            </w:r>
            <w:r w:rsidRPr="001F5D25">
              <w:rPr>
                <w:sz w:val="18"/>
                <w:szCs w:val="18"/>
                <w:lang w:val="en-GB"/>
              </w:rPr>
              <w:t>395</w:t>
            </w:r>
          </w:p>
        </w:tc>
        <w:tc>
          <w:tcPr>
            <w:tcW w:w="1584" w:type="dxa"/>
            <w:tcBorders>
              <w:left w:val="nil"/>
              <w:bottom w:val="single" w:sz="4" w:space="0" w:color="000000"/>
              <w:right w:val="nil"/>
            </w:tcBorders>
          </w:tcPr>
          <w:p w14:paraId="4E711184" w14:textId="5A4962B2" w:rsidR="007A2A1B" w:rsidRPr="001F5D25" w:rsidRDefault="007A2A1B" w:rsidP="008013CB">
            <w:pPr>
              <w:ind w:left="-43" w:right="-72"/>
              <w:jc w:val="right"/>
              <w:rPr>
                <w:sz w:val="18"/>
                <w:szCs w:val="18"/>
                <w:lang w:val="en-GB"/>
              </w:rPr>
            </w:pPr>
            <w:r w:rsidRPr="001F5D25">
              <w:rPr>
                <w:sz w:val="18"/>
                <w:szCs w:val="18"/>
                <w:lang w:val="en-GB"/>
              </w:rPr>
              <w:t>61</w:t>
            </w:r>
            <w:r w:rsidRPr="001F5D25">
              <w:rPr>
                <w:sz w:val="18"/>
                <w:szCs w:val="18"/>
              </w:rPr>
              <w:t>,</w:t>
            </w:r>
            <w:r w:rsidRPr="001F5D25">
              <w:rPr>
                <w:sz w:val="18"/>
                <w:szCs w:val="18"/>
                <w:lang w:val="en-GB"/>
              </w:rPr>
              <w:t>400</w:t>
            </w:r>
            <w:r w:rsidRPr="001F5D25">
              <w:rPr>
                <w:sz w:val="18"/>
                <w:szCs w:val="18"/>
              </w:rPr>
              <w:t>,</w:t>
            </w:r>
            <w:r w:rsidRPr="001F5D25">
              <w:rPr>
                <w:sz w:val="18"/>
                <w:szCs w:val="18"/>
                <w:lang w:val="en-GB"/>
              </w:rPr>
              <w:t>535</w:t>
            </w:r>
          </w:p>
        </w:tc>
      </w:tr>
    </w:tbl>
    <w:p w14:paraId="0F16E0D3" w14:textId="77777777" w:rsidR="00F37BE9" w:rsidRPr="001F5D25" w:rsidRDefault="00F37BE9" w:rsidP="008013CB">
      <w:pPr>
        <w:jc w:val="both"/>
        <w:rPr>
          <w:sz w:val="18"/>
          <w:szCs w:val="18"/>
          <w:lang w:val="en-GB"/>
        </w:rPr>
        <w:sectPr w:rsidR="00F37BE9" w:rsidRPr="001F5D25" w:rsidSect="00EE33BE">
          <w:pgSz w:w="11907" w:h="16840"/>
          <w:pgMar w:top="1440" w:right="720" w:bottom="720" w:left="1728" w:header="720" w:footer="720" w:gutter="0"/>
          <w:cols w:space="720"/>
        </w:sectPr>
      </w:pPr>
    </w:p>
    <w:p w14:paraId="280A14A5" w14:textId="77777777" w:rsidR="00250B87" w:rsidRPr="001F5D25" w:rsidRDefault="00250B87" w:rsidP="008013CB">
      <w:pPr>
        <w:ind w:left="567" w:hanging="567"/>
        <w:jc w:val="both"/>
        <w:rPr>
          <w:sz w:val="18"/>
          <w:szCs w:val="18"/>
          <w:lang w:val="en-GB"/>
        </w:rPr>
      </w:pPr>
    </w:p>
    <w:tbl>
      <w:tblPr>
        <w:tblW w:w="14535" w:type="dxa"/>
        <w:tblLayout w:type="fixed"/>
        <w:tblLook w:val="0400" w:firstRow="0" w:lastRow="0" w:firstColumn="0" w:lastColumn="0" w:noHBand="0" w:noVBand="1"/>
      </w:tblPr>
      <w:tblGrid>
        <w:gridCol w:w="14535"/>
      </w:tblGrid>
      <w:tr w:rsidR="00250B87" w:rsidRPr="001F5D25" w14:paraId="582E66E1" w14:textId="77777777" w:rsidTr="00386508">
        <w:trPr>
          <w:trHeight w:val="398"/>
        </w:trPr>
        <w:tc>
          <w:tcPr>
            <w:tcW w:w="14535" w:type="dxa"/>
            <w:shd w:val="clear" w:color="auto" w:fill="FFA543"/>
            <w:vAlign w:val="center"/>
          </w:tcPr>
          <w:p w14:paraId="25C6D6E2" w14:textId="5D644EC8" w:rsidR="00250B87" w:rsidRPr="001F5D25" w:rsidRDefault="00386508" w:rsidP="008013CB">
            <w:pPr>
              <w:tabs>
                <w:tab w:val="left" w:pos="432"/>
              </w:tabs>
              <w:ind w:left="432" w:hanging="432"/>
              <w:rPr>
                <w:b/>
                <w:color w:val="FFFFFF"/>
                <w:sz w:val="18"/>
                <w:szCs w:val="18"/>
              </w:rPr>
            </w:pPr>
            <w:r w:rsidRPr="001F5D25">
              <w:rPr>
                <w:b/>
                <w:color w:val="FFFFFF"/>
                <w:sz w:val="18"/>
                <w:szCs w:val="18"/>
              </w:rPr>
              <w:t>20</w:t>
            </w:r>
            <w:r w:rsidRPr="001F5D25">
              <w:rPr>
                <w:b/>
                <w:color w:val="FFFFFF"/>
                <w:sz w:val="18"/>
                <w:szCs w:val="18"/>
              </w:rPr>
              <w:tab/>
              <w:t>Property, plant</w:t>
            </w:r>
            <w:r w:rsidR="006C7092" w:rsidRPr="001F5D25">
              <w:rPr>
                <w:b/>
                <w:color w:val="FFFFFF"/>
                <w:sz w:val="18"/>
                <w:szCs w:val="22"/>
                <w:lang w:val="en-GB"/>
              </w:rPr>
              <w:t>,</w:t>
            </w:r>
            <w:r w:rsidRPr="001F5D25">
              <w:rPr>
                <w:b/>
                <w:color w:val="FFFFFF"/>
                <w:sz w:val="18"/>
                <w:szCs w:val="18"/>
              </w:rPr>
              <w:t xml:space="preserve"> equipment</w:t>
            </w:r>
            <w:r w:rsidR="006C7092" w:rsidRPr="001F5D25">
              <w:rPr>
                <w:b/>
                <w:color w:val="FFFFFF"/>
                <w:sz w:val="18"/>
                <w:szCs w:val="18"/>
              </w:rPr>
              <w:t xml:space="preserve"> and vessels</w:t>
            </w:r>
            <w:r w:rsidRPr="001F5D25">
              <w:rPr>
                <w:b/>
                <w:color w:val="FFFFFF"/>
                <w:sz w:val="18"/>
                <w:szCs w:val="18"/>
              </w:rPr>
              <w:t xml:space="preserve">  </w:t>
            </w:r>
          </w:p>
        </w:tc>
      </w:tr>
    </w:tbl>
    <w:p w14:paraId="40C78AA2" w14:textId="77777777" w:rsidR="000F7367" w:rsidRPr="001F5D25" w:rsidRDefault="000F7367" w:rsidP="008013CB">
      <w:pPr>
        <w:rPr>
          <w:rFonts w:eastAsia="Arial Unicode MS"/>
          <w:sz w:val="18"/>
          <w:szCs w:val="18"/>
          <w:lang w:val="en-GB"/>
        </w:rPr>
      </w:pPr>
    </w:p>
    <w:tbl>
      <w:tblPr>
        <w:tblW w:w="14526" w:type="dxa"/>
        <w:tblLayout w:type="fixed"/>
        <w:tblLook w:val="04A0" w:firstRow="1" w:lastRow="0" w:firstColumn="1" w:lastColumn="0" w:noHBand="0" w:noVBand="1"/>
      </w:tblPr>
      <w:tblGrid>
        <w:gridCol w:w="4374"/>
        <w:gridCol w:w="1584"/>
        <w:gridCol w:w="1901"/>
        <w:gridCol w:w="1901"/>
        <w:gridCol w:w="1584"/>
        <w:gridCol w:w="1584"/>
        <w:gridCol w:w="1584"/>
        <w:gridCol w:w="14"/>
      </w:tblGrid>
      <w:tr w:rsidR="00CC373C" w:rsidRPr="00C00DE7" w14:paraId="188135C5" w14:textId="77777777" w:rsidTr="00386508">
        <w:trPr>
          <w:tblHeader/>
        </w:trPr>
        <w:tc>
          <w:tcPr>
            <w:tcW w:w="4374" w:type="dxa"/>
            <w:shd w:val="clear" w:color="auto" w:fill="auto"/>
          </w:tcPr>
          <w:p w14:paraId="00CB1DCB" w14:textId="77777777" w:rsidR="00CC373C" w:rsidRPr="00C00DE7" w:rsidRDefault="00CC373C" w:rsidP="00386508">
            <w:pPr>
              <w:ind w:left="-104" w:right="-72"/>
              <w:rPr>
                <w:rFonts w:eastAsia="Arial Unicode MS"/>
                <w:sz w:val="18"/>
                <w:szCs w:val="18"/>
              </w:rPr>
            </w:pPr>
          </w:p>
        </w:tc>
        <w:tc>
          <w:tcPr>
            <w:tcW w:w="10152" w:type="dxa"/>
            <w:gridSpan w:val="7"/>
            <w:tcBorders>
              <w:top w:val="single" w:sz="4" w:space="0" w:color="auto"/>
            </w:tcBorders>
            <w:shd w:val="clear" w:color="auto" w:fill="auto"/>
          </w:tcPr>
          <w:p w14:paraId="0B42B0B1" w14:textId="4E7F1297" w:rsidR="00CC373C" w:rsidRPr="00C00DE7" w:rsidRDefault="00CC373C" w:rsidP="008013CB">
            <w:pPr>
              <w:ind w:right="-72"/>
              <w:jc w:val="center"/>
              <w:rPr>
                <w:rFonts w:eastAsia="Arial Unicode MS"/>
                <w:b/>
                <w:bCs/>
                <w:sz w:val="18"/>
                <w:szCs w:val="18"/>
              </w:rPr>
            </w:pPr>
            <w:r w:rsidRPr="00C00DE7">
              <w:rPr>
                <w:b/>
                <w:sz w:val="18"/>
                <w:szCs w:val="18"/>
                <w:lang w:val="en-GB"/>
              </w:rPr>
              <w:t>Consolidated financial statements</w:t>
            </w:r>
          </w:p>
        </w:tc>
      </w:tr>
      <w:tr w:rsidR="00CC373C" w:rsidRPr="00C00DE7" w14:paraId="5DF00886" w14:textId="77777777" w:rsidTr="00386508">
        <w:trPr>
          <w:gridAfter w:val="1"/>
          <w:wAfter w:w="14" w:type="dxa"/>
          <w:tblHeader/>
        </w:trPr>
        <w:tc>
          <w:tcPr>
            <w:tcW w:w="4374" w:type="dxa"/>
            <w:shd w:val="clear" w:color="auto" w:fill="auto"/>
          </w:tcPr>
          <w:p w14:paraId="2FF87FC7" w14:textId="77777777" w:rsidR="00CC373C" w:rsidRPr="00C00DE7" w:rsidRDefault="00CC373C" w:rsidP="00386508">
            <w:pPr>
              <w:ind w:left="-104" w:right="-72"/>
              <w:rPr>
                <w:rFonts w:eastAsia="Arial Unicode MS"/>
                <w:sz w:val="18"/>
                <w:szCs w:val="18"/>
              </w:rPr>
            </w:pPr>
          </w:p>
        </w:tc>
        <w:tc>
          <w:tcPr>
            <w:tcW w:w="1584" w:type="dxa"/>
            <w:tcBorders>
              <w:top w:val="single" w:sz="4" w:space="0" w:color="auto"/>
            </w:tcBorders>
            <w:shd w:val="clear" w:color="auto" w:fill="auto"/>
            <w:vAlign w:val="bottom"/>
          </w:tcPr>
          <w:p w14:paraId="2B28FB12" w14:textId="77777777" w:rsidR="00CC373C" w:rsidRPr="00C00DE7" w:rsidRDefault="00CC373C" w:rsidP="00386508">
            <w:pPr>
              <w:ind w:right="-72"/>
              <w:jc w:val="right"/>
              <w:rPr>
                <w:b/>
                <w:sz w:val="18"/>
                <w:szCs w:val="18"/>
              </w:rPr>
            </w:pPr>
          </w:p>
          <w:p w14:paraId="2B462326" w14:textId="310F186E" w:rsidR="00CC373C" w:rsidRPr="00C00DE7" w:rsidRDefault="00CC373C" w:rsidP="00386508">
            <w:pPr>
              <w:ind w:right="-72"/>
              <w:jc w:val="right"/>
              <w:rPr>
                <w:rFonts w:eastAsia="Arial Unicode MS"/>
                <w:b/>
                <w:bCs/>
                <w:sz w:val="18"/>
                <w:szCs w:val="18"/>
                <w:cs/>
                <w:lang w:val="en-GB"/>
              </w:rPr>
            </w:pPr>
            <w:r w:rsidRPr="00C00DE7">
              <w:rPr>
                <w:b/>
                <w:sz w:val="18"/>
                <w:szCs w:val="18"/>
              </w:rPr>
              <w:t>Vessels</w:t>
            </w:r>
          </w:p>
        </w:tc>
        <w:tc>
          <w:tcPr>
            <w:tcW w:w="1901" w:type="dxa"/>
            <w:tcBorders>
              <w:top w:val="single" w:sz="4" w:space="0" w:color="auto"/>
            </w:tcBorders>
            <w:shd w:val="clear" w:color="auto" w:fill="auto"/>
            <w:vAlign w:val="bottom"/>
          </w:tcPr>
          <w:p w14:paraId="0D3C2A58" w14:textId="29A9F7C2" w:rsidR="00CC373C" w:rsidRPr="00C00DE7" w:rsidRDefault="00525913" w:rsidP="00386508">
            <w:pPr>
              <w:ind w:right="-72"/>
              <w:jc w:val="right"/>
              <w:rPr>
                <w:rFonts w:eastAsia="Arial Unicode MS"/>
                <w:b/>
                <w:bCs/>
                <w:sz w:val="18"/>
                <w:szCs w:val="18"/>
              </w:rPr>
            </w:pPr>
            <w:r w:rsidRPr="00C00DE7">
              <w:rPr>
                <w:b/>
                <w:bCs/>
                <w:sz w:val="18"/>
                <w:szCs w:val="18"/>
              </w:rPr>
              <w:t>Dry docking</w:t>
            </w:r>
            <w:r w:rsidR="00CC373C" w:rsidRPr="00C00DE7">
              <w:rPr>
                <w:b/>
                <w:bCs/>
                <w:sz w:val="18"/>
                <w:szCs w:val="18"/>
              </w:rPr>
              <w:t xml:space="preserve"> expense</w:t>
            </w:r>
          </w:p>
        </w:tc>
        <w:tc>
          <w:tcPr>
            <w:tcW w:w="1901" w:type="dxa"/>
            <w:tcBorders>
              <w:top w:val="single" w:sz="4" w:space="0" w:color="auto"/>
            </w:tcBorders>
            <w:shd w:val="clear" w:color="auto" w:fill="auto"/>
            <w:vAlign w:val="bottom"/>
          </w:tcPr>
          <w:p w14:paraId="70FB2D9C" w14:textId="78920C1C" w:rsidR="00CC373C" w:rsidRPr="00C00DE7" w:rsidRDefault="00CC373C" w:rsidP="00386508">
            <w:pPr>
              <w:ind w:right="-72"/>
              <w:jc w:val="right"/>
              <w:rPr>
                <w:rFonts w:eastAsia="Arial Unicode MS"/>
                <w:b/>
                <w:bCs/>
                <w:sz w:val="18"/>
                <w:szCs w:val="18"/>
                <w:cs/>
              </w:rPr>
            </w:pPr>
            <w:r w:rsidRPr="00C00DE7">
              <w:rPr>
                <w:b/>
                <w:bCs/>
                <w:sz w:val="18"/>
                <w:szCs w:val="18"/>
              </w:rPr>
              <w:t>Equipment and office equipment</w:t>
            </w:r>
          </w:p>
        </w:tc>
        <w:tc>
          <w:tcPr>
            <w:tcW w:w="1584" w:type="dxa"/>
            <w:tcBorders>
              <w:top w:val="single" w:sz="4" w:space="0" w:color="auto"/>
            </w:tcBorders>
            <w:vAlign w:val="bottom"/>
          </w:tcPr>
          <w:p w14:paraId="115D4E71" w14:textId="6FD7F89A" w:rsidR="00CC373C" w:rsidRPr="00C00DE7" w:rsidRDefault="00CC373C" w:rsidP="00386508">
            <w:pPr>
              <w:ind w:right="-72"/>
              <w:jc w:val="right"/>
              <w:rPr>
                <w:rFonts w:eastAsia="Arial Unicode MS"/>
                <w:b/>
                <w:bCs/>
                <w:sz w:val="18"/>
                <w:szCs w:val="18"/>
              </w:rPr>
            </w:pPr>
            <w:r w:rsidRPr="00C00DE7">
              <w:rPr>
                <w:b/>
                <w:bCs/>
                <w:sz w:val="18"/>
                <w:szCs w:val="18"/>
              </w:rPr>
              <w:t>Vehicle</w:t>
            </w:r>
          </w:p>
        </w:tc>
        <w:tc>
          <w:tcPr>
            <w:tcW w:w="1584" w:type="dxa"/>
            <w:tcBorders>
              <w:top w:val="single" w:sz="4" w:space="0" w:color="auto"/>
            </w:tcBorders>
            <w:shd w:val="clear" w:color="auto" w:fill="auto"/>
            <w:vAlign w:val="bottom"/>
          </w:tcPr>
          <w:p w14:paraId="023519FF" w14:textId="77777777" w:rsidR="00CC373C" w:rsidRPr="00C00DE7" w:rsidRDefault="00CC373C" w:rsidP="00386508">
            <w:pPr>
              <w:ind w:left="-89" w:right="-72"/>
              <w:jc w:val="right"/>
              <w:rPr>
                <w:b/>
                <w:sz w:val="18"/>
                <w:szCs w:val="18"/>
              </w:rPr>
            </w:pPr>
          </w:p>
          <w:p w14:paraId="13729194" w14:textId="1B074D81" w:rsidR="00CC373C" w:rsidRPr="00C00DE7" w:rsidRDefault="00CC373C" w:rsidP="00386508">
            <w:pPr>
              <w:ind w:left="-89" w:right="-72"/>
              <w:jc w:val="right"/>
              <w:rPr>
                <w:rFonts w:eastAsia="Arial Unicode MS"/>
                <w:b/>
                <w:bCs/>
                <w:sz w:val="18"/>
                <w:szCs w:val="18"/>
              </w:rPr>
            </w:pPr>
            <w:r w:rsidRPr="00C00DE7">
              <w:rPr>
                <w:b/>
                <w:sz w:val="18"/>
                <w:szCs w:val="18"/>
              </w:rPr>
              <w:t>Work in process</w:t>
            </w:r>
          </w:p>
        </w:tc>
        <w:tc>
          <w:tcPr>
            <w:tcW w:w="1584" w:type="dxa"/>
            <w:tcBorders>
              <w:top w:val="single" w:sz="4" w:space="0" w:color="auto"/>
            </w:tcBorders>
            <w:shd w:val="clear" w:color="auto" w:fill="auto"/>
            <w:vAlign w:val="bottom"/>
          </w:tcPr>
          <w:p w14:paraId="1C78FACF" w14:textId="77777777" w:rsidR="00CC373C" w:rsidRPr="00C00DE7" w:rsidRDefault="00CC373C" w:rsidP="00386508">
            <w:pPr>
              <w:ind w:right="-72"/>
              <w:jc w:val="right"/>
              <w:rPr>
                <w:b/>
                <w:sz w:val="18"/>
                <w:szCs w:val="18"/>
              </w:rPr>
            </w:pPr>
          </w:p>
          <w:p w14:paraId="2DACEC3F" w14:textId="1F690F34" w:rsidR="00CC373C" w:rsidRPr="00C00DE7" w:rsidRDefault="00CC373C" w:rsidP="00386508">
            <w:pPr>
              <w:ind w:right="-72"/>
              <w:jc w:val="right"/>
              <w:rPr>
                <w:rFonts w:eastAsia="Arial Unicode MS"/>
                <w:b/>
                <w:bCs/>
                <w:sz w:val="18"/>
                <w:szCs w:val="18"/>
              </w:rPr>
            </w:pPr>
            <w:r w:rsidRPr="00C00DE7">
              <w:rPr>
                <w:b/>
                <w:sz w:val="18"/>
                <w:szCs w:val="18"/>
              </w:rPr>
              <w:t>Total</w:t>
            </w:r>
          </w:p>
        </w:tc>
      </w:tr>
      <w:tr w:rsidR="00CC373C" w:rsidRPr="00C00DE7" w14:paraId="2D0B7A8D" w14:textId="77777777" w:rsidTr="00386508">
        <w:trPr>
          <w:gridAfter w:val="1"/>
          <w:wAfter w:w="14" w:type="dxa"/>
          <w:tblHeader/>
        </w:trPr>
        <w:tc>
          <w:tcPr>
            <w:tcW w:w="4374" w:type="dxa"/>
            <w:shd w:val="clear" w:color="auto" w:fill="auto"/>
          </w:tcPr>
          <w:p w14:paraId="5C83DC23" w14:textId="77777777" w:rsidR="00CC373C" w:rsidRPr="00C00DE7" w:rsidRDefault="00CC373C" w:rsidP="00386508">
            <w:pPr>
              <w:ind w:left="-104" w:right="-72"/>
              <w:rPr>
                <w:rFonts w:eastAsia="Arial Unicode MS"/>
                <w:sz w:val="18"/>
                <w:szCs w:val="18"/>
              </w:rPr>
            </w:pPr>
          </w:p>
        </w:tc>
        <w:tc>
          <w:tcPr>
            <w:tcW w:w="1584" w:type="dxa"/>
            <w:tcBorders>
              <w:bottom w:val="single" w:sz="4" w:space="0" w:color="auto"/>
            </w:tcBorders>
            <w:shd w:val="clear" w:color="auto" w:fill="auto"/>
          </w:tcPr>
          <w:p w14:paraId="49A1144A" w14:textId="470BF83B" w:rsidR="00CC373C" w:rsidRPr="00C00DE7" w:rsidRDefault="001E5506" w:rsidP="008013CB">
            <w:pPr>
              <w:ind w:right="-72"/>
              <w:jc w:val="right"/>
              <w:rPr>
                <w:rFonts w:eastAsia="Arial Unicode MS"/>
                <w:b/>
                <w:bCs/>
                <w:sz w:val="18"/>
                <w:szCs w:val="18"/>
              </w:rPr>
            </w:pPr>
            <w:r w:rsidRPr="00C00DE7">
              <w:rPr>
                <w:b/>
                <w:sz w:val="18"/>
                <w:szCs w:val="18"/>
                <w:lang w:val="en-GB"/>
              </w:rPr>
              <w:t>Baht</w:t>
            </w:r>
          </w:p>
        </w:tc>
        <w:tc>
          <w:tcPr>
            <w:tcW w:w="1901" w:type="dxa"/>
            <w:tcBorders>
              <w:bottom w:val="single" w:sz="4" w:space="0" w:color="auto"/>
            </w:tcBorders>
            <w:shd w:val="clear" w:color="auto" w:fill="auto"/>
          </w:tcPr>
          <w:p w14:paraId="43943219" w14:textId="5331D7C7" w:rsidR="00CC373C" w:rsidRPr="00C00DE7" w:rsidRDefault="001E5506" w:rsidP="008013CB">
            <w:pPr>
              <w:ind w:right="-72"/>
              <w:jc w:val="right"/>
              <w:rPr>
                <w:rFonts w:eastAsia="Arial Unicode MS"/>
                <w:b/>
                <w:bCs/>
                <w:sz w:val="18"/>
                <w:szCs w:val="18"/>
              </w:rPr>
            </w:pPr>
            <w:r w:rsidRPr="00C00DE7">
              <w:rPr>
                <w:b/>
                <w:sz w:val="18"/>
                <w:szCs w:val="18"/>
                <w:lang w:val="en-GB"/>
              </w:rPr>
              <w:t>Baht</w:t>
            </w:r>
          </w:p>
        </w:tc>
        <w:tc>
          <w:tcPr>
            <w:tcW w:w="1901" w:type="dxa"/>
            <w:tcBorders>
              <w:bottom w:val="single" w:sz="4" w:space="0" w:color="auto"/>
            </w:tcBorders>
            <w:shd w:val="clear" w:color="auto" w:fill="auto"/>
          </w:tcPr>
          <w:p w14:paraId="2752D368" w14:textId="58A0765F" w:rsidR="00CC373C" w:rsidRPr="00C00DE7" w:rsidRDefault="001E5506" w:rsidP="008013CB">
            <w:pPr>
              <w:ind w:right="-72"/>
              <w:jc w:val="right"/>
              <w:rPr>
                <w:rFonts w:eastAsia="Arial Unicode MS"/>
                <w:sz w:val="18"/>
                <w:szCs w:val="18"/>
              </w:rPr>
            </w:pPr>
            <w:r w:rsidRPr="00C00DE7">
              <w:rPr>
                <w:b/>
                <w:sz w:val="18"/>
                <w:szCs w:val="18"/>
                <w:lang w:val="en-GB"/>
              </w:rPr>
              <w:t>Baht</w:t>
            </w:r>
          </w:p>
        </w:tc>
        <w:tc>
          <w:tcPr>
            <w:tcW w:w="1584" w:type="dxa"/>
            <w:tcBorders>
              <w:bottom w:val="single" w:sz="4" w:space="0" w:color="auto"/>
            </w:tcBorders>
          </w:tcPr>
          <w:p w14:paraId="2F850CF5" w14:textId="135AEF53" w:rsidR="00CC373C" w:rsidRPr="00C00DE7" w:rsidRDefault="001E5506" w:rsidP="008013CB">
            <w:pPr>
              <w:ind w:right="-72"/>
              <w:jc w:val="right"/>
              <w:rPr>
                <w:rFonts w:eastAsia="Arial Unicode MS"/>
                <w:b/>
                <w:bCs/>
                <w:sz w:val="18"/>
                <w:szCs w:val="18"/>
                <w:cs/>
              </w:rPr>
            </w:pPr>
            <w:r w:rsidRPr="00C00DE7">
              <w:rPr>
                <w:b/>
                <w:sz w:val="18"/>
                <w:szCs w:val="18"/>
                <w:lang w:val="en-GB"/>
              </w:rPr>
              <w:t>Baht</w:t>
            </w:r>
          </w:p>
        </w:tc>
        <w:tc>
          <w:tcPr>
            <w:tcW w:w="1584" w:type="dxa"/>
            <w:tcBorders>
              <w:bottom w:val="single" w:sz="4" w:space="0" w:color="auto"/>
            </w:tcBorders>
            <w:shd w:val="clear" w:color="auto" w:fill="auto"/>
          </w:tcPr>
          <w:p w14:paraId="1E4ED41E" w14:textId="539C384F" w:rsidR="00CC373C" w:rsidRPr="00C00DE7" w:rsidRDefault="001E5506" w:rsidP="008013CB">
            <w:pPr>
              <w:ind w:right="-72"/>
              <w:jc w:val="right"/>
              <w:rPr>
                <w:rFonts w:eastAsia="Arial Unicode MS"/>
                <w:sz w:val="18"/>
                <w:szCs w:val="18"/>
              </w:rPr>
            </w:pPr>
            <w:r w:rsidRPr="00C00DE7">
              <w:rPr>
                <w:b/>
                <w:sz w:val="18"/>
                <w:szCs w:val="18"/>
                <w:lang w:val="en-GB"/>
              </w:rPr>
              <w:t>Baht</w:t>
            </w:r>
          </w:p>
        </w:tc>
        <w:tc>
          <w:tcPr>
            <w:tcW w:w="1584" w:type="dxa"/>
            <w:tcBorders>
              <w:bottom w:val="single" w:sz="4" w:space="0" w:color="auto"/>
            </w:tcBorders>
            <w:shd w:val="clear" w:color="auto" w:fill="auto"/>
          </w:tcPr>
          <w:p w14:paraId="512C56D1" w14:textId="5ED217F8" w:rsidR="00CC373C" w:rsidRPr="00C00DE7" w:rsidRDefault="001E5506" w:rsidP="008013CB">
            <w:pPr>
              <w:ind w:right="-72"/>
              <w:jc w:val="right"/>
              <w:rPr>
                <w:rFonts w:eastAsia="Arial Unicode MS"/>
                <w:sz w:val="18"/>
                <w:szCs w:val="18"/>
              </w:rPr>
            </w:pPr>
            <w:r w:rsidRPr="00C00DE7">
              <w:rPr>
                <w:b/>
                <w:sz w:val="18"/>
                <w:szCs w:val="18"/>
                <w:lang w:val="en-GB"/>
              </w:rPr>
              <w:t>Baht</w:t>
            </w:r>
          </w:p>
        </w:tc>
      </w:tr>
      <w:tr w:rsidR="00CC373C" w:rsidRPr="00C00DE7" w14:paraId="35E59B46" w14:textId="77777777" w:rsidTr="00386508">
        <w:trPr>
          <w:gridAfter w:val="1"/>
          <w:wAfter w:w="14" w:type="dxa"/>
        </w:trPr>
        <w:tc>
          <w:tcPr>
            <w:tcW w:w="4374" w:type="dxa"/>
            <w:shd w:val="clear" w:color="auto" w:fill="auto"/>
            <w:vAlign w:val="center"/>
          </w:tcPr>
          <w:p w14:paraId="2C6938E8" w14:textId="669C705B" w:rsidR="00CC373C" w:rsidRPr="00C00DE7" w:rsidRDefault="00CC373C" w:rsidP="00386508">
            <w:pPr>
              <w:ind w:left="-104" w:right="-72"/>
              <w:rPr>
                <w:rFonts w:eastAsia="Arial Unicode MS"/>
                <w:b/>
                <w:bCs/>
                <w:sz w:val="18"/>
                <w:szCs w:val="18"/>
              </w:rPr>
            </w:pPr>
            <w:r w:rsidRPr="00C00DE7">
              <w:rPr>
                <w:b/>
                <w:bCs/>
                <w:color w:val="000000"/>
                <w:sz w:val="18"/>
                <w:szCs w:val="18"/>
              </w:rPr>
              <w:t>At</w:t>
            </w:r>
            <w:r w:rsidRPr="00C00DE7">
              <w:rPr>
                <w:color w:val="000000"/>
                <w:sz w:val="18"/>
                <w:szCs w:val="18"/>
              </w:rPr>
              <w:t> </w:t>
            </w:r>
            <w:r w:rsidRPr="00C00DE7">
              <w:rPr>
                <w:b/>
                <w:bCs/>
                <w:color w:val="000000"/>
                <w:sz w:val="18"/>
                <w:szCs w:val="18"/>
              </w:rPr>
              <w:t>1 January 2021</w:t>
            </w:r>
          </w:p>
        </w:tc>
        <w:tc>
          <w:tcPr>
            <w:tcW w:w="1584" w:type="dxa"/>
            <w:tcBorders>
              <w:top w:val="single" w:sz="4" w:space="0" w:color="auto"/>
            </w:tcBorders>
            <w:shd w:val="clear" w:color="auto" w:fill="auto"/>
          </w:tcPr>
          <w:p w14:paraId="5BB8F346" w14:textId="77777777" w:rsidR="00CC373C" w:rsidRPr="00C00DE7" w:rsidRDefault="00CC373C" w:rsidP="008013CB">
            <w:pPr>
              <w:ind w:right="-72"/>
              <w:jc w:val="right"/>
              <w:rPr>
                <w:rFonts w:eastAsia="Arial Unicode MS"/>
                <w:sz w:val="18"/>
                <w:szCs w:val="18"/>
              </w:rPr>
            </w:pPr>
          </w:p>
        </w:tc>
        <w:tc>
          <w:tcPr>
            <w:tcW w:w="1901" w:type="dxa"/>
            <w:tcBorders>
              <w:top w:val="single" w:sz="4" w:space="0" w:color="auto"/>
            </w:tcBorders>
            <w:shd w:val="clear" w:color="auto" w:fill="auto"/>
          </w:tcPr>
          <w:p w14:paraId="615999D9" w14:textId="77777777" w:rsidR="00CC373C" w:rsidRPr="00C00DE7" w:rsidRDefault="00CC373C" w:rsidP="008013CB">
            <w:pPr>
              <w:ind w:right="-72"/>
              <w:jc w:val="right"/>
              <w:rPr>
                <w:rFonts w:eastAsia="Arial Unicode MS"/>
                <w:sz w:val="18"/>
                <w:szCs w:val="18"/>
              </w:rPr>
            </w:pPr>
          </w:p>
        </w:tc>
        <w:tc>
          <w:tcPr>
            <w:tcW w:w="1901" w:type="dxa"/>
            <w:tcBorders>
              <w:top w:val="single" w:sz="4" w:space="0" w:color="auto"/>
            </w:tcBorders>
            <w:shd w:val="clear" w:color="auto" w:fill="auto"/>
          </w:tcPr>
          <w:p w14:paraId="456FF65E" w14:textId="77777777" w:rsidR="00CC373C" w:rsidRPr="00C00DE7" w:rsidRDefault="00CC373C" w:rsidP="008013CB">
            <w:pPr>
              <w:ind w:right="-72"/>
              <w:jc w:val="right"/>
              <w:rPr>
                <w:rFonts w:eastAsia="Arial Unicode MS"/>
                <w:sz w:val="18"/>
                <w:szCs w:val="18"/>
              </w:rPr>
            </w:pPr>
          </w:p>
        </w:tc>
        <w:tc>
          <w:tcPr>
            <w:tcW w:w="1584" w:type="dxa"/>
            <w:tcBorders>
              <w:top w:val="single" w:sz="4" w:space="0" w:color="auto"/>
            </w:tcBorders>
          </w:tcPr>
          <w:p w14:paraId="734B5A7F" w14:textId="77777777" w:rsidR="00CC373C" w:rsidRPr="00C00DE7" w:rsidRDefault="00CC373C" w:rsidP="008013CB">
            <w:pPr>
              <w:ind w:right="-72"/>
              <w:jc w:val="right"/>
              <w:rPr>
                <w:rFonts w:eastAsia="Arial Unicode MS"/>
                <w:sz w:val="18"/>
                <w:szCs w:val="18"/>
              </w:rPr>
            </w:pPr>
          </w:p>
        </w:tc>
        <w:tc>
          <w:tcPr>
            <w:tcW w:w="1584" w:type="dxa"/>
            <w:tcBorders>
              <w:top w:val="single" w:sz="4" w:space="0" w:color="auto"/>
            </w:tcBorders>
            <w:shd w:val="clear" w:color="auto" w:fill="auto"/>
          </w:tcPr>
          <w:p w14:paraId="2CDBBEFC" w14:textId="77777777" w:rsidR="00CC373C" w:rsidRPr="00C00DE7" w:rsidRDefault="00CC373C" w:rsidP="008013CB">
            <w:pPr>
              <w:ind w:right="-72"/>
              <w:jc w:val="right"/>
              <w:rPr>
                <w:rFonts w:eastAsia="Arial Unicode MS"/>
                <w:sz w:val="18"/>
                <w:szCs w:val="18"/>
              </w:rPr>
            </w:pPr>
          </w:p>
        </w:tc>
        <w:tc>
          <w:tcPr>
            <w:tcW w:w="1584" w:type="dxa"/>
            <w:tcBorders>
              <w:top w:val="single" w:sz="4" w:space="0" w:color="auto"/>
            </w:tcBorders>
            <w:shd w:val="clear" w:color="auto" w:fill="auto"/>
          </w:tcPr>
          <w:p w14:paraId="053AA557" w14:textId="77777777" w:rsidR="00CC373C" w:rsidRPr="00C00DE7" w:rsidRDefault="00CC373C" w:rsidP="008013CB">
            <w:pPr>
              <w:ind w:right="-72"/>
              <w:jc w:val="right"/>
              <w:rPr>
                <w:rFonts w:eastAsia="Arial Unicode MS"/>
                <w:sz w:val="18"/>
                <w:szCs w:val="18"/>
              </w:rPr>
            </w:pPr>
          </w:p>
        </w:tc>
      </w:tr>
      <w:tr w:rsidR="00F34196" w:rsidRPr="00C00DE7" w14:paraId="4B96A860" w14:textId="77777777" w:rsidTr="005C4BFF">
        <w:trPr>
          <w:gridAfter w:val="1"/>
          <w:wAfter w:w="14" w:type="dxa"/>
        </w:trPr>
        <w:tc>
          <w:tcPr>
            <w:tcW w:w="4374" w:type="dxa"/>
            <w:shd w:val="clear" w:color="auto" w:fill="auto"/>
            <w:vAlign w:val="center"/>
          </w:tcPr>
          <w:p w14:paraId="4482ADC3" w14:textId="2B973234" w:rsidR="00F34196" w:rsidRPr="00C00DE7" w:rsidRDefault="00F34196" w:rsidP="00386508">
            <w:pPr>
              <w:ind w:left="-104" w:right="-72"/>
              <w:jc w:val="both"/>
              <w:rPr>
                <w:rFonts w:eastAsia="Arial Unicode MS"/>
                <w:sz w:val="18"/>
                <w:szCs w:val="18"/>
              </w:rPr>
            </w:pPr>
            <w:r w:rsidRPr="00C00DE7">
              <w:rPr>
                <w:color w:val="000000"/>
                <w:sz w:val="18"/>
                <w:szCs w:val="18"/>
              </w:rPr>
              <w:t>Cost</w:t>
            </w:r>
          </w:p>
        </w:tc>
        <w:tc>
          <w:tcPr>
            <w:tcW w:w="1584" w:type="dxa"/>
            <w:shd w:val="clear" w:color="auto" w:fill="auto"/>
            <w:vAlign w:val="bottom"/>
          </w:tcPr>
          <w:p w14:paraId="6450E9CE" w14:textId="1EF9F258" w:rsidR="00F34196" w:rsidRPr="00C00DE7" w:rsidRDefault="00F34196" w:rsidP="005C4BFF">
            <w:pPr>
              <w:ind w:left="-60" w:right="-72"/>
              <w:jc w:val="right"/>
              <w:rPr>
                <w:rFonts w:eastAsia="Arial Unicode MS"/>
                <w:sz w:val="18"/>
                <w:szCs w:val="18"/>
              </w:rPr>
            </w:pPr>
            <w:r w:rsidRPr="00C00DE7">
              <w:rPr>
                <w:sz w:val="18"/>
                <w:szCs w:val="18"/>
              </w:rPr>
              <w:t>2,180,012,215</w:t>
            </w:r>
          </w:p>
        </w:tc>
        <w:tc>
          <w:tcPr>
            <w:tcW w:w="1901" w:type="dxa"/>
            <w:shd w:val="clear" w:color="auto" w:fill="auto"/>
            <w:vAlign w:val="bottom"/>
          </w:tcPr>
          <w:p w14:paraId="0F26671F" w14:textId="33797C14" w:rsidR="00F34196" w:rsidRPr="00C00DE7" w:rsidRDefault="00F34196" w:rsidP="005C4BFF">
            <w:pPr>
              <w:ind w:left="-60" w:right="-72"/>
              <w:jc w:val="right"/>
              <w:rPr>
                <w:rFonts w:eastAsia="Arial Unicode MS"/>
                <w:sz w:val="18"/>
                <w:szCs w:val="18"/>
              </w:rPr>
            </w:pPr>
            <w:r w:rsidRPr="00C00DE7">
              <w:rPr>
                <w:sz w:val="18"/>
                <w:szCs w:val="18"/>
              </w:rPr>
              <w:t>40,619,890</w:t>
            </w:r>
          </w:p>
        </w:tc>
        <w:tc>
          <w:tcPr>
            <w:tcW w:w="1901" w:type="dxa"/>
            <w:shd w:val="clear" w:color="auto" w:fill="auto"/>
            <w:vAlign w:val="bottom"/>
          </w:tcPr>
          <w:p w14:paraId="4F4EB739" w14:textId="6702E4FB" w:rsidR="00F34196" w:rsidRPr="00C00DE7" w:rsidRDefault="00F34196" w:rsidP="005C4BFF">
            <w:pPr>
              <w:ind w:left="-60" w:right="-72"/>
              <w:jc w:val="right"/>
              <w:rPr>
                <w:sz w:val="18"/>
                <w:szCs w:val="18"/>
                <w:lang w:val="en-GB"/>
              </w:rPr>
            </w:pPr>
            <w:r w:rsidRPr="00C00DE7">
              <w:rPr>
                <w:sz w:val="18"/>
                <w:szCs w:val="18"/>
              </w:rPr>
              <w:t>25,498,984</w:t>
            </w:r>
          </w:p>
        </w:tc>
        <w:tc>
          <w:tcPr>
            <w:tcW w:w="1584" w:type="dxa"/>
            <w:vAlign w:val="bottom"/>
          </w:tcPr>
          <w:p w14:paraId="19D7F0EF" w14:textId="1D8E49D9" w:rsidR="00F34196" w:rsidRPr="00C00DE7" w:rsidRDefault="00F34196" w:rsidP="005C4BFF">
            <w:pPr>
              <w:ind w:left="-60" w:right="-72"/>
              <w:jc w:val="right"/>
              <w:rPr>
                <w:rFonts w:eastAsia="Arial Unicode MS"/>
                <w:sz w:val="18"/>
                <w:szCs w:val="18"/>
              </w:rPr>
            </w:pPr>
            <w:r w:rsidRPr="00C00DE7">
              <w:rPr>
                <w:sz w:val="18"/>
                <w:szCs w:val="18"/>
              </w:rPr>
              <w:t>9,841,163</w:t>
            </w:r>
          </w:p>
        </w:tc>
        <w:tc>
          <w:tcPr>
            <w:tcW w:w="1584" w:type="dxa"/>
            <w:shd w:val="clear" w:color="auto" w:fill="auto"/>
            <w:vAlign w:val="bottom"/>
          </w:tcPr>
          <w:p w14:paraId="0C42B188" w14:textId="6BF32905" w:rsidR="00F34196" w:rsidRPr="00C00DE7" w:rsidRDefault="00F34196" w:rsidP="005C4BFF">
            <w:pPr>
              <w:ind w:left="-60" w:right="-72"/>
              <w:jc w:val="right"/>
              <w:rPr>
                <w:rFonts w:eastAsia="Arial Unicode MS"/>
                <w:sz w:val="18"/>
                <w:szCs w:val="18"/>
              </w:rPr>
            </w:pPr>
            <w:r w:rsidRPr="00C00DE7">
              <w:rPr>
                <w:sz w:val="18"/>
                <w:szCs w:val="18"/>
              </w:rPr>
              <w:t>-</w:t>
            </w:r>
          </w:p>
        </w:tc>
        <w:tc>
          <w:tcPr>
            <w:tcW w:w="1584" w:type="dxa"/>
            <w:shd w:val="clear" w:color="auto" w:fill="auto"/>
            <w:vAlign w:val="bottom"/>
          </w:tcPr>
          <w:p w14:paraId="75A1646D" w14:textId="54BA2539" w:rsidR="00F34196" w:rsidRPr="00C00DE7" w:rsidRDefault="00F34196" w:rsidP="005C4BFF">
            <w:pPr>
              <w:ind w:left="-60" w:right="-72"/>
              <w:jc w:val="right"/>
              <w:rPr>
                <w:rFonts w:eastAsia="Arial Unicode MS"/>
                <w:sz w:val="18"/>
                <w:szCs w:val="18"/>
              </w:rPr>
            </w:pPr>
            <w:r w:rsidRPr="00C00DE7">
              <w:rPr>
                <w:sz w:val="18"/>
                <w:szCs w:val="18"/>
              </w:rPr>
              <w:t>2,255,972,252</w:t>
            </w:r>
          </w:p>
        </w:tc>
      </w:tr>
      <w:tr w:rsidR="00F34196" w:rsidRPr="00C00DE7" w14:paraId="3AE0B53F" w14:textId="77777777" w:rsidTr="005C4BFF">
        <w:trPr>
          <w:gridAfter w:val="1"/>
          <w:wAfter w:w="14" w:type="dxa"/>
        </w:trPr>
        <w:tc>
          <w:tcPr>
            <w:tcW w:w="4374" w:type="dxa"/>
            <w:shd w:val="clear" w:color="auto" w:fill="auto"/>
            <w:vAlign w:val="center"/>
          </w:tcPr>
          <w:p w14:paraId="6DC65199" w14:textId="69ADFADB" w:rsidR="00F34196" w:rsidRPr="00C00DE7" w:rsidRDefault="00DD4A3F" w:rsidP="00386508">
            <w:pPr>
              <w:ind w:left="-104" w:right="-72"/>
              <w:jc w:val="both"/>
              <w:rPr>
                <w:rFonts w:eastAsia="Arial Unicode MS"/>
                <w:sz w:val="18"/>
                <w:szCs w:val="18"/>
                <w:cs/>
              </w:rPr>
            </w:pPr>
            <w:r w:rsidRPr="00C00DE7">
              <w:rPr>
                <w:color w:val="000000"/>
                <w:sz w:val="18"/>
                <w:szCs w:val="18"/>
                <w:u w:val="single"/>
              </w:rPr>
              <w:t>Less</w:t>
            </w:r>
            <w:r w:rsidR="00F34196" w:rsidRPr="00C00DE7">
              <w:rPr>
                <w:color w:val="000000"/>
                <w:sz w:val="18"/>
                <w:szCs w:val="18"/>
              </w:rPr>
              <w:t xml:space="preserve"> </w:t>
            </w:r>
            <w:r w:rsidR="00C00DE7" w:rsidRPr="00C00DE7">
              <w:rPr>
                <w:color w:val="000000"/>
                <w:sz w:val="18"/>
                <w:szCs w:val="18"/>
              </w:rPr>
              <w:t xml:space="preserve"> </w:t>
            </w:r>
            <w:r w:rsidR="00F34196" w:rsidRPr="00C00DE7">
              <w:rPr>
                <w:color w:val="000000"/>
                <w:sz w:val="18"/>
                <w:szCs w:val="18"/>
              </w:rPr>
              <w:t>Accumulated depreciation</w:t>
            </w:r>
          </w:p>
        </w:tc>
        <w:tc>
          <w:tcPr>
            <w:tcW w:w="1584" w:type="dxa"/>
            <w:shd w:val="clear" w:color="auto" w:fill="auto"/>
            <w:vAlign w:val="bottom"/>
          </w:tcPr>
          <w:p w14:paraId="6C355BE8" w14:textId="0432D3FA" w:rsidR="00F34196" w:rsidRPr="00C00DE7" w:rsidRDefault="00F34196" w:rsidP="005C4BFF">
            <w:pPr>
              <w:ind w:right="-72"/>
              <w:jc w:val="right"/>
              <w:rPr>
                <w:rFonts w:eastAsia="Arial Unicode MS"/>
                <w:sz w:val="18"/>
                <w:szCs w:val="18"/>
              </w:rPr>
            </w:pPr>
            <w:r w:rsidRPr="00C00DE7">
              <w:rPr>
                <w:sz w:val="18"/>
                <w:szCs w:val="18"/>
              </w:rPr>
              <w:t>(968,242,632)</w:t>
            </w:r>
          </w:p>
        </w:tc>
        <w:tc>
          <w:tcPr>
            <w:tcW w:w="1901" w:type="dxa"/>
            <w:shd w:val="clear" w:color="auto" w:fill="auto"/>
            <w:vAlign w:val="bottom"/>
          </w:tcPr>
          <w:p w14:paraId="5613C0E6" w14:textId="2CFAD040" w:rsidR="00F34196" w:rsidRPr="00C00DE7" w:rsidRDefault="00F34196" w:rsidP="005C4BFF">
            <w:pPr>
              <w:ind w:right="-72"/>
              <w:jc w:val="right"/>
              <w:rPr>
                <w:rFonts w:eastAsia="Arial Unicode MS"/>
                <w:sz w:val="18"/>
                <w:szCs w:val="18"/>
              </w:rPr>
            </w:pPr>
            <w:r w:rsidRPr="00C00DE7">
              <w:rPr>
                <w:sz w:val="18"/>
                <w:szCs w:val="18"/>
              </w:rPr>
              <w:t>(15,445,630)</w:t>
            </w:r>
          </w:p>
        </w:tc>
        <w:tc>
          <w:tcPr>
            <w:tcW w:w="1901" w:type="dxa"/>
            <w:shd w:val="clear" w:color="auto" w:fill="auto"/>
            <w:vAlign w:val="bottom"/>
          </w:tcPr>
          <w:p w14:paraId="4EDC2DDE" w14:textId="2D13E418" w:rsidR="00F34196" w:rsidRPr="00C00DE7" w:rsidRDefault="00F34196" w:rsidP="005C4BFF">
            <w:pPr>
              <w:ind w:left="-60" w:right="-72"/>
              <w:jc w:val="right"/>
              <w:rPr>
                <w:sz w:val="18"/>
                <w:szCs w:val="18"/>
                <w:lang w:val="en-GB"/>
              </w:rPr>
            </w:pPr>
            <w:r w:rsidRPr="00C00DE7">
              <w:rPr>
                <w:sz w:val="18"/>
                <w:szCs w:val="18"/>
              </w:rPr>
              <w:t>(16,468,372)</w:t>
            </w:r>
          </w:p>
        </w:tc>
        <w:tc>
          <w:tcPr>
            <w:tcW w:w="1584" w:type="dxa"/>
            <w:vAlign w:val="bottom"/>
          </w:tcPr>
          <w:p w14:paraId="6FD87038" w14:textId="6F223313" w:rsidR="00F34196" w:rsidRPr="00C00DE7" w:rsidRDefault="00F34196" w:rsidP="005C4BFF">
            <w:pPr>
              <w:ind w:right="-72"/>
              <w:jc w:val="right"/>
              <w:rPr>
                <w:rFonts w:eastAsia="Arial Unicode MS"/>
                <w:sz w:val="18"/>
                <w:szCs w:val="18"/>
              </w:rPr>
            </w:pPr>
            <w:r w:rsidRPr="00C00DE7">
              <w:rPr>
                <w:sz w:val="18"/>
                <w:szCs w:val="18"/>
              </w:rPr>
              <w:t>(8,214,186)</w:t>
            </w:r>
          </w:p>
        </w:tc>
        <w:tc>
          <w:tcPr>
            <w:tcW w:w="1584" w:type="dxa"/>
            <w:shd w:val="clear" w:color="auto" w:fill="auto"/>
            <w:vAlign w:val="bottom"/>
          </w:tcPr>
          <w:p w14:paraId="5D55F4A0" w14:textId="5602FABA" w:rsidR="00F34196" w:rsidRPr="00C00DE7" w:rsidRDefault="00F34196" w:rsidP="005C4BFF">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459687B3" w14:textId="4B599F6A" w:rsidR="00F34196" w:rsidRPr="00C00DE7" w:rsidRDefault="00F34196" w:rsidP="005C4BFF">
            <w:pPr>
              <w:ind w:right="-72"/>
              <w:jc w:val="right"/>
              <w:rPr>
                <w:rFonts w:eastAsia="Arial Unicode MS"/>
                <w:sz w:val="18"/>
                <w:szCs w:val="18"/>
              </w:rPr>
            </w:pPr>
            <w:r w:rsidRPr="00C00DE7">
              <w:rPr>
                <w:sz w:val="18"/>
                <w:szCs w:val="18"/>
              </w:rPr>
              <w:t>(1,008,370,820)</w:t>
            </w:r>
          </w:p>
        </w:tc>
      </w:tr>
      <w:tr w:rsidR="00F34196" w:rsidRPr="00C00DE7" w14:paraId="7842B601" w14:textId="77777777" w:rsidTr="005C4BFF">
        <w:trPr>
          <w:gridAfter w:val="1"/>
          <w:wAfter w:w="14" w:type="dxa"/>
        </w:trPr>
        <w:tc>
          <w:tcPr>
            <w:tcW w:w="4374" w:type="dxa"/>
            <w:shd w:val="clear" w:color="auto" w:fill="auto"/>
            <w:vAlign w:val="center"/>
          </w:tcPr>
          <w:p w14:paraId="5995F5D8" w14:textId="527DA3E9" w:rsidR="00F34196" w:rsidRPr="00C00DE7" w:rsidRDefault="00DD4A3F" w:rsidP="00386508">
            <w:pPr>
              <w:ind w:left="-104" w:right="-72"/>
              <w:jc w:val="both"/>
              <w:rPr>
                <w:rFonts w:eastAsia="Arial Unicode MS"/>
                <w:sz w:val="18"/>
                <w:szCs w:val="18"/>
              </w:rPr>
            </w:pPr>
            <w:r w:rsidRPr="00C00DE7">
              <w:rPr>
                <w:color w:val="000000"/>
                <w:sz w:val="18"/>
                <w:szCs w:val="18"/>
                <w:u w:val="single"/>
              </w:rPr>
              <w:t>Less</w:t>
            </w:r>
            <w:r w:rsidR="00F34196" w:rsidRPr="00C00DE7">
              <w:rPr>
                <w:color w:val="000000"/>
                <w:sz w:val="18"/>
                <w:szCs w:val="18"/>
              </w:rPr>
              <w:t xml:space="preserve"> </w:t>
            </w:r>
            <w:r w:rsidR="00C00DE7" w:rsidRPr="00C00DE7">
              <w:rPr>
                <w:color w:val="000000"/>
                <w:sz w:val="18"/>
                <w:szCs w:val="18"/>
              </w:rPr>
              <w:t xml:space="preserve"> </w:t>
            </w:r>
            <w:r w:rsidR="00F34196" w:rsidRPr="00C00DE7">
              <w:rPr>
                <w:color w:val="000000"/>
                <w:sz w:val="18"/>
                <w:szCs w:val="18"/>
              </w:rPr>
              <w:t xml:space="preserve">Accumulated impairment </w:t>
            </w:r>
          </w:p>
        </w:tc>
        <w:tc>
          <w:tcPr>
            <w:tcW w:w="1584" w:type="dxa"/>
            <w:shd w:val="clear" w:color="auto" w:fill="auto"/>
            <w:vAlign w:val="bottom"/>
          </w:tcPr>
          <w:p w14:paraId="69055601" w14:textId="48458A49" w:rsidR="00F34196" w:rsidRPr="00C00DE7" w:rsidRDefault="00F34196" w:rsidP="005C4BFF">
            <w:pPr>
              <w:ind w:right="-72"/>
              <w:jc w:val="right"/>
              <w:rPr>
                <w:rFonts w:eastAsia="Arial Unicode MS"/>
                <w:sz w:val="18"/>
                <w:szCs w:val="18"/>
              </w:rPr>
            </w:pPr>
            <w:r w:rsidRPr="00C00DE7">
              <w:rPr>
                <w:sz w:val="18"/>
                <w:szCs w:val="18"/>
              </w:rPr>
              <w:t>(26,826,844)</w:t>
            </w:r>
          </w:p>
        </w:tc>
        <w:tc>
          <w:tcPr>
            <w:tcW w:w="1901" w:type="dxa"/>
            <w:shd w:val="clear" w:color="auto" w:fill="auto"/>
            <w:vAlign w:val="bottom"/>
          </w:tcPr>
          <w:p w14:paraId="0CC14BD8" w14:textId="07F9A2CB" w:rsidR="00F34196" w:rsidRPr="00C00DE7" w:rsidRDefault="00F34196" w:rsidP="005C4BFF">
            <w:pPr>
              <w:ind w:right="-72"/>
              <w:jc w:val="right"/>
              <w:rPr>
                <w:rFonts w:eastAsia="Arial Unicode MS"/>
                <w:sz w:val="18"/>
                <w:szCs w:val="18"/>
              </w:rPr>
            </w:pPr>
            <w:r w:rsidRPr="00C00DE7">
              <w:rPr>
                <w:sz w:val="18"/>
                <w:szCs w:val="18"/>
              </w:rPr>
              <w:t>-</w:t>
            </w:r>
          </w:p>
        </w:tc>
        <w:tc>
          <w:tcPr>
            <w:tcW w:w="1901" w:type="dxa"/>
            <w:shd w:val="clear" w:color="auto" w:fill="auto"/>
            <w:vAlign w:val="bottom"/>
          </w:tcPr>
          <w:p w14:paraId="6E874B06" w14:textId="4EA8E93B" w:rsidR="00F34196" w:rsidRPr="00C00DE7" w:rsidRDefault="00F34196" w:rsidP="005C4BFF">
            <w:pPr>
              <w:ind w:left="-60" w:right="-72"/>
              <w:jc w:val="right"/>
              <w:rPr>
                <w:sz w:val="18"/>
                <w:szCs w:val="18"/>
                <w:lang w:val="en-GB"/>
              </w:rPr>
            </w:pPr>
            <w:r w:rsidRPr="00C00DE7">
              <w:rPr>
                <w:sz w:val="18"/>
                <w:szCs w:val="18"/>
              </w:rPr>
              <w:t>-</w:t>
            </w:r>
          </w:p>
        </w:tc>
        <w:tc>
          <w:tcPr>
            <w:tcW w:w="1584" w:type="dxa"/>
            <w:vAlign w:val="bottom"/>
          </w:tcPr>
          <w:p w14:paraId="57560FCD" w14:textId="79275E7C" w:rsidR="00F34196" w:rsidRPr="00C00DE7" w:rsidRDefault="00F34196" w:rsidP="005C4BFF">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1BA91799" w14:textId="0AD29E21" w:rsidR="00F34196" w:rsidRPr="00C00DE7" w:rsidRDefault="00F34196" w:rsidP="005C4BFF">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40FB002E" w14:textId="7660B57A" w:rsidR="00F34196" w:rsidRPr="00C00DE7" w:rsidRDefault="00F34196" w:rsidP="005C4BFF">
            <w:pPr>
              <w:ind w:right="-72"/>
              <w:jc w:val="right"/>
              <w:rPr>
                <w:rFonts w:eastAsia="Arial Unicode MS"/>
                <w:sz w:val="18"/>
                <w:szCs w:val="18"/>
              </w:rPr>
            </w:pPr>
            <w:r w:rsidRPr="00C00DE7">
              <w:rPr>
                <w:sz w:val="18"/>
                <w:szCs w:val="18"/>
              </w:rPr>
              <w:t>(26,826,844)</w:t>
            </w:r>
          </w:p>
        </w:tc>
      </w:tr>
      <w:tr w:rsidR="00F34196" w:rsidRPr="00C00DE7" w14:paraId="59723E25" w14:textId="77777777" w:rsidTr="005C4BFF">
        <w:trPr>
          <w:gridAfter w:val="1"/>
          <w:wAfter w:w="14" w:type="dxa"/>
        </w:trPr>
        <w:tc>
          <w:tcPr>
            <w:tcW w:w="4374" w:type="dxa"/>
            <w:shd w:val="clear" w:color="auto" w:fill="auto"/>
          </w:tcPr>
          <w:p w14:paraId="1FFC9E29" w14:textId="77777777" w:rsidR="00F34196" w:rsidRPr="00C00DE7" w:rsidRDefault="00F34196" w:rsidP="00386508">
            <w:pPr>
              <w:ind w:left="-104"/>
              <w:rPr>
                <w:sz w:val="18"/>
                <w:szCs w:val="18"/>
              </w:rPr>
            </w:pPr>
            <w:r w:rsidRPr="00C00DE7">
              <w:rPr>
                <w:sz w:val="18"/>
                <w:szCs w:val="18"/>
              </w:rPr>
              <w:t xml:space="preserve">Exchange difference on translating </w:t>
            </w:r>
          </w:p>
          <w:p w14:paraId="324D47A4" w14:textId="4F3B4D81" w:rsidR="00F34196" w:rsidRPr="00C00DE7" w:rsidRDefault="00F34196" w:rsidP="00386508">
            <w:pPr>
              <w:ind w:left="-104" w:right="-72"/>
              <w:jc w:val="both"/>
              <w:rPr>
                <w:rFonts w:eastAsia="Arial Unicode MS"/>
                <w:sz w:val="18"/>
                <w:szCs w:val="18"/>
                <w:u w:val="single"/>
                <w:cs/>
              </w:rPr>
            </w:pPr>
            <w:r w:rsidRPr="00C00DE7">
              <w:rPr>
                <w:sz w:val="18"/>
                <w:szCs w:val="18"/>
              </w:rPr>
              <w:t xml:space="preserve">   financial </w:t>
            </w:r>
            <w:r w:rsidR="0023155F" w:rsidRPr="00C00DE7">
              <w:rPr>
                <w:spacing w:val="-2"/>
                <w:sz w:val="18"/>
                <w:szCs w:val="18"/>
              </w:rPr>
              <w:t>statements</w:t>
            </w:r>
          </w:p>
        </w:tc>
        <w:tc>
          <w:tcPr>
            <w:tcW w:w="1584" w:type="dxa"/>
            <w:tcBorders>
              <w:bottom w:val="single" w:sz="4" w:space="0" w:color="auto"/>
            </w:tcBorders>
            <w:shd w:val="clear" w:color="auto" w:fill="auto"/>
            <w:vAlign w:val="bottom"/>
          </w:tcPr>
          <w:p w14:paraId="75AF9C74" w14:textId="77777777" w:rsidR="00F34196" w:rsidRPr="00C00DE7" w:rsidRDefault="00F34196" w:rsidP="005C4BFF">
            <w:pPr>
              <w:ind w:right="-72"/>
              <w:jc w:val="right"/>
              <w:rPr>
                <w:sz w:val="18"/>
                <w:szCs w:val="18"/>
              </w:rPr>
            </w:pPr>
          </w:p>
          <w:p w14:paraId="59C21B0B" w14:textId="7B9DB85B" w:rsidR="00F34196" w:rsidRPr="00C00DE7" w:rsidRDefault="00F34196" w:rsidP="005C4BFF">
            <w:pPr>
              <w:ind w:right="-72"/>
              <w:jc w:val="right"/>
              <w:rPr>
                <w:rFonts w:eastAsia="Arial Unicode MS"/>
                <w:sz w:val="18"/>
                <w:szCs w:val="18"/>
              </w:rPr>
            </w:pPr>
            <w:r w:rsidRPr="00C00DE7">
              <w:rPr>
                <w:sz w:val="18"/>
                <w:szCs w:val="18"/>
              </w:rPr>
              <w:t>5,399,367</w:t>
            </w:r>
          </w:p>
        </w:tc>
        <w:tc>
          <w:tcPr>
            <w:tcW w:w="1901" w:type="dxa"/>
            <w:tcBorders>
              <w:bottom w:val="single" w:sz="4" w:space="0" w:color="auto"/>
            </w:tcBorders>
            <w:shd w:val="clear" w:color="auto" w:fill="auto"/>
            <w:vAlign w:val="bottom"/>
          </w:tcPr>
          <w:p w14:paraId="669DD03B" w14:textId="77777777" w:rsidR="00F34196" w:rsidRPr="00C00DE7" w:rsidRDefault="00F34196" w:rsidP="005C4BFF">
            <w:pPr>
              <w:ind w:right="-72"/>
              <w:jc w:val="right"/>
              <w:rPr>
                <w:sz w:val="18"/>
                <w:szCs w:val="18"/>
              </w:rPr>
            </w:pPr>
          </w:p>
          <w:p w14:paraId="0694653E" w14:textId="6CB677F6" w:rsidR="00F34196" w:rsidRPr="00C00DE7" w:rsidRDefault="00F34196" w:rsidP="005C4BFF">
            <w:pPr>
              <w:ind w:right="-72"/>
              <w:jc w:val="right"/>
              <w:rPr>
                <w:rFonts w:eastAsia="Arial Unicode MS"/>
                <w:sz w:val="18"/>
                <w:szCs w:val="18"/>
              </w:rPr>
            </w:pPr>
            <w:r w:rsidRPr="00C00DE7">
              <w:rPr>
                <w:sz w:val="18"/>
                <w:szCs w:val="18"/>
              </w:rPr>
              <w:t>(55,367)</w:t>
            </w:r>
          </w:p>
        </w:tc>
        <w:tc>
          <w:tcPr>
            <w:tcW w:w="1901" w:type="dxa"/>
            <w:tcBorders>
              <w:bottom w:val="single" w:sz="4" w:space="0" w:color="auto"/>
            </w:tcBorders>
            <w:shd w:val="clear" w:color="auto" w:fill="auto"/>
            <w:vAlign w:val="bottom"/>
          </w:tcPr>
          <w:p w14:paraId="727CC0A5" w14:textId="77777777" w:rsidR="00F34196" w:rsidRPr="00C00DE7" w:rsidRDefault="00F34196" w:rsidP="005C4BFF">
            <w:pPr>
              <w:ind w:left="-60" w:right="-72"/>
              <w:jc w:val="right"/>
              <w:rPr>
                <w:sz w:val="18"/>
                <w:szCs w:val="18"/>
              </w:rPr>
            </w:pPr>
          </w:p>
          <w:p w14:paraId="05FCB2C0" w14:textId="3C01783C" w:rsidR="00F34196" w:rsidRPr="00C00DE7" w:rsidRDefault="00F34196" w:rsidP="005C4BFF">
            <w:pPr>
              <w:ind w:left="-60" w:right="-72"/>
              <w:jc w:val="right"/>
              <w:rPr>
                <w:sz w:val="18"/>
                <w:szCs w:val="18"/>
                <w:lang w:val="en-GB"/>
              </w:rPr>
            </w:pPr>
            <w:r w:rsidRPr="00C00DE7">
              <w:rPr>
                <w:sz w:val="18"/>
                <w:szCs w:val="18"/>
              </w:rPr>
              <w:t>50,591</w:t>
            </w:r>
          </w:p>
        </w:tc>
        <w:tc>
          <w:tcPr>
            <w:tcW w:w="1584" w:type="dxa"/>
            <w:tcBorders>
              <w:bottom w:val="single" w:sz="4" w:space="0" w:color="auto"/>
            </w:tcBorders>
            <w:vAlign w:val="bottom"/>
          </w:tcPr>
          <w:p w14:paraId="4E7A762C" w14:textId="77777777" w:rsidR="00F34196" w:rsidRPr="00C00DE7" w:rsidRDefault="00F34196" w:rsidP="005C4BFF">
            <w:pPr>
              <w:ind w:right="-72"/>
              <w:jc w:val="right"/>
              <w:rPr>
                <w:sz w:val="18"/>
                <w:szCs w:val="18"/>
              </w:rPr>
            </w:pPr>
          </w:p>
          <w:p w14:paraId="4A621E35" w14:textId="6CB49B41" w:rsidR="00F34196" w:rsidRPr="00C00DE7" w:rsidRDefault="00F34196" w:rsidP="005C4BFF">
            <w:pPr>
              <w:ind w:right="-72"/>
              <w:jc w:val="right"/>
              <w:rPr>
                <w:rFonts w:eastAsia="Arial Unicode MS"/>
                <w:sz w:val="18"/>
                <w:szCs w:val="18"/>
              </w:rPr>
            </w:pPr>
            <w:r w:rsidRPr="00C00DE7">
              <w:rPr>
                <w:sz w:val="18"/>
                <w:szCs w:val="18"/>
              </w:rPr>
              <w:t>34,400</w:t>
            </w:r>
          </w:p>
        </w:tc>
        <w:tc>
          <w:tcPr>
            <w:tcW w:w="1584" w:type="dxa"/>
            <w:tcBorders>
              <w:bottom w:val="single" w:sz="4" w:space="0" w:color="auto"/>
            </w:tcBorders>
            <w:shd w:val="clear" w:color="auto" w:fill="auto"/>
            <w:vAlign w:val="bottom"/>
          </w:tcPr>
          <w:p w14:paraId="295FEFAE" w14:textId="77777777" w:rsidR="00F34196" w:rsidRPr="00C00DE7" w:rsidRDefault="00F34196" w:rsidP="005C4BFF">
            <w:pPr>
              <w:ind w:right="-72"/>
              <w:jc w:val="right"/>
              <w:rPr>
                <w:sz w:val="18"/>
                <w:szCs w:val="18"/>
              </w:rPr>
            </w:pPr>
          </w:p>
          <w:p w14:paraId="312DA269" w14:textId="23109545" w:rsidR="00F34196" w:rsidRPr="00C00DE7" w:rsidRDefault="00F34196" w:rsidP="005C4BFF">
            <w:pPr>
              <w:ind w:right="-72"/>
              <w:jc w:val="right"/>
              <w:rPr>
                <w:rFonts w:eastAsia="Arial Unicode MS"/>
                <w:sz w:val="18"/>
                <w:szCs w:val="18"/>
              </w:rPr>
            </w:pPr>
            <w:r w:rsidRPr="00C00DE7">
              <w:rPr>
                <w:sz w:val="18"/>
                <w:szCs w:val="18"/>
              </w:rPr>
              <w:t>-</w:t>
            </w:r>
          </w:p>
        </w:tc>
        <w:tc>
          <w:tcPr>
            <w:tcW w:w="1584" w:type="dxa"/>
            <w:tcBorders>
              <w:bottom w:val="single" w:sz="4" w:space="0" w:color="auto"/>
            </w:tcBorders>
            <w:shd w:val="clear" w:color="auto" w:fill="auto"/>
            <w:vAlign w:val="bottom"/>
          </w:tcPr>
          <w:p w14:paraId="651C0543" w14:textId="77777777" w:rsidR="00F34196" w:rsidRPr="00C00DE7" w:rsidRDefault="00F34196" w:rsidP="005C4BFF">
            <w:pPr>
              <w:ind w:right="-72"/>
              <w:jc w:val="right"/>
              <w:rPr>
                <w:sz w:val="18"/>
                <w:szCs w:val="18"/>
              </w:rPr>
            </w:pPr>
          </w:p>
          <w:p w14:paraId="3EBC50BD" w14:textId="7A138475" w:rsidR="00F34196" w:rsidRPr="00C00DE7" w:rsidRDefault="00F34196" w:rsidP="005C4BFF">
            <w:pPr>
              <w:ind w:right="-72"/>
              <w:jc w:val="right"/>
              <w:rPr>
                <w:rFonts w:eastAsia="Arial Unicode MS"/>
                <w:sz w:val="18"/>
                <w:szCs w:val="18"/>
              </w:rPr>
            </w:pPr>
            <w:r w:rsidRPr="00C00DE7">
              <w:rPr>
                <w:sz w:val="18"/>
                <w:szCs w:val="18"/>
              </w:rPr>
              <w:t>5,</w:t>
            </w:r>
            <w:r w:rsidR="000C0C71">
              <w:rPr>
                <w:sz w:val="18"/>
                <w:szCs w:val="18"/>
              </w:rPr>
              <w:t>428</w:t>
            </w:r>
            <w:r w:rsidRPr="00C00DE7">
              <w:rPr>
                <w:sz w:val="18"/>
                <w:szCs w:val="18"/>
              </w:rPr>
              <w:t>,</w:t>
            </w:r>
            <w:r w:rsidR="000C0C71">
              <w:rPr>
                <w:sz w:val="18"/>
                <w:szCs w:val="18"/>
              </w:rPr>
              <w:t>991</w:t>
            </w:r>
          </w:p>
        </w:tc>
      </w:tr>
      <w:tr w:rsidR="00386508" w:rsidRPr="00C00DE7" w14:paraId="09D84B2B" w14:textId="77777777" w:rsidTr="005C4BFF">
        <w:trPr>
          <w:gridAfter w:val="1"/>
          <w:wAfter w:w="14" w:type="dxa"/>
        </w:trPr>
        <w:tc>
          <w:tcPr>
            <w:tcW w:w="4374" w:type="dxa"/>
            <w:shd w:val="clear" w:color="auto" w:fill="auto"/>
            <w:vAlign w:val="center"/>
          </w:tcPr>
          <w:p w14:paraId="788D98E9" w14:textId="77777777" w:rsidR="00386508" w:rsidRPr="00C00DE7" w:rsidRDefault="00386508" w:rsidP="00386508">
            <w:pPr>
              <w:ind w:left="-104" w:right="-72"/>
              <w:jc w:val="both"/>
              <w:rPr>
                <w:color w:val="000000"/>
                <w:sz w:val="18"/>
                <w:szCs w:val="18"/>
              </w:rPr>
            </w:pPr>
          </w:p>
        </w:tc>
        <w:tc>
          <w:tcPr>
            <w:tcW w:w="1584" w:type="dxa"/>
            <w:shd w:val="clear" w:color="auto" w:fill="auto"/>
            <w:vAlign w:val="bottom"/>
          </w:tcPr>
          <w:p w14:paraId="6B301A61" w14:textId="77777777" w:rsidR="00386508" w:rsidRPr="00C00DE7" w:rsidRDefault="00386508" w:rsidP="005C4BFF">
            <w:pPr>
              <w:ind w:right="-72"/>
              <w:jc w:val="right"/>
              <w:rPr>
                <w:sz w:val="18"/>
                <w:szCs w:val="18"/>
              </w:rPr>
            </w:pPr>
          </w:p>
        </w:tc>
        <w:tc>
          <w:tcPr>
            <w:tcW w:w="1901" w:type="dxa"/>
            <w:shd w:val="clear" w:color="auto" w:fill="auto"/>
            <w:vAlign w:val="bottom"/>
          </w:tcPr>
          <w:p w14:paraId="2F70DF45" w14:textId="77777777" w:rsidR="00386508" w:rsidRPr="00C00DE7" w:rsidRDefault="00386508" w:rsidP="005C4BFF">
            <w:pPr>
              <w:ind w:right="-72"/>
              <w:jc w:val="right"/>
              <w:rPr>
                <w:sz w:val="18"/>
                <w:szCs w:val="18"/>
              </w:rPr>
            </w:pPr>
          </w:p>
        </w:tc>
        <w:tc>
          <w:tcPr>
            <w:tcW w:w="1901" w:type="dxa"/>
            <w:shd w:val="clear" w:color="auto" w:fill="auto"/>
            <w:vAlign w:val="bottom"/>
          </w:tcPr>
          <w:p w14:paraId="1832206D" w14:textId="77777777" w:rsidR="00386508" w:rsidRPr="00C00DE7" w:rsidRDefault="00386508" w:rsidP="005C4BFF">
            <w:pPr>
              <w:ind w:left="-60" w:right="-72"/>
              <w:jc w:val="right"/>
              <w:rPr>
                <w:sz w:val="18"/>
                <w:szCs w:val="18"/>
              </w:rPr>
            </w:pPr>
          </w:p>
        </w:tc>
        <w:tc>
          <w:tcPr>
            <w:tcW w:w="1584" w:type="dxa"/>
            <w:vAlign w:val="bottom"/>
          </w:tcPr>
          <w:p w14:paraId="5612BE94" w14:textId="77777777" w:rsidR="00386508" w:rsidRPr="00C00DE7" w:rsidRDefault="00386508" w:rsidP="005C4BFF">
            <w:pPr>
              <w:ind w:right="-72"/>
              <w:jc w:val="right"/>
              <w:rPr>
                <w:sz w:val="18"/>
                <w:szCs w:val="18"/>
              </w:rPr>
            </w:pPr>
          </w:p>
        </w:tc>
        <w:tc>
          <w:tcPr>
            <w:tcW w:w="1584" w:type="dxa"/>
            <w:shd w:val="clear" w:color="auto" w:fill="auto"/>
            <w:vAlign w:val="bottom"/>
          </w:tcPr>
          <w:p w14:paraId="28260A76" w14:textId="77777777" w:rsidR="00386508" w:rsidRPr="00C00DE7" w:rsidRDefault="00386508" w:rsidP="005C4BFF">
            <w:pPr>
              <w:ind w:right="-72"/>
              <w:jc w:val="right"/>
              <w:rPr>
                <w:sz w:val="18"/>
                <w:szCs w:val="18"/>
              </w:rPr>
            </w:pPr>
          </w:p>
        </w:tc>
        <w:tc>
          <w:tcPr>
            <w:tcW w:w="1584" w:type="dxa"/>
            <w:shd w:val="clear" w:color="auto" w:fill="auto"/>
            <w:vAlign w:val="bottom"/>
          </w:tcPr>
          <w:p w14:paraId="566C0A69" w14:textId="77777777" w:rsidR="00386508" w:rsidRPr="00C00DE7" w:rsidRDefault="00386508" w:rsidP="005C4BFF">
            <w:pPr>
              <w:ind w:right="-72"/>
              <w:jc w:val="right"/>
              <w:rPr>
                <w:sz w:val="18"/>
                <w:szCs w:val="18"/>
              </w:rPr>
            </w:pPr>
          </w:p>
        </w:tc>
      </w:tr>
      <w:tr w:rsidR="00F34196" w:rsidRPr="00C00DE7" w14:paraId="23FD4A92" w14:textId="77777777" w:rsidTr="005C4BFF">
        <w:trPr>
          <w:gridAfter w:val="1"/>
          <w:wAfter w:w="14" w:type="dxa"/>
        </w:trPr>
        <w:tc>
          <w:tcPr>
            <w:tcW w:w="4374" w:type="dxa"/>
            <w:shd w:val="clear" w:color="auto" w:fill="auto"/>
            <w:vAlign w:val="center"/>
          </w:tcPr>
          <w:p w14:paraId="0EC70954" w14:textId="0BCBC5C9" w:rsidR="00F34196" w:rsidRPr="00C00DE7" w:rsidRDefault="00F34196" w:rsidP="00386508">
            <w:pPr>
              <w:ind w:left="-104" w:right="-72"/>
              <w:jc w:val="both"/>
              <w:rPr>
                <w:rFonts w:eastAsia="Arial Unicode MS"/>
                <w:sz w:val="18"/>
                <w:szCs w:val="18"/>
              </w:rPr>
            </w:pPr>
            <w:r w:rsidRPr="00C00DE7">
              <w:rPr>
                <w:color w:val="000000"/>
                <w:sz w:val="18"/>
                <w:szCs w:val="18"/>
              </w:rPr>
              <w:t>Net book amount</w:t>
            </w:r>
          </w:p>
        </w:tc>
        <w:tc>
          <w:tcPr>
            <w:tcW w:w="1584" w:type="dxa"/>
            <w:tcBorders>
              <w:bottom w:val="single" w:sz="4" w:space="0" w:color="auto"/>
            </w:tcBorders>
            <w:shd w:val="clear" w:color="auto" w:fill="auto"/>
            <w:vAlign w:val="bottom"/>
          </w:tcPr>
          <w:p w14:paraId="04BDA6F9" w14:textId="3EA9D852" w:rsidR="00F34196" w:rsidRPr="00C00DE7" w:rsidRDefault="00F34196" w:rsidP="005C4BFF">
            <w:pPr>
              <w:ind w:right="-72"/>
              <w:jc w:val="right"/>
              <w:rPr>
                <w:rFonts w:eastAsia="Arial Unicode MS"/>
                <w:sz w:val="18"/>
                <w:szCs w:val="18"/>
              </w:rPr>
            </w:pPr>
            <w:r w:rsidRPr="00C00DE7">
              <w:rPr>
                <w:sz w:val="18"/>
                <w:szCs w:val="18"/>
              </w:rPr>
              <w:t>1,190,342,106</w:t>
            </w:r>
          </w:p>
        </w:tc>
        <w:tc>
          <w:tcPr>
            <w:tcW w:w="1901" w:type="dxa"/>
            <w:tcBorders>
              <w:bottom w:val="single" w:sz="4" w:space="0" w:color="auto"/>
            </w:tcBorders>
            <w:shd w:val="clear" w:color="auto" w:fill="auto"/>
            <w:vAlign w:val="bottom"/>
          </w:tcPr>
          <w:p w14:paraId="7ABB4E8F" w14:textId="6DD84655" w:rsidR="00F34196" w:rsidRPr="00C00DE7" w:rsidRDefault="00F34196" w:rsidP="005C4BFF">
            <w:pPr>
              <w:ind w:right="-72"/>
              <w:jc w:val="right"/>
              <w:rPr>
                <w:rFonts w:eastAsia="Arial Unicode MS"/>
                <w:sz w:val="18"/>
                <w:szCs w:val="18"/>
              </w:rPr>
            </w:pPr>
            <w:r w:rsidRPr="00C00DE7">
              <w:rPr>
                <w:sz w:val="18"/>
                <w:szCs w:val="18"/>
              </w:rPr>
              <w:t>25,118,893</w:t>
            </w:r>
          </w:p>
        </w:tc>
        <w:tc>
          <w:tcPr>
            <w:tcW w:w="1901" w:type="dxa"/>
            <w:tcBorders>
              <w:bottom w:val="single" w:sz="4" w:space="0" w:color="auto"/>
            </w:tcBorders>
            <w:shd w:val="clear" w:color="auto" w:fill="auto"/>
            <w:vAlign w:val="bottom"/>
          </w:tcPr>
          <w:p w14:paraId="7EC1B550" w14:textId="65D885B5" w:rsidR="00F34196" w:rsidRPr="00C00DE7" w:rsidRDefault="00F34196" w:rsidP="005C4BFF">
            <w:pPr>
              <w:ind w:left="-60" w:right="-72"/>
              <w:jc w:val="right"/>
              <w:rPr>
                <w:sz w:val="18"/>
                <w:szCs w:val="18"/>
                <w:lang w:val="en-GB"/>
              </w:rPr>
            </w:pPr>
            <w:r w:rsidRPr="00C00DE7">
              <w:rPr>
                <w:sz w:val="18"/>
                <w:szCs w:val="18"/>
              </w:rPr>
              <w:t>9,081,203</w:t>
            </w:r>
          </w:p>
        </w:tc>
        <w:tc>
          <w:tcPr>
            <w:tcW w:w="1584" w:type="dxa"/>
            <w:tcBorders>
              <w:bottom w:val="single" w:sz="4" w:space="0" w:color="auto"/>
            </w:tcBorders>
            <w:vAlign w:val="bottom"/>
          </w:tcPr>
          <w:p w14:paraId="6855B785" w14:textId="769C3AAF" w:rsidR="00F34196" w:rsidRPr="00C00DE7" w:rsidRDefault="00F34196" w:rsidP="005C4BFF">
            <w:pPr>
              <w:ind w:right="-72"/>
              <w:jc w:val="right"/>
              <w:rPr>
                <w:rFonts w:eastAsia="Arial Unicode MS"/>
                <w:sz w:val="18"/>
                <w:szCs w:val="18"/>
              </w:rPr>
            </w:pPr>
            <w:r w:rsidRPr="00C00DE7">
              <w:rPr>
                <w:sz w:val="18"/>
                <w:szCs w:val="18"/>
              </w:rPr>
              <w:t>1,661,377</w:t>
            </w:r>
          </w:p>
        </w:tc>
        <w:tc>
          <w:tcPr>
            <w:tcW w:w="1584" w:type="dxa"/>
            <w:tcBorders>
              <w:bottom w:val="single" w:sz="4" w:space="0" w:color="auto"/>
            </w:tcBorders>
            <w:shd w:val="clear" w:color="auto" w:fill="auto"/>
            <w:vAlign w:val="bottom"/>
          </w:tcPr>
          <w:p w14:paraId="3B6E5417" w14:textId="09BD7336" w:rsidR="00F34196" w:rsidRPr="00C00DE7" w:rsidRDefault="00F34196" w:rsidP="005C4BFF">
            <w:pPr>
              <w:ind w:right="-72"/>
              <w:jc w:val="right"/>
              <w:rPr>
                <w:rFonts w:eastAsia="Arial Unicode MS"/>
                <w:sz w:val="18"/>
                <w:szCs w:val="18"/>
              </w:rPr>
            </w:pPr>
            <w:r w:rsidRPr="00C00DE7">
              <w:rPr>
                <w:sz w:val="18"/>
                <w:szCs w:val="18"/>
              </w:rPr>
              <w:t>-</w:t>
            </w:r>
          </w:p>
        </w:tc>
        <w:tc>
          <w:tcPr>
            <w:tcW w:w="1584" w:type="dxa"/>
            <w:tcBorders>
              <w:bottom w:val="single" w:sz="4" w:space="0" w:color="auto"/>
            </w:tcBorders>
            <w:shd w:val="clear" w:color="auto" w:fill="auto"/>
            <w:vAlign w:val="bottom"/>
          </w:tcPr>
          <w:p w14:paraId="129CC9FB" w14:textId="59328B35" w:rsidR="00F34196" w:rsidRPr="00C00DE7" w:rsidRDefault="00F34196" w:rsidP="005C4BFF">
            <w:pPr>
              <w:ind w:right="-72"/>
              <w:jc w:val="right"/>
              <w:rPr>
                <w:rFonts w:eastAsia="Arial Unicode MS"/>
                <w:sz w:val="18"/>
                <w:szCs w:val="18"/>
              </w:rPr>
            </w:pPr>
            <w:r w:rsidRPr="00C00DE7">
              <w:rPr>
                <w:sz w:val="18"/>
                <w:szCs w:val="18"/>
              </w:rPr>
              <w:t>1,226,203,579</w:t>
            </w:r>
          </w:p>
        </w:tc>
      </w:tr>
      <w:tr w:rsidR="00CC373C" w:rsidRPr="00C00DE7" w14:paraId="563D40EA" w14:textId="77777777" w:rsidTr="005C4BFF">
        <w:trPr>
          <w:gridAfter w:val="1"/>
          <w:wAfter w:w="14" w:type="dxa"/>
        </w:trPr>
        <w:tc>
          <w:tcPr>
            <w:tcW w:w="4374" w:type="dxa"/>
            <w:shd w:val="clear" w:color="auto" w:fill="auto"/>
          </w:tcPr>
          <w:p w14:paraId="47229935" w14:textId="77777777" w:rsidR="00CC373C" w:rsidRPr="00C00DE7" w:rsidRDefault="00CC373C" w:rsidP="00386508">
            <w:pPr>
              <w:ind w:left="-104" w:right="-72"/>
              <w:rPr>
                <w:rFonts w:eastAsia="Arial Unicode MS"/>
                <w:sz w:val="18"/>
                <w:szCs w:val="18"/>
              </w:rPr>
            </w:pPr>
          </w:p>
        </w:tc>
        <w:tc>
          <w:tcPr>
            <w:tcW w:w="1584" w:type="dxa"/>
            <w:tcBorders>
              <w:top w:val="single" w:sz="4" w:space="0" w:color="auto"/>
            </w:tcBorders>
            <w:shd w:val="clear" w:color="auto" w:fill="auto"/>
            <w:vAlign w:val="bottom"/>
          </w:tcPr>
          <w:p w14:paraId="155C5BC0" w14:textId="77777777" w:rsidR="00CC373C" w:rsidRPr="00C00DE7" w:rsidRDefault="00CC373C" w:rsidP="005C4BFF">
            <w:pPr>
              <w:ind w:right="-72"/>
              <w:jc w:val="right"/>
              <w:rPr>
                <w:rFonts w:eastAsia="Arial Unicode MS"/>
                <w:sz w:val="18"/>
                <w:szCs w:val="18"/>
              </w:rPr>
            </w:pPr>
          </w:p>
        </w:tc>
        <w:tc>
          <w:tcPr>
            <w:tcW w:w="1901" w:type="dxa"/>
            <w:tcBorders>
              <w:top w:val="single" w:sz="4" w:space="0" w:color="auto"/>
            </w:tcBorders>
            <w:shd w:val="clear" w:color="auto" w:fill="auto"/>
            <w:vAlign w:val="bottom"/>
          </w:tcPr>
          <w:p w14:paraId="133891E5" w14:textId="77777777" w:rsidR="00CC373C" w:rsidRPr="00C00DE7" w:rsidRDefault="00CC373C" w:rsidP="005C4BFF">
            <w:pPr>
              <w:ind w:right="-72"/>
              <w:jc w:val="right"/>
              <w:rPr>
                <w:rFonts w:eastAsia="Arial Unicode MS"/>
                <w:sz w:val="18"/>
                <w:szCs w:val="18"/>
              </w:rPr>
            </w:pPr>
          </w:p>
        </w:tc>
        <w:tc>
          <w:tcPr>
            <w:tcW w:w="1901" w:type="dxa"/>
            <w:tcBorders>
              <w:top w:val="single" w:sz="4" w:space="0" w:color="auto"/>
            </w:tcBorders>
            <w:shd w:val="clear" w:color="auto" w:fill="auto"/>
            <w:vAlign w:val="bottom"/>
          </w:tcPr>
          <w:p w14:paraId="7C41BA0E" w14:textId="77777777" w:rsidR="00CC373C" w:rsidRPr="00C00DE7" w:rsidRDefault="00CC373C" w:rsidP="005C4BFF">
            <w:pPr>
              <w:ind w:right="-72"/>
              <w:jc w:val="right"/>
              <w:rPr>
                <w:rFonts w:eastAsia="Arial Unicode MS"/>
                <w:sz w:val="18"/>
                <w:szCs w:val="18"/>
              </w:rPr>
            </w:pPr>
          </w:p>
        </w:tc>
        <w:tc>
          <w:tcPr>
            <w:tcW w:w="1584" w:type="dxa"/>
            <w:tcBorders>
              <w:top w:val="single" w:sz="4" w:space="0" w:color="auto"/>
            </w:tcBorders>
            <w:vAlign w:val="bottom"/>
          </w:tcPr>
          <w:p w14:paraId="008BB050" w14:textId="77777777" w:rsidR="00CC373C" w:rsidRPr="00C00DE7" w:rsidRDefault="00CC373C" w:rsidP="005C4BFF">
            <w:pPr>
              <w:ind w:right="-72"/>
              <w:jc w:val="right"/>
              <w:rPr>
                <w:rFonts w:eastAsia="Arial Unicode MS"/>
                <w:sz w:val="18"/>
                <w:szCs w:val="18"/>
              </w:rPr>
            </w:pPr>
          </w:p>
        </w:tc>
        <w:tc>
          <w:tcPr>
            <w:tcW w:w="1584" w:type="dxa"/>
            <w:tcBorders>
              <w:top w:val="single" w:sz="4" w:space="0" w:color="auto"/>
            </w:tcBorders>
            <w:shd w:val="clear" w:color="auto" w:fill="auto"/>
            <w:vAlign w:val="bottom"/>
          </w:tcPr>
          <w:p w14:paraId="09F79F0B" w14:textId="77777777" w:rsidR="00CC373C" w:rsidRPr="00C00DE7" w:rsidRDefault="00CC373C" w:rsidP="005C4BFF">
            <w:pPr>
              <w:ind w:right="-72"/>
              <w:jc w:val="right"/>
              <w:rPr>
                <w:rFonts w:eastAsia="Arial Unicode MS"/>
                <w:sz w:val="18"/>
                <w:szCs w:val="18"/>
              </w:rPr>
            </w:pPr>
          </w:p>
        </w:tc>
        <w:tc>
          <w:tcPr>
            <w:tcW w:w="1584" w:type="dxa"/>
            <w:tcBorders>
              <w:top w:val="single" w:sz="4" w:space="0" w:color="auto"/>
            </w:tcBorders>
            <w:shd w:val="clear" w:color="auto" w:fill="auto"/>
            <w:vAlign w:val="bottom"/>
          </w:tcPr>
          <w:p w14:paraId="7B9D2264" w14:textId="77777777" w:rsidR="00CC373C" w:rsidRPr="00C00DE7" w:rsidRDefault="00CC373C" w:rsidP="005C4BFF">
            <w:pPr>
              <w:ind w:right="-72"/>
              <w:jc w:val="right"/>
              <w:rPr>
                <w:rFonts w:eastAsia="Arial Unicode MS"/>
                <w:sz w:val="18"/>
                <w:szCs w:val="18"/>
              </w:rPr>
            </w:pPr>
          </w:p>
        </w:tc>
      </w:tr>
      <w:tr w:rsidR="00CC373C" w:rsidRPr="00C00DE7" w14:paraId="34CF7ABE" w14:textId="77777777" w:rsidTr="005C4BFF">
        <w:trPr>
          <w:gridAfter w:val="1"/>
          <w:wAfter w:w="14" w:type="dxa"/>
        </w:trPr>
        <w:tc>
          <w:tcPr>
            <w:tcW w:w="4374" w:type="dxa"/>
            <w:shd w:val="clear" w:color="auto" w:fill="auto"/>
          </w:tcPr>
          <w:p w14:paraId="06F02681" w14:textId="1B4564AC" w:rsidR="00CC373C" w:rsidRPr="00C00DE7" w:rsidRDefault="00CC373C" w:rsidP="00386508">
            <w:pPr>
              <w:ind w:left="-104" w:right="-72"/>
              <w:rPr>
                <w:rFonts w:eastAsia="Arial Unicode MS"/>
                <w:b/>
                <w:bCs/>
                <w:sz w:val="18"/>
                <w:szCs w:val="18"/>
              </w:rPr>
            </w:pPr>
            <w:r w:rsidRPr="00C00DE7">
              <w:rPr>
                <w:b/>
                <w:bCs/>
                <w:sz w:val="18"/>
                <w:szCs w:val="18"/>
              </w:rPr>
              <w:t>For the year ended 31 December 2021</w:t>
            </w:r>
          </w:p>
        </w:tc>
        <w:tc>
          <w:tcPr>
            <w:tcW w:w="1584" w:type="dxa"/>
            <w:shd w:val="clear" w:color="auto" w:fill="auto"/>
            <w:vAlign w:val="bottom"/>
          </w:tcPr>
          <w:p w14:paraId="4601E001" w14:textId="77777777" w:rsidR="00CC373C" w:rsidRPr="00C00DE7" w:rsidRDefault="00CC373C" w:rsidP="005C4BFF">
            <w:pPr>
              <w:ind w:right="-72"/>
              <w:jc w:val="right"/>
              <w:rPr>
                <w:rFonts w:eastAsia="Arial Unicode MS"/>
                <w:sz w:val="18"/>
                <w:szCs w:val="18"/>
              </w:rPr>
            </w:pPr>
          </w:p>
        </w:tc>
        <w:tc>
          <w:tcPr>
            <w:tcW w:w="1901" w:type="dxa"/>
            <w:shd w:val="clear" w:color="auto" w:fill="auto"/>
            <w:vAlign w:val="bottom"/>
          </w:tcPr>
          <w:p w14:paraId="50FB6898" w14:textId="77777777" w:rsidR="00CC373C" w:rsidRPr="00C00DE7" w:rsidRDefault="00CC373C" w:rsidP="005C4BFF">
            <w:pPr>
              <w:ind w:right="-72"/>
              <w:jc w:val="right"/>
              <w:rPr>
                <w:rFonts w:eastAsia="Arial Unicode MS"/>
                <w:sz w:val="18"/>
                <w:szCs w:val="18"/>
              </w:rPr>
            </w:pPr>
          </w:p>
        </w:tc>
        <w:tc>
          <w:tcPr>
            <w:tcW w:w="1901" w:type="dxa"/>
            <w:shd w:val="clear" w:color="auto" w:fill="auto"/>
            <w:vAlign w:val="bottom"/>
          </w:tcPr>
          <w:p w14:paraId="57E86E14" w14:textId="77777777" w:rsidR="00CC373C" w:rsidRPr="00C00DE7" w:rsidRDefault="00CC373C" w:rsidP="005C4BFF">
            <w:pPr>
              <w:ind w:right="-72"/>
              <w:jc w:val="right"/>
              <w:rPr>
                <w:rFonts w:eastAsia="Arial Unicode MS"/>
                <w:sz w:val="18"/>
                <w:szCs w:val="18"/>
              </w:rPr>
            </w:pPr>
          </w:p>
        </w:tc>
        <w:tc>
          <w:tcPr>
            <w:tcW w:w="1584" w:type="dxa"/>
            <w:vAlign w:val="bottom"/>
          </w:tcPr>
          <w:p w14:paraId="0AD3CD76" w14:textId="77777777" w:rsidR="00CC373C" w:rsidRPr="00C00DE7" w:rsidRDefault="00CC373C" w:rsidP="005C4BFF">
            <w:pPr>
              <w:ind w:right="-72"/>
              <w:jc w:val="right"/>
              <w:rPr>
                <w:rFonts w:eastAsia="Arial Unicode MS"/>
                <w:sz w:val="18"/>
                <w:szCs w:val="18"/>
              </w:rPr>
            </w:pPr>
          </w:p>
        </w:tc>
        <w:tc>
          <w:tcPr>
            <w:tcW w:w="1584" w:type="dxa"/>
            <w:shd w:val="clear" w:color="auto" w:fill="auto"/>
            <w:vAlign w:val="bottom"/>
          </w:tcPr>
          <w:p w14:paraId="7A7DD353" w14:textId="77777777" w:rsidR="00CC373C" w:rsidRPr="00C00DE7" w:rsidRDefault="00CC373C" w:rsidP="005C4BFF">
            <w:pPr>
              <w:ind w:right="-72"/>
              <w:jc w:val="right"/>
              <w:rPr>
                <w:rFonts w:eastAsia="Arial Unicode MS"/>
                <w:sz w:val="18"/>
                <w:szCs w:val="18"/>
              </w:rPr>
            </w:pPr>
          </w:p>
        </w:tc>
        <w:tc>
          <w:tcPr>
            <w:tcW w:w="1584" w:type="dxa"/>
            <w:shd w:val="clear" w:color="auto" w:fill="auto"/>
            <w:vAlign w:val="bottom"/>
          </w:tcPr>
          <w:p w14:paraId="4820FE7A" w14:textId="77777777" w:rsidR="00CC373C" w:rsidRPr="00C00DE7" w:rsidRDefault="00CC373C" w:rsidP="005C4BFF">
            <w:pPr>
              <w:ind w:right="-72"/>
              <w:jc w:val="right"/>
              <w:rPr>
                <w:rFonts w:eastAsia="Arial Unicode MS"/>
                <w:sz w:val="18"/>
                <w:szCs w:val="18"/>
              </w:rPr>
            </w:pPr>
          </w:p>
        </w:tc>
      </w:tr>
      <w:tr w:rsidR="00F34196" w:rsidRPr="00C00DE7" w14:paraId="6B9D7C12" w14:textId="77777777" w:rsidTr="005C4BFF">
        <w:trPr>
          <w:gridAfter w:val="1"/>
          <w:wAfter w:w="14" w:type="dxa"/>
        </w:trPr>
        <w:tc>
          <w:tcPr>
            <w:tcW w:w="4374" w:type="dxa"/>
            <w:shd w:val="clear" w:color="auto" w:fill="auto"/>
          </w:tcPr>
          <w:p w14:paraId="16A49E7F" w14:textId="4180CC8C" w:rsidR="00F34196" w:rsidRPr="00C00DE7" w:rsidRDefault="00F34196" w:rsidP="00386508">
            <w:pPr>
              <w:ind w:left="-104" w:right="-72"/>
              <w:jc w:val="both"/>
              <w:rPr>
                <w:rFonts w:eastAsia="Arial Unicode MS"/>
                <w:sz w:val="18"/>
                <w:szCs w:val="18"/>
              </w:rPr>
            </w:pPr>
            <w:r w:rsidRPr="00C00DE7">
              <w:rPr>
                <w:sz w:val="18"/>
                <w:szCs w:val="18"/>
              </w:rPr>
              <w:t>Opening net book amount</w:t>
            </w:r>
          </w:p>
        </w:tc>
        <w:tc>
          <w:tcPr>
            <w:tcW w:w="1584" w:type="dxa"/>
            <w:shd w:val="clear" w:color="auto" w:fill="auto"/>
            <w:vAlign w:val="bottom"/>
          </w:tcPr>
          <w:p w14:paraId="44612EF3" w14:textId="18221478" w:rsidR="00F34196" w:rsidRPr="00C00DE7" w:rsidRDefault="00F34196" w:rsidP="005C4BFF">
            <w:pPr>
              <w:ind w:right="-72"/>
              <w:jc w:val="right"/>
              <w:rPr>
                <w:rFonts w:eastAsia="Arial Unicode MS"/>
                <w:sz w:val="18"/>
                <w:szCs w:val="18"/>
              </w:rPr>
            </w:pPr>
            <w:r w:rsidRPr="00C00DE7">
              <w:rPr>
                <w:sz w:val="18"/>
                <w:szCs w:val="18"/>
              </w:rPr>
              <w:t>1,190,342,106</w:t>
            </w:r>
          </w:p>
        </w:tc>
        <w:tc>
          <w:tcPr>
            <w:tcW w:w="1901" w:type="dxa"/>
            <w:shd w:val="clear" w:color="auto" w:fill="auto"/>
            <w:vAlign w:val="bottom"/>
          </w:tcPr>
          <w:p w14:paraId="5F52FEAF" w14:textId="0B5E7A96" w:rsidR="00F34196" w:rsidRPr="00C00DE7" w:rsidRDefault="00F34196" w:rsidP="005C4BFF">
            <w:pPr>
              <w:ind w:right="-72"/>
              <w:jc w:val="right"/>
              <w:rPr>
                <w:rFonts w:eastAsia="Arial Unicode MS"/>
                <w:sz w:val="18"/>
                <w:szCs w:val="18"/>
              </w:rPr>
            </w:pPr>
            <w:r w:rsidRPr="00C00DE7">
              <w:rPr>
                <w:sz w:val="18"/>
                <w:szCs w:val="18"/>
              </w:rPr>
              <w:t>25,118,893</w:t>
            </w:r>
          </w:p>
        </w:tc>
        <w:tc>
          <w:tcPr>
            <w:tcW w:w="1901" w:type="dxa"/>
            <w:shd w:val="clear" w:color="auto" w:fill="auto"/>
            <w:vAlign w:val="bottom"/>
          </w:tcPr>
          <w:p w14:paraId="0E017AAF" w14:textId="65488359" w:rsidR="00F34196" w:rsidRPr="00C00DE7" w:rsidRDefault="00F34196" w:rsidP="005C4BFF">
            <w:pPr>
              <w:ind w:right="-72"/>
              <w:jc w:val="right"/>
              <w:rPr>
                <w:rFonts w:eastAsia="Arial Unicode MS"/>
                <w:sz w:val="18"/>
                <w:szCs w:val="18"/>
              </w:rPr>
            </w:pPr>
            <w:r w:rsidRPr="00C00DE7">
              <w:rPr>
                <w:sz w:val="18"/>
                <w:szCs w:val="18"/>
              </w:rPr>
              <w:t>9,081,203</w:t>
            </w:r>
          </w:p>
        </w:tc>
        <w:tc>
          <w:tcPr>
            <w:tcW w:w="1584" w:type="dxa"/>
            <w:vAlign w:val="bottom"/>
          </w:tcPr>
          <w:p w14:paraId="69CC4FC2" w14:textId="2398E66F" w:rsidR="00F34196" w:rsidRPr="00C00DE7" w:rsidRDefault="00F34196" w:rsidP="005C4BFF">
            <w:pPr>
              <w:ind w:right="-72"/>
              <w:jc w:val="right"/>
              <w:rPr>
                <w:rFonts w:eastAsia="Arial Unicode MS"/>
                <w:sz w:val="18"/>
                <w:szCs w:val="18"/>
              </w:rPr>
            </w:pPr>
            <w:r w:rsidRPr="00C00DE7">
              <w:rPr>
                <w:sz w:val="18"/>
                <w:szCs w:val="18"/>
              </w:rPr>
              <w:t>1,661,377</w:t>
            </w:r>
          </w:p>
        </w:tc>
        <w:tc>
          <w:tcPr>
            <w:tcW w:w="1584" w:type="dxa"/>
            <w:shd w:val="clear" w:color="auto" w:fill="auto"/>
            <w:vAlign w:val="bottom"/>
          </w:tcPr>
          <w:p w14:paraId="5E1CAA8E" w14:textId="3F48F5C4" w:rsidR="00F34196" w:rsidRPr="00C00DE7" w:rsidRDefault="00F34196" w:rsidP="005C4BFF">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0CC7E4B4" w14:textId="13586873" w:rsidR="00F34196" w:rsidRPr="00C00DE7" w:rsidRDefault="00F34196" w:rsidP="005C4BFF">
            <w:pPr>
              <w:ind w:right="-72"/>
              <w:jc w:val="right"/>
              <w:rPr>
                <w:rFonts w:eastAsia="Arial Unicode MS"/>
                <w:sz w:val="18"/>
                <w:szCs w:val="18"/>
              </w:rPr>
            </w:pPr>
            <w:r w:rsidRPr="00C00DE7">
              <w:rPr>
                <w:sz w:val="18"/>
                <w:szCs w:val="18"/>
              </w:rPr>
              <w:t>1,226,203,579</w:t>
            </w:r>
          </w:p>
        </w:tc>
      </w:tr>
      <w:tr w:rsidR="00F34196" w:rsidRPr="00C00DE7" w14:paraId="0EF22D4B" w14:textId="77777777" w:rsidTr="005C4BFF">
        <w:trPr>
          <w:gridAfter w:val="1"/>
          <w:wAfter w:w="14" w:type="dxa"/>
        </w:trPr>
        <w:tc>
          <w:tcPr>
            <w:tcW w:w="4374" w:type="dxa"/>
            <w:shd w:val="clear" w:color="auto" w:fill="auto"/>
          </w:tcPr>
          <w:p w14:paraId="13AD9E9A" w14:textId="6C456A93" w:rsidR="00F34196" w:rsidRPr="00C00DE7" w:rsidRDefault="00F34196" w:rsidP="00386508">
            <w:pPr>
              <w:ind w:left="-104" w:right="-72"/>
              <w:jc w:val="both"/>
              <w:rPr>
                <w:rFonts w:eastAsia="Arial Unicode MS"/>
                <w:sz w:val="18"/>
                <w:szCs w:val="18"/>
              </w:rPr>
            </w:pPr>
            <w:r w:rsidRPr="00C00DE7">
              <w:rPr>
                <w:sz w:val="18"/>
                <w:szCs w:val="18"/>
              </w:rPr>
              <w:t>Additions </w:t>
            </w:r>
          </w:p>
        </w:tc>
        <w:tc>
          <w:tcPr>
            <w:tcW w:w="1584" w:type="dxa"/>
            <w:shd w:val="clear" w:color="auto" w:fill="auto"/>
            <w:vAlign w:val="bottom"/>
          </w:tcPr>
          <w:p w14:paraId="06AA2854" w14:textId="76D2658E" w:rsidR="00F34196" w:rsidRPr="00C00DE7" w:rsidRDefault="00F34196" w:rsidP="005C4BFF">
            <w:pPr>
              <w:ind w:right="-72"/>
              <w:jc w:val="right"/>
              <w:rPr>
                <w:rFonts w:eastAsia="Arial Unicode MS"/>
                <w:sz w:val="18"/>
                <w:szCs w:val="18"/>
              </w:rPr>
            </w:pPr>
            <w:r w:rsidRPr="00C00DE7">
              <w:rPr>
                <w:sz w:val="18"/>
                <w:szCs w:val="18"/>
              </w:rPr>
              <w:t>-</w:t>
            </w:r>
          </w:p>
        </w:tc>
        <w:tc>
          <w:tcPr>
            <w:tcW w:w="1901" w:type="dxa"/>
            <w:shd w:val="clear" w:color="auto" w:fill="auto"/>
            <w:vAlign w:val="bottom"/>
          </w:tcPr>
          <w:p w14:paraId="48D9E2B3" w14:textId="04EE9189" w:rsidR="00F34196" w:rsidRPr="00C00DE7" w:rsidRDefault="00F34196" w:rsidP="005C4BFF">
            <w:pPr>
              <w:ind w:right="-72"/>
              <w:jc w:val="right"/>
              <w:rPr>
                <w:rFonts w:eastAsia="Arial Unicode MS"/>
                <w:sz w:val="18"/>
                <w:szCs w:val="18"/>
              </w:rPr>
            </w:pPr>
            <w:r w:rsidRPr="00C00DE7">
              <w:rPr>
                <w:sz w:val="18"/>
                <w:szCs w:val="18"/>
              </w:rPr>
              <w:t>12,813,275</w:t>
            </w:r>
          </w:p>
        </w:tc>
        <w:tc>
          <w:tcPr>
            <w:tcW w:w="1901" w:type="dxa"/>
            <w:shd w:val="clear" w:color="auto" w:fill="auto"/>
            <w:vAlign w:val="bottom"/>
          </w:tcPr>
          <w:p w14:paraId="69DAD21A" w14:textId="12CF0700" w:rsidR="00F34196" w:rsidRPr="00C00DE7" w:rsidRDefault="00F34196" w:rsidP="005C4BFF">
            <w:pPr>
              <w:ind w:right="-72"/>
              <w:jc w:val="right"/>
              <w:rPr>
                <w:rFonts w:eastAsia="Arial Unicode MS"/>
                <w:sz w:val="18"/>
                <w:szCs w:val="18"/>
                <w:lang w:val="en-GB"/>
              </w:rPr>
            </w:pPr>
            <w:r w:rsidRPr="00C00DE7">
              <w:rPr>
                <w:sz w:val="18"/>
                <w:szCs w:val="18"/>
              </w:rPr>
              <w:t>2,239,820</w:t>
            </w:r>
          </w:p>
        </w:tc>
        <w:tc>
          <w:tcPr>
            <w:tcW w:w="1584" w:type="dxa"/>
            <w:vAlign w:val="bottom"/>
          </w:tcPr>
          <w:p w14:paraId="0ABB30ED" w14:textId="286CEFD4" w:rsidR="00F34196" w:rsidRPr="00C00DE7" w:rsidRDefault="00F34196" w:rsidP="005C4BFF">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4A50A2C7" w14:textId="124AED55" w:rsidR="00F34196" w:rsidRPr="00C00DE7" w:rsidRDefault="00F34196" w:rsidP="005C4BFF">
            <w:pPr>
              <w:ind w:right="-72"/>
              <w:jc w:val="right"/>
              <w:rPr>
                <w:rFonts w:eastAsia="Arial Unicode MS"/>
                <w:sz w:val="18"/>
                <w:szCs w:val="18"/>
              </w:rPr>
            </w:pPr>
            <w:r w:rsidRPr="00C00DE7">
              <w:rPr>
                <w:sz w:val="18"/>
                <w:szCs w:val="18"/>
              </w:rPr>
              <w:t>4,557,082</w:t>
            </w:r>
          </w:p>
        </w:tc>
        <w:tc>
          <w:tcPr>
            <w:tcW w:w="1584" w:type="dxa"/>
            <w:shd w:val="clear" w:color="auto" w:fill="auto"/>
            <w:vAlign w:val="bottom"/>
          </w:tcPr>
          <w:p w14:paraId="12818C5B" w14:textId="3BB0EF20" w:rsidR="00F34196" w:rsidRPr="00C00DE7" w:rsidRDefault="00F34196" w:rsidP="005C4BFF">
            <w:pPr>
              <w:ind w:right="-72"/>
              <w:jc w:val="right"/>
              <w:rPr>
                <w:rFonts w:eastAsia="Arial Unicode MS"/>
                <w:sz w:val="18"/>
                <w:szCs w:val="18"/>
              </w:rPr>
            </w:pPr>
            <w:r w:rsidRPr="00C00DE7">
              <w:rPr>
                <w:sz w:val="18"/>
                <w:szCs w:val="18"/>
              </w:rPr>
              <w:t>19,610,177</w:t>
            </w:r>
          </w:p>
        </w:tc>
      </w:tr>
      <w:tr w:rsidR="00F34196" w:rsidRPr="00C00DE7" w14:paraId="76A091A4" w14:textId="77777777" w:rsidTr="005C4BFF">
        <w:trPr>
          <w:gridAfter w:val="1"/>
          <w:wAfter w:w="14" w:type="dxa"/>
        </w:trPr>
        <w:tc>
          <w:tcPr>
            <w:tcW w:w="4374" w:type="dxa"/>
            <w:shd w:val="clear" w:color="auto" w:fill="auto"/>
            <w:vAlign w:val="center"/>
          </w:tcPr>
          <w:p w14:paraId="7BC04C7E" w14:textId="573831AB" w:rsidR="00F34196" w:rsidRPr="00C00DE7" w:rsidRDefault="00F34196" w:rsidP="00386508">
            <w:pPr>
              <w:ind w:left="-104" w:right="-72"/>
              <w:jc w:val="both"/>
              <w:rPr>
                <w:rFonts w:eastAsia="Arial Unicode MS"/>
                <w:sz w:val="18"/>
                <w:szCs w:val="18"/>
                <w:cs/>
              </w:rPr>
            </w:pPr>
            <w:r w:rsidRPr="00C00DE7">
              <w:rPr>
                <w:color w:val="000000"/>
                <w:sz w:val="18"/>
                <w:szCs w:val="18"/>
              </w:rPr>
              <w:t>Write</w:t>
            </w:r>
            <w:r w:rsidR="00FB18E4" w:rsidRPr="00C00DE7">
              <w:rPr>
                <w:color w:val="000000"/>
                <w:sz w:val="18"/>
                <w:szCs w:val="18"/>
              </w:rPr>
              <w:t>-</w:t>
            </w:r>
            <w:r w:rsidRPr="00C00DE7">
              <w:rPr>
                <w:color w:val="000000"/>
                <w:sz w:val="18"/>
                <w:szCs w:val="18"/>
              </w:rPr>
              <w:t>off</w:t>
            </w:r>
          </w:p>
        </w:tc>
        <w:tc>
          <w:tcPr>
            <w:tcW w:w="1584" w:type="dxa"/>
            <w:shd w:val="clear" w:color="auto" w:fill="auto"/>
            <w:vAlign w:val="bottom"/>
          </w:tcPr>
          <w:p w14:paraId="1B436B19" w14:textId="0DD27F5C" w:rsidR="00F34196" w:rsidRPr="00C00DE7" w:rsidRDefault="00F34196" w:rsidP="005C4BFF">
            <w:pPr>
              <w:ind w:right="-72"/>
              <w:jc w:val="right"/>
              <w:rPr>
                <w:rFonts w:eastAsia="Arial Unicode MS"/>
                <w:sz w:val="18"/>
                <w:szCs w:val="18"/>
              </w:rPr>
            </w:pPr>
            <w:r w:rsidRPr="00C00DE7">
              <w:rPr>
                <w:sz w:val="18"/>
                <w:szCs w:val="18"/>
              </w:rPr>
              <w:t>(156,297,015)</w:t>
            </w:r>
          </w:p>
        </w:tc>
        <w:tc>
          <w:tcPr>
            <w:tcW w:w="1901" w:type="dxa"/>
            <w:shd w:val="clear" w:color="auto" w:fill="auto"/>
            <w:vAlign w:val="bottom"/>
          </w:tcPr>
          <w:p w14:paraId="04705229" w14:textId="681C0B3F" w:rsidR="00F34196" w:rsidRPr="00C00DE7" w:rsidRDefault="00F34196" w:rsidP="005C4BFF">
            <w:pPr>
              <w:ind w:right="-72"/>
              <w:jc w:val="right"/>
              <w:rPr>
                <w:rFonts w:eastAsia="Arial Unicode MS"/>
                <w:sz w:val="18"/>
                <w:szCs w:val="18"/>
              </w:rPr>
            </w:pPr>
            <w:r w:rsidRPr="00C00DE7">
              <w:rPr>
                <w:sz w:val="18"/>
                <w:szCs w:val="18"/>
              </w:rPr>
              <w:t>-</w:t>
            </w:r>
          </w:p>
        </w:tc>
        <w:tc>
          <w:tcPr>
            <w:tcW w:w="1901" w:type="dxa"/>
            <w:shd w:val="clear" w:color="auto" w:fill="auto"/>
            <w:vAlign w:val="bottom"/>
          </w:tcPr>
          <w:p w14:paraId="640CAB96" w14:textId="16E86095" w:rsidR="00F34196" w:rsidRPr="00C00DE7" w:rsidRDefault="00F34196" w:rsidP="005C4BFF">
            <w:pPr>
              <w:ind w:right="-72"/>
              <w:jc w:val="right"/>
              <w:rPr>
                <w:rFonts w:eastAsia="Arial Unicode MS"/>
                <w:sz w:val="18"/>
                <w:szCs w:val="18"/>
              </w:rPr>
            </w:pPr>
            <w:r w:rsidRPr="00C00DE7">
              <w:rPr>
                <w:sz w:val="18"/>
                <w:szCs w:val="18"/>
              </w:rPr>
              <w:t>(1,413,461)</w:t>
            </w:r>
          </w:p>
        </w:tc>
        <w:tc>
          <w:tcPr>
            <w:tcW w:w="1584" w:type="dxa"/>
            <w:vAlign w:val="bottom"/>
          </w:tcPr>
          <w:p w14:paraId="551F7847" w14:textId="6BCDEECC" w:rsidR="00F34196" w:rsidRPr="00C00DE7" w:rsidRDefault="00F34196" w:rsidP="005C4BFF">
            <w:pPr>
              <w:ind w:right="-72"/>
              <w:jc w:val="right"/>
              <w:rPr>
                <w:rFonts w:eastAsia="Arial Unicode MS"/>
                <w:sz w:val="18"/>
                <w:szCs w:val="18"/>
              </w:rPr>
            </w:pPr>
            <w:r w:rsidRPr="00C00DE7">
              <w:rPr>
                <w:sz w:val="18"/>
                <w:szCs w:val="18"/>
              </w:rPr>
              <w:t>(974,911)</w:t>
            </w:r>
          </w:p>
        </w:tc>
        <w:tc>
          <w:tcPr>
            <w:tcW w:w="1584" w:type="dxa"/>
            <w:shd w:val="clear" w:color="auto" w:fill="auto"/>
            <w:vAlign w:val="bottom"/>
          </w:tcPr>
          <w:p w14:paraId="33560D04" w14:textId="2C898A3A" w:rsidR="00F34196" w:rsidRPr="00C00DE7" w:rsidRDefault="00F34196" w:rsidP="005C4BFF">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073E2866" w14:textId="3388ACD6" w:rsidR="00F34196" w:rsidRPr="00C00DE7" w:rsidRDefault="00F34196" w:rsidP="005C4BFF">
            <w:pPr>
              <w:ind w:right="-72"/>
              <w:jc w:val="right"/>
              <w:rPr>
                <w:rFonts w:eastAsia="Arial Unicode MS"/>
                <w:sz w:val="18"/>
                <w:szCs w:val="18"/>
              </w:rPr>
            </w:pPr>
            <w:r w:rsidRPr="00C00DE7">
              <w:rPr>
                <w:sz w:val="18"/>
                <w:szCs w:val="18"/>
              </w:rPr>
              <w:t>(158,685,387)</w:t>
            </w:r>
          </w:p>
        </w:tc>
      </w:tr>
      <w:tr w:rsidR="00F34196" w:rsidRPr="00C00DE7" w14:paraId="29FB04EF" w14:textId="77777777" w:rsidTr="005C4BFF">
        <w:trPr>
          <w:gridAfter w:val="1"/>
          <w:wAfter w:w="14" w:type="dxa"/>
        </w:trPr>
        <w:tc>
          <w:tcPr>
            <w:tcW w:w="4374" w:type="dxa"/>
            <w:shd w:val="clear" w:color="auto" w:fill="auto"/>
          </w:tcPr>
          <w:p w14:paraId="09003073" w14:textId="2D068C4B" w:rsidR="00F34196" w:rsidRPr="00C00DE7" w:rsidRDefault="00F34196" w:rsidP="00386508">
            <w:pPr>
              <w:ind w:left="-104" w:right="-72"/>
              <w:jc w:val="both"/>
              <w:rPr>
                <w:rFonts w:eastAsia="Arial Unicode MS"/>
                <w:sz w:val="18"/>
                <w:szCs w:val="18"/>
              </w:rPr>
            </w:pPr>
            <w:r w:rsidRPr="00C00DE7">
              <w:rPr>
                <w:color w:val="000000"/>
                <w:sz w:val="18"/>
                <w:szCs w:val="18"/>
              </w:rPr>
              <w:t>Depreciation charge</w:t>
            </w:r>
          </w:p>
        </w:tc>
        <w:tc>
          <w:tcPr>
            <w:tcW w:w="1584" w:type="dxa"/>
            <w:shd w:val="clear" w:color="auto" w:fill="auto"/>
            <w:vAlign w:val="bottom"/>
          </w:tcPr>
          <w:p w14:paraId="674F6698" w14:textId="1D5B5873" w:rsidR="00F34196" w:rsidRPr="00C00DE7" w:rsidRDefault="00F34196" w:rsidP="005C4BFF">
            <w:pPr>
              <w:ind w:right="-72"/>
              <w:jc w:val="right"/>
              <w:rPr>
                <w:rFonts w:eastAsia="Arial Unicode MS"/>
                <w:sz w:val="18"/>
                <w:szCs w:val="18"/>
              </w:rPr>
            </w:pPr>
            <w:r w:rsidRPr="00C00DE7">
              <w:rPr>
                <w:sz w:val="18"/>
                <w:szCs w:val="18"/>
              </w:rPr>
              <w:t>(86,865,568)</w:t>
            </w:r>
          </w:p>
        </w:tc>
        <w:tc>
          <w:tcPr>
            <w:tcW w:w="1901" w:type="dxa"/>
            <w:shd w:val="clear" w:color="auto" w:fill="auto"/>
            <w:vAlign w:val="bottom"/>
          </w:tcPr>
          <w:p w14:paraId="6C1FC59C" w14:textId="545CEAEC" w:rsidR="00F34196" w:rsidRPr="00C00DE7" w:rsidRDefault="00F34196" w:rsidP="005C4BFF">
            <w:pPr>
              <w:ind w:right="-72"/>
              <w:jc w:val="right"/>
              <w:rPr>
                <w:rFonts w:eastAsia="Arial Unicode MS"/>
                <w:sz w:val="18"/>
                <w:szCs w:val="18"/>
              </w:rPr>
            </w:pPr>
            <w:r w:rsidRPr="00C00DE7">
              <w:rPr>
                <w:sz w:val="18"/>
                <w:szCs w:val="18"/>
              </w:rPr>
              <w:t>(18,689,103)</w:t>
            </w:r>
          </w:p>
        </w:tc>
        <w:tc>
          <w:tcPr>
            <w:tcW w:w="1901" w:type="dxa"/>
            <w:shd w:val="clear" w:color="auto" w:fill="auto"/>
            <w:vAlign w:val="bottom"/>
          </w:tcPr>
          <w:p w14:paraId="19ECDD32" w14:textId="0BAD53F4" w:rsidR="00F34196" w:rsidRPr="00C00DE7" w:rsidRDefault="00F34196" w:rsidP="005C4BFF">
            <w:pPr>
              <w:ind w:right="-72"/>
              <w:jc w:val="right"/>
              <w:rPr>
                <w:rFonts w:eastAsia="Arial Unicode MS"/>
                <w:sz w:val="18"/>
                <w:szCs w:val="18"/>
              </w:rPr>
            </w:pPr>
            <w:r w:rsidRPr="00C00DE7">
              <w:rPr>
                <w:sz w:val="18"/>
                <w:szCs w:val="18"/>
              </w:rPr>
              <w:t>(1,857,627)</w:t>
            </w:r>
          </w:p>
        </w:tc>
        <w:tc>
          <w:tcPr>
            <w:tcW w:w="1584" w:type="dxa"/>
            <w:vAlign w:val="bottom"/>
          </w:tcPr>
          <w:p w14:paraId="2EEE93D1" w14:textId="137A608E" w:rsidR="00F34196" w:rsidRPr="00C00DE7" w:rsidRDefault="00F34196" w:rsidP="005C4BFF">
            <w:pPr>
              <w:ind w:right="-72"/>
              <w:jc w:val="right"/>
              <w:rPr>
                <w:rFonts w:eastAsia="Arial Unicode MS"/>
                <w:sz w:val="18"/>
                <w:szCs w:val="18"/>
              </w:rPr>
            </w:pPr>
            <w:r w:rsidRPr="00C00DE7">
              <w:rPr>
                <w:sz w:val="18"/>
                <w:szCs w:val="18"/>
              </w:rPr>
              <w:t>(357,860)</w:t>
            </w:r>
          </w:p>
        </w:tc>
        <w:tc>
          <w:tcPr>
            <w:tcW w:w="1584" w:type="dxa"/>
            <w:shd w:val="clear" w:color="auto" w:fill="auto"/>
            <w:vAlign w:val="bottom"/>
          </w:tcPr>
          <w:p w14:paraId="11A98BCD" w14:textId="46A17AD8" w:rsidR="00F34196" w:rsidRPr="00C00DE7" w:rsidRDefault="00F34196" w:rsidP="005C4BFF">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3064E6E7" w14:textId="3BF29699" w:rsidR="00F34196" w:rsidRPr="00C00DE7" w:rsidRDefault="00F34196" w:rsidP="005C4BFF">
            <w:pPr>
              <w:ind w:right="-72"/>
              <w:jc w:val="right"/>
              <w:rPr>
                <w:rFonts w:eastAsia="Arial Unicode MS"/>
                <w:sz w:val="18"/>
                <w:szCs w:val="18"/>
              </w:rPr>
            </w:pPr>
            <w:r w:rsidRPr="00C00DE7">
              <w:rPr>
                <w:sz w:val="18"/>
                <w:szCs w:val="18"/>
              </w:rPr>
              <w:t>(107,770,158)</w:t>
            </w:r>
          </w:p>
        </w:tc>
      </w:tr>
      <w:tr w:rsidR="008753A8" w:rsidRPr="00C00DE7" w14:paraId="46DC9124" w14:textId="77777777" w:rsidTr="00D719A2">
        <w:trPr>
          <w:gridAfter w:val="1"/>
          <w:wAfter w:w="14" w:type="dxa"/>
        </w:trPr>
        <w:tc>
          <w:tcPr>
            <w:tcW w:w="4374" w:type="dxa"/>
            <w:shd w:val="clear" w:color="auto" w:fill="auto"/>
          </w:tcPr>
          <w:p w14:paraId="3E93E589" w14:textId="424A48D9" w:rsidR="008753A8" w:rsidRPr="00C00DE7" w:rsidRDefault="008753A8" w:rsidP="008753A8">
            <w:pPr>
              <w:ind w:left="-104"/>
              <w:rPr>
                <w:sz w:val="18"/>
                <w:szCs w:val="18"/>
              </w:rPr>
            </w:pPr>
            <w:r w:rsidRPr="00C00DE7">
              <w:rPr>
                <w:sz w:val="18"/>
                <w:szCs w:val="18"/>
              </w:rPr>
              <w:t>Impairment</w:t>
            </w:r>
          </w:p>
        </w:tc>
        <w:tc>
          <w:tcPr>
            <w:tcW w:w="1584" w:type="dxa"/>
            <w:shd w:val="clear" w:color="auto" w:fill="auto"/>
          </w:tcPr>
          <w:p w14:paraId="4AD98E90" w14:textId="14E3DBE0" w:rsidR="008753A8" w:rsidRPr="00C00DE7" w:rsidRDefault="008753A8" w:rsidP="008753A8">
            <w:pPr>
              <w:ind w:right="-72"/>
              <w:jc w:val="right"/>
              <w:rPr>
                <w:sz w:val="18"/>
                <w:szCs w:val="18"/>
              </w:rPr>
            </w:pPr>
            <w:r w:rsidRPr="00C00DE7">
              <w:rPr>
                <w:sz w:val="18"/>
                <w:szCs w:val="18"/>
              </w:rPr>
              <w:t xml:space="preserve"> (100,948,875)</w:t>
            </w:r>
          </w:p>
        </w:tc>
        <w:tc>
          <w:tcPr>
            <w:tcW w:w="1901" w:type="dxa"/>
            <w:shd w:val="clear" w:color="auto" w:fill="auto"/>
          </w:tcPr>
          <w:p w14:paraId="173F0355" w14:textId="0476E3F7" w:rsidR="008753A8" w:rsidRPr="00C00DE7" w:rsidRDefault="008753A8" w:rsidP="008753A8">
            <w:pPr>
              <w:ind w:right="-72"/>
              <w:jc w:val="right"/>
              <w:rPr>
                <w:sz w:val="18"/>
                <w:szCs w:val="18"/>
              </w:rPr>
            </w:pPr>
            <w:r w:rsidRPr="00C00DE7">
              <w:rPr>
                <w:sz w:val="18"/>
                <w:szCs w:val="18"/>
              </w:rPr>
              <w:t xml:space="preserve"> (2,999,632)</w:t>
            </w:r>
          </w:p>
        </w:tc>
        <w:tc>
          <w:tcPr>
            <w:tcW w:w="1901" w:type="dxa"/>
            <w:shd w:val="clear" w:color="auto" w:fill="auto"/>
            <w:vAlign w:val="bottom"/>
          </w:tcPr>
          <w:p w14:paraId="676F7F43" w14:textId="57543839" w:rsidR="008753A8" w:rsidRPr="00C00DE7" w:rsidRDefault="008753A8" w:rsidP="008753A8">
            <w:pPr>
              <w:ind w:right="-72"/>
              <w:jc w:val="right"/>
              <w:rPr>
                <w:sz w:val="18"/>
                <w:szCs w:val="18"/>
              </w:rPr>
            </w:pPr>
            <w:r w:rsidRPr="00C00DE7">
              <w:rPr>
                <w:sz w:val="18"/>
                <w:szCs w:val="18"/>
              </w:rPr>
              <w:t>(803,807)</w:t>
            </w:r>
          </w:p>
        </w:tc>
        <w:tc>
          <w:tcPr>
            <w:tcW w:w="1584" w:type="dxa"/>
            <w:vAlign w:val="bottom"/>
          </w:tcPr>
          <w:p w14:paraId="3B720DB3" w14:textId="626DCFED" w:rsidR="008753A8" w:rsidRPr="00C00DE7" w:rsidRDefault="00525913" w:rsidP="008753A8">
            <w:pPr>
              <w:ind w:right="-72"/>
              <w:jc w:val="right"/>
              <w:rPr>
                <w:sz w:val="18"/>
                <w:szCs w:val="18"/>
              </w:rPr>
            </w:pPr>
            <w:r w:rsidRPr="00C00DE7">
              <w:rPr>
                <w:sz w:val="18"/>
                <w:szCs w:val="18"/>
              </w:rPr>
              <w:t>-</w:t>
            </w:r>
          </w:p>
        </w:tc>
        <w:tc>
          <w:tcPr>
            <w:tcW w:w="1584" w:type="dxa"/>
            <w:shd w:val="clear" w:color="auto" w:fill="auto"/>
            <w:vAlign w:val="bottom"/>
          </w:tcPr>
          <w:p w14:paraId="21845622" w14:textId="29CEAB8A" w:rsidR="008753A8" w:rsidRPr="00C00DE7" w:rsidRDefault="00525913" w:rsidP="008753A8">
            <w:pPr>
              <w:ind w:right="-72"/>
              <w:jc w:val="right"/>
              <w:rPr>
                <w:sz w:val="18"/>
                <w:szCs w:val="18"/>
              </w:rPr>
            </w:pPr>
            <w:r w:rsidRPr="00C00DE7">
              <w:rPr>
                <w:sz w:val="18"/>
                <w:szCs w:val="18"/>
              </w:rPr>
              <w:t>-</w:t>
            </w:r>
          </w:p>
        </w:tc>
        <w:tc>
          <w:tcPr>
            <w:tcW w:w="1584" w:type="dxa"/>
            <w:shd w:val="clear" w:color="auto" w:fill="auto"/>
            <w:vAlign w:val="bottom"/>
          </w:tcPr>
          <w:p w14:paraId="6CE9227A" w14:textId="04635397" w:rsidR="008753A8" w:rsidRPr="00C00DE7" w:rsidRDefault="008753A8" w:rsidP="008753A8">
            <w:pPr>
              <w:ind w:right="-72"/>
              <w:jc w:val="right"/>
              <w:rPr>
                <w:sz w:val="18"/>
                <w:szCs w:val="18"/>
              </w:rPr>
            </w:pPr>
            <w:r w:rsidRPr="00C00DE7">
              <w:rPr>
                <w:sz w:val="18"/>
                <w:szCs w:val="18"/>
              </w:rPr>
              <w:t>(104,752,314)</w:t>
            </w:r>
          </w:p>
        </w:tc>
      </w:tr>
      <w:tr w:rsidR="008753A8" w:rsidRPr="00C00DE7" w14:paraId="1E265B4E" w14:textId="77777777" w:rsidTr="00C73800">
        <w:trPr>
          <w:gridAfter w:val="1"/>
          <w:wAfter w:w="14" w:type="dxa"/>
        </w:trPr>
        <w:tc>
          <w:tcPr>
            <w:tcW w:w="4374" w:type="dxa"/>
            <w:shd w:val="clear" w:color="auto" w:fill="auto"/>
          </w:tcPr>
          <w:p w14:paraId="73D47A8F" w14:textId="77777777" w:rsidR="008753A8" w:rsidRPr="00C00DE7" w:rsidRDefault="008753A8" w:rsidP="008753A8">
            <w:pPr>
              <w:ind w:left="-104"/>
              <w:rPr>
                <w:sz w:val="18"/>
                <w:szCs w:val="18"/>
              </w:rPr>
            </w:pPr>
            <w:r w:rsidRPr="00C00DE7">
              <w:rPr>
                <w:sz w:val="18"/>
                <w:szCs w:val="18"/>
              </w:rPr>
              <w:t xml:space="preserve">Exchange difference on translating </w:t>
            </w:r>
          </w:p>
          <w:p w14:paraId="1DF91693" w14:textId="052EF089" w:rsidR="008753A8" w:rsidRPr="00C00DE7" w:rsidRDefault="008753A8" w:rsidP="008753A8">
            <w:pPr>
              <w:ind w:left="-104" w:right="-72"/>
              <w:jc w:val="both"/>
              <w:rPr>
                <w:rFonts w:eastAsia="Arial Unicode MS"/>
                <w:sz w:val="18"/>
                <w:szCs w:val="18"/>
                <w:cs/>
              </w:rPr>
            </w:pPr>
            <w:r w:rsidRPr="00C00DE7">
              <w:rPr>
                <w:sz w:val="18"/>
                <w:szCs w:val="18"/>
              </w:rPr>
              <w:t xml:space="preserve">   financial</w:t>
            </w:r>
            <w:r w:rsidR="0023155F" w:rsidRPr="00C00DE7">
              <w:rPr>
                <w:sz w:val="18"/>
                <w:szCs w:val="18"/>
              </w:rPr>
              <w:t xml:space="preserve"> </w:t>
            </w:r>
            <w:r w:rsidR="0023155F" w:rsidRPr="00C00DE7">
              <w:rPr>
                <w:spacing w:val="-2"/>
                <w:sz w:val="18"/>
                <w:szCs w:val="18"/>
              </w:rPr>
              <w:t>statements</w:t>
            </w:r>
          </w:p>
        </w:tc>
        <w:tc>
          <w:tcPr>
            <w:tcW w:w="1584" w:type="dxa"/>
            <w:shd w:val="clear" w:color="auto" w:fill="auto"/>
          </w:tcPr>
          <w:p w14:paraId="17935389" w14:textId="77777777" w:rsidR="008753A8" w:rsidRPr="00C00DE7" w:rsidRDefault="008753A8" w:rsidP="008753A8">
            <w:pPr>
              <w:ind w:right="-72"/>
              <w:jc w:val="right"/>
              <w:rPr>
                <w:sz w:val="18"/>
                <w:szCs w:val="18"/>
              </w:rPr>
            </w:pPr>
          </w:p>
          <w:p w14:paraId="77E3BF65" w14:textId="673FD9CC" w:rsidR="008753A8" w:rsidRPr="00C00DE7" w:rsidRDefault="008753A8" w:rsidP="008753A8">
            <w:pPr>
              <w:ind w:right="-72"/>
              <w:jc w:val="right"/>
              <w:rPr>
                <w:rFonts w:eastAsia="Arial Unicode MS"/>
                <w:sz w:val="18"/>
                <w:szCs w:val="18"/>
              </w:rPr>
            </w:pPr>
            <w:r w:rsidRPr="00C00DE7">
              <w:rPr>
                <w:sz w:val="18"/>
                <w:szCs w:val="18"/>
              </w:rPr>
              <w:t xml:space="preserve"> 151,983,717 </w:t>
            </w:r>
          </w:p>
        </w:tc>
        <w:tc>
          <w:tcPr>
            <w:tcW w:w="1901" w:type="dxa"/>
            <w:shd w:val="clear" w:color="auto" w:fill="auto"/>
          </w:tcPr>
          <w:p w14:paraId="17E9878E" w14:textId="77777777" w:rsidR="008753A8" w:rsidRPr="00C00DE7" w:rsidRDefault="008753A8" w:rsidP="008753A8">
            <w:pPr>
              <w:ind w:right="-72"/>
              <w:jc w:val="right"/>
              <w:rPr>
                <w:sz w:val="18"/>
                <w:szCs w:val="18"/>
              </w:rPr>
            </w:pPr>
          </w:p>
          <w:p w14:paraId="77327628" w14:textId="09F85BE1" w:rsidR="008753A8" w:rsidRPr="00C00DE7" w:rsidRDefault="008753A8" w:rsidP="008753A8">
            <w:pPr>
              <w:ind w:right="-72"/>
              <w:jc w:val="right"/>
              <w:rPr>
                <w:rFonts w:eastAsia="Arial Unicode MS"/>
                <w:sz w:val="18"/>
                <w:szCs w:val="18"/>
              </w:rPr>
            </w:pPr>
            <w:r w:rsidRPr="00C00DE7">
              <w:rPr>
                <w:sz w:val="18"/>
                <w:szCs w:val="18"/>
              </w:rPr>
              <w:t xml:space="preserve"> (453,087)</w:t>
            </w:r>
          </w:p>
        </w:tc>
        <w:tc>
          <w:tcPr>
            <w:tcW w:w="1901" w:type="dxa"/>
            <w:shd w:val="clear" w:color="auto" w:fill="auto"/>
          </w:tcPr>
          <w:p w14:paraId="3AA28A2B" w14:textId="77777777" w:rsidR="008753A8" w:rsidRPr="00C00DE7" w:rsidRDefault="008753A8" w:rsidP="008753A8">
            <w:pPr>
              <w:ind w:right="-72"/>
              <w:jc w:val="right"/>
              <w:rPr>
                <w:sz w:val="18"/>
                <w:szCs w:val="18"/>
              </w:rPr>
            </w:pPr>
          </w:p>
          <w:p w14:paraId="65EBCF18" w14:textId="08F1ADBB" w:rsidR="008753A8" w:rsidRPr="00C00DE7" w:rsidRDefault="008753A8" w:rsidP="008753A8">
            <w:pPr>
              <w:ind w:right="-72"/>
              <w:jc w:val="right"/>
              <w:rPr>
                <w:rFonts w:eastAsia="Arial Unicode MS"/>
                <w:sz w:val="18"/>
                <w:szCs w:val="18"/>
              </w:rPr>
            </w:pPr>
            <w:r w:rsidRPr="00C00DE7">
              <w:rPr>
                <w:sz w:val="18"/>
                <w:szCs w:val="18"/>
              </w:rPr>
              <w:t>1,082,033</w:t>
            </w:r>
          </w:p>
        </w:tc>
        <w:tc>
          <w:tcPr>
            <w:tcW w:w="1584" w:type="dxa"/>
          </w:tcPr>
          <w:p w14:paraId="4CA68658" w14:textId="77777777" w:rsidR="008753A8" w:rsidRPr="00C00DE7" w:rsidRDefault="008753A8" w:rsidP="008753A8">
            <w:pPr>
              <w:ind w:right="-72"/>
              <w:jc w:val="right"/>
              <w:rPr>
                <w:sz w:val="18"/>
                <w:szCs w:val="18"/>
              </w:rPr>
            </w:pPr>
          </w:p>
          <w:p w14:paraId="2274C195" w14:textId="089B660C" w:rsidR="008753A8" w:rsidRPr="00C00DE7" w:rsidRDefault="008753A8" w:rsidP="008753A8">
            <w:pPr>
              <w:ind w:right="-72"/>
              <w:jc w:val="right"/>
              <w:rPr>
                <w:rFonts w:eastAsia="Arial Unicode MS"/>
                <w:sz w:val="18"/>
                <w:szCs w:val="18"/>
              </w:rPr>
            </w:pPr>
            <w:r w:rsidRPr="00C00DE7">
              <w:rPr>
                <w:sz w:val="18"/>
                <w:szCs w:val="18"/>
              </w:rPr>
              <w:t>301,680</w:t>
            </w:r>
          </w:p>
        </w:tc>
        <w:tc>
          <w:tcPr>
            <w:tcW w:w="1584" w:type="dxa"/>
            <w:shd w:val="clear" w:color="auto" w:fill="auto"/>
          </w:tcPr>
          <w:p w14:paraId="68798AD4" w14:textId="77777777" w:rsidR="008753A8" w:rsidRPr="00C00DE7" w:rsidRDefault="008753A8" w:rsidP="008753A8">
            <w:pPr>
              <w:ind w:right="-72"/>
              <w:jc w:val="right"/>
              <w:rPr>
                <w:sz w:val="18"/>
                <w:szCs w:val="18"/>
              </w:rPr>
            </w:pPr>
          </w:p>
          <w:p w14:paraId="74334040" w14:textId="2B7CA959" w:rsidR="008753A8" w:rsidRPr="00C00DE7" w:rsidRDefault="008753A8" w:rsidP="008753A8">
            <w:pPr>
              <w:ind w:right="-72"/>
              <w:jc w:val="right"/>
              <w:rPr>
                <w:rFonts w:eastAsia="Arial Unicode MS"/>
                <w:sz w:val="18"/>
                <w:szCs w:val="18"/>
              </w:rPr>
            </w:pPr>
            <w:r w:rsidRPr="00C00DE7">
              <w:rPr>
                <w:sz w:val="18"/>
                <w:szCs w:val="18"/>
              </w:rPr>
              <w:t>441,248</w:t>
            </w:r>
          </w:p>
        </w:tc>
        <w:tc>
          <w:tcPr>
            <w:tcW w:w="1584" w:type="dxa"/>
            <w:shd w:val="clear" w:color="auto" w:fill="auto"/>
          </w:tcPr>
          <w:p w14:paraId="564B1382" w14:textId="77777777" w:rsidR="008753A8" w:rsidRPr="00C00DE7" w:rsidRDefault="008753A8" w:rsidP="008753A8">
            <w:pPr>
              <w:ind w:right="-72"/>
              <w:jc w:val="right"/>
              <w:rPr>
                <w:sz w:val="18"/>
                <w:szCs w:val="18"/>
              </w:rPr>
            </w:pPr>
          </w:p>
          <w:p w14:paraId="6D34D042" w14:textId="19CFDC81" w:rsidR="008753A8" w:rsidRPr="00C00DE7" w:rsidRDefault="008753A8" w:rsidP="008753A8">
            <w:pPr>
              <w:ind w:right="-72"/>
              <w:jc w:val="right"/>
              <w:rPr>
                <w:rFonts w:eastAsia="Arial Unicode MS"/>
                <w:sz w:val="18"/>
                <w:szCs w:val="18"/>
              </w:rPr>
            </w:pPr>
            <w:r w:rsidRPr="00C00DE7">
              <w:rPr>
                <w:sz w:val="18"/>
                <w:szCs w:val="18"/>
              </w:rPr>
              <w:t>153,355,591</w:t>
            </w:r>
          </w:p>
        </w:tc>
      </w:tr>
      <w:tr w:rsidR="008753A8" w:rsidRPr="00C00DE7" w14:paraId="66B0B1A0" w14:textId="77777777" w:rsidTr="00D80E62">
        <w:trPr>
          <w:gridAfter w:val="1"/>
          <w:wAfter w:w="14" w:type="dxa"/>
        </w:trPr>
        <w:tc>
          <w:tcPr>
            <w:tcW w:w="4374" w:type="dxa"/>
            <w:shd w:val="clear" w:color="auto" w:fill="auto"/>
            <w:vAlign w:val="center"/>
          </w:tcPr>
          <w:p w14:paraId="65C46627" w14:textId="77777777" w:rsidR="008753A8" w:rsidRPr="00C00DE7" w:rsidRDefault="008753A8" w:rsidP="008753A8">
            <w:pPr>
              <w:ind w:left="-104" w:right="-72"/>
              <w:jc w:val="both"/>
              <w:rPr>
                <w:color w:val="000000"/>
                <w:sz w:val="18"/>
                <w:szCs w:val="18"/>
              </w:rPr>
            </w:pPr>
          </w:p>
        </w:tc>
        <w:tc>
          <w:tcPr>
            <w:tcW w:w="1584" w:type="dxa"/>
            <w:tcBorders>
              <w:top w:val="single" w:sz="4" w:space="0" w:color="auto"/>
            </w:tcBorders>
            <w:shd w:val="clear" w:color="auto" w:fill="auto"/>
            <w:vAlign w:val="bottom"/>
          </w:tcPr>
          <w:p w14:paraId="3A8FC46E" w14:textId="77777777" w:rsidR="008753A8" w:rsidRPr="00C00DE7" w:rsidRDefault="008753A8" w:rsidP="008753A8">
            <w:pPr>
              <w:ind w:right="-72"/>
              <w:jc w:val="right"/>
              <w:rPr>
                <w:sz w:val="18"/>
                <w:szCs w:val="18"/>
              </w:rPr>
            </w:pPr>
          </w:p>
        </w:tc>
        <w:tc>
          <w:tcPr>
            <w:tcW w:w="1901" w:type="dxa"/>
            <w:tcBorders>
              <w:top w:val="single" w:sz="4" w:space="0" w:color="auto"/>
            </w:tcBorders>
            <w:shd w:val="clear" w:color="auto" w:fill="auto"/>
            <w:vAlign w:val="bottom"/>
          </w:tcPr>
          <w:p w14:paraId="386F76C5" w14:textId="77777777" w:rsidR="008753A8" w:rsidRPr="00C00DE7" w:rsidRDefault="008753A8" w:rsidP="008753A8">
            <w:pPr>
              <w:ind w:right="-72"/>
              <w:jc w:val="right"/>
              <w:rPr>
                <w:sz w:val="18"/>
                <w:szCs w:val="18"/>
              </w:rPr>
            </w:pPr>
          </w:p>
        </w:tc>
        <w:tc>
          <w:tcPr>
            <w:tcW w:w="1901" w:type="dxa"/>
            <w:tcBorders>
              <w:top w:val="single" w:sz="4" w:space="0" w:color="auto"/>
            </w:tcBorders>
            <w:shd w:val="clear" w:color="auto" w:fill="auto"/>
          </w:tcPr>
          <w:p w14:paraId="272C2FFF" w14:textId="6367F1B1" w:rsidR="008753A8" w:rsidRPr="00C00DE7" w:rsidRDefault="008753A8" w:rsidP="008753A8">
            <w:pPr>
              <w:ind w:right="-72"/>
              <w:jc w:val="right"/>
              <w:rPr>
                <w:sz w:val="18"/>
                <w:szCs w:val="18"/>
              </w:rPr>
            </w:pPr>
          </w:p>
        </w:tc>
        <w:tc>
          <w:tcPr>
            <w:tcW w:w="1584" w:type="dxa"/>
            <w:tcBorders>
              <w:top w:val="single" w:sz="4" w:space="0" w:color="auto"/>
            </w:tcBorders>
          </w:tcPr>
          <w:p w14:paraId="653A079A" w14:textId="4208B72C" w:rsidR="008753A8" w:rsidRPr="00C00DE7" w:rsidRDefault="008753A8" w:rsidP="008753A8">
            <w:pPr>
              <w:ind w:right="-72"/>
              <w:jc w:val="right"/>
              <w:rPr>
                <w:sz w:val="18"/>
                <w:szCs w:val="18"/>
              </w:rPr>
            </w:pPr>
          </w:p>
        </w:tc>
        <w:tc>
          <w:tcPr>
            <w:tcW w:w="1584" w:type="dxa"/>
            <w:tcBorders>
              <w:top w:val="single" w:sz="4" w:space="0" w:color="auto"/>
            </w:tcBorders>
            <w:shd w:val="clear" w:color="auto" w:fill="auto"/>
          </w:tcPr>
          <w:p w14:paraId="7E428119" w14:textId="3A53F5C7" w:rsidR="008753A8" w:rsidRPr="00C00DE7" w:rsidRDefault="008753A8" w:rsidP="008753A8">
            <w:pPr>
              <w:ind w:right="-72"/>
              <w:jc w:val="right"/>
              <w:rPr>
                <w:sz w:val="18"/>
                <w:szCs w:val="18"/>
              </w:rPr>
            </w:pPr>
          </w:p>
        </w:tc>
        <w:tc>
          <w:tcPr>
            <w:tcW w:w="1584" w:type="dxa"/>
            <w:tcBorders>
              <w:top w:val="single" w:sz="4" w:space="0" w:color="auto"/>
            </w:tcBorders>
            <w:shd w:val="clear" w:color="auto" w:fill="auto"/>
          </w:tcPr>
          <w:p w14:paraId="585F9A56" w14:textId="6DC1AE98" w:rsidR="008753A8" w:rsidRPr="00C00DE7" w:rsidRDefault="008753A8" w:rsidP="008753A8">
            <w:pPr>
              <w:ind w:left="-75" w:right="-72"/>
              <w:jc w:val="right"/>
              <w:rPr>
                <w:sz w:val="18"/>
                <w:szCs w:val="18"/>
              </w:rPr>
            </w:pPr>
          </w:p>
        </w:tc>
      </w:tr>
      <w:tr w:rsidR="008753A8" w:rsidRPr="00C00DE7" w14:paraId="057524EC" w14:textId="77777777" w:rsidTr="00386508">
        <w:trPr>
          <w:gridAfter w:val="1"/>
          <w:wAfter w:w="14" w:type="dxa"/>
        </w:trPr>
        <w:tc>
          <w:tcPr>
            <w:tcW w:w="4374" w:type="dxa"/>
            <w:shd w:val="clear" w:color="auto" w:fill="auto"/>
            <w:vAlign w:val="center"/>
          </w:tcPr>
          <w:p w14:paraId="40898565" w14:textId="3CF3C6E4" w:rsidR="00801E1E" w:rsidRPr="00C00DE7" w:rsidRDefault="008753A8" w:rsidP="00801E1E">
            <w:pPr>
              <w:ind w:left="-104" w:right="-72"/>
              <w:jc w:val="both"/>
              <w:rPr>
                <w:rFonts w:eastAsia="Arial Unicode MS"/>
                <w:sz w:val="18"/>
                <w:szCs w:val="18"/>
                <w:cs/>
                <w:lang w:val="en-GB"/>
              </w:rPr>
            </w:pPr>
            <w:r w:rsidRPr="00C00DE7">
              <w:rPr>
                <w:color w:val="000000"/>
                <w:sz w:val="18"/>
                <w:szCs w:val="18"/>
              </w:rPr>
              <w:t>Closing net book amount</w:t>
            </w:r>
            <w:r w:rsidR="00801E1E" w:rsidRPr="00C00DE7">
              <w:rPr>
                <w:color w:val="000000"/>
                <w:sz w:val="18"/>
                <w:szCs w:val="18"/>
              </w:rPr>
              <w:t xml:space="preserve"> - </w:t>
            </w:r>
            <w:r w:rsidR="00801E1E" w:rsidRPr="00C00DE7">
              <w:rPr>
                <w:rFonts w:eastAsia="Arial Unicode MS"/>
                <w:sz w:val="18"/>
                <w:szCs w:val="18"/>
              </w:rPr>
              <w:t xml:space="preserve">As restated </w:t>
            </w:r>
            <w:r w:rsidR="00801E1E" w:rsidRPr="00C00DE7">
              <w:rPr>
                <w:rFonts w:eastAsia="Arial Unicode MS"/>
                <w:sz w:val="18"/>
                <w:szCs w:val="18"/>
                <w:cs/>
                <w:lang w:val="en-GB"/>
              </w:rPr>
              <w:t>(</w:t>
            </w:r>
            <w:r w:rsidR="00801E1E" w:rsidRPr="00C00DE7">
              <w:rPr>
                <w:rFonts w:eastAsia="Arial Unicode MS"/>
                <w:sz w:val="18"/>
                <w:szCs w:val="18"/>
                <w:lang w:val="en-GB"/>
              </w:rPr>
              <w:t>Note 6</w:t>
            </w:r>
            <w:r w:rsidR="00801E1E" w:rsidRPr="00C00DE7">
              <w:rPr>
                <w:rFonts w:eastAsia="Arial Unicode MS"/>
                <w:sz w:val="18"/>
                <w:szCs w:val="18"/>
                <w:cs/>
                <w:lang w:val="en-GB"/>
              </w:rPr>
              <w:t>)</w:t>
            </w:r>
          </w:p>
        </w:tc>
        <w:tc>
          <w:tcPr>
            <w:tcW w:w="1584" w:type="dxa"/>
            <w:tcBorders>
              <w:bottom w:val="single" w:sz="4" w:space="0" w:color="auto"/>
            </w:tcBorders>
            <w:shd w:val="clear" w:color="auto" w:fill="auto"/>
          </w:tcPr>
          <w:p w14:paraId="76CF4729" w14:textId="1AD8B081" w:rsidR="008753A8" w:rsidRPr="00C00DE7" w:rsidRDefault="008753A8" w:rsidP="008753A8">
            <w:pPr>
              <w:ind w:right="-72"/>
              <w:jc w:val="right"/>
              <w:rPr>
                <w:rFonts w:eastAsia="Arial Unicode MS"/>
                <w:sz w:val="18"/>
                <w:szCs w:val="18"/>
              </w:rPr>
            </w:pPr>
            <w:r w:rsidRPr="00C00DE7">
              <w:rPr>
                <w:sz w:val="18"/>
                <w:szCs w:val="18"/>
              </w:rPr>
              <w:t xml:space="preserve"> 998,214,365 </w:t>
            </w:r>
          </w:p>
        </w:tc>
        <w:tc>
          <w:tcPr>
            <w:tcW w:w="1901" w:type="dxa"/>
            <w:tcBorders>
              <w:bottom w:val="single" w:sz="4" w:space="0" w:color="auto"/>
            </w:tcBorders>
            <w:shd w:val="clear" w:color="auto" w:fill="auto"/>
          </w:tcPr>
          <w:p w14:paraId="08E9D713" w14:textId="18716B94" w:rsidR="008753A8" w:rsidRPr="00C00DE7" w:rsidRDefault="008753A8" w:rsidP="008753A8">
            <w:pPr>
              <w:ind w:right="-72"/>
              <w:jc w:val="right"/>
              <w:rPr>
                <w:rFonts w:eastAsia="Arial Unicode MS"/>
                <w:sz w:val="18"/>
                <w:szCs w:val="18"/>
              </w:rPr>
            </w:pPr>
            <w:r w:rsidRPr="00C00DE7">
              <w:rPr>
                <w:sz w:val="18"/>
                <w:szCs w:val="18"/>
              </w:rPr>
              <w:t xml:space="preserve"> 15,790,346 </w:t>
            </w:r>
          </w:p>
        </w:tc>
        <w:tc>
          <w:tcPr>
            <w:tcW w:w="1901" w:type="dxa"/>
            <w:tcBorders>
              <w:bottom w:val="single" w:sz="4" w:space="0" w:color="auto"/>
            </w:tcBorders>
            <w:shd w:val="clear" w:color="auto" w:fill="auto"/>
          </w:tcPr>
          <w:p w14:paraId="0DECAC07" w14:textId="36348824" w:rsidR="008753A8" w:rsidRPr="00C00DE7" w:rsidRDefault="008753A8" w:rsidP="008753A8">
            <w:pPr>
              <w:ind w:right="-72"/>
              <w:jc w:val="right"/>
              <w:rPr>
                <w:rFonts w:eastAsia="Arial Unicode MS"/>
                <w:sz w:val="18"/>
                <w:szCs w:val="18"/>
              </w:rPr>
            </w:pPr>
            <w:r w:rsidRPr="00C00DE7">
              <w:rPr>
                <w:sz w:val="18"/>
                <w:szCs w:val="18"/>
              </w:rPr>
              <w:t xml:space="preserve"> 8,328,161 </w:t>
            </w:r>
          </w:p>
        </w:tc>
        <w:tc>
          <w:tcPr>
            <w:tcW w:w="1584" w:type="dxa"/>
            <w:tcBorders>
              <w:bottom w:val="single" w:sz="4" w:space="0" w:color="auto"/>
            </w:tcBorders>
          </w:tcPr>
          <w:p w14:paraId="4B903DE4" w14:textId="1857AFE9" w:rsidR="008753A8" w:rsidRPr="00C00DE7" w:rsidRDefault="008753A8" w:rsidP="008753A8">
            <w:pPr>
              <w:ind w:right="-72"/>
              <w:jc w:val="right"/>
              <w:rPr>
                <w:rFonts w:eastAsia="Arial Unicode MS"/>
                <w:sz w:val="18"/>
                <w:szCs w:val="18"/>
              </w:rPr>
            </w:pPr>
            <w:r w:rsidRPr="00C00DE7">
              <w:rPr>
                <w:sz w:val="18"/>
                <w:szCs w:val="18"/>
              </w:rPr>
              <w:t xml:space="preserve"> 630,286 </w:t>
            </w:r>
          </w:p>
        </w:tc>
        <w:tc>
          <w:tcPr>
            <w:tcW w:w="1584" w:type="dxa"/>
            <w:tcBorders>
              <w:bottom w:val="single" w:sz="4" w:space="0" w:color="auto"/>
            </w:tcBorders>
            <w:shd w:val="clear" w:color="auto" w:fill="auto"/>
          </w:tcPr>
          <w:p w14:paraId="77A33A41" w14:textId="77044785" w:rsidR="008753A8" w:rsidRPr="00C00DE7" w:rsidRDefault="008753A8" w:rsidP="008753A8">
            <w:pPr>
              <w:ind w:right="-72"/>
              <w:jc w:val="right"/>
              <w:rPr>
                <w:rFonts w:eastAsia="Arial Unicode MS"/>
                <w:sz w:val="18"/>
                <w:szCs w:val="18"/>
              </w:rPr>
            </w:pPr>
            <w:r w:rsidRPr="00C00DE7">
              <w:rPr>
                <w:sz w:val="18"/>
                <w:szCs w:val="18"/>
              </w:rPr>
              <w:t xml:space="preserve"> 4,998,330 </w:t>
            </w:r>
          </w:p>
        </w:tc>
        <w:tc>
          <w:tcPr>
            <w:tcW w:w="1584" w:type="dxa"/>
            <w:tcBorders>
              <w:bottom w:val="single" w:sz="4" w:space="0" w:color="auto"/>
            </w:tcBorders>
            <w:shd w:val="clear" w:color="auto" w:fill="auto"/>
          </w:tcPr>
          <w:p w14:paraId="4BFEB511" w14:textId="7A38BD43" w:rsidR="008753A8" w:rsidRPr="00C00DE7" w:rsidRDefault="008753A8" w:rsidP="008753A8">
            <w:pPr>
              <w:ind w:left="-75" w:right="-72"/>
              <w:jc w:val="right"/>
              <w:rPr>
                <w:rFonts w:eastAsia="Arial Unicode MS"/>
                <w:sz w:val="18"/>
                <w:szCs w:val="18"/>
              </w:rPr>
            </w:pPr>
            <w:r w:rsidRPr="00C00DE7">
              <w:rPr>
                <w:sz w:val="18"/>
                <w:szCs w:val="18"/>
              </w:rPr>
              <w:t xml:space="preserve"> 1,027,961,488 </w:t>
            </w:r>
          </w:p>
        </w:tc>
      </w:tr>
    </w:tbl>
    <w:p w14:paraId="1FB1BDCD" w14:textId="77777777" w:rsidR="000F7367" w:rsidRPr="001F5D25" w:rsidRDefault="000F7367" w:rsidP="008013CB">
      <w:pPr>
        <w:rPr>
          <w:rFonts w:eastAsia="Arial Unicode MS"/>
          <w:sz w:val="18"/>
          <w:szCs w:val="18"/>
          <w:lang w:val="en-GB"/>
        </w:rPr>
      </w:pPr>
    </w:p>
    <w:p w14:paraId="102766F9" w14:textId="77777777" w:rsidR="005C4BFF" w:rsidRPr="001F5D25" w:rsidRDefault="005C4BFF">
      <w:pPr>
        <w:spacing w:after="160" w:line="259" w:lineRule="auto"/>
        <w:rPr>
          <w:rFonts w:eastAsia="Arial Unicode MS"/>
          <w:sz w:val="18"/>
          <w:szCs w:val="18"/>
        </w:rPr>
        <w:sectPr w:rsidR="005C4BFF" w:rsidRPr="001F5D25" w:rsidSect="00386508">
          <w:type w:val="continuous"/>
          <w:pgSz w:w="16840" w:h="11907" w:orient="landscape"/>
          <w:pgMar w:top="1440" w:right="1152" w:bottom="720" w:left="1152" w:header="720" w:footer="720" w:gutter="0"/>
          <w:cols w:space="720"/>
          <w:docGrid w:linePitch="272"/>
        </w:sectPr>
      </w:pPr>
    </w:p>
    <w:p w14:paraId="30FB8FC2" w14:textId="77777777" w:rsidR="000F7367" w:rsidRPr="001F5D25" w:rsidRDefault="000F7367" w:rsidP="008013CB">
      <w:pPr>
        <w:ind w:right="-62"/>
        <w:rPr>
          <w:rFonts w:eastAsia="Arial Unicode MS"/>
          <w:sz w:val="18"/>
          <w:szCs w:val="18"/>
        </w:rPr>
      </w:pPr>
    </w:p>
    <w:tbl>
      <w:tblPr>
        <w:tblW w:w="15939" w:type="dxa"/>
        <w:tblLayout w:type="fixed"/>
        <w:tblLook w:val="04A0" w:firstRow="1" w:lastRow="0" w:firstColumn="1" w:lastColumn="0" w:noHBand="0" w:noVBand="1"/>
      </w:tblPr>
      <w:tblGrid>
        <w:gridCol w:w="4041"/>
        <w:gridCol w:w="1089"/>
        <w:gridCol w:w="1440"/>
        <w:gridCol w:w="1620"/>
        <w:gridCol w:w="1152"/>
        <w:gridCol w:w="1258"/>
        <w:gridCol w:w="1595"/>
        <w:gridCol w:w="1152"/>
        <w:gridCol w:w="1152"/>
        <w:gridCol w:w="1431"/>
        <w:gridCol w:w="9"/>
      </w:tblGrid>
      <w:tr w:rsidR="0064437C" w:rsidRPr="001F5D25" w14:paraId="70A99923" w14:textId="77777777" w:rsidTr="00C00DE7">
        <w:trPr>
          <w:gridAfter w:val="1"/>
          <w:wAfter w:w="9" w:type="dxa"/>
          <w:trHeight w:val="20"/>
          <w:tblHeader/>
        </w:trPr>
        <w:tc>
          <w:tcPr>
            <w:tcW w:w="4041" w:type="dxa"/>
            <w:shd w:val="clear" w:color="auto" w:fill="auto"/>
            <w:vAlign w:val="bottom"/>
          </w:tcPr>
          <w:p w14:paraId="2F14D674" w14:textId="77777777" w:rsidR="0064437C" w:rsidRPr="001F5D25" w:rsidRDefault="0064437C" w:rsidP="00C00DE7">
            <w:pPr>
              <w:ind w:left="-72" w:right="-72"/>
              <w:rPr>
                <w:rFonts w:eastAsia="Arial Unicode MS"/>
                <w:sz w:val="18"/>
                <w:szCs w:val="18"/>
              </w:rPr>
            </w:pPr>
          </w:p>
        </w:tc>
        <w:tc>
          <w:tcPr>
            <w:tcW w:w="11889" w:type="dxa"/>
            <w:gridSpan w:val="9"/>
            <w:tcBorders>
              <w:top w:val="single" w:sz="4" w:space="0" w:color="auto"/>
            </w:tcBorders>
            <w:shd w:val="clear" w:color="auto" w:fill="auto"/>
            <w:vAlign w:val="bottom"/>
          </w:tcPr>
          <w:p w14:paraId="4D73DB1C" w14:textId="0F9CC115" w:rsidR="0064437C" w:rsidRPr="001F5D25" w:rsidRDefault="0064437C" w:rsidP="00C00DE7">
            <w:pPr>
              <w:ind w:right="-72"/>
              <w:jc w:val="center"/>
              <w:rPr>
                <w:rFonts w:eastAsia="Arial Unicode MS"/>
                <w:b/>
                <w:bCs/>
                <w:sz w:val="18"/>
                <w:szCs w:val="18"/>
              </w:rPr>
            </w:pPr>
            <w:r w:rsidRPr="001F5D25">
              <w:rPr>
                <w:b/>
                <w:sz w:val="18"/>
                <w:szCs w:val="18"/>
                <w:lang w:val="en-GB"/>
              </w:rPr>
              <w:t>Consolidated financial statements</w:t>
            </w:r>
          </w:p>
        </w:tc>
      </w:tr>
      <w:tr w:rsidR="0064437C" w:rsidRPr="001F5D25" w14:paraId="414ED4C2" w14:textId="77777777" w:rsidTr="00C00DE7">
        <w:trPr>
          <w:trHeight w:val="20"/>
          <w:tblHeader/>
        </w:trPr>
        <w:tc>
          <w:tcPr>
            <w:tcW w:w="4041" w:type="dxa"/>
            <w:shd w:val="clear" w:color="auto" w:fill="auto"/>
            <w:vAlign w:val="bottom"/>
          </w:tcPr>
          <w:p w14:paraId="3564B6FF" w14:textId="77777777" w:rsidR="0064437C" w:rsidRPr="001F5D25" w:rsidRDefault="0064437C" w:rsidP="00C00DE7">
            <w:pPr>
              <w:ind w:left="-72" w:right="-72"/>
              <w:rPr>
                <w:rFonts w:eastAsia="Arial Unicode MS"/>
                <w:sz w:val="18"/>
                <w:szCs w:val="18"/>
              </w:rPr>
            </w:pPr>
          </w:p>
        </w:tc>
        <w:tc>
          <w:tcPr>
            <w:tcW w:w="1089" w:type="dxa"/>
            <w:tcBorders>
              <w:top w:val="single" w:sz="4" w:space="0" w:color="auto"/>
            </w:tcBorders>
            <w:shd w:val="clear" w:color="auto" w:fill="auto"/>
            <w:vAlign w:val="bottom"/>
          </w:tcPr>
          <w:p w14:paraId="73CD2209" w14:textId="7F934887" w:rsidR="0064437C" w:rsidRPr="001F5D25" w:rsidRDefault="0064437C" w:rsidP="00C00DE7">
            <w:pPr>
              <w:ind w:right="-72"/>
              <w:jc w:val="right"/>
              <w:rPr>
                <w:rFonts w:eastAsia="Arial Unicode MS"/>
                <w:b/>
                <w:bCs/>
                <w:sz w:val="18"/>
                <w:szCs w:val="18"/>
              </w:rPr>
            </w:pPr>
            <w:r w:rsidRPr="001F5D25">
              <w:rPr>
                <w:b/>
                <w:bCs/>
                <w:sz w:val="18"/>
                <w:szCs w:val="18"/>
              </w:rPr>
              <w:t>Land</w:t>
            </w:r>
          </w:p>
        </w:tc>
        <w:tc>
          <w:tcPr>
            <w:tcW w:w="1440" w:type="dxa"/>
            <w:tcBorders>
              <w:top w:val="single" w:sz="4" w:space="0" w:color="auto"/>
            </w:tcBorders>
            <w:shd w:val="clear" w:color="auto" w:fill="auto"/>
            <w:vAlign w:val="bottom"/>
          </w:tcPr>
          <w:p w14:paraId="4A9B72D0" w14:textId="6309FAB8" w:rsidR="0064437C" w:rsidRPr="001F5D25" w:rsidRDefault="0064437C" w:rsidP="00C00DE7">
            <w:pPr>
              <w:ind w:right="-72"/>
              <w:jc w:val="right"/>
              <w:rPr>
                <w:rFonts w:eastAsia="Arial Unicode MS"/>
                <w:b/>
                <w:bCs/>
                <w:sz w:val="18"/>
                <w:szCs w:val="18"/>
              </w:rPr>
            </w:pPr>
            <w:r w:rsidRPr="001F5D25">
              <w:rPr>
                <w:b/>
                <w:sz w:val="18"/>
                <w:szCs w:val="18"/>
              </w:rPr>
              <w:t>Vessels</w:t>
            </w:r>
          </w:p>
        </w:tc>
        <w:tc>
          <w:tcPr>
            <w:tcW w:w="1620" w:type="dxa"/>
            <w:tcBorders>
              <w:top w:val="single" w:sz="4" w:space="0" w:color="auto"/>
            </w:tcBorders>
            <w:shd w:val="clear" w:color="auto" w:fill="auto"/>
            <w:vAlign w:val="bottom"/>
          </w:tcPr>
          <w:p w14:paraId="5F0E317B" w14:textId="1CF72AFB" w:rsidR="0064437C" w:rsidRPr="001F5D25" w:rsidRDefault="00525913" w:rsidP="00C00DE7">
            <w:pPr>
              <w:ind w:right="-72"/>
              <w:jc w:val="right"/>
              <w:rPr>
                <w:rFonts w:eastAsia="Arial Unicode MS"/>
                <w:b/>
                <w:bCs/>
                <w:sz w:val="18"/>
                <w:szCs w:val="18"/>
              </w:rPr>
            </w:pPr>
            <w:r w:rsidRPr="001F5D25">
              <w:rPr>
                <w:b/>
                <w:bCs/>
                <w:sz w:val="18"/>
                <w:szCs w:val="18"/>
              </w:rPr>
              <w:t xml:space="preserve">Dry docking </w:t>
            </w:r>
            <w:r w:rsidR="0064437C" w:rsidRPr="001F5D25">
              <w:rPr>
                <w:b/>
                <w:bCs/>
                <w:sz w:val="18"/>
                <w:szCs w:val="18"/>
              </w:rPr>
              <w:t>expense</w:t>
            </w:r>
          </w:p>
        </w:tc>
        <w:tc>
          <w:tcPr>
            <w:tcW w:w="1152" w:type="dxa"/>
            <w:tcBorders>
              <w:top w:val="single" w:sz="4" w:space="0" w:color="auto"/>
            </w:tcBorders>
            <w:vAlign w:val="bottom"/>
          </w:tcPr>
          <w:p w14:paraId="45F2822E" w14:textId="6D6BB1DE" w:rsidR="0064437C" w:rsidRPr="001F5D25" w:rsidRDefault="0064437C" w:rsidP="00C00DE7">
            <w:pPr>
              <w:ind w:right="-72"/>
              <w:jc w:val="right"/>
              <w:rPr>
                <w:rFonts w:eastAsia="Arial Unicode MS"/>
                <w:b/>
                <w:bCs/>
                <w:sz w:val="18"/>
                <w:szCs w:val="18"/>
              </w:rPr>
            </w:pPr>
            <w:r w:rsidRPr="001F5D25">
              <w:rPr>
                <w:rFonts w:eastAsia="Arial Unicode MS"/>
                <w:b/>
                <w:bCs/>
                <w:sz w:val="18"/>
                <w:szCs w:val="18"/>
              </w:rPr>
              <w:t>Building</w:t>
            </w:r>
          </w:p>
        </w:tc>
        <w:tc>
          <w:tcPr>
            <w:tcW w:w="1258" w:type="dxa"/>
            <w:tcBorders>
              <w:top w:val="single" w:sz="4" w:space="0" w:color="auto"/>
            </w:tcBorders>
            <w:vAlign w:val="bottom"/>
          </w:tcPr>
          <w:p w14:paraId="511DDF54" w14:textId="55AD6B6B" w:rsidR="0064437C" w:rsidRPr="001F5D25" w:rsidRDefault="001A5EF2" w:rsidP="00C00DE7">
            <w:pPr>
              <w:ind w:right="-72"/>
              <w:jc w:val="right"/>
              <w:rPr>
                <w:rFonts w:eastAsia="Arial Unicode MS"/>
                <w:b/>
                <w:bCs/>
                <w:sz w:val="18"/>
                <w:szCs w:val="18"/>
              </w:rPr>
            </w:pPr>
            <w:r w:rsidRPr="001F5D25">
              <w:rPr>
                <w:b/>
                <w:bCs/>
                <w:sz w:val="18"/>
                <w:szCs w:val="18"/>
              </w:rPr>
              <w:t>Machinery</w:t>
            </w:r>
          </w:p>
        </w:tc>
        <w:tc>
          <w:tcPr>
            <w:tcW w:w="1595" w:type="dxa"/>
            <w:tcBorders>
              <w:top w:val="single" w:sz="4" w:space="0" w:color="auto"/>
            </w:tcBorders>
            <w:vAlign w:val="bottom"/>
          </w:tcPr>
          <w:p w14:paraId="1AF30884" w14:textId="774E9AF3" w:rsidR="0064437C" w:rsidRPr="001F5D25" w:rsidRDefault="0064437C" w:rsidP="00C00DE7">
            <w:pPr>
              <w:ind w:right="-72"/>
              <w:jc w:val="right"/>
              <w:rPr>
                <w:rFonts w:eastAsia="Arial Unicode MS"/>
                <w:b/>
                <w:bCs/>
                <w:sz w:val="18"/>
                <w:szCs w:val="18"/>
              </w:rPr>
            </w:pPr>
            <w:r w:rsidRPr="001F5D25">
              <w:rPr>
                <w:b/>
                <w:bCs/>
                <w:sz w:val="18"/>
                <w:szCs w:val="18"/>
              </w:rPr>
              <w:t>Equipment and office equipment</w:t>
            </w:r>
          </w:p>
        </w:tc>
        <w:tc>
          <w:tcPr>
            <w:tcW w:w="1152" w:type="dxa"/>
            <w:tcBorders>
              <w:top w:val="single" w:sz="4" w:space="0" w:color="auto"/>
            </w:tcBorders>
            <w:vAlign w:val="bottom"/>
          </w:tcPr>
          <w:p w14:paraId="567ABDE8" w14:textId="6CDE64ED" w:rsidR="0064437C" w:rsidRPr="001F5D25" w:rsidRDefault="0064437C" w:rsidP="00C00DE7">
            <w:pPr>
              <w:ind w:right="-72"/>
              <w:jc w:val="right"/>
              <w:rPr>
                <w:rFonts w:eastAsia="Arial Unicode MS"/>
                <w:b/>
                <w:bCs/>
                <w:sz w:val="18"/>
                <w:szCs w:val="18"/>
              </w:rPr>
            </w:pPr>
            <w:r w:rsidRPr="001F5D25">
              <w:rPr>
                <w:b/>
                <w:bCs/>
                <w:sz w:val="18"/>
                <w:szCs w:val="18"/>
              </w:rPr>
              <w:t>Vehicle</w:t>
            </w:r>
          </w:p>
        </w:tc>
        <w:tc>
          <w:tcPr>
            <w:tcW w:w="1152" w:type="dxa"/>
            <w:tcBorders>
              <w:top w:val="single" w:sz="4" w:space="0" w:color="auto"/>
            </w:tcBorders>
            <w:shd w:val="clear" w:color="auto" w:fill="auto"/>
            <w:vAlign w:val="bottom"/>
          </w:tcPr>
          <w:p w14:paraId="160F2709" w14:textId="06298BDE" w:rsidR="0064437C" w:rsidRPr="001F5D25" w:rsidRDefault="0064437C" w:rsidP="00C00DE7">
            <w:pPr>
              <w:ind w:right="-72"/>
              <w:jc w:val="right"/>
              <w:rPr>
                <w:rFonts w:eastAsia="Arial Unicode MS"/>
                <w:b/>
                <w:bCs/>
                <w:sz w:val="18"/>
                <w:szCs w:val="18"/>
              </w:rPr>
            </w:pPr>
            <w:r w:rsidRPr="001F5D25">
              <w:rPr>
                <w:b/>
                <w:sz w:val="18"/>
                <w:szCs w:val="18"/>
              </w:rPr>
              <w:t>Work in process</w:t>
            </w:r>
          </w:p>
        </w:tc>
        <w:tc>
          <w:tcPr>
            <w:tcW w:w="1440" w:type="dxa"/>
            <w:gridSpan w:val="2"/>
            <w:tcBorders>
              <w:top w:val="single" w:sz="4" w:space="0" w:color="auto"/>
            </w:tcBorders>
            <w:shd w:val="clear" w:color="auto" w:fill="auto"/>
            <w:vAlign w:val="bottom"/>
          </w:tcPr>
          <w:p w14:paraId="23710162" w14:textId="138C8422" w:rsidR="0064437C" w:rsidRPr="001F5D25" w:rsidRDefault="0064437C" w:rsidP="00C00DE7">
            <w:pPr>
              <w:ind w:right="-72"/>
              <w:jc w:val="right"/>
              <w:rPr>
                <w:rFonts w:eastAsia="Arial Unicode MS"/>
                <w:b/>
                <w:bCs/>
                <w:sz w:val="18"/>
                <w:szCs w:val="18"/>
              </w:rPr>
            </w:pPr>
            <w:r w:rsidRPr="001F5D25">
              <w:rPr>
                <w:b/>
                <w:sz w:val="18"/>
                <w:szCs w:val="18"/>
              </w:rPr>
              <w:t>Total</w:t>
            </w:r>
          </w:p>
        </w:tc>
      </w:tr>
      <w:tr w:rsidR="0064437C" w:rsidRPr="001F5D25" w14:paraId="7F468E29" w14:textId="77777777" w:rsidTr="00C00DE7">
        <w:trPr>
          <w:trHeight w:val="20"/>
          <w:tblHeader/>
        </w:trPr>
        <w:tc>
          <w:tcPr>
            <w:tcW w:w="4041" w:type="dxa"/>
            <w:shd w:val="clear" w:color="auto" w:fill="auto"/>
            <w:vAlign w:val="bottom"/>
          </w:tcPr>
          <w:p w14:paraId="0844ED3F" w14:textId="77777777" w:rsidR="0064437C" w:rsidRPr="001F5D25" w:rsidRDefault="0064437C" w:rsidP="00C00DE7">
            <w:pPr>
              <w:ind w:left="-72" w:right="-72"/>
              <w:rPr>
                <w:rFonts w:eastAsia="Arial Unicode MS"/>
                <w:sz w:val="18"/>
                <w:szCs w:val="18"/>
              </w:rPr>
            </w:pPr>
          </w:p>
        </w:tc>
        <w:tc>
          <w:tcPr>
            <w:tcW w:w="1089" w:type="dxa"/>
            <w:tcBorders>
              <w:bottom w:val="single" w:sz="4" w:space="0" w:color="auto"/>
            </w:tcBorders>
            <w:shd w:val="clear" w:color="auto" w:fill="auto"/>
            <w:vAlign w:val="bottom"/>
          </w:tcPr>
          <w:p w14:paraId="574E4A66" w14:textId="22210CF4" w:rsidR="0064437C" w:rsidRPr="001F5D25" w:rsidRDefault="001E5506" w:rsidP="00C00DE7">
            <w:pPr>
              <w:ind w:right="-72"/>
              <w:jc w:val="right"/>
              <w:rPr>
                <w:rFonts w:eastAsia="Arial Unicode MS"/>
                <w:b/>
                <w:bCs/>
                <w:sz w:val="18"/>
                <w:szCs w:val="18"/>
              </w:rPr>
            </w:pPr>
            <w:r w:rsidRPr="001F5D25">
              <w:rPr>
                <w:b/>
                <w:sz w:val="18"/>
                <w:szCs w:val="18"/>
                <w:lang w:val="en-GB"/>
              </w:rPr>
              <w:t>Baht</w:t>
            </w:r>
          </w:p>
        </w:tc>
        <w:tc>
          <w:tcPr>
            <w:tcW w:w="1440" w:type="dxa"/>
            <w:tcBorders>
              <w:bottom w:val="single" w:sz="4" w:space="0" w:color="auto"/>
            </w:tcBorders>
            <w:shd w:val="clear" w:color="auto" w:fill="auto"/>
            <w:vAlign w:val="bottom"/>
          </w:tcPr>
          <w:p w14:paraId="718913F4" w14:textId="727B8974" w:rsidR="0064437C" w:rsidRPr="001F5D25" w:rsidRDefault="001E5506" w:rsidP="00C00DE7">
            <w:pPr>
              <w:ind w:right="-72"/>
              <w:jc w:val="right"/>
              <w:rPr>
                <w:rFonts w:eastAsia="Arial Unicode MS"/>
                <w:b/>
                <w:bCs/>
                <w:sz w:val="18"/>
                <w:szCs w:val="18"/>
              </w:rPr>
            </w:pPr>
            <w:r w:rsidRPr="001F5D25">
              <w:rPr>
                <w:b/>
                <w:sz w:val="18"/>
                <w:szCs w:val="18"/>
                <w:lang w:val="en-GB"/>
              </w:rPr>
              <w:t>Baht</w:t>
            </w:r>
          </w:p>
        </w:tc>
        <w:tc>
          <w:tcPr>
            <w:tcW w:w="1620" w:type="dxa"/>
            <w:tcBorders>
              <w:bottom w:val="single" w:sz="4" w:space="0" w:color="auto"/>
            </w:tcBorders>
            <w:shd w:val="clear" w:color="auto" w:fill="auto"/>
            <w:vAlign w:val="bottom"/>
          </w:tcPr>
          <w:p w14:paraId="32CF5CDF" w14:textId="46490757" w:rsidR="0064437C" w:rsidRPr="001F5D25" w:rsidRDefault="001E5506" w:rsidP="00C00DE7">
            <w:pPr>
              <w:ind w:right="-72"/>
              <w:jc w:val="right"/>
              <w:rPr>
                <w:rFonts w:eastAsia="Arial Unicode MS"/>
                <w:sz w:val="18"/>
                <w:szCs w:val="18"/>
              </w:rPr>
            </w:pPr>
            <w:r w:rsidRPr="001F5D25">
              <w:rPr>
                <w:b/>
                <w:sz w:val="18"/>
                <w:szCs w:val="18"/>
                <w:lang w:val="en-GB"/>
              </w:rPr>
              <w:t>Baht</w:t>
            </w:r>
          </w:p>
        </w:tc>
        <w:tc>
          <w:tcPr>
            <w:tcW w:w="1152" w:type="dxa"/>
            <w:tcBorders>
              <w:bottom w:val="single" w:sz="4" w:space="0" w:color="auto"/>
            </w:tcBorders>
            <w:vAlign w:val="bottom"/>
          </w:tcPr>
          <w:p w14:paraId="582A99C6" w14:textId="1B5498A3" w:rsidR="0064437C" w:rsidRPr="001F5D25" w:rsidRDefault="001E5506" w:rsidP="00C00DE7">
            <w:pPr>
              <w:ind w:right="-72"/>
              <w:jc w:val="right"/>
              <w:rPr>
                <w:rFonts w:eastAsia="Arial Unicode MS"/>
                <w:b/>
                <w:bCs/>
                <w:sz w:val="18"/>
                <w:szCs w:val="18"/>
                <w:cs/>
              </w:rPr>
            </w:pPr>
            <w:r w:rsidRPr="001F5D25">
              <w:rPr>
                <w:b/>
                <w:sz w:val="18"/>
                <w:szCs w:val="18"/>
                <w:lang w:val="en-GB"/>
              </w:rPr>
              <w:t>Baht</w:t>
            </w:r>
          </w:p>
        </w:tc>
        <w:tc>
          <w:tcPr>
            <w:tcW w:w="1258" w:type="dxa"/>
            <w:tcBorders>
              <w:bottom w:val="single" w:sz="4" w:space="0" w:color="auto"/>
            </w:tcBorders>
            <w:vAlign w:val="bottom"/>
          </w:tcPr>
          <w:p w14:paraId="755A14B2" w14:textId="4B499882" w:rsidR="0064437C" w:rsidRPr="001F5D25" w:rsidRDefault="001E5506" w:rsidP="00C00DE7">
            <w:pPr>
              <w:ind w:right="-72"/>
              <w:jc w:val="right"/>
              <w:rPr>
                <w:rFonts w:eastAsia="Arial Unicode MS"/>
                <w:b/>
                <w:bCs/>
                <w:sz w:val="18"/>
                <w:szCs w:val="18"/>
                <w:cs/>
              </w:rPr>
            </w:pPr>
            <w:r w:rsidRPr="001F5D25">
              <w:rPr>
                <w:b/>
                <w:sz w:val="18"/>
                <w:szCs w:val="18"/>
                <w:lang w:val="en-GB"/>
              </w:rPr>
              <w:t>Baht</w:t>
            </w:r>
          </w:p>
        </w:tc>
        <w:tc>
          <w:tcPr>
            <w:tcW w:w="1595" w:type="dxa"/>
            <w:tcBorders>
              <w:bottom w:val="single" w:sz="4" w:space="0" w:color="auto"/>
            </w:tcBorders>
            <w:vAlign w:val="bottom"/>
          </w:tcPr>
          <w:p w14:paraId="1BD8F3B7" w14:textId="1CDF91AD" w:rsidR="0064437C" w:rsidRPr="001F5D25" w:rsidRDefault="001E5506" w:rsidP="00C00DE7">
            <w:pPr>
              <w:ind w:right="-72"/>
              <w:jc w:val="right"/>
              <w:rPr>
                <w:rFonts w:eastAsia="Arial Unicode MS"/>
                <w:b/>
                <w:bCs/>
                <w:sz w:val="18"/>
                <w:szCs w:val="18"/>
                <w:cs/>
              </w:rPr>
            </w:pPr>
            <w:r w:rsidRPr="001F5D25">
              <w:rPr>
                <w:b/>
                <w:sz w:val="18"/>
                <w:szCs w:val="18"/>
                <w:lang w:val="en-GB"/>
              </w:rPr>
              <w:t>Baht</w:t>
            </w:r>
          </w:p>
        </w:tc>
        <w:tc>
          <w:tcPr>
            <w:tcW w:w="1152" w:type="dxa"/>
            <w:tcBorders>
              <w:bottom w:val="single" w:sz="4" w:space="0" w:color="auto"/>
            </w:tcBorders>
            <w:vAlign w:val="bottom"/>
          </w:tcPr>
          <w:p w14:paraId="6D0A817A" w14:textId="2070CD0C" w:rsidR="0064437C" w:rsidRPr="001F5D25" w:rsidRDefault="001E5506" w:rsidP="00C00DE7">
            <w:pPr>
              <w:ind w:right="-72"/>
              <w:jc w:val="right"/>
              <w:rPr>
                <w:rFonts w:eastAsia="Arial Unicode MS"/>
                <w:b/>
                <w:bCs/>
                <w:sz w:val="18"/>
                <w:szCs w:val="18"/>
                <w:cs/>
              </w:rPr>
            </w:pPr>
            <w:r w:rsidRPr="001F5D25">
              <w:rPr>
                <w:b/>
                <w:sz w:val="18"/>
                <w:szCs w:val="18"/>
                <w:lang w:val="en-GB"/>
              </w:rPr>
              <w:t>Baht</w:t>
            </w:r>
          </w:p>
        </w:tc>
        <w:tc>
          <w:tcPr>
            <w:tcW w:w="1152" w:type="dxa"/>
            <w:tcBorders>
              <w:bottom w:val="single" w:sz="4" w:space="0" w:color="auto"/>
            </w:tcBorders>
            <w:shd w:val="clear" w:color="auto" w:fill="auto"/>
            <w:vAlign w:val="bottom"/>
          </w:tcPr>
          <w:p w14:paraId="471628E5" w14:textId="48FB7E00" w:rsidR="0064437C" w:rsidRPr="001F5D25" w:rsidRDefault="001E5506" w:rsidP="00C00DE7">
            <w:pPr>
              <w:ind w:right="-72"/>
              <w:jc w:val="right"/>
              <w:rPr>
                <w:rFonts w:eastAsia="Arial Unicode MS"/>
                <w:sz w:val="18"/>
                <w:szCs w:val="18"/>
              </w:rPr>
            </w:pPr>
            <w:r w:rsidRPr="001F5D25">
              <w:rPr>
                <w:b/>
                <w:sz w:val="18"/>
                <w:szCs w:val="18"/>
                <w:lang w:val="en-GB"/>
              </w:rPr>
              <w:t>Baht</w:t>
            </w:r>
          </w:p>
        </w:tc>
        <w:tc>
          <w:tcPr>
            <w:tcW w:w="1440" w:type="dxa"/>
            <w:gridSpan w:val="2"/>
            <w:tcBorders>
              <w:bottom w:val="single" w:sz="4" w:space="0" w:color="auto"/>
            </w:tcBorders>
            <w:shd w:val="clear" w:color="auto" w:fill="auto"/>
            <w:vAlign w:val="bottom"/>
          </w:tcPr>
          <w:p w14:paraId="382BB188" w14:textId="535303B9" w:rsidR="0064437C" w:rsidRPr="001F5D25" w:rsidRDefault="001E5506" w:rsidP="00C00DE7">
            <w:pPr>
              <w:ind w:right="-72"/>
              <w:jc w:val="right"/>
              <w:rPr>
                <w:rFonts w:eastAsia="Arial Unicode MS"/>
                <w:sz w:val="18"/>
                <w:szCs w:val="18"/>
              </w:rPr>
            </w:pPr>
            <w:r w:rsidRPr="001F5D25">
              <w:rPr>
                <w:b/>
                <w:sz w:val="18"/>
                <w:szCs w:val="18"/>
                <w:lang w:val="en-GB"/>
              </w:rPr>
              <w:t>Baht</w:t>
            </w:r>
          </w:p>
        </w:tc>
      </w:tr>
      <w:tr w:rsidR="0064437C" w:rsidRPr="001F5D25" w14:paraId="71BC432D" w14:textId="77777777" w:rsidTr="00C00DE7">
        <w:trPr>
          <w:trHeight w:val="20"/>
        </w:trPr>
        <w:tc>
          <w:tcPr>
            <w:tcW w:w="4041" w:type="dxa"/>
            <w:shd w:val="clear" w:color="auto" w:fill="auto"/>
            <w:vAlign w:val="bottom"/>
          </w:tcPr>
          <w:p w14:paraId="50C8C057" w14:textId="26EC9162" w:rsidR="0064437C" w:rsidRPr="001F5D25" w:rsidRDefault="0064437C" w:rsidP="00C00DE7">
            <w:pPr>
              <w:ind w:left="-72" w:right="-72"/>
              <w:jc w:val="both"/>
              <w:rPr>
                <w:rFonts w:eastAsia="Arial Unicode MS"/>
                <w:sz w:val="18"/>
                <w:szCs w:val="18"/>
                <w:cs/>
              </w:rPr>
            </w:pPr>
            <w:r w:rsidRPr="001F5D25">
              <w:rPr>
                <w:b/>
                <w:bCs/>
                <w:color w:val="000000"/>
                <w:sz w:val="18"/>
                <w:szCs w:val="18"/>
              </w:rPr>
              <w:t>At 31 December 2021</w:t>
            </w:r>
          </w:p>
        </w:tc>
        <w:tc>
          <w:tcPr>
            <w:tcW w:w="1089" w:type="dxa"/>
            <w:shd w:val="clear" w:color="auto" w:fill="auto"/>
            <w:vAlign w:val="bottom"/>
          </w:tcPr>
          <w:p w14:paraId="4087B6C7" w14:textId="77777777" w:rsidR="0064437C" w:rsidRPr="001F5D25" w:rsidRDefault="0064437C" w:rsidP="00C00DE7">
            <w:pPr>
              <w:ind w:right="-72"/>
              <w:jc w:val="right"/>
              <w:rPr>
                <w:rFonts w:eastAsia="Arial Unicode MS"/>
                <w:sz w:val="18"/>
                <w:szCs w:val="18"/>
              </w:rPr>
            </w:pPr>
          </w:p>
        </w:tc>
        <w:tc>
          <w:tcPr>
            <w:tcW w:w="1440" w:type="dxa"/>
            <w:shd w:val="clear" w:color="auto" w:fill="auto"/>
            <w:vAlign w:val="bottom"/>
          </w:tcPr>
          <w:p w14:paraId="317BBCB9" w14:textId="77777777" w:rsidR="0064437C" w:rsidRPr="001F5D25" w:rsidRDefault="0064437C" w:rsidP="00C00DE7">
            <w:pPr>
              <w:ind w:right="-72"/>
              <w:jc w:val="right"/>
              <w:rPr>
                <w:rFonts w:eastAsia="Arial Unicode MS"/>
                <w:sz w:val="18"/>
                <w:szCs w:val="18"/>
              </w:rPr>
            </w:pPr>
          </w:p>
        </w:tc>
        <w:tc>
          <w:tcPr>
            <w:tcW w:w="1620" w:type="dxa"/>
            <w:shd w:val="clear" w:color="auto" w:fill="auto"/>
            <w:vAlign w:val="bottom"/>
          </w:tcPr>
          <w:p w14:paraId="7303C32C" w14:textId="77777777" w:rsidR="0064437C" w:rsidRPr="001F5D25" w:rsidRDefault="0064437C" w:rsidP="00C00DE7">
            <w:pPr>
              <w:ind w:right="-72"/>
              <w:jc w:val="right"/>
              <w:rPr>
                <w:rFonts w:eastAsia="Arial Unicode MS"/>
                <w:sz w:val="18"/>
                <w:szCs w:val="18"/>
              </w:rPr>
            </w:pPr>
          </w:p>
        </w:tc>
        <w:tc>
          <w:tcPr>
            <w:tcW w:w="1152" w:type="dxa"/>
            <w:vAlign w:val="bottom"/>
          </w:tcPr>
          <w:p w14:paraId="72635123" w14:textId="77777777" w:rsidR="0064437C" w:rsidRPr="001F5D25" w:rsidRDefault="0064437C" w:rsidP="00C00DE7">
            <w:pPr>
              <w:ind w:right="-72"/>
              <w:jc w:val="right"/>
              <w:rPr>
                <w:rFonts w:eastAsia="Arial Unicode MS"/>
                <w:sz w:val="18"/>
                <w:szCs w:val="18"/>
              </w:rPr>
            </w:pPr>
          </w:p>
        </w:tc>
        <w:tc>
          <w:tcPr>
            <w:tcW w:w="1258" w:type="dxa"/>
            <w:vAlign w:val="bottom"/>
          </w:tcPr>
          <w:p w14:paraId="672CAA1E" w14:textId="77777777" w:rsidR="0064437C" w:rsidRPr="001F5D25" w:rsidRDefault="0064437C" w:rsidP="00C00DE7">
            <w:pPr>
              <w:ind w:right="-72"/>
              <w:jc w:val="right"/>
              <w:rPr>
                <w:rFonts w:eastAsia="Arial Unicode MS"/>
                <w:sz w:val="18"/>
                <w:szCs w:val="18"/>
              </w:rPr>
            </w:pPr>
          </w:p>
        </w:tc>
        <w:tc>
          <w:tcPr>
            <w:tcW w:w="1595" w:type="dxa"/>
            <w:vAlign w:val="bottom"/>
          </w:tcPr>
          <w:p w14:paraId="37872B39" w14:textId="77777777" w:rsidR="0064437C" w:rsidRPr="001F5D25" w:rsidRDefault="0064437C" w:rsidP="00C00DE7">
            <w:pPr>
              <w:ind w:right="-72"/>
              <w:jc w:val="right"/>
              <w:rPr>
                <w:rFonts w:eastAsia="Arial Unicode MS"/>
                <w:sz w:val="18"/>
                <w:szCs w:val="18"/>
              </w:rPr>
            </w:pPr>
          </w:p>
        </w:tc>
        <w:tc>
          <w:tcPr>
            <w:tcW w:w="1152" w:type="dxa"/>
            <w:vAlign w:val="bottom"/>
          </w:tcPr>
          <w:p w14:paraId="5791F9E1" w14:textId="77777777" w:rsidR="0064437C" w:rsidRPr="001F5D25" w:rsidRDefault="0064437C" w:rsidP="00C00DE7">
            <w:pPr>
              <w:ind w:right="-72"/>
              <w:jc w:val="right"/>
              <w:rPr>
                <w:rFonts w:eastAsia="Arial Unicode MS"/>
                <w:sz w:val="18"/>
                <w:szCs w:val="18"/>
              </w:rPr>
            </w:pPr>
          </w:p>
        </w:tc>
        <w:tc>
          <w:tcPr>
            <w:tcW w:w="1152" w:type="dxa"/>
            <w:shd w:val="clear" w:color="auto" w:fill="auto"/>
            <w:vAlign w:val="bottom"/>
          </w:tcPr>
          <w:p w14:paraId="162C1438" w14:textId="77777777" w:rsidR="0064437C" w:rsidRPr="001F5D25" w:rsidRDefault="0064437C" w:rsidP="00C00DE7">
            <w:pPr>
              <w:ind w:right="-72"/>
              <w:jc w:val="right"/>
              <w:rPr>
                <w:rFonts w:eastAsia="Arial Unicode MS"/>
                <w:sz w:val="18"/>
                <w:szCs w:val="18"/>
              </w:rPr>
            </w:pPr>
          </w:p>
        </w:tc>
        <w:tc>
          <w:tcPr>
            <w:tcW w:w="1440" w:type="dxa"/>
            <w:gridSpan w:val="2"/>
            <w:shd w:val="clear" w:color="auto" w:fill="auto"/>
            <w:vAlign w:val="bottom"/>
          </w:tcPr>
          <w:p w14:paraId="341055E7" w14:textId="77777777" w:rsidR="0064437C" w:rsidRPr="001F5D25" w:rsidRDefault="0064437C" w:rsidP="00C00DE7">
            <w:pPr>
              <w:ind w:right="-72"/>
              <w:jc w:val="right"/>
              <w:rPr>
                <w:rFonts w:eastAsia="Arial Unicode MS"/>
                <w:sz w:val="18"/>
                <w:szCs w:val="18"/>
              </w:rPr>
            </w:pPr>
          </w:p>
        </w:tc>
      </w:tr>
      <w:tr w:rsidR="008753A8" w:rsidRPr="001F5D25" w14:paraId="76160AF7" w14:textId="77777777" w:rsidTr="00C00DE7">
        <w:trPr>
          <w:trHeight w:val="20"/>
        </w:trPr>
        <w:tc>
          <w:tcPr>
            <w:tcW w:w="4041" w:type="dxa"/>
            <w:shd w:val="clear" w:color="auto" w:fill="auto"/>
            <w:vAlign w:val="bottom"/>
          </w:tcPr>
          <w:p w14:paraId="5E6A0165" w14:textId="55A71CD4" w:rsidR="008753A8" w:rsidRPr="001F5D25" w:rsidRDefault="008753A8" w:rsidP="00C00DE7">
            <w:pPr>
              <w:ind w:left="-72" w:right="-72"/>
              <w:jc w:val="both"/>
              <w:rPr>
                <w:rFonts w:eastAsia="Arial Unicode MS"/>
                <w:sz w:val="18"/>
                <w:szCs w:val="18"/>
                <w:cs/>
              </w:rPr>
            </w:pPr>
            <w:r w:rsidRPr="001F5D25">
              <w:rPr>
                <w:color w:val="000000"/>
                <w:sz w:val="18"/>
                <w:szCs w:val="18"/>
              </w:rPr>
              <w:t>Cost</w:t>
            </w:r>
          </w:p>
        </w:tc>
        <w:tc>
          <w:tcPr>
            <w:tcW w:w="1089" w:type="dxa"/>
            <w:shd w:val="clear" w:color="auto" w:fill="auto"/>
            <w:vAlign w:val="bottom"/>
          </w:tcPr>
          <w:p w14:paraId="23C456D6" w14:textId="3C861DC2" w:rsidR="008753A8" w:rsidRPr="001F5D25" w:rsidRDefault="008753A8" w:rsidP="00C00DE7">
            <w:pPr>
              <w:ind w:right="-72"/>
              <w:jc w:val="right"/>
              <w:rPr>
                <w:rFonts w:eastAsia="Arial Unicode MS"/>
                <w:sz w:val="18"/>
                <w:szCs w:val="18"/>
                <w:cs/>
              </w:rPr>
            </w:pPr>
            <w:r w:rsidRPr="001F5D25">
              <w:rPr>
                <w:sz w:val="18"/>
                <w:szCs w:val="18"/>
              </w:rPr>
              <w:t>-</w:t>
            </w:r>
          </w:p>
        </w:tc>
        <w:tc>
          <w:tcPr>
            <w:tcW w:w="1440" w:type="dxa"/>
            <w:shd w:val="clear" w:color="auto" w:fill="auto"/>
            <w:vAlign w:val="bottom"/>
          </w:tcPr>
          <w:p w14:paraId="3E440CBC" w14:textId="676FB313" w:rsidR="008753A8" w:rsidRPr="001F5D25" w:rsidRDefault="008753A8" w:rsidP="00C00DE7">
            <w:pPr>
              <w:ind w:right="-72"/>
              <w:jc w:val="right"/>
              <w:rPr>
                <w:rFonts w:eastAsia="Arial Unicode MS"/>
                <w:sz w:val="18"/>
                <w:szCs w:val="18"/>
              </w:rPr>
            </w:pPr>
            <w:r w:rsidRPr="001F5D25">
              <w:rPr>
                <w:sz w:val="18"/>
                <w:szCs w:val="18"/>
              </w:rPr>
              <w:t xml:space="preserve"> 2,023,715,200 </w:t>
            </w:r>
          </w:p>
        </w:tc>
        <w:tc>
          <w:tcPr>
            <w:tcW w:w="1620" w:type="dxa"/>
            <w:shd w:val="clear" w:color="auto" w:fill="auto"/>
            <w:vAlign w:val="bottom"/>
          </w:tcPr>
          <w:p w14:paraId="53A95C97" w14:textId="22B863DA" w:rsidR="008753A8" w:rsidRPr="001F5D25" w:rsidRDefault="008753A8" w:rsidP="00C00DE7">
            <w:pPr>
              <w:ind w:right="-72"/>
              <w:jc w:val="right"/>
              <w:rPr>
                <w:rFonts w:eastAsia="Arial Unicode MS"/>
                <w:sz w:val="18"/>
                <w:szCs w:val="18"/>
              </w:rPr>
            </w:pPr>
            <w:r w:rsidRPr="001F5D25">
              <w:rPr>
                <w:sz w:val="18"/>
                <w:szCs w:val="18"/>
              </w:rPr>
              <w:t>53,433,165</w:t>
            </w:r>
          </w:p>
        </w:tc>
        <w:tc>
          <w:tcPr>
            <w:tcW w:w="1152" w:type="dxa"/>
            <w:vAlign w:val="bottom"/>
          </w:tcPr>
          <w:p w14:paraId="2351F3F5" w14:textId="7A103B05" w:rsidR="008753A8" w:rsidRPr="001F5D25" w:rsidRDefault="008753A8" w:rsidP="00C00DE7">
            <w:pPr>
              <w:ind w:right="-72"/>
              <w:jc w:val="right"/>
              <w:rPr>
                <w:rFonts w:eastAsia="Arial Unicode MS"/>
                <w:sz w:val="18"/>
                <w:szCs w:val="18"/>
              </w:rPr>
            </w:pPr>
            <w:r w:rsidRPr="001F5D25">
              <w:rPr>
                <w:sz w:val="18"/>
                <w:szCs w:val="18"/>
              </w:rPr>
              <w:t>-</w:t>
            </w:r>
          </w:p>
        </w:tc>
        <w:tc>
          <w:tcPr>
            <w:tcW w:w="1258" w:type="dxa"/>
            <w:vAlign w:val="bottom"/>
          </w:tcPr>
          <w:p w14:paraId="1A08D573" w14:textId="509D475A" w:rsidR="008753A8" w:rsidRPr="001F5D25" w:rsidRDefault="008753A8" w:rsidP="00C00DE7">
            <w:pPr>
              <w:ind w:right="-72"/>
              <w:jc w:val="right"/>
              <w:rPr>
                <w:rFonts w:eastAsia="Arial Unicode MS"/>
                <w:sz w:val="18"/>
                <w:szCs w:val="18"/>
              </w:rPr>
            </w:pPr>
            <w:r w:rsidRPr="001F5D25">
              <w:rPr>
                <w:sz w:val="18"/>
                <w:szCs w:val="18"/>
              </w:rPr>
              <w:t>-</w:t>
            </w:r>
          </w:p>
        </w:tc>
        <w:tc>
          <w:tcPr>
            <w:tcW w:w="1595" w:type="dxa"/>
            <w:vAlign w:val="bottom"/>
          </w:tcPr>
          <w:p w14:paraId="5FF14F47" w14:textId="41DC4E39" w:rsidR="008753A8" w:rsidRPr="001F5D25" w:rsidRDefault="008753A8" w:rsidP="00C00DE7">
            <w:pPr>
              <w:ind w:right="-72"/>
              <w:jc w:val="right"/>
              <w:rPr>
                <w:sz w:val="18"/>
                <w:szCs w:val="18"/>
              </w:rPr>
            </w:pPr>
            <w:r w:rsidRPr="001F5D25">
              <w:rPr>
                <w:sz w:val="18"/>
                <w:szCs w:val="18"/>
              </w:rPr>
              <w:t>26,325,343</w:t>
            </w:r>
          </w:p>
        </w:tc>
        <w:tc>
          <w:tcPr>
            <w:tcW w:w="1152" w:type="dxa"/>
            <w:vAlign w:val="bottom"/>
          </w:tcPr>
          <w:p w14:paraId="477B40F7" w14:textId="29E45A57" w:rsidR="008753A8" w:rsidRPr="001F5D25" w:rsidRDefault="008753A8" w:rsidP="00C00DE7">
            <w:pPr>
              <w:ind w:right="-72"/>
              <w:jc w:val="right"/>
              <w:rPr>
                <w:rFonts w:eastAsia="Arial Unicode MS"/>
                <w:sz w:val="18"/>
                <w:szCs w:val="18"/>
              </w:rPr>
            </w:pPr>
            <w:r w:rsidRPr="001F5D25">
              <w:rPr>
                <w:sz w:val="18"/>
                <w:szCs w:val="18"/>
              </w:rPr>
              <w:t>8,866,252</w:t>
            </w:r>
          </w:p>
        </w:tc>
        <w:tc>
          <w:tcPr>
            <w:tcW w:w="1152" w:type="dxa"/>
            <w:shd w:val="clear" w:color="auto" w:fill="auto"/>
            <w:vAlign w:val="bottom"/>
          </w:tcPr>
          <w:p w14:paraId="5E782C54" w14:textId="66AFE4BD" w:rsidR="008753A8" w:rsidRPr="001F5D25" w:rsidRDefault="008753A8" w:rsidP="00C00DE7">
            <w:pPr>
              <w:ind w:right="-72"/>
              <w:jc w:val="right"/>
              <w:rPr>
                <w:rFonts w:eastAsia="Arial Unicode MS"/>
                <w:sz w:val="18"/>
                <w:szCs w:val="18"/>
              </w:rPr>
            </w:pPr>
            <w:r w:rsidRPr="001F5D25">
              <w:rPr>
                <w:sz w:val="18"/>
                <w:szCs w:val="18"/>
              </w:rPr>
              <w:t>4,557,082</w:t>
            </w:r>
          </w:p>
        </w:tc>
        <w:tc>
          <w:tcPr>
            <w:tcW w:w="1440" w:type="dxa"/>
            <w:gridSpan w:val="2"/>
            <w:shd w:val="clear" w:color="auto" w:fill="auto"/>
            <w:vAlign w:val="bottom"/>
          </w:tcPr>
          <w:p w14:paraId="4349823C" w14:textId="2F2A47BB" w:rsidR="008753A8" w:rsidRPr="001F5D25" w:rsidRDefault="008753A8" w:rsidP="00C00DE7">
            <w:pPr>
              <w:ind w:right="-72"/>
              <w:jc w:val="right"/>
              <w:rPr>
                <w:rFonts w:eastAsia="Arial Unicode MS"/>
                <w:sz w:val="18"/>
                <w:szCs w:val="18"/>
              </w:rPr>
            </w:pPr>
            <w:r w:rsidRPr="001F5D25">
              <w:rPr>
                <w:sz w:val="18"/>
                <w:szCs w:val="18"/>
              </w:rPr>
              <w:t>2,116,897,042</w:t>
            </w:r>
          </w:p>
        </w:tc>
      </w:tr>
      <w:tr w:rsidR="008753A8" w:rsidRPr="001F5D25" w14:paraId="5150FA0A" w14:textId="77777777" w:rsidTr="00C00DE7">
        <w:trPr>
          <w:trHeight w:val="20"/>
        </w:trPr>
        <w:tc>
          <w:tcPr>
            <w:tcW w:w="4041" w:type="dxa"/>
            <w:shd w:val="clear" w:color="auto" w:fill="auto"/>
            <w:vAlign w:val="bottom"/>
          </w:tcPr>
          <w:p w14:paraId="46AF9766" w14:textId="3EE366D1" w:rsidR="008753A8" w:rsidRPr="001F5D25" w:rsidRDefault="008753A8" w:rsidP="00C00DE7">
            <w:pPr>
              <w:ind w:left="-72" w:right="-72"/>
              <w:jc w:val="both"/>
              <w:rPr>
                <w:rFonts w:eastAsia="Arial Unicode MS"/>
                <w:sz w:val="18"/>
                <w:szCs w:val="18"/>
                <w:cs/>
              </w:rPr>
            </w:pPr>
            <w:r w:rsidRPr="001F5D25">
              <w:rPr>
                <w:color w:val="000000"/>
                <w:sz w:val="18"/>
                <w:szCs w:val="18"/>
                <w:u w:val="single"/>
              </w:rPr>
              <w:t>Less</w:t>
            </w:r>
            <w:r w:rsidRPr="001F5D25">
              <w:rPr>
                <w:color w:val="000000"/>
                <w:sz w:val="18"/>
                <w:szCs w:val="18"/>
              </w:rPr>
              <w:t xml:space="preserve"> </w:t>
            </w:r>
            <w:r w:rsidR="00C00DE7">
              <w:rPr>
                <w:color w:val="000000"/>
                <w:sz w:val="18"/>
                <w:szCs w:val="18"/>
              </w:rPr>
              <w:t xml:space="preserve"> </w:t>
            </w:r>
            <w:r w:rsidRPr="001F5D25">
              <w:rPr>
                <w:color w:val="000000"/>
                <w:sz w:val="18"/>
                <w:szCs w:val="18"/>
              </w:rPr>
              <w:t>Accumulated depreciation</w:t>
            </w:r>
          </w:p>
        </w:tc>
        <w:tc>
          <w:tcPr>
            <w:tcW w:w="1089" w:type="dxa"/>
            <w:shd w:val="clear" w:color="auto" w:fill="auto"/>
            <w:vAlign w:val="bottom"/>
          </w:tcPr>
          <w:p w14:paraId="594FECA9" w14:textId="3FEB746C" w:rsidR="008753A8" w:rsidRPr="001F5D25" w:rsidRDefault="008753A8" w:rsidP="00C00DE7">
            <w:pPr>
              <w:ind w:right="-72"/>
              <w:jc w:val="right"/>
              <w:rPr>
                <w:rFonts w:eastAsia="Arial Unicode MS"/>
                <w:sz w:val="18"/>
                <w:szCs w:val="18"/>
              </w:rPr>
            </w:pPr>
            <w:r w:rsidRPr="001F5D25">
              <w:rPr>
                <w:sz w:val="18"/>
                <w:szCs w:val="18"/>
              </w:rPr>
              <w:t>-</w:t>
            </w:r>
          </w:p>
        </w:tc>
        <w:tc>
          <w:tcPr>
            <w:tcW w:w="1440" w:type="dxa"/>
            <w:shd w:val="clear" w:color="auto" w:fill="auto"/>
            <w:vAlign w:val="bottom"/>
          </w:tcPr>
          <w:p w14:paraId="6A36E99B" w14:textId="1C0D4385" w:rsidR="008753A8" w:rsidRPr="001F5D25" w:rsidRDefault="008753A8" w:rsidP="00C00DE7">
            <w:pPr>
              <w:ind w:right="-72"/>
              <w:jc w:val="right"/>
              <w:rPr>
                <w:rFonts w:eastAsia="Arial Unicode MS"/>
                <w:sz w:val="18"/>
                <w:szCs w:val="18"/>
              </w:rPr>
            </w:pPr>
            <w:r w:rsidRPr="001F5D25">
              <w:rPr>
                <w:sz w:val="18"/>
                <w:szCs w:val="18"/>
              </w:rPr>
              <w:t>(1,055,108,200)</w:t>
            </w:r>
          </w:p>
        </w:tc>
        <w:tc>
          <w:tcPr>
            <w:tcW w:w="1620" w:type="dxa"/>
            <w:shd w:val="clear" w:color="auto" w:fill="auto"/>
            <w:vAlign w:val="bottom"/>
          </w:tcPr>
          <w:p w14:paraId="57ACD3D2" w14:textId="5614D0D2" w:rsidR="008753A8" w:rsidRPr="001F5D25" w:rsidRDefault="008753A8" w:rsidP="00C00DE7">
            <w:pPr>
              <w:ind w:right="-72"/>
              <w:jc w:val="right"/>
              <w:rPr>
                <w:rFonts w:eastAsia="Arial Unicode MS"/>
                <w:sz w:val="18"/>
                <w:szCs w:val="18"/>
              </w:rPr>
            </w:pPr>
            <w:r w:rsidRPr="001F5D25">
              <w:rPr>
                <w:sz w:val="18"/>
                <w:szCs w:val="18"/>
              </w:rPr>
              <w:t>(34,134,733)</w:t>
            </w:r>
          </w:p>
        </w:tc>
        <w:tc>
          <w:tcPr>
            <w:tcW w:w="1152" w:type="dxa"/>
            <w:vAlign w:val="bottom"/>
          </w:tcPr>
          <w:p w14:paraId="1C470A70" w14:textId="349D6260" w:rsidR="008753A8" w:rsidRPr="001F5D25" w:rsidRDefault="008753A8" w:rsidP="00C00DE7">
            <w:pPr>
              <w:ind w:right="-72"/>
              <w:jc w:val="right"/>
              <w:rPr>
                <w:rFonts w:eastAsia="Arial Unicode MS"/>
                <w:sz w:val="18"/>
                <w:szCs w:val="18"/>
              </w:rPr>
            </w:pPr>
            <w:r w:rsidRPr="001F5D25">
              <w:rPr>
                <w:sz w:val="18"/>
                <w:szCs w:val="18"/>
              </w:rPr>
              <w:t>-</w:t>
            </w:r>
          </w:p>
        </w:tc>
        <w:tc>
          <w:tcPr>
            <w:tcW w:w="1258" w:type="dxa"/>
            <w:vAlign w:val="bottom"/>
          </w:tcPr>
          <w:p w14:paraId="6C683AC9" w14:textId="19FE68E7" w:rsidR="008753A8" w:rsidRPr="001F5D25" w:rsidRDefault="008753A8" w:rsidP="00C00DE7">
            <w:pPr>
              <w:ind w:right="-72"/>
              <w:jc w:val="right"/>
              <w:rPr>
                <w:rFonts w:eastAsia="Arial Unicode MS"/>
                <w:sz w:val="18"/>
                <w:szCs w:val="18"/>
              </w:rPr>
            </w:pPr>
            <w:r w:rsidRPr="001F5D25">
              <w:rPr>
                <w:sz w:val="18"/>
                <w:szCs w:val="18"/>
              </w:rPr>
              <w:t>-</w:t>
            </w:r>
          </w:p>
        </w:tc>
        <w:tc>
          <w:tcPr>
            <w:tcW w:w="1595" w:type="dxa"/>
            <w:vAlign w:val="bottom"/>
          </w:tcPr>
          <w:p w14:paraId="75A41186" w14:textId="500B1F63" w:rsidR="008753A8" w:rsidRPr="001F5D25" w:rsidRDefault="008753A8" w:rsidP="00C00DE7">
            <w:pPr>
              <w:ind w:right="-72"/>
              <w:jc w:val="right"/>
              <w:rPr>
                <w:sz w:val="18"/>
                <w:szCs w:val="18"/>
              </w:rPr>
            </w:pPr>
            <w:r w:rsidRPr="001F5D25">
              <w:rPr>
                <w:sz w:val="18"/>
                <w:szCs w:val="18"/>
              </w:rPr>
              <w:t>(18,325,999)</w:t>
            </w:r>
          </w:p>
        </w:tc>
        <w:tc>
          <w:tcPr>
            <w:tcW w:w="1152" w:type="dxa"/>
            <w:vAlign w:val="bottom"/>
          </w:tcPr>
          <w:p w14:paraId="32414016" w14:textId="55BFFF04" w:rsidR="008753A8" w:rsidRPr="001F5D25" w:rsidRDefault="008753A8" w:rsidP="00C00DE7">
            <w:pPr>
              <w:ind w:right="-72"/>
              <w:jc w:val="right"/>
              <w:rPr>
                <w:rFonts w:eastAsia="Arial Unicode MS"/>
                <w:sz w:val="18"/>
                <w:szCs w:val="18"/>
              </w:rPr>
            </w:pPr>
            <w:r w:rsidRPr="001F5D25">
              <w:rPr>
                <w:sz w:val="18"/>
                <w:szCs w:val="18"/>
              </w:rPr>
              <w:t>(8,572,046)</w:t>
            </w:r>
          </w:p>
        </w:tc>
        <w:tc>
          <w:tcPr>
            <w:tcW w:w="1152" w:type="dxa"/>
            <w:shd w:val="clear" w:color="auto" w:fill="auto"/>
            <w:vAlign w:val="bottom"/>
          </w:tcPr>
          <w:p w14:paraId="0C444FF5" w14:textId="4453B2CB" w:rsidR="008753A8" w:rsidRPr="001F5D25" w:rsidRDefault="008753A8" w:rsidP="00C00DE7">
            <w:pPr>
              <w:ind w:right="-72"/>
              <w:jc w:val="right"/>
              <w:rPr>
                <w:rFonts w:eastAsia="Arial Unicode MS"/>
                <w:sz w:val="18"/>
                <w:szCs w:val="18"/>
              </w:rPr>
            </w:pPr>
            <w:r w:rsidRPr="001F5D25">
              <w:rPr>
                <w:sz w:val="18"/>
                <w:szCs w:val="18"/>
              </w:rPr>
              <w:t>-</w:t>
            </w:r>
          </w:p>
        </w:tc>
        <w:tc>
          <w:tcPr>
            <w:tcW w:w="1440" w:type="dxa"/>
            <w:gridSpan w:val="2"/>
            <w:shd w:val="clear" w:color="auto" w:fill="auto"/>
            <w:vAlign w:val="bottom"/>
          </w:tcPr>
          <w:p w14:paraId="33BC13D1" w14:textId="59FEFAAC" w:rsidR="008753A8" w:rsidRPr="001F5D25" w:rsidRDefault="008753A8" w:rsidP="00C00DE7">
            <w:pPr>
              <w:ind w:right="-72"/>
              <w:jc w:val="right"/>
              <w:rPr>
                <w:rFonts w:eastAsia="Arial Unicode MS"/>
                <w:sz w:val="18"/>
                <w:szCs w:val="18"/>
              </w:rPr>
            </w:pPr>
            <w:r w:rsidRPr="001F5D25">
              <w:rPr>
                <w:sz w:val="18"/>
                <w:szCs w:val="18"/>
              </w:rPr>
              <w:t>(1,116,140,978)</w:t>
            </w:r>
          </w:p>
        </w:tc>
      </w:tr>
      <w:tr w:rsidR="00F34196" w:rsidRPr="001F5D25" w14:paraId="221582FB" w14:textId="77777777" w:rsidTr="00C00DE7">
        <w:trPr>
          <w:trHeight w:val="20"/>
        </w:trPr>
        <w:tc>
          <w:tcPr>
            <w:tcW w:w="4041" w:type="dxa"/>
            <w:shd w:val="clear" w:color="auto" w:fill="auto"/>
            <w:vAlign w:val="bottom"/>
          </w:tcPr>
          <w:p w14:paraId="2A95258E" w14:textId="34EC24A3" w:rsidR="00F34196" w:rsidRPr="001F5D25" w:rsidRDefault="00DD4A3F" w:rsidP="00C00DE7">
            <w:pPr>
              <w:ind w:left="-72" w:right="-72"/>
              <w:jc w:val="both"/>
              <w:rPr>
                <w:rFonts w:eastAsia="Arial Unicode MS"/>
                <w:sz w:val="18"/>
                <w:szCs w:val="18"/>
                <w:u w:val="single"/>
                <w:cs/>
              </w:rPr>
            </w:pPr>
            <w:r w:rsidRPr="001F5D25">
              <w:rPr>
                <w:color w:val="000000"/>
                <w:sz w:val="18"/>
                <w:szCs w:val="18"/>
                <w:u w:val="single"/>
              </w:rPr>
              <w:t>Less</w:t>
            </w:r>
            <w:r w:rsidR="00FB18E4" w:rsidRPr="001F5D25">
              <w:rPr>
                <w:color w:val="000000"/>
                <w:sz w:val="18"/>
                <w:szCs w:val="18"/>
              </w:rPr>
              <w:t xml:space="preserve"> </w:t>
            </w:r>
            <w:r w:rsidR="00C00DE7">
              <w:rPr>
                <w:color w:val="000000"/>
                <w:sz w:val="18"/>
                <w:szCs w:val="18"/>
              </w:rPr>
              <w:t xml:space="preserve"> </w:t>
            </w:r>
            <w:r w:rsidR="00F34196" w:rsidRPr="001F5D25">
              <w:rPr>
                <w:color w:val="000000"/>
                <w:sz w:val="18"/>
                <w:szCs w:val="18"/>
              </w:rPr>
              <w:t xml:space="preserve">Accumulated impairment </w:t>
            </w:r>
          </w:p>
        </w:tc>
        <w:tc>
          <w:tcPr>
            <w:tcW w:w="1089" w:type="dxa"/>
            <w:shd w:val="clear" w:color="auto" w:fill="auto"/>
            <w:vAlign w:val="bottom"/>
          </w:tcPr>
          <w:p w14:paraId="36CE7CD9" w14:textId="257F9F78" w:rsidR="00F34196" w:rsidRPr="001F5D25" w:rsidRDefault="00F34196" w:rsidP="00C00DE7">
            <w:pPr>
              <w:ind w:right="-72"/>
              <w:jc w:val="right"/>
              <w:rPr>
                <w:rFonts w:eastAsia="Arial Unicode MS"/>
                <w:sz w:val="18"/>
                <w:szCs w:val="18"/>
              </w:rPr>
            </w:pPr>
            <w:r w:rsidRPr="001F5D25">
              <w:rPr>
                <w:sz w:val="18"/>
                <w:szCs w:val="18"/>
              </w:rPr>
              <w:t>-</w:t>
            </w:r>
          </w:p>
        </w:tc>
        <w:tc>
          <w:tcPr>
            <w:tcW w:w="1440" w:type="dxa"/>
            <w:shd w:val="clear" w:color="auto" w:fill="auto"/>
            <w:vAlign w:val="bottom"/>
          </w:tcPr>
          <w:p w14:paraId="2A985684" w14:textId="2C15778A" w:rsidR="00F34196" w:rsidRPr="001F5D25" w:rsidRDefault="00F34196" w:rsidP="00C00DE7">
            <w:pPr>
              <w:ind w:right="-72"/>
              <w:jc w:val="right"/>
              <w:rPr>
                <w:rFonts w:eastAsia="Arial Unicode MS"/>
                <w:sz w:val="18"/>
                <w:szCs w:val="18"/>
              </w:rPr>
            </w:pPr>
            <w:r w:rsidRPr="001F5D25">
              <w:rPr>
                <w:sz w:val="18"/>
                <w:szCs w:val="18"/>
              </w:rPr>
              <w:t>(127,775,719)</w:t>
            </w:r>
          </w:p>
        </w:tc>
        <w:tc>
          <w:tcPr>
            <w:tcW w:w="1620" w:type="dxa"/>
            <w:shd w:val="clear" w:color="auto" w:fill="auto"/>
            <w:vAlign w:val="bottom"/>
          </w:tcPr>
          <w:p w14:paraId="313BDCF2" w14:textId="4E97C4C5" w:rsidR="00F34196" w:rsidRPr="001F5D25" w:rsidRDefault="00F34196" w:rsidP="00C00DE7">
            <w:pPr>
              <w:ind w:right="-72"/>
              <w:jc w:val="right"/>
              <w:rPr>
                <w:rFonts w:eastAsia="Arial Unicode MS"/>
                <w:sz w:val="18"/>
                <w:szCs w:val="18"/>
              </w:rPr>
            </w:pPr>
            <w:r w:rsidRPr="001F5D25">
              <w:rPr>
                <w:sz w:val="18"/>
                <w:szCs w:val="18"/>
              </w:rPr>
              <w:t>(2,999,632)</w:t>
            </w:r>
          </w:p>
        </w:tc>
        <w:tc>
          <w:tcPr>
            <w:tcW w:w="1152" w:type="dxa"/>
            <w:vAlign w:val="bottom"/>
          </w:tcPr>
          <w:p w14:paraId="60980555" w14:textId="414F64C1" w:rsidR="00F34196" w:rsidRPr="001F5D25" w:rsidRDefault="00F34196" w:rsidP="00C00DE7">
            <w:pPr>
              <w:ind w:right="-72"/>
              <w:jc w:val="right"/>
              <w:rPr>
                <w:rFonts w:eastAsia="Arial Unicode MS"/>
                <w:sz w:val="18"/>
                <w:szCs w:val="18"/>
              </w:rPr>
            </w:pPr>
            <w:r w:rsidRPr="001F5D25">
              <w:rPr>
                <w:sz w:val="18"/>
                <w:szCs w:val="18"/>
              </w:rPr>
              <w:t>-</w:t>
            </w:r>
          </w:p>
        </w:tc>
        <w:tc>
          <w:tcPr>
            <w:tcW w:w="1258" w:type="dxa"/>
            <w:vAlign w:val="bottom"/>
          </w:tcPr>
          <w:p w14:paraId="43116A6A" w14:textId="2C60DBD7" w:rsidR="00F34196" w:rsidRPr="001F5D25" w:rsidRDefault="00F34196" w:rsidP="00C00DE7">
            <w:pPr>
              <w:ind w:right="-72"/>
              <w:jc w:val="right"/>
              <w:rPr>
                <w:rFonts w:eastAsia="Arial Unicode MS"/>
                <w:sz w:val="18"/>
                <w:szCs w:val="18"/>
              </w:rPr>
            </w:pPr>
            <w:r w:rsidRPr="001F5D25">
              <w:rPr>
                <w:sz w:val="18"/>
                <w:szCs w:val="18"/>
              </w:rPr>
              <w:t>-</w:t>
            </w:r>
          </w:p>
        </w:tc>
        <w:tc>
          <w:tcPr>
            <w:tcW w:w="1595" w:type="dxa"/>
            <w:vAlign w:val="bottom"/>
          </w:tcPr>
          <w:p w14:paraId="0E2C4ADD" w14:textId="1ADE9748" w:rsidR="00F34196" w:rsidRPr="001F5D25" w:rsidRDefault="00F34196" w:rsidP="00C00DE7">
            <w:pPr>
              <w:ind w:right="-72"/>
              <w:jc w:val="right"/>
              <w:rPr>
                <w:sz w:val="18"/>
                <w:szCs w:val="18"/>
              </w:rPr>
            </w:pPr>
            <w:r w:rsidRPr="001F5D25">
              <w:rPr>
                <w:sz w:val="18"/>
                <w:szCs w:val="18"/>
              </w:rPr>
              <w:t>(803,807)</w:t>
            </w:r>
          </w:p>
        </w:tc>
        <w:tc>
          <w:tcPr>
            <w:tcW w:w="1152" w:type="dxa"/>
            <w:vAlign w:val="bottom"/>
          </w:tcPr>
          <w:p w14:paraId="5440B868" w14:textId="088638FD" w:rsidR="00F34196" w:rsidRPr="001F5D25" w:rsidRDefault="00F34196" w:rsidP="00C00DE7">
            <w:pPr>
              <w:ind w:right="-72"/>
              <w:jc w:val="right"/>
              <w:rPr>
                <w:rFonts w:eastAsia="Arial Unicode MS"/>
                <w:sz w:val="18"/>
                <w:szCs w:val="18"/>
              </w:rPr>
            </w:pPr>
            <w:r w:rsidRPr="001F5D25">
              <w:rPr>
                <w:sz w:val="18"/>
                <w:szCs w:val="18"/>
              </w:rPr>
              <w:t>-</w:t>
            </w:r>
          </w:p>
        </w:tc>
        <w:tc>
          <w:tcPr>
            <w:tcW w:w="1152" w:type="dxa"/>
            <w:shd w:val="clear" w:color="auto" w:fill="auto"/>
            <w:vAlign w:val="bottom"/>
          </w:tcPr>
          <w:p w14:paraId="51EF497E" w14:textId="130A8BAC" w:rsidR="00F34196" w:rsidRPr="001F5D25" w:rsidRDefault="00F34196" w:rsidP="00C00DE7">
            <w:pPr>
              <w:ind w:right="-72"/>
              <w:jc w:val="right"/>
              <w:rPr>
                <w:rFonts w:eastAsia="Arial Unicode MS"/>
                <w:sz w:val="18"/>
                <w:szCs w:val="18"/>
              </w:rPr>
            </w:pPr>
            <w:r w:rsidRPr="001F5D25">
              <w:rPr>
                <w:sz w:val="18"/>
                <w:szCs w:val="18"/>
              </w:rPr>
              <w:t>-</w:t>
            </w:r>
          </w:p>
        </w:tc>
        <w:tc>
          <w:tcPr>
            <w:tcW w:w="1440" w:type="dxa"/>
            <w:gridSpan w:val="2"/>
            <w:shd w:val="clear" w:color="auto" w:fill="auto"/>
            <w:vAlign w:val="bottom"/>
          </w:tcPr>
          <w:p w14:paraId="63E34D33" w14:textId="169CF61E" w:rsidR="00F34196" w:rsidRPr="001F5D25" w:rsidRDefault="00F34196" w:rsidP="00C00DE7">
            <w:pPr>
              <w:ind w:right="-72"/>
              <w:jc w:val="right"/>
              <w:rPr>
                <w:rFonts w:eastAsia="Arial Unicode MS"/>
                <w:sz w:val="18"/>
                <w:szCs w:val="18"/>
              </w:rPr>
            </w:pPr>
            <w:r w:rsidRPr="001F5D25">
              <w:rPr>
                <w:sz w:val="18"/>
                <w:szCs w:val="18"/>
              </w:rPr>
              <w:t>(131,579,158)</w:t>
            </w:r>
          </w:p>
        </w:tc>
      </w:tr>
      <w:tr w:rsidR="00F34196" w:rsidRPr="001F5D25" w14:paraId="370AFDE5" w14:textId="77777777" w:rsidTr="00C00DE7">
        <w:trPr>
          <w:trHeight w:val="20"/>
        </w:trPr>
        <w:tc>
          <w:tcPr>
            <w:tcW w:w="4041" w:type="dxa"/>
            <w:shd w:val="clear" w:color="auto" w:fill="auto"/>
            <w:vAlign w:val="bottom"/>
          </w:tcPr>
          <w:p w14:paraId="48D83A33" w14:textId="77777777" w:rsidR="00F34196" w:rsidRPr="001F5D25" w:rsidRDefault="00F34196" w:rsidP="00C00DE7">
            <w:pPr>
              <w:ind w:left="-72" w:right="-72"/>
              <w:jc w:val="both"/>
              <w:rPr>
                <w:color w:val="000000"/>
                <w:sz w:val="18"/>
                <w:szCs w:val="18"/>
              </w:rPr>
            </w:pPr>
            <w:r w:rsidRPr="001F5D25">
              <w:rPr>
                <w:color w:val="000000"/>
                <w:sz w:val="18"/>
                <w:szCs w:val="18"/>
              </w:rPr>
              <w:t xml:space="preserve">Exchange difference on translating </w:t>
            </w:r>
          </w:p>
          <w:p w14:paraId="2E4EAEC7" w14:textId="38D6CA37" w:rsidR="00F34196" w:rsidRPr="001F5D25" w:rsidRDefault="00F34196" w:rsidP="00C00DE7">
            <w:pPr>
              <w:ind w:left="-72" w:right="-72"/>
              <w:jc w:val="both"/>
              <w:rPr>
                <w:rFonts w:eastAsia="Arial Unicode MS"/>
                <w:sz w:val="18"/>
                <w:szCs w:val="18"/>
                <w:u w:val="single"/>
                <w:cs/>
              </w:rPr>
            </w:pPr>
            <w:r w:rsidRPr="001F5D25">
              <w:rPr>
                <w:sz w:val="18"/>
                <w:szCs w:val="18"/>
              </w:rPr>
              <w:t xml:space="preserve">   financial </w:t>
            </w:r>
            <w:r w:rsidR="00FB18E4" w:rsidRPr="001F5D25">
              <w:rPr>
                <w:spacing w:val="-2"/>
                <w:sz w:val="18"/>
                <w:szCs w:val="18"/>
              </w:rPr>
              <w:t>statements</w:t>
            </w:r>
          </w:p>
        </w:tc>
        <w:tc>
          <w:tcPr>
            <w:tcW w:w="1089" w:type="dxa"/>
            <w:tcBorders>
              <w:bottom w:val="single" w:sz="4" w:space="0" w:color="auto"/>
            </w:tcBorders>
            <w:shd w:val="clear" w:color="auto" w:fill="auto"/>
            <w:vAlign w:val="bottom"/>
          </w:tcPr>
          <w:p w14:paraId="1B93C8BC" w14:textId="29F7EC2E" w:rsidR="00F34196" w:rsidRPr="001F5D25" w:rsidRDefault="00F34196" w:rsidP="00C00DE7">
            <w:pPr>
              <w:ind w:right="-72"/>
              <w:jc w:val="right"/>
              <w:rPr>
                <w:rFonts w:eastAsia="Arial Unicode MS"/>
                <w:sz w:val="18"/>
                <w:szCs w:val="18"/>
              </w:rPr>
            </w:pPr>
            <w:r w:rsidRPr="001F5D25">
              <w:rPr>
                <w:sz w:val="18"/>
                <w:szCs w:val="18"/>
              </w:rPr>
              <w:t>-</w:t>
            </w:r>
          </w:p>
        </w:tc>
        <w:tc>
          <w:tcPr>
            <w:tcW w:w="1440" w:type="dxa"/>
            <w:tcBorders>
              <w:bottom w:val="single" w:sz="4" w:space="0" w:color="auto"/>
            </w:tcBorders>
            <w:shd w:val="clear" w:color="auto" w:fill="auto"/>
            <w:vAlign w:val="bottom"/>
          </w:tcPr>
          <w:p w14:paraId="0F888FDE" w14:textId="6C869182" w:rsidR="00F34196" w:rsidRPr="001F5D25" w:rsidRDefault="00F34196" w:rsidP="00C00DE7">
            <w:pPr>
              <w:ind w:right="-72"/>
              <w:jc w:val="right"/>
              <w:rPr>
                <w:rFonts w:eastAsia="Arial Unicode MS"/>
                <w:sz w:val="18"/>
                <w:szCs w:val="18"/>
              </w:rPr>
            </w:pPr>
            <w:r w:rsidRPr="001F5D25">
              <w:rPr>
                <w:sz w:val="18"/>
                <w:szCs w:val="18"/>
              </w:rPr>
              <w:t>157,383,084</w:t>
            </w:r>
          </w:p>
        </w:tc>
        <w:tc>
          <w:tcPr>
            <w:tcW w:w="1620" w:type="dxa"/>
            <w:tcBorders>
              <w:bottom w:val="single" w:sz="4" w:space="0" w:color="auto"/>
            </w:tcBorders>
            <w:shd w:val="clear" w:color="auto" w:fill="auto"/>
            <w:vAlign w:val="bottom"/>
          </w:tcPr>
          <w:p w14:paraId="0503FAA3" w14:textId="01892A4E" w:rsidR="00F34196" w:rsidRPr="001F5D25" w:rsidRDefault="00F34196" w:rsidP="00C00DE7">
            <w:pPr>
              <w:ind w:right="-72"/>
              <w:jc w:val="right"/>
              <w:rPr>
                <w:rFonts w:eastAsia="Arial Unicode MS"/>
                <w:sz w:val="18"/>
                <w:szCs w:val="18"/>
              </w:rPr>
            </w:pPr>
            <w:r w:rsidRPr="001F5D25">
              <w:rPr>
                <w:sz w:val="18"/>
                <w:szCs w:val="18"/>
              </w:rPr>
              <w:t>(508,454)</w:t>
            </w:r>
          </w:p>
        </w:tc>
        <w:tc>
          <w:tcPr>
            <w:tcW w:w="1152" w:type="dxa"/>
            <w:tcBorders>
              <w:bottom w:val="single" w:sz="4" w:space="0" w:color="auto"/>
            </w:tcBorders>
            <w:vAlign w:val="bottom"/>
          </w:tcPr>
          <w:p w14:paraId="04B30188" w14:textId="6250D882" w:rsidR="00F34196" w:rsidRPr="001F5D25" w:rsidRDefault="00F34196" w:rsidP="00C00DE7">
            <w:pPr>
              <w:ind w:right="-72"/>
              <w:jc w:val="right"/>
              <w:rPr>
                <w:rFonts w:eastAsia="Arial Unicode MS"/>
                <w:sz w:val="18"/>
                <w:szCs w:val="18"/>
              </w:rPr>
            </w:pPr>
            <w:r w:rsidRPr="001F5D25">
              <w:rPr>
                <w:sz w:val="18"/>
                <w:szCs w:val="18"/>
              </w:rPr>
              <w:t>-</w:t>
            </w:r>
          </w:p>
        </w:tc>
        <w:tc>
          <w:tcPr>
            <w:tcW w:w="1258" w:type="dxa"/>
            <w:tcBorders>
              <w:bottom w:val="single" w:sz="4" w:space="0" w:color="auto"/>
            </w:tcBorders>
            <w:vAlign w:val="bottom"/>
          </w:tcPr>
          <w:p w14:paraId="624E685D" w14:textId="4CC0A8E8" w:rsidR="00F34196" w:rsidRPr="001F5D25" w:rsidRDefault="00F34196" w:rsidP="00C00DE7">
            <w:pPr>
              <w:ind w:right="-72"/>
              <w:jc w:val="right"/>
              <w:rPr>
                <w:rFonts w:eastAsia="Arial Unicode MS"/>
                <w:sz w:val="18"/>
                <w:szCs w:val="18"/>
              </w:rPr>
            </w:pPr>
            <w:r w:rsidRPr="001F5D25">
              <w:rPr>
                <w:sz w:val="18"/>
                <w:szCs w:val="18"/>
              </w:rPr>
              <w:t>-</w:t>
            </w:r>
          </w:p>
        </w:tc>
        <w:tc>
          <w:tcPr>
            <w:tcW w:w="1595" w:type="dxa"/>
            <w:tcBorders>
              <w:bottom w:val="single" w:sz="4" w:space="0" w:color="auto"/>
            </w:tcBorders>
            <w:vAlign w:val="bottom"/>
          </w:tcPr>
          <w:p w14:paraId="7506AD32" w14:textId="65C1720D" w:rsidR="00F34196" w:rsidRPr="001F5D25" w:rsidRDefault="00F34196" w:rsidP="00C00DE7">
            <w:pPr>
              <w:ind w:right="-72"/>
              <w:jc w:val="right"/>
              <w:rPr>
                <w:sz w:val="18"/>
                <w:szCs w:val="18"/>
              </w:rPr>
            </w:pPr>
            <w:r w:rsidRPr="001F5D25">
              <w:rPr>
                <w:sz w:val="18"/>
                <w:szCs w:val="18"/>
              </w:rPr>
              <w:t>1,132,624</w:t>
            </w:r>
          </w:p>
        </w:tc>
        <w:tc>
          <w:tcPr>
            <w:tcW w:w="1152" w:type="dxa"/>
            <w:tcBorders>
              <w:bottom w:val="single" w:sz="4" w:space="0" w:color="auto"/>
            </w:tcBorders>
            <w:vAlign w:val="bottom"/>
          </w:tcPr>
          <w:p w14:paraId="1C2F4935" w14:textId="67976FCF" w:rsidR="00F34196" w:rsidRPr="001F5D25" w:rsidRDefault="00F34196" w:rsidP="00C00DE7">
            <w:pPr>
              <w:ind w:right="-72"/>
              <w:jc w:val="right"/>
              <w:rPr>
                <w:rFonts w:eastAsia="Arial Unicode MS"/>
                <w:sz w:val="18"/>
                <w:szCs w:val="18"/>
              </w:rPr>
            </w:pPr>
            <w:r w:rsidRPr="001F5D25">
              <w:rPr>
                <w:sz w:val="18"/>
                <w:szCs w:val="18"/>
              </w:rPr>
              <w:t>336,080</w:t>
            </w:r>
          </w:p>
        </w:tc>
        <w:tc>
          <w:tcPr>
            <w:tcW w:w="1152" w:type="dxa"/>
            <w:tcBorders>
              <w:bottom w:val="single" w:sz="4" w:space="0" w:color="auto"/>
            </w:tcBorders>
            <w:shd w:val="clear" w:color="auto" w:fill="auto"/>
            <w:vAlign w:val="bottom"/>
          </w:tcPr>
          <w:p w14:paraId="5D183B69" w14:textId="7244AC0B" w:rsidR="00F34196" w:rsidRPr="001F5D25" w:rsidRDefault="00F34196" w:rsidP="00C00DE7">
            <w:pPr>
              <w:ind w:right="-72"/>
              <w:jc w:val="right"/>
              <w:rPr>
                <w:rFonts w:eastAsia="Arial Unicode MS"/>
                <w:sz w:val="18"/>
                <w:szCs w:val="18"/>
              </w:rPr>
            </w:pPr>
            <w:r w:rsidRPr="001F5D25">
              <w:rPr>
                <w:sz w:val="18"/>
                <w:szCs w:val="18"/>
              </w:rPr>
              <w:t>441,248</w:t>
            </w:r>
          </w:p>
        </w:tc>
        <w:tc>
          <w:tcPr>
            <w:tcW w:w="1440" w:type="dxa"/>
            <w:gridSpan w:val="2"/>
            <w:tcBorders>
              <w:bottom w:val="single" w:sz="4" w:space="0" w:color="auto"/>
            </w:tcBorders>
            <w:shd w:val="clear" w:color="auto" w:fill="auto"/>
            <w:vAlign w:val="bottom"/>
          </w:tcPr>
          <w:p w14:paraId="05AC1E17" w14:textId="56FDFDCC" w:rsidR="00F34196" w:rsidRPr="001F5D25" w:rsidRDefault="00F34196" w:rsidP="00C00DE7">
            <w:pPr>
              <w:ind w:right="-72"/>
              <w:jc w:val="right"/>
              <w:rPr>
                <w:rFonts w:eastAsia="Arial Unicode MS"/>
                <w:sz w:val="18"/>
                <w:szCs w:val="18"/>
              </w:rPr>
            </w:pPr>
            <w:r w:rsidRPr="001F5D25">
              <w:rPr>
                <w:sz w:val="18"/>
                <w:szCs w:val="18"/>
              </w:rPr>
              <w:t>158,784,582</w:t>
            </w:r>
          </w:p>
        </w:tc>
      </w:tr>
      <w:tr w:rsidR="005C4BFF" w:rsidRPr="001F5D25" w14:paraId="031E723C" w14:textId="77777777" w:rsidTr="00C00DE7">
        <w:trPr>
          <w:trHeight w:val="20"/>
        </w:trPr>
        <w:tc>
          <w:tcPr>
            <w:tcW w:w="4041" w:type="dxa"/>
            <w:shd w:val="clear" w:color="auto" w:fill="auto"/>
            <w:vAlign w:val="bottom"/>
          </w:tcPr>
          <w:p w14:paraId="10069D1E" w14:textId="77777777" w:rsidR="005C4BFF" w:rsidRPr="001F5D25" w:rsidRDefault="005C4BFF" w:rsidP="00C00DE7">
            <w:pPr>
              <w:ind w:left="-72" w:right="-72"/>
              <w:jc w:val="both"/>
              <w:rPr>
                <w:color w:val="000000"/>
                <w:sz w:val="18"/>
                <w:szCs w:val="18"/>
              </w:rPr>
            </w:pPr>
          </w:p>
        </w:tc>
        <w:tc>
          <w:tcPr>
            <w:tcW w:w="1089" w:type="dxa"/>
            <w:tcBorders>
              <w:top w:val="single" w:sz="4" w:space="0" w:color="auto"/>
            </w:tcBorders>
            <w:shd w:val="clear" w:color="auto" w:fill="auto"/>
            <w:vAlign w:val="bottom"/>
          </w:tcPr>
          <w:p w14:paraId="68C64304" w14:textId="77777777" w:rsidR="005C4BFF" w:rsidRPr="001F5D25" w:rsidRDefault="005C4BFF" w:rsidP="00C00DE7">
            <w:pPr>
              <w:ind w:right="-72"/>
              <w:jc w:val="right"/>
              <w:rPr>
                <w:sz w:val="18"/>
                <w:szCs w:val="18"/>
              </w:rPr>
            </w:pPr>
          </w:p>
        </w:tc>
        <w:tc>
          <w:tcPr>
            <w:tcW w:w="1440" w:type="dxa"/>
            <w:tcBorders>
              <w:top w:val="single" w:sz="4" w:space="0" w:color="auto"/>
            </w:tcBorders>
            <w:shd w:val="clear" w:color="auto" w:fill="auto"/>
            <w:vAlign w:val="bottom"/>
          </w:tcPr>
          <w:p w14:paraId="1905D65C" w14:textId="77777777" w:rsidR="005C4BFF" w:rsidRPr="001F5D25" w:rsidRDefault="005C4BFF" w:rsidP="00C00DE7">
            <w:pPr>
              <w:ind w:right="-72"/>
              <w:jc w:val="right"/>
              <w:rPr>
                <w:sz w:val="18"/>
                <w:szCs w:val="18"/>
              </w:rPr>
            </w:pPr>
          </w:p>
        </w:tc>
        <w:tc>
          <w:tcPr>
            <w:tcW w:w="1620" w:type="dxa"/>
            <w:tcBorders>
              <w:top w:val="single" w:sz="4" w:space="0" w:color="auto"/>
            </w:tcBorders>
            <w:shd w:val="clear" w:color="auto" w:fill="auto"/>
            <w:vAlign w:val="bottom"/>
          </w:tcPr>
          <w:p w14:paraId="0FFD3C1A" w14:textId="77777777" w:rsidR="005C4BFF" w:rsidRPr="001F5D25" w:rsidRDefault="005C4BFF" w:rsidP="00C00DE7">
            <w:pPr>
              <w:ind w:right="-72"/>
              <w:jc w:val="right"/>
              <w:rPr>
                <w:sz w:val="18"/>
                <w:szCs w:val="18"/>
              </w:rPr>
            </w:pPr>
          </w:p>
        </w:tc>
        <w:tc>
          <w:tcPr>
            <w:tcW w:w="1152" w:type="dxa"/>
            <w:tcBorders>
              <w:top w:val="single" w:sz="4" w:space="0" w:color="auto"/>
            </w:tcBorders>
            <w:vAlign w:val="bottom"/>
          </w:tcPr>
          <w:p w14:paraId="00F75929" w14:textId="77777777" w:rsidR="005C4BFF" w:rsidRPr="001F5D25" w:rsidRDefault="005C4BFF" w:rsidP="00C00DE7">
            <w:pPr>
              <w:ind w:right="-72"/>
              <w:jc w:val="right"/>
              <w:rPr>
                <w:sz w:val="18"/>
                <w:szCs w:val="18"/>
              </w:rPr>
            </w:pPr>
          </w:p>
        </w:tc>
        <w:tc>
          <w:tcPr>
            <w:tcW w:w="1258" w:type="dxa"/>
            <w:tcBorders>
              <w:top w:val="single" w:sz="4" w:space="0" w:color="auto"/>
            </w:tcBorders>
            <w:vAlign w:val="bottom"/>
          </w:tcPr>
          <w:p w14:paraId="2C2437B6" w14:textId="77777777" w:rsidR="005C4BFF" w:rsidRPr="001F5D25" w:rsidRDefault="005C4BFF" w:rsidP="00C00DE7">
            <w:pPr>
              <w:ind w:right="-72"/>
              <w:jc w:val="right"/>
              <w:rPr>
                <w:sz w:val="18"/>
                <w:szCs w:val="18"/>
              </w:rPr>
            </w:pPr>
          </w:p>
        </w:tc>
        <w:tc>
          <w:tcPr>
            <w:tcW w:w="1595" w:type="dxa"/>
            <w:tcBorders>
              <w:top w:val="single" w:sz="4" w:space="0" w:color="auto"/>
            </w:tcBorders>
            <w:vAlign w:val="bottom"/>
          </w:tcPr>
          <w:p w14:paraId="047A1557" w14:textId="77777777" w:rsidR="005C4BFF" w:rsidRPr="001F5D25" w:rsidRDefault="005C4BFF" w:rsidP="00C00DE7">
            <w:pPr>
              <w:ind w:right="-72"/>
              <w:jc w:val="right"/>
              <w:rPr>
                <w:sz w:val="18"/>
                <w:szCs w:val="18"/>
              </w:rPr>
            </w:pPr>
          </w:p>
        </w:tc>
        <w:tc>
          <w:tcPr>
            <w:tcW w:w="1152" w:type="dxa"/>
            <w:tcBorders>
              <w:top w:val="single" w:sz="4" w:space="0" w:color="auto"/>
            </w:tcBorders>
            <w:vAlign w:val="bottom"/>
          </w:tcPr>
          <w:p w14:paraId="5A916FE0" w14:textId="77777777" w:rsidR="005C4BFF" w:rsidRPr="001F5D25" w:rsidRDefault="005C4BFF" w:rsidP="00C00DE7">
            <w:pPr>
              <w:ind w:right="-72"/>
              <w:jc w:val="right"/>
              <w:rPr>
                <w:sz w:val="18"/>
                <w:szCs w:val="18"/>
              </w:rPr>
            </w:pPr>
          </w:p>
        </w:tc>
        <w:tc>
          <w:tcPr>
            <w:tcW w:w="1152" w:type="dxa"/>
            <w:tcBorders>
              <w:top w:val="single" w:sz="4" w:space="0" w:color="auto"/>
            </w:tcBorders>
            <w:shd w:val="clear" w:color="auto" w:fill="auto"/>
            <w:vAlign w:val="bottom"/>
          </w:tcPr>
          <w:p w14:paraId="187DCE97" w14:textId="77777777" w:rsidR="005C4BFF" w:rsidRPr="001F5D25" w:rsidRDefault="005C4BFF" w:rsidP="00C00DE7">
            <w:pPr>
              <w:ind w:right="-72"/>
              <w:jc w:val="right"/>
              <w:rPr>
                <w:sz w:val="18"/>
                <w:szCs w:val="18"/>
              </w:rPr>
            </w:pPr>
          </w:p>
        </w:tc>
        <w:tc>
          <w:tcPr>
            <w:tcW w:w="1440" w:type="dxa"/>
            <w:gridSpan w:val="2"/>
            <w:tcBorders>
              <w:top w:val="single" w:sz="4" w:space="0" w:color="auto"/>
            </w:tcBorders>
            <w:shd w:val="clear" w:color="auto" w:fill="auto"/>
            <w:vAlign w:val="bottom"/>
          </w:tcPr>
          <w:p w14:paraId="2D6B295C" w14:textId="77777777" w:rsidR="005C4BFF" w:rsidRPr="001F5D25" w:rsidRDefault="005C4BFF" w:rsidP="00C00DE7">
            <w:pPr>
              <w:ind w:right="-72"/>
              <w:jc w:val="right"/>
              <w:rPr>
                <w:sz w:val="18"/>
                <w:szCs w:val="18"/>
              </w:rPr>
            </w:pPr>
          </w:p>
        </w:tc>
      </w:tr>
      <w:tr w:rsidR="00F34196" w:rsidRPr="001F5D25" w14:paraId="3E429AB2" w14:textId="77777777" w:rsidTr="00C00DE7">
        <w:trPr>
          <w:trHeight w:val="20"/>
        </w:trPr>
        <w:tc>
          <w:tcPr>
            <w:tcW w:w="4041" w:type="dxa"/>
            <w:shd w:val="clear" w:color="auto" w:fill="auto"/>
            <w:vAlign w:val="bottom"/>
          </w:tcPr>
          <w:p w14:paraId="3BBB141B" w14:textId="15C5EA64" w:rsidR="00F34196" w:rsidRPr="001F5D25" w:rsidRDefault="00F34196" w:rsidP="00C00DE7">
            <w:pPr>
              <w:ind w:left="-72" w:right="-72"/>
              <w:jc w:val="both"/>
              <w:rPr>
                <w:rFonts w:eastAsia="Arial Unicode MS"/>
                <w:sz w:val="18"/>
                <w:szCs w:val="18"/>
                <w:u w:val="single"/>
                <w:cs/>
              </w:rPr>
            </w:pPr>
            <w:r w:rsidRPr="001F5D25">
              <w:rPr>
                <w:color w:val="000000"/>
                <w:sz w:val="18"/>
                <w:szCs w:val="18"/>
              </w:rPr>
              <w:t>Closing net book amount</w:t>
            </w:r>
            <w:r w:rsidR="00801E1E" w:rsidRPr="001F5D25">
              <w:rPr>
                <w:color w:val="000000"/>
                <w:sz w:val="18"/>
                <w:szCs w:val="18"/>
              </w:rPr>
              <w:t xml:space="preserve"> - </w:t>
            </w:r>
            <w:r w:rsidR="00801E1E" w:rsidRPr="001F5D25">
              <w:rPr>
                <w:rFonts w:eastAsia="Arial Unicode MS"/>
                <w:sz w:val="18"/>
                <w:szCs w:val="18"/>
              </w:rPr>
              <w:t xml:space="preserve">As restated </w:t>
            </w:r>
            <w:r w:rsidR="00801E1E" w:rsidRPr="001F5D25">
              <w:rPr>
                <w:rFonts w:eastAsia="Arial Unicode MS"/>
                <w:sz w:val="18"/>
                <w:szCs w:val="18"/>
                <w:cs/>
                <w:lang w:val="en-GB"/>
              </w:rPr>
              <w:t>(</w:t>
            </w:r>
            <w:r w:rsidR="00801E1E" w:rsidRPr="001F5D25">
              <w:rPr>
                <w:rFonts w:eastAsia="Arial Unicode MS"/>
                <w:sz w:val="18"/>
                <w:szCs w:val="18"/>
                <w:lang w:val="en-GB"/>
              </w:rPr>
              <w:t>Note 6</w:t>
            </w:r>
            <w:r w:rsidR="00801E1E" w:rsidRPr="001F5D25">
              <w:rPr>
                <w:rFonts w:eastAsia="Arial Unicode MS"/>
                <w:sz w:val="18"/>
                <w:szCs w:val="18"/>
                <w:cs/>
                <w:lang w:val="en-GB"/>
              </w:rPr>
              <w:t>)</w:t>
            </w:r>
          </w:p>
        </w:tc>
        <w:tc>
          <w:tcPr>
            <w:tcW w:w="1089" w:type="dxa"/>
            <w:tcBorders>
              <w:bottom w:val="single" w:sz="4" w:space="0" w:color="auto"/>
            </w:tcBorders>
            <w:shd w:val="clear" w:color="auto" w:fill="auto"/>
            <w:vAlign w:val="bottom"/>
          </w:tcPr>
          <w:p w14:paraId="12FF2874" w14:textId="7FF3E11C" w:rsidR="00F34196" w:rsidRPr="001F5D25" w:rsidRDefault="00F34196" w:rsidP="00C00DE7">
            <w:pPr>
              <w:ind w:right="-72"/>
              <w:jc w:val="right"/>
              <w:rPr>
                <w:rFonts w:eastAsia="Arial Unicode MS"/>
                <w:sz w:val="18"/>
                <w:szCs w:val="18"/>
              </w:rPr>
            </w:pPr>
            <w:r w:rsidRPr="001F5D25">
              <w:rPr>
                <w:sz w:val="18"/>
                <w:szCs w:val="18"/>
              </w:rPr>
              <w:t>-</w:t>
            </w:r>
          </w:p>
        </w:tc>
        <w:tc>
          <w:tcPr>
            <w:tcW w:w="1440" w:type="dxa"/>
            <w:tcBorders>
              <w:bottom w:val="single" w:sz="4" w:space="0" w:color="auto"/>
            </w:tcBorders>
            <w:shd w:val="clear" w:color="auto" w:fill="auto"/>
            <w:vAlign w:val="bottom"/>
          </w:tcPr>
          <w:p w14:paraId="61BF990B" w14:textId="601CEA85" w:rsidR="00F34196" w:rsidRPr="001F5D25" w:rsidRDefault="00F34196" w:rsidP="00C00DE7">
            <w:pPr>
              <w:ind w:right="-72"/>
              <w:jc w:val="right"/>
              <w:rPr>
                <w:rFonts w:eastAsia="Arial Unicode MS"/>
                <w:sz w:val="18"/>
                <w:szCs w:val="18"/>
              </w:rPr>
            </w:pPr>
            <w:r w:rsidRPr="001F5D25">
              <w:rPr>
                <w:sz w:val="18"/>
                <w:szCs w:val="18"/>
              </w:rPr>
              <w:t>998,214,365</w:t>
            </w:r>
          </w:p>
        </w:tc>
        <w:tc>
          <w:tcPr>
            <w:tcW w:w="1620" w:type="dxa"/>
            <w:tcBorders>
              <w:bottom w:val="single" w:sz="4" w:space="0" w:color="auto"/>
            </w:tcBorders>
            <w:shd w:val="clear" w:color="auto" w:fill="auto"/>
            <w:vAlign w:val="bottom"/>
          </w:tcPr>
          <w:p w14:paraId="0E5F2FF6" w14:textId="3BC4B3D0" w:rsidR="00F34196" w:rsidRPr="001F5D25" w:rsidRDefault="00F34196" w:rsidP="00C00DE7">
            <w:pPr>
              <w:ind w:right="-72"/>
              <w:jc w:val="right"/>
              <w:rPr>
                <w:rFonts w:eastAsia="Arial Unicode MS"/>
                <w:sz w:val="18"/>
                <w:szCs w:val="18"/>
              </w:rPr>
            </w:pPr>
            <w:r w:rsidRPr="001F5D25">
              <w:rPr>
                <w:sz w:val="18"/>
                <w:szCs w:val="18"/>
              </w:rPr>
              <w:t>15,790,346</w:t>
            </w:r>
          </w:p>
        </w:tc>
        <w:tc>
          <w:tcPr>
            <w:tcW w:w="1152" w:type="dxa"/>
            <w:tcBorders>
              <w:bottom w:val="single" w:sz="4" w:space="0" w:color="auto"/>
            </w:tcBorders>
            <w:vAlign w:val="bottom"/>
          </w:tcPr>
          <w:p w14:paraId="74BFB898" w14:textId="33F70E08" w:rsidR="00F34196" w:rsidRPr="001F5D25" w:rsidRDefault="00F34196" w:rsidP="00C00DE7">
            <w:pPr>
              <w:ind w:right="-72"/>
              <w:jc w:val="right"/>
              <w:rPr>
                <w:rFonts w:eastAsia="Arial Unicode MS"/>
                <w:sz w:val="18"/>
                <w:szCs w:val="18"/>
              </w:rPr>
            </w:pPr>
            <w:r w:rsidRPr="001F5D25">
              <w:rPr>
                <w:sz w:val="18"/>
                <w:szCs w:val="18"/>
              </w:rPr>
              <w:t>-</w:t>
            </w:r>
          </w:p>
        </w:tc>
        <w:tc>
          <w:tcPr>
            <w:tcW w:w="1258" w:type="dxa"/>
            <w:tcBorders>
              <w:bottom w:val="single" w:sz="4" w:space="0" w:color="auto"/>
            </w:tcBorders>
            <w:vAlign w:val="bottom"/>
          </w:tcPr>
          <w:p w14:paraId="7A19A350" w14:textId="29B4E70D" w:rsidR="00F34196" w:rsidRPr="001F5D25" w:rsidRDefault="00F34196" w:rsidP="00C00DE7">
            <w:pPr>
              <w:ind w:right="-72"/>
              <w:jc w:val="right"/>
              <w:rPr>
                <w:rFonts w:eastAsia="Arial Unicode MS"/>
                <w:sz w:val="18"/>
                <w:szCs w:val="18"/>
              </w:rPr>
            </w:pPr>
            <w:r w:rsidRPr="001F5D25">
              <w:rPr>
                <w:sz w:val="18"/>
                <w:szCs w:val="18"/>
              </w:rPr>
              <w:t>-</w:t>
            </w:r>
          </w:p>
        </w:tc>
        <w:tc>
          <w:tcPr>
            <w:tcW w:w="1595" w:type="dxa"/>
            <w:tcBorders>
              <w:bottom w:val="single" w:sz="4" w:space="0" w:color="auto"/>
            </w:tcBorders>
            <w:vAlign w:val="bottom"/>
          </w:tcPr>
          <w:p w14:paraId="449B3D42" w14:textId="4667D79E" w:rsidR="00F34196" w:rsidRPr="001F5D25" w:rsidRDefault="00F34196" w:rsidP="00C00DE7">
            <w:pPr>
              <w:ind w:right="-72"/>
              <w:jc w:val="right"/>
              <w:rPr>
                <w:sz w:val="18"/>
                <w:szCs w:val="18"/>
              </w:rPr>
            </w:pPr>
            <w:r w:rsidRPr="001F5D25">
              <w:rPr>
                <w:sz w:val="18"/>
                <w:szCs w:val="18"/>
              </w:rPr>
              <w:t>8,328,161</w:t>
            </w:r>
          </w:p>
        </w:tc>
        <w:tc>
          <w:tcPr>
            <w:tcW w:w="1152" w:type="dxa"/>
            <w:tcBorders>
              <w:bottom w:val="single" w:sz="4" w:space="0" w:color="auto"/>
            </w:tcBorders>
            <w:vAlign w:val="bottom"/>
          </w:tcPr>
          <w:p w14:paraId="1289D6EF" w14:textId="3C6E7DEE" w:rsidR="00F34196" w:rsidRPr="001F5D25" w:rsidRDefault="00F34196" w:rsidP="00C00DE7">
            <w:pPr>
              <w:ind w:right="-72"/>
              <w:jc w:val="right"/>
              <w:rPr>
                <w:rFonts w:eastAsia="Arial Unicode MS"/>
                <w:sz w:val="18"/>
                <w:szCs w:val="18"/>
              </w:rPr>
            </w:pPr>
            <w:r w:rsidRPr="001F5D25">
              <w:rPr>
                <w:sz w:val="18"/>
                <w:szCs w:val="18"/>
              </w:rPr>
              <w:t>630,286</w:t>
            </w:r>
          </w:p>
        </w:tc>
        <w:tc>
          <w:tcPr>
            <w:tcW w:w="1152" w:type="dxa"/>
            <w:tcBorders>
              <w:bottom w:val="single" w:sz="4" w:space="0" w:color="auto"/>
            </w:tcBorders>
            <w:shd w:val="clear" w:color="auto" w:fill="auto"/>
            <w:vAlign w:val="bottom"/>
          </w:tcPr>
          <w:p w14:paraId="4D074D04" w14:textId="759BE8B0" w:rsidR="00F34196" w:rsidRPr="001F5D25" w:rsidRDefault="00F34196" w:rsidP="00C00DE7">
            <w:pPr>
              <w:ind w:right="-72"/>
              <w:jc w:val="right"/>
              <w:rPr>
                <w:rFonts w:eastAsia="Arial Unicode MS"/>
                <w:sz w:val="18"/>
                <w:szCs w:val="18"/>
              </w:rPr>
            </w:pPr>
            <w:r w:rsidRPr="001F5D25">
              <w:rPr>
                <w:sz w:val="18"/>
                <w:szCs w:val="18"/>
              </w:rPr>
              <w:t>4,998,330</w:t>
            </w:r>
          </w:p>
        </w:tc>
        <w:tc>
          <w:tcPr>
            <w:tcW w:w="1440" w:type="dxa"/>
            <w:gridSpan w:val="2"/>
            <w:tcBorders>
              <w:bottom w:val="single" w:sz="4" w:space="0" w:color="auto"/>
            </w:tcBorders>
            <w:shd w:val="clear" w:color="auto" w:fill="auto"/>
            <w:vAlign w:val="bottom"/>
          </w:tcPr>
          <w:p w14:paraId="2C226327" w14:textId="5840569F" w:rsidR="00F34196" w:rsidRPr="001F5D25" w:rsidRDefault="00F34196" w:rsidP="00C00DE7">
            <w:pPr>
              <w:ind w:right="-72"/>
              <w:jc w:val="right"/>
              <w:rPr>
                <w:rFonts w:eastAsia="Arial Unicode MS"/>
                <w:sz w:val="18"/>
                <w:szCs w:val="18"/>
              </w:rPr>
            </w:pPr>
            <w:r w:rsidRPr="001F5D25">
              <w:rPr>
                <w:sz w:val="18"/>
                <w:szCs w:val="18"/>
              </w:rPr>
              <w:t>1,027,961,488</w:t>
            </w:r>
          </w:p>
        </w:tc>
      </w:tr>
      <w:tr w:rsidR="0064437C" w:rsidRPr="001F5D25" w14:paraId="50792B3E" w14:textId="77777777" w:rsidTr="00C00DE7">
        <w:trPr>
          <w:trHeight w:val="20"/>
        </w:trPr>
        <w:tc>
          <w:tcPr>
            <w:tcW w:w="4041" w:type="dxa"/>
            <w:shd w:val="clear" w:color="auto" w:fill="auto"/>
            <w:vAlign w:val="bottom"/>
          </w:tcPr>
          <w:p w14:paraId="1C357C1A" w14:textId="77777777" w:rsidR="0064437C" w:rsidRPr="001F5D25" w:rsidRDefault="0064437C" w:rsidP="00C00DE7">
            <w:pPr>
              <w:ind w:left="-72" w:right="-72"/>
              <w:jc w:val="both"/>
              <w:rPr>
                <w:rFonts w:eastAsia="Arial Unicode MS"/>
                <w:sz w:val="18"/>
                <w:szCs w:val="18"/>
                <w:cs/>
              </w:rPr>
            </w:pPr>
          </w:p>
        </w:tc>
        <w:tc>
          <w:tcPr>
            <w:tcW w:w="1089" w:type="dxa"/>
            <w:tcBorders>
              <w:top w:val="single" w:sz="4" w:space="0" w:color="auto"/>
            </w:tcBorders>
            <w:shd w:val="clear" w:color="auto" w:fill="auto"/>
            <w:vAlign w:val="bottom"/>
          </w:tcPr>
          <w:p w14:paraId="4AE6B854" w14:textId="77777777" w:rsidR="0064437C" w:rsidRPr="001F5D25" w:rsidRDefault="0064437C" w:rsidP="00C00DE7">
            <w:pPr>
              <w:ind w:right="-72"/>
              <w:jc w:val="right"/>
              <w:rPr>
                <w:rFonts w:eastAsia="Arial Unicode MS"/>
                <w:sz w:val="18"/>
                <w:szCs w:val="18"/>
              </w:rPr>
            </w:pPr>
          </w:p>
        </w:tc>
        <w:tc>
          <w:tcPr>
            <w:tcW w:w="1440" w:type="dxa"/>
            <w:tcBorders>
              <w:top w:val="single" w:sz="4" w:space="0" w:color="auto"/>
            </w:tcBorders>
            <w:shd w:val="clear" w:color="auto" w:fill="auto"/>
            <w:vAlign w:val="bottom"/>
          </w:tcPr>
          <w:p w14:paraId="103A41EA" w14:textId="77777777" w:rsidR="0064437C" w:rsidRPr="001F5D25" w:rsidRDefault="0064437C" w:rsidP="00C00DE7">
            <w:pPr>
              <w:ind w:right="-72"/>
              <w:jc w:val="right"/>
              <w:rPr>
                <w:rFonts w:eastAsia="Arial Unicode MS"/>
                <w:sz w:val="18"/>
                <w:szCs w:val="18"/>
              </w:rPr>
            </w:pPr>
          </w:p>
        </w:tc>
        <w:tc>
          <w:tcPr>
            <w:tcW w:w="1620" w:type="dxa"/>
            <w:tcBorders>
              <w:top w:val="single" w:sz="4" w:space="0" w:color="auto"/>
            </w:tcBorders>
            <w:shd w:val="clear" w:color="auto" w:fill="auto"/>
            <w:vAlign w:val="bottom"/>
          </w:tcPr>
          <w:p w14:paraId="25FF67DB" w14:textId="77777777" w:rsidR="0064437C" w:rsidRPr="001F5D25" w:rsidRDefault="0064437C" w:rsidP="00C00DE7">
            <w:pPr>
              <w:ind w:right="-72"/>
              <w:jc w:val="right"/>
              <w:rPr>
                <w:rFonts w:eastAsia="Arial Unicode MS"/>
                <w:sz w:val="18"/>
                <w:szCs w:val="18"/>
              </w:rPr>
            </w:pPr>
          </w:p>
        </w:tc>
        <w:tc>
          <w:tcPr>
            <w:tcW w:w="1152" w:type="dxa"/>
            <w:tcBorders>
              <w:top w:val="single" w:sz="4" w:space="0" w:color="auto"/>
            </w:tcBorders>
            <w:vAlign w:val="bottom"/>
          </w:tcPr>
          <w:p w14:paraId="523FF8BA" w14:textId="77777777" w:rsidR="0064437C" w:rsidRPr="001F5D25" w:rsidRDefault="0064437C" w:rsidP="00C00DE7">
            <w:pPr>
              <w:ind w:right="-72"/>
              <w:jc w:val="right"/>
              <w:rPr>
                <w:rFonts w:eastAsia="Arial Unicode MS"/>
                <w:sz w:val="18"/>
                <w:szCs w:val="18"/>
              </w:rPr>
            </w:pPr>
          </w:p>
        </w:tc>
        <w:tc>
          <w:tcPr>
            <w:tcW w:w="1258" w:type="dxa"/>
            <w:tcBorders>
              <w:top w:val="single" w:sz="4" w:space="0" w:color="auto"/>
            </w:tcBorders>
            <w:vAlign w:val="bottom"/>
          </w:tcPr>
          <w:p w14:paraId="7B35CBF0" w14:textId="77777777" w:rsidR="0064437C" w:rsidRPr="001F5D25" w:rsidRDefault="0064437C" w:rsidP="00C00DE7">
            <w:pPr>
              <w:ind w:right="-72"/>
              <w:jc w:val="right"/>
              <w:rPr>
                <w:rFonts w:eastAsia="Arial Unicode MS"/>
                <w:sz w:val="18"/>
                <w:szCs w:val="18"/>
              </w:rPr>
            </w:pPr>
          </w:p>
        </w:tc>
        <w:tc>
          <w:tcPr>
            <w:tcW w:w="1595" w:type="dxa"/>
            <w:tcBorders>
              <w:top w:val="single" w:sz="4" w:space="0" w:color="auto"/>
            </w:tcBorders>
            <w:vAlign w:val="bottom"/>
          </w:tcPr>
          <w:p w14:paraId="59DDA442" w14:textId="77777777" w:rsidR="0064437C" w:rsidRPr="001F5D25" w:rsidRDefault="0064437C" w:rsidP="00C00DE7">
            <w:pPr>
              <w:ind w:right="-72"/>
              <w:jc w:val="right"/>
              <w:rPr>
                <w:rFonts w:eastAsia="Arial Unicode MS"/>
                <w:sz w:val="18"/>
                <w:szCs w:val="18"/>
              </w:rPr>
            </w:pPr>
          </w:p>
        </w:tc>
        <w:tc>
          <w:tcPr>
            <w:tcW w:w="1152" w:type="dxa"/>
            <w:tcBorders>
              <w:top w:val="single" w:sz="4" w:space="0" w:color="auto"/>
            </w:tcBorders>
            <w:vAlign w:val="bottom"/>
          </w:tcPr>
          <w:p w14:paraId="26F34B60" w14:textId="77777777" w:rsidR="0064437C" w:rsidRPr="001F5D25" w:rsidRDefault="0064437C" w:rsidP="00C00DE7">
            <w:pPr>
              <w:ind w:right="-72"/>
              <w:jc w:val="right"/>
              <w:rPr>
                <w:rFonts w:eastAsia="Arial Unicode MS"/>
                <w:sz w:val="18"/>
                <w:szCs w:val="18"/>
              </w:rPr>
            </w:pPr>
          </w:p>
        </w:tc>
        <w:tc>
          <w:tcPr>
            <w:tcW w:w="1152" w:type="dxa"/>
            <w:tcBorders>
              <w:top w:val="single" w:sz="4" w:space="0" w:color="auto"/>
            </w:tcBorders>
            <w:shd w:val="clear" w:color="auto" w:fill="auto"/>
            <w:vAlign w:val="bottom"/>
          </w:tcPr>
          <w:p w14:paraId="5E9F5BB8" w14:textId="77777777" w:rsidR="0064437C" w:rsidRPr="001F5D25" w:rsidRDefault="0064437C" w:rsidP="00C00DE7">
            <w:pPr>
              <w:ind w:right="-72"/>
              <w:jc w:val="right"/>
              <w:rPr>
                <w:rFonts w:eastAsia="Arial Unicode MS"/>
                <w:sz w:val="18"/>
                <w:szCs w:val="18"/>
              </w:rPr>
            </w:pPr>
          </w:p>
        </w:tc>
        <w:tc>
          <w:tcPr>
            <w:tcW w:w="1440" w:type="dxa"/>
            <w:gridSpan w:val="2"/>
            <w:tcBorders>
              <w:top w:val="single" w:sz="4" w:space="0" w:color="auto"/>
            </w:tcBorders>
            <w:shd w:val="clear" w:color="auto" w:fill="auto"/>
            <w:vAlign w:val="bottom"/>
          </w:tcPr>
          <w:p w14:paraId="228E8460" w14:textId="77777777" w:rsidR="0064437C" w:rsidRPr="001F5D25" w:rsidRDefault="0064437C" w:rsidP="00C00DE7">
            <w:pPr>
              <w:ind w:right="-72"/>
              <w:jc w:val="right"/>
              <w:rPr>
                <w:rFonts w:eastAsia="Arial Unicode MS"/>
                <w:sz w:val="18"/>
                <w:szCs w:val="18"/>
              </w:rPr>
            </w:pPr>
          </w:p>
        </w:tc>
      </w:tr>
      <w:tr w:rsidR="0064437C" w:rsidRPr="001F5D25" w14:paraId="25B5FF4E" w14:textId="77777777" w:rsidTr="00C00DE7">
        <w:trPr>
          <w:trHeight w:val="20"/>
        </w:trPr>
        <w:tc>
          <w:tcPr>
            <w:tcW w:w="4041" w:type="dxa"/>
            <w:shd w:val="clear" w:color="auto" w:fill="auto"/>
            <w:vAlign w:val="bottom"/>
          </w:tcPr>
          <w:p w14:paraId="537CD798" w14:textId="582A7BCB" w:rsidR="0064437C" w:rsidRPr="001F5D25" w:rsidRDefault="0064437C" w:rsidP="00C00DE7">
            <w:pPr>
              <w:ind w:left="-72" w:right="-109"/>
              <w:rPr>
                <w:rFonts w:eastAsia="Arial Unicode MS"/>
                <w:b/>
                <w:bCs/>
                <w:sz w:val="18"/>
                <w:szCs w:val="18"/>
              </w:rPr>
            </w:pPr>
            <w:r w:rsidRPr="001F5D25">
              <w:rPr>
                <w:b/>
                <w:bCs/>
                <w:color w:val="000000"/>
                <w:sz w:val="18"/>
                <w:szCs w:val="18"/>
              </w:rPr>
              <w:t>For the year ended 31 December 2022</w:t>
            </w:r>
          </w:p>
        </w:tc>
        <w:tc>
          <w:tcPr>
            <w:tcW w:w="1089" w:type="dxa"/>
            <w:shd w:val="clear" w:color="auto" w:fill="FAFAFA"/>
            <w:vAlign w:val="bottom"/>
          </w:tcPr>
          <w:p w14:paraId="7767B589" w14:textId="77777777" w:rsidR="0064437C" w:rsidRPr="001F5D25" w:rsidRDefault="0064437C" w:rsidP="00C00DE7">
            <w:pPr>
              <w:ind w:right="-72"/>
              <w:jc w:val="right"/>
              <w:rPr>
                <w:rFonts w:eastAsia="Arial Unicode MS"/>
                <w:sz w:val="18"/>
                <w:szCs w:val="18"/>
              </w:rPr>
            </w:pPr>
          </w:p>
        </w:tc>
        <w:tc>
          <w:tcPr>
            <w:tcW w:w="1440" w:type="dxa"/>
            <w:shd w:val="clear" w:color="auto" w:fill="FAFAFA"/>
            <w:vAlign w:val="bottom"/>
          </w:tcPr>
          <w:p w14:paraId="60AC485F" w14:textId="77777777" w:rsidR="0064437C" w:rsidRPr="001F5D25" w:rsidRDefault="0064437C" w:rsidP="00C00DE7">
            <w:pPr>
              <w:ind w:right="-72"/>
              <w:jc w:val="right"/>
              <w:rPr>
                <w:rFonts w:eastAsia="Arial Unicode MS"/>
                <w:sz w:val="18"/>
                <w:szCs w:val="18"/>
              </w:rPr>
            </w:pPr>
          </w:p>
        </w:tc>
        <w:tc>
          <w:tcPr>
            <w:tcW w:w="1620" w:type="dxa"/>
            <w:shd w:val="clear" w:color="auto" w:fill="FAFAFA"/>
            <w:vAlign w:val="bottom"/>
          </w:tcPr>
          <w:p w14:paraId="4C614B3D" w14:textId="77777777" w:rsidR="0064437C" w:rsidRPr="001F5D25" w:rsidRDefault="0064437C" w:rsidP="00C00DE7">
            <w:pPr>
              <w:ind w:right="-72"/>
              <w:jc w:val="right"/>
              <w:rPr>
                <w:rFonts w:eastAsia="Arial Unicode MS"/>
                <w:sz w:val="18"/>
                <w:szCs w:val="18"/>
              </w:rPr>
            </w:pPr>
          </w:p>
        </w:tc>
        <w:tc>
          <w:tcPr>
            <w:tcW w:w="1152" w:type="dxa"/>
            <w:shd w:val="clear" w:color="auto" w:fill="FAFAFA"/>
            <w:vAlign w:val="bottom"/>
          </w:tcPr>
          <w:p w14:paraId="4B903E1F" w14:textId="77777777" w:rsidR="0064437C" w:rsidRPr="001F5D25" w:rsidRDefault="0064437C" w:rsidP="00C00DE7">
            <w:pPr>
              <w:ind w:right="-72"/>
              <w:jc w:val="right"/>
              <w:rPr>
                <w:rFonts w:eastAsia="Arial Unicode MS"/>
                <w:sz w:val="18"/>
                <w:szCs w:val="18"/>
              </w:rPr>
            </w:pPr>
          </w:p>
        </w:tc>
        <w:tc>
          <w:tcPr>
            <w:tcW w:w="1258" w:type="dxa"/>
            <w:shd w:val="clear" w:color="auto" w:fill="FAFAFA"/>
            <w:vAlign w:val="bottom"/>
          </w:tcPr>
          <w:p w14:paraId="77AC18BB" w14:textId="77777777" w:rsidR="0064437C" w:rsidRPr="001F5D25" w:rsidRDefault="0064437C" w:rsidP="00C00DE7">
            <w:pPr>
              <w:ind w:right="-72"/>
              <w:jc w:val="right"/>
              <w:rPr>
                <w:rFonts w:eastAsia="Arial Unicode MS"/>
                <w:sz w:val="18"/>
                <w:szCs w:val="18"/>
              </w:rPr>
            </w:pPr>
          </w:p>
        </w:tc>
        <w:tc>
          <w:tcPr>
            <w:tcW w:w="1595" w:type="dxa"/>
            <w:shd w:val="clear" w:color="auto" w:fill="FAFAFA"/>
            <w:vAlign w:val="bottom"/>
          </w:tcPr>
          <w:p w14:paraId="203DA63C" w14:textId="77777777" w:rsidR="0064437C" w:rsidRPr="001F5D25" w:rsidRDefault="0064437C" w:rsidP="00C00DE7">
            <w:pPr>
              <w:ind w:right="-72"/>
              <w:jc w:val="right"/>
              <w:rPr>
                <w:rFonts w:eastAsia="Arial Unicode MS"/>
                <w:sz w:val="18"/>
                <w:szCs w:val="18"/>
              </w:rPr>
            </w:pPr>
          </w:p>
        </w:tc>
        <w:tc>
          <w:tcPr>
            <w:tcW w:w="1152" w:type="dxa"/>
            <w:shd w:val="clear" w:color="auto" w:fill="FAFAFA"/>
            <w:vAlign w:val="bottom"/>
          </w:tcPr>
          <w:p w14:paraId="781F1FA3" w14:textId="77777777" w:rsidR="0064437C" w:rsidRPr="001F5D25" w:rsidRDefault="0064437C" w:rsidP="00C00DE7">
            <w:pPr>
              <w:ind w:right="-72"/>
              <w:jc w:val="right"/>
              <w:rPr>
                <w:rFonts w:eastAsia="Arial Unicode MS"/>
                <w:sz w:val="18"/>
                <w:szCs w:val="18"/>
                <w:lang w:val="en-GB"/>
              </w:rPr>
            </w:pPr>
          </w:p>
        </w:tc>
        <w:tc>
          <w:tcPr>
            <w:tcW w:w="1152" w:type="dxa"/>
            <w:shd w:val="clear" w:color="auto" w:fill="FAFAFA"/>
            <w:vAlign w:val="bottom"/>
          </w:tcPr>
          <w:p w14:paraId="5D0DBA3B" w14:textId="77777777" w:rsidR="0064437C" w:rsidRPr="001F5D25" w:rsidRDefault="0064437C" w:rsidP="00C00DE7">
            <w:pPr>
              <w:ind w:right="-72"/>
              <w:jc w:val="right"/>
              <w:rPr>
                <w:rFonts w:eastAsia="Arial Unicode MS"/>
                <w:sz w:val="18"/>
                <w:szCs w:val="18"/>
              </w:rPr>
            </w:pPr>
          </w:p>
        </w:tc>
        <w:tc>
          <w:tcPr>
            <w:tcW w:w="1440" w:type="dxa"/>
            <w:gridSpan w:val="2"/>
            <w:shd w:val="clear" w:color="auto" w:fill="FAFAFA"/>
            <w:vAlign w:val="bottom"/>
          </w:tcPr>
          <w:p w14:paraId="72AE59C0" w14:textId="77777777" w:rsidR="0064437C" w:rsidRPr="001F5D25" w:rsidRDefault="0064437C" w:rsidP="00C00DE7">
            <w:pPr>
              <w:ind w:right="-72"/>
              <w:jc w:val="right"/>
              <w:rPr>
                <w:rFonts w:eastAsia="Arial Unicode MS"/>
                <w:sz w:val="18"/>
                <w:szCs w:val="18"/>
              </w:rPr>
            </w:pPr>
          </w:p>
        </w:tc>
      </w:tr>
      <w:tr w:rsidR="00F34196" w:rsidRPr="001F5D25" w14:paraId="679C5313" w14:textId="77777777" w:rsidTr="00C00DE7">
        <w:trPr>
          <w:trHeight w:val="20"/>
        </w:trPr>
        <w:tc>
          <w:tcPr>
            <w:tcW w:w="4041" w:type="dxa"/>
            <w:shd w:val="clear" w:color="auto" w:fill="auto"/>
            <w:vAlign w:val="bottom"/>
          </w:tcPr>
          <w:p w14:paraId="5210242F" w14:textId="1934FBD4" w:rsidR="00F34196" w:rsidRPr="001F5D25" w:rsidRDefault="00F34196" w:rsidP="00C00DE7">
            <w:pPr>
              <w:ind w:left="-72" w:right="-72"/>
              <w:jc w:val="both"/>
              <w:rPr>
                <w:rFonts w:eastAsia="Arial Unicode MS"/>
                <w:sz w:val="18"/>
                <w:szCs w:val="18"/>
              </w:rPr>
            </w:pPr>
            <w:r w:rsidRPr="001F5D25">
              <w:rPr>
                <w:sz w:val="18"/>
                <w:szCs w:val="18"/>
              </w:rPr>
              <w:t>Opening net book amount</w:t>
            </w:r>
            <w:r w:rsidR="00801E1E" w:rsidRPr="001F5D25">
              <w:rPr>
                <w:sz w:val="18"/>
                <w:szCs w:val="18"/>
              </w:rPr>
              <w:t xml:space="preserve"> </w:t>
            </w:r>
            <w:r w:rsidR="00801E1E" w:rsidRPr="001F5D25">
              <w:rPr>
                <w:color w:val="000000"/>
                <w:sz w:val="18"/>
                <w:szCs w:val="18"/>
              </w:rPr>
              <w:t xml:space="preserve">- </w:t>
            </w:r>
            <w:r w:rsidR="00801E1E" w:rsidRPr="001F5D25">
              <w:rPr>
                <w:rFonts w:eastAsia="Arial Unicode MS"/>
                <w:sz w:val="18"/>
                <w:szCs w:val="18"/>
              </w:rPr>
              <w:t xml:space="preserve">As restated </w:t>
            </w:r>
            <w:r w:rsidR="00801E1E" w:rsidRPr="001F5D25">
              <w:rPr>
                <w:rFonts w:eastAsia="Arial Unicode MS"/>
                <w:sz w:val="18"/>
                <w:szCs w:val="18"/>
                <w:cs/>
                <w:lang w:val="en-GB"/>
              </w:rPr>
              <w:t>(</w:t>
            </w:r>
            <w:r w:rsidR="00801E1E" w:rsidRPr="001F5D25">
              <w:rPr>
                <w:rFonts w:eastAsia="Arial Unicode MS"/>
                <w:sz w:val="18"/>
                <w:szCs w:val="18"/>
                <w:lang w:val="en-GB"/>
              </w:rPr>
              <w:t>Note 6</w:t>
            </w:r>
            <w:r w:rsidR="00801E1E" w:rsidRPr="001F5D25">
              <w:rPr>
                <w:rFonts w:eastAsia="Arial Unicode MS"/>
                <w:sz w:val="18"/>
                <w:szCs w:val="18"/>
                <w:cs/>
                <w:lang w:val="en-GB"/>
              </w:rPr>
              <w:t>)</w:t>
            </w:r>
          </w:p>
        </w:tc>
        <w:tc>
          <w:tcPr>
            <w:tcW w:w="1089" w:type="dxa"/>
            <w:shd w:val="clear" w:color="auto" w:fill="FAFAFA"/>
            <w:vAlign w:val="bottom"/>
          </w:tcPr>
          <w:p w14:paraId="5048F88A" w14:textId="5CCA48C1" w:rsidR="00F34196" w:rsidRPr="001F5D25" w:rsidRDefault="00F34196" w:rsidP="00C00DE7">
            <w:pPr>
              <w:ind w:right="-72"/>
              <w:jc w:val="right"/>
              <w:rPr>
                <w:rFonts w:eastAsia="Arial Unicode MS"/>
                <w:sz w:val="18"/>
                <w:szCs w:val="18"/>
              </w:rPr>
            </w:pPr>
            <w:r w:rsidRPr="001F5D25">
              <w:rPr>
                <w:sz w:val="18"/>
                <w:szCs w:val="18"/>
              </w:rPr>
              <w:t>-</w:t>
            </w:r>
          </w:p>
        </w:tc>
        <w:tc>
          <w:tcPr>
            <w:tcW w:w="1440" w:type="dxa"/>
            <w:shd w:val="clear" w:color="auto" w:fill="FAFAFA"/>
            <w:vAlign w:val="bottom"/>
          </w:tcPr>
          <w:p w14:paraId="1A739B54" w14:textId="19091F1F" w:rsidR="00F34196" w:rsidRPr="001F5D25" w:rsidRDefault="00F34196" w:rsidP="00C00DE7">
            <w:pPr>
              <w:ind w:right="-72"/>
              <w:jc w:val="right"/>
              <w:rPr>
                <w:rFonts w:eastAsia="Arial Unicode MS"/>
                <w:sz w:val="18"/>
                <w:szCs w:val="18"/>
              </w:rPr>
            </w:pPr>
            <w:r w:rsidRPr="001F5D25">
              <w:rPr>
                <w:sz w:val="18"/>
                <w:szCs w:val="18"/>
              </w:rPr>
              <w:t>998,214,365</w:t>
            </w:r>
          </w:p>
        </w:tc>
        <w:tc>
          <w:tcPr>
            <w:tcW w:w="1620" w:type="dxa"/>
            <w:shd w:val="clear" w:color="auto" w:fill="FAFAFA"/>
            <w:vAlign w:val="bottom"/>
          </w:tcPr>
          <w:p w14:paraId="601AAD25" w14:textId="0BD9CD93" w:rsidR="00F34196" w:rsidRPr="001F5D25" w:rsidRDefault="00F34196" w:rsidP="00C00DE7">
            <w:pPr>
              <w:ind w:right="-72"/>
              <w:jc w:val="right"/>
              <w:rPr>
                <w:rFonts w:eastAsia="Arial Unicode MS"/>
                <w:sz w:val="18"/>
                <w:szCs w:val="18"/>
              </w:rPr>
            </w:pPr>
            <w:r w:rsidRPr="001F5D25">
              <w:rPr>
                <w:sz w:val="18"/>
                <w:szCs w:val="18"/>
              </w:rPr>
              <w:t>15,790,346</w:t>
            </w:r>
          </w:p>
        </w:tc>
        <w:tc>
          <w:tcPr>
            <w:tcW w:w="1152" w:type="dxa"/>
            <w:shd w:val="clear" w:color="auto" w:fill="FAFAFA"/>
            <w:vAlign w:val="bottom"/>
          </w:tcPr>
          <w:p w14:paraId="7A715727" w14:textId="79523BAE" w:rsidR="00F34196" w:rsidRPr="001F5D25" w:rsidRDefault="00F34196" w:rsidP="00C00DE7">
            <w:pPr>
              <w:ind w:right="-72"/>
              <w:jc w:val="right"/>
              <w:rPr>
                <w:rFonts w:eastAsia="Arial Unicode MS"/>
                <w:sz w:val="18"/>
                <w:szCs w:val="18"/>
              </w:rPr>
            </w:pPr>
            <w:r w:rsidRPr="001F5D25">
              <w:rPr>
                <w:sz w:val="18"/>
                <w:szCs w:val="18"/>
              </w:rPr>
              <w:t>-</w:t>
            </w:r>
          </w:p>
        </w:tc>
        <w:tc>
          <w:tcPr>
            <w:tcW w:w="1258" w:type="dxa"/>
            <w:shd w:val="clear" w:color="auto" w:fill="FAFAFA"/>
            <w:vAlign w:val="bottom"/>
          </w:tcPr>
          <w:p w14:paraId="692976E4" w14:textId="4EACF503" w:rsidR="00F34196" w:rsidRPr="001F5D25" w:rsidRDefault="00F34196" w:rsidP="00C00DE7">
            <w:pPr>
              <w:ind w:right="-72"/>
              <w:jc w:val="right"/>
              <w:rPr>
                <w:rFonts w:eastAsia="Arial Unicode MS"/>
                <w:sz w:val="18"/>
                <w:szCs w:val="18"/>
              </w:rPr>
            </w:pPr>
            <w:r w:rsidRPr="001F5D25">
              <w:rPr>
                <w:sz w:val="18"/>
                <w:szCs w:val="18"/>
              </w:rPr>
              <w:t>-</w:t>
            </w:r>
          </w:p>
        </w:tc>
        <w:tc>
          <w:tcPr>
            <w:tcW w:w="1595" w:type="dxa"/>
            <w:shd w:val="clear" w:color="auto" w:fill="FAFAFA"/>
            <w:vAlign w:val="bottom"/>
          </w:tcPr>
          <w:p w14:paraId="76C2EF41" w14:textId="29956980" w:rsidR="00F34196" w:rsidRPr="001F5D25" w:rsidRDefault="00F34196" w:rsidP="00C00DE7">
            <w:pPr>
              <w:ind w:right="-72"/>
              <w:jc w:val="right"/>
              <w:rPr>
                <w:sz w:val="18"/>
                <w:szCs w:val="18"/>
              </w:rPr>
            </w:pPr>
            <w:r w:rsidRPr="001F5D25">
              <w:rPr>
                <w:sz w:val="18"/>
                <w:szCs w:val="18"/>
              </w:rPr>
              <w:t>8,328,161</w:t>
            </w:r>
          </w:p>
        </w:tc>
        <w:tc>
          <w:tcPr>
            <w:tcW w:w="1152" w:type="dxa"/>
            <w:shd w:val="clear" w:color="auto" w:fill="FAFAFA"/>
            <w:vAlign w:val="bottom"/>
          </w:tcPr>
          <w:p w14:paraId="2F617611" w14:textId="1DD98A2A" w:rsidR="00F34196" w:rsidRPr="001F5D25" w:rsidRDefault="00F34196" w:rsidP="00C00DE7">
            <w:pPr>
              <w:ind w:right="-72"/>
              <w:jc w:val="right"/>
              <w:rPr>
                <w:rFonts w:eastAsia="Arial Unicode MS"/>
                <w:sz w:val="18"/>
                <w:szCs w:val="18"/>
              </w:rPr>
            </w:pPr>
            <w:r w:rsidRPr="001F5D25">
              <w:rPr>
                <w:sz w:val="18"/>
                <w:szCs w:val="18"/>
                <w:lang w:val="en-GB"/>
              </w:rPr>
              <w:t>630</w:t>
            </w:r>
            <w:r w:rsidRPr="001F5D25">
              <w:rPr>
                <w:sz w:val="18"/>
                <w:szCs w:val="18"/>
              </w:rPr>
              <w:t>,</w:t>
            </w:r>
            <w:r w:rsidRPr="001F5D25">
              <w:rPr>
                <w:sz w:val="18"/>
                <w:szCs w:val="18"/>
                <w:lang w:val="en-GB"/>
              </w:rPr>
              <w:t>28</w:t>
            </w:r>
            <w:r w:rsidR="00447D5B" w:rsidRPr="001F5D25">
              <w:rPr>
                <w:sz w:val="18"/>
                <w:szCs w:val="18"/>
                <w:lang w:val="en-GB"/>
              </w:rPr>
              <w:t>6</w:t>
            </w:r>
          </w:p>
        </w:tc>
        <w:tc>
          <w:tcPr>
            <w:tcW w:w="1152" w:type="dxa"/>
            <w:shd w:val="clear" w:color="auto" w:fill="FAFAFA"/>
            <w:vAlign w:val="bottom"/>
          </w:tcPr>
          <w:p w14:paraId="48FB41EB" w14:textId="3CCCA927" w:rsidR="00F34196" w:rsidRPr="001F5D25" w:rsidRDefault="00F34196" w:rsidP="00C00DE7">
            <w:pPr>
              <w:ind w:right="-72"/>
              <w:jc w:val="right"/>
              <w:rPr>
                <w:rFonts w:eastAsia="Arial Unicode MS"/>
                <w:sz w:val="18"/>
                <w:szCs w:val="18"/>
              </w:rPr>
            </w:pPr>
            <w:r w:rsidRPr="001F5D25">
              <w:rPr>
                <w:sz w:val="18"/>
                <w:szCs w:val="18"/>
                <w:lang w:val="en-GB"/>
              </w:rPr>
              <w:t>4,998,330</w:t>
            </w:r>
          </w:p>
        </w:tc>
        <w:tc>
          <w:tcPr>
            <w:tcW w:w="1440" w:type="dxa"/>
            <w:gridSpan w:val="2"/>
            <w:shd w:val="clear" w:color="auto" w:fill="FAFAFA"/>
            <w:vAlign w:val="bottom"/>
          </w:tcPr>
          <w:p w14:paraId="6A1CA2BE" w14:textId="01C43FA9" w:rsidR="00F34196" w:rsidRPr="001F5D25" w:rsidRDefault="00F34196" w:rsidP="00C00DE7">
            <w:pPr>
              <w:ind w:right="-72"/>
              <w:jc w:val="right"/>
              <w:rPr>
                <w:rFonts w:eastAsia="Arial Unicode MS"/>
                <w:sz w:val="18"/>
                <w:szCs w:val="18"/>
              </w:rPr>
            </w:pPr>
            <w:r w:rsidRPr="001F5D25">
              <w:rPr>
                <w:sz w:val="18"/>
                <w:szCs w:val="18"/>
              </w:rPr>
              <w:t>1,027,961,488</w:t>
            </w:r>
          </w:p>
        </w:tc>
      </w:tr>
      <w:tr w:rsidR="008753A8" w:rsidRPr="001F5D25" w14:paraId="605862DC" w14:textId="77777777" w:rsidTr="00C00DE7">
        <w:trPr>
          <w:trHeight w:val="20"/>
        </w:trPr>
        <w:tc>
          <w:tcPr>
            <w:tcW w:w="4041" w:type="dxa"/>
            <w:shd w:val="clear" w:color="auto" w:fill="auto"/>
            <w:vAlign w:val="bottom"/>
          </w:tcPr>
          <w:p w14:paraId="732BE9FF" w14:textId="58287E4E" w:rsidR="008753A8" w:rsidRPr="001F5D25" w:rsidRDefault="008753A8" w:rsidP="00C00DE7">
            <w:pPr>
              <w:ind w:left="-72" w:right="-72"/>
              <w:jc w:val="both"/>
              <w:rPr>
                <w:rFonts w:eastAsia="Arial Unicode MS"/>
                <w:sz w:val="18"/>
                <w:szCs w:val="18"/>
                <w:lang w:val="en-GB"/>
              </w:rPr>
            </w:pPr>
            <w:r w:rsidRPr="001F5D25">
              <w:rPr>
                <w:color w:val="000000"/>
                <w:sz w:val="18"/>
                <w:szCs w:val="18"/>
              </w:rPr>
              <w:t>Acquisition of</w:t>
            </w:r>
            <w:r w:rsidR="00525913" w:rsidRPr="001F5D25">
              <w:rPr>
                <w:color w:val="000000"/>
                <w:sz w:val="18"/>
                <w:szCs w:val="18"/>
              </w:rPr>
              <w:t xml:space="preserve"> </w:t>
            </w:r>
            <w:r w:rsidRPr="001F5D25">
              <w:rPr>
                <w:color w:val="000000"/>
                <w:sz w:val="18"/>
                <w:szCs w:val="18"/>
              </w:rPr>
              <w:t>subsidiar</w:t>
            </w:r>
            <w:r w:rsidR="00525913" w:rsidRPr="001F5D25">
              <w:rPr>
                <w:color w:val="000000"/>
                <w:sz w:val="18"/>
                <w:szCs w:val="18"/>
              </w:rPr>
              <w:t>ies</w:t>
            </w:r>
            <w:r w:rsidRPr="001F5D25">
              <w:rPr>
                <w:rFonts w:eastAsia="Arial Unicode MS"/>
                <w:sz w:val="18"/>
                <w:szCs w:val="18"/>
                <w:cs/>
              </w:rPr>
              <w:t xml:space="preserve"> (</w:t>
            </w:r>
            <w:r w:rsidR="00801E1E" w:rsidRPr="001F5D25">
              <w:rPr>
                <w:rFonts w:eastAsia="Arial Unicode MS"/>
                <w:sz w:val="18"/>
                <w:szCs w:val="18"/>
              </w:rPr>
              <w:t>Note</w:t>
            </w:r>
            <w:r w:rsidRPr="001F5D25">
              <w:rPr>
                <w:rFonts w:eastAsia="Arial Unicode MS"/>
                <w:sz w:val="18"/>
                <w:szCs w:val="18"/>
                <w:cs/>
              </w:rPr>
              <w:t xml:space="preserve"> </w:t>
            </w:r>
            <w:r w:rsidRPr="001F5D25">
              <w:rPr>
                <w:rFonts w:eastAsia="Arial Unicode MS"/>
                <w:sz w:val="18"/>
                <w:szCs w:val="18"/>
                <w:lang w:val="en-GB"/>
              </w:rPr>
              <w:t>31)</w:t>
            </w:r>
          </w:p>
        </w:tc>
        <w:tc>
          <w:tcPr>
            <w:tcW w:w="1089" w:type="dxa"/>
            <w:shd w:val="clear" w:color="auto" w:fill="FAFAFA"/>
            <w:vAlign w:val="bottom"/>
          </w:tcPr>
          <w:p w14:paraId="76BCE3A1" w14:textId="4B7DE73A" w:rsidR="008753A8" w:rsidRPr="001F5D25" w:rsidRDefault="008753A8" w:rsidP="00C00DE7">
            <w:pPr>
              <w:ind w:right="-72"/>
              <w:jc w:val="right"/>
              <w:rPr>
                <w:rFonts w:eastAsia="Arial Unicode MS"/>
                <w:sz w:val="18"/>
                <w:szCs w:val="18"/>
              </w:rPr>
            </w:pPr>
            <w:r w:rsidRPr="001F5D25">
              <w:rPr>
                <w:rFonts w:eastAsia="Arial Unicode MS"/>
                <w:sz w:val="18"/>
                <w:szCs w:val="18"/>
                <w:lang w:val="en-GB"/>
              </w:rPr>
              <w:t>61,936,272</w:t>
            </w:r>
          </w:p>
        </w:tc>
        <w:tc>
          <w:tcPr>
            <w:tcW w:w="1440" w:type="dxa"/>
            <w:shd w:val="clear" w:color="auto" w:fill="FAFAFA"/>
            <w:vAlign w:val="bottom"/>
          </w:tcPr>
          <w:p w14:paraId="47758B67" w14:textId="66048475" w:rsidR="008753A8" w:rsidRPr="001F5D25" w:rsidRDefault="008753A8" w:rsidP="00C00DE7">
            <w:pPr>
              <w:ind w:right="-72"/>
              <w:jc w:val="right"/>
              <w:rPr>
                <w:rFonts w:eastAsia="Arial Unicode MS"/>
                <w:sz w:val="18"/>
                <w:szCs w:val="18"/>
              </w:rPr>
            </w:pPr>
            <w:r w:rsidRPr="001F5D25">
              <w:rPr>
                <w:sz w:val="18"/>
                <w:szCs w:val="18"/>
              </w:rPr>
              <w:t>-</w:t>
            </w:r>
          </w:p>
        </w:tc>
        <w:tc>
          <w:tcPr>
            <w:tcW w:w="1620" w:type="dxa"/>
            <w:shd w:val="clear" w:color="auto" w:fill="FAFAFA"/>
            <w:vAlign w:val="bottom"/>
          </w:tcPr>
          <w:p w14:paraId="0371C843" w14:textId="64784B13" w:rsidR="008753A8" w:rsidRPr="001F5D25" w:rsidRDefault="008753A8" w:rsidP="00C00DE7">
            <w:pPr>
              <w:ind w:right="-72"/>
              <w:jc w:val="right"/>
              <w:rPr>
                <w:rFonts w:eastAsia="Arial Unicode MS"/>
                <w:sz w:val="18"/>
                <w:szCs w:val="18"/>
              </w:rPr>
            </w:pPr>
            <w:r w:rsidRPr="001F5D25">
              <w:rPr>
                <w:sz w:val="18"/>
                <w:szCs w:val="18"/>
              </w:rPr>
              <w:t>-</w:t>
            </w:r>
          </w:p>
        </w:tc>
        <w:tc>
          <w:tcPr>
            <w:tcW w:w="1152" w:type="dxa"/>
            <w:shd w:val="clear" w:color="auto" w:fill="FAFAFA"/>
            <w:vAlign w:val="bottom"/>
          </w:tcPr>
          <w:p w14:paraId="3F1C5DA6" w14:textId="077C23AF" w:rsidR="008753A8" w:rsidRPr="001F5D25" w:rsidRDefault="00A90EBA" w:rsidP="00C00DE7">
            <w:pPr>
              <w:ind w:right="-72"/>
              <w:jc w:val="right"/>
              <w:rPr>
                <w:rFonts w:eastAsia="Arial Unicode MS"/>
                <w:sz w:val="18"/>
                <w:szCs w:val="18"/>
              </w:rPr>
            </w:pPr>
            <w:r w:rsidRPr="001F5D25">
              <w:rPr>
                <w:sz w:val="18"/>
                <w:szCs w:val="18"/>
                <w:lang w:val="en-GB"/>
              </w:rPr>
              <w:t>47</w:t>
            </w:r>
            <w:r w:rsidR="008753A8" w:rsidRPr="001F5D25">
              <w:rPr>
                <w:sz w:val="18"/>
                <w:szCs w:val="18"/>
                <w:lang w:val="en-GB"/>
              </w:rPr>
              <w:t>,</w:t>
            </w:r>
            <w:r w:rsidRPr="001F5D25">
              <w:rPr>
                <w:sz w:val="18"/>
                <w:szCs w:val="18"/>
                <w:lang w:val="en-GB"/>
              </w:rPr>
              <w:t>833</w:t>
            </w:r>
            <w:r w:rsidR="008753A8" w:rsidRPr="001F5D25">
              <w:rPr>
                <w:sz w:val="18"/>
                <w:szCs w:val="18"/>
                <w:lang w:val="en-GB"/>
              </w:rPr>
              <w:t>,</w:t>
            </w:r>
            <w:r w:rsidRPr="001F5D25">
              <w:rPr>
                <w:sz w:val="18"/>
                <w:szCs w:val="18"/>
                <w:lang w:val="en-GB"/>
              </w:rPr>
              <w:t>728</w:t>
            </w:r>
          </w:p>
        </w:tc>
        <w:tc>
          <w:tcPr>
            <w:tcW w:w="1258" w:type="dxa"/>
            <w:shd w:val="clear" w:color="auto" w:fill="FAFAFA"/>
            <w:vAlign w:val="bottom"/>
          </w:tcPr>
          <w:p w14:paraId="3E4182B2" w14:textId="2B39F1CF" w:rsidR="008753A8" w:rsidRPr="001F5D25" w:rsidRDefault="00A90EBA" w:rsidP="00C00DE7">
            <w:pPr>
              <w:ind w:right="-72"/>
              <w:jc w:val="right"/>
              <w:rPr>
                <w:rFonts w:eastAsia="Arial Unicode MS"/>
                <w:sz w:val="18"/>
                <w:szCs w:val="18"/>
              </w:rPr>
            </w:pPr>
            <w:r w:rsidRPr="001F5D25">
              <w:rPr>
                <w:sz w:val="18"/>
                <w:szCs w:val="18"/>
                <w:lang w:val="en-GB"/>
              </w:rPr>
              <w:t>151</w:t>
            </w:r>
            <w:r w:rsidR="008753A8" w:rsidRPr="001F5D25">
              <w:rPr>
                <w:sz w:val="18"/>
                <w:szCs w:val="18"/>
                <w:lang w:val="en-GB"/>
              </w:rPr>
              <w:t>,</w:t>
            </w:r>
            <w:r w:rsidRPr="001F5D25">
              <w:rPr>
                <w:sz w:val="18"/>
                <w:szCs w:val="18"/>
                <w:lang w:val="en-GB"/>
              </w:rPr>
              <w:t>529</w:t>
            </w:r>
            <w:r w:rsidR="008753A8" w:rsidRPr="001F5D25">
              <w:rPr>
                <w:sz w:val="18"/>
                <w:szCs w:val="18"/>
                <w:lang w:val="en-GB"/>
              </w:rPr>
              <w:t>,</w:t>
            </w:r>
            <w:r w:rsidRPr="001F5D25">
              <w:rPr>
                <w:sz w:val="18"/>
                <w:szCs w:val="18"/>
                <w:lang w:val="en-GB"/>
              </w:rPr>
              <w:t>010</w:t>
            </w:r>
          </w:p>
        </w:tc>
        <w:tc>
          <w:tcPr>
            <w:tcW w:w="1595" w:type="dxa"/>
            <w:shd w:val="clear" w:color="auto" w:fill="FAFAFA"/>
            <w:vAlign w:val="bottom"/>
          </w:tcPr>
          <w:p w14:paraId="723FB4E3" w14:textId="50A58C6B" w:rsidR="008753A8" w:rsidRPr="001F5D25" w:rsidRDefault="008753A8" w:rsidP="00C00DE7">
            <w:pPr>
              <w:ind w:right="-72"/>
              <w:jc w:val="right"/>
              <w:rPr>
                <w:sz w:val="18"/>
                <w:szCs w:val="18"/>
              </w:rPr>
            </w:pPr>
            <w:r w:rsidRPr="001F5D25">
              <w:rPr>
                <w:sz w:val="18"/>
                <w:szCs w:val="18"/>
              </w:rPr>
              <w:t xml:space="preserve"> 17,232,003 </w:t>
            </w:r>
          </w:p>
        </w:tc>
        <w:tc>
          <w:tcPr>
            <w:tcW w:w="1152" w:type="dxa"/>
            <w:shd w:val="clear" w:color="auto" w:fill="FAFAFA"/>
            <w:vAlign w:val="bottom"/>
          </w:tcPr>
          <w:p w14:paraId="110B5A95" w14:textId="2599383D" w:rsidR="008753A8" w:rsidRPr="001F5D25" w:rsidRDefault="008753A8" w:rsidP="00C00DE7">
            <w:pPr>
              <w:ind w:right="-72"/>
              <w:jc w:val="right"/>
              <w:rPr>
                <w:rFonts w:eastAsia="Arial Unicode MS"/>
                <w:sz w:val="18"/>
                <w:szCs w:val="18"/>
              </w:rPr>
            </w:pPr>
            <w:r w:rsidRPr="001F5D25">
              <w:rPr>
                <w:sz w:val="18"/>
                <w:szCs w:val="18"/>
                <w:lang w:val="en-GB"/>
              </w:rPr>
              <w:t>1</w:t>
            </w:r>
          </w:p>
        </w:tc>
        <w:tc>
          <w:tcPr>
            <w:tcW w:w="1152" w:type="dxa"/>
            <w:shd w:val="clear" w:color="auto" w:fill="FAFAFA"/>
            <w:vAlign w:val="bottom"/>
          </w:tcPr>
          <w:p w14:paraId="7B9ED22E" w14:textId="1F1B89ED" w:rsidR="008753A8" w:rsidRPr="001F5D25" w:rsidRDefault="008753A8" w:rsidP="00C00DE7">
            <w:pPr>
              <w:ind w:right="-72"/>
              <w:jc w:val="right"/>
              <w:rPr>
                <w:rFonts w:eastAsia="Arial Unicode MS"/>
                <w:sz w:val="18"/>
                <w:szCs w:val="18"/>
              </w:rPr>
            </w:pPr>
            <w:r w:rsidRPr="001F5D25">
              <w:rPr>
                <w:sz w:val="18"/>
                <w:szCs w:val="18"/>
              </w:rPr>
              <w:t>-</w:t>
            </w:r>
          </w:p>
        </w:tc>
        <w:tc>
          <w:tcPr>
            <w:tcW w:w="1440" w:type="dxa"/>
            <w:gridSpan w:val="2"/>
            <w:shd w:val="clear" w:color="auto" w:fill="FAFAFA"/>
            <w:vAlign w:val="bottom"/>
          </w:tcPr>
          <w:p w14:paraId="16F21690" w14:textId="3991D4FF" w:rsidR="008753A8" w:rsidRPr="001F5D25" w:rsidRDefault="008753A8" w:rsidP="00C00DE7">
            <w:pPr>
              <w:ind w:right="-72"/>
              <w:jc w:val="right"/>
              <w:rPr>
                <w:rFonts w:eastAsia="Arial Unicode MS"/>
                <w:sz w:val="18"/>
                <w:szCs w:val="18"/>
              </w:rPr>
            </w:pPr>
            <w:r w:rsidRPr="001F5D25">
              <w:rPr>
                <w:sz w:val="18"/>
                <w:szCs w:val="18"/>
              </w:rPr>
              <w:t xml:space="preserve"> 2</w:t>
            </w:r>
            <w:r w:rsidR="00A90EBA" w:rsidRPr="001F5D25">
              <w:rPr>
                <w:sz w:val="18"/>
                <w:szCs w:val="18"/>
              </w:rPr>
              <w:t>78</w:t>
            </w:r>
            <w:r w:rsidRPr="001F5D25">
              <w:rPr>
                <w:sz w:val="18"/>
                <w:szCs w:val="18"/>
              </w:rPr>
              <w:t>,</w:t>
            </w:r>
            <w:r w:rsidR="00A90EBA" w:rsidRPr="001F5D25">
              <w:rPr>
                <w:sz w:val="18"/>
                <w:szCs w:val="18"/>
              </w:rPr>
              <w:t>531</w:t>
            </w:r>
            <w:r w:rsidRPr="001F5D25">
              <w:rPr>
                <w:sz w:val="18"/>
                <w:szCs w:val="18"/>
              </w:rPr>
              <w:t>,</w:t>
            </w:r>
            <w:r w:rsidR="00A90EBA" w:rsidRPr="001F5D25">
              <w:rPr>
                <w:sz w:val="18"/>
                <w:szCs w:val="18"/>
              </w:rPr>
              <w:t>014</w:t>
            </w:r>
            <w:r w:rsidRPr="001F5D25">
              <w:rPr>
                <w:sz w:val="18"/>
                <w:szCs w:val="18"/>
              </w:rPr>
              <w:t xml:space="preserve"> </w:t>
            </w:r>
          </w:p>
        </w:tc>
      </w:tr>
      <w:tr w:rsidR="008753A8" w:rsidRPr="001F5D25" w14:paraId="390BC2D5" w14:textId="77777777" w:rsidTr="00C00DE7">
        <w:trPr>
          <w:trHeight w:val="20"/>
        </w:trPr>
        <w:tc>
          <w:tcPr>
            <w:tcW w:w="4041" w:type="dxa"/>
            <w:shd w:val="clear" w:color="auto" w:fill="auto"/>
            <w:vAlign w:val="bottom"/>
          </w:tcPr>
          <w:p w14:paraId="39D575E0" w14:textId="5AFAC64F" w:rsidR="008753A8" w:rsidRPr="001F5D25" w:rsidRDefault="008753A8" w:rsidP="00C00DE7">
            <w:pPr>
              <w:ind w:left="-72" w:right="-72"/>
              <w:jc w:val="both"/>
              <w:rPr>
                <w:rFonts w:eastAsia="Arial Unicode MS"/>
                <w:sz w:val="18"/>
                <w:szCs w:val="18"/>
              </w:rPr>
            </w:pPr>
            <w:r w:rsidRPr="001F5D25">
              <w:rPr>
                <w:sz w:val="18"/>
                <w:szCs w:val="18"/>
              </w:rPr>
              <w:t>Additions</w:t>
            </w:r>
          </w:p>
        </w:tc>
        <w:tc>
          <w:tcPr>
            <w:tcW w:w="1089" w:type="dxa"/>
            <w:shd w:val="clear" w:color="auto" w:fill="FAFAFA"/>
            <w:vAlign w:val="bottom"/>
          </w:tcPr>
          <w:p w14:paraId="4D17F80D" w14:textId="5210816E" w:rsidR="008753A8" w:rsidRPr="001F5D25" w:rsidRDefault="008753A8" w:rsidP="00C00DE7">
            <w:pPr>
              <w:ind w:right="-72"/>
              <w:jc w:val="right"/>
              <w:rPr>
                <w:rFonts w:eastAsia="Arial Unicode MS"/>
                <w:sz w:val="18"/>
                <w:szCs w:val="18"/>
              </w:rPr>
            </w:pPr>
            <w:r w:rsidRPr="001F5D25">
              <w:rPr>
                <w:sz w:val="18"/>
                <w:szCs w:val="18"/>
              </w:rPr>
              <w:t>-</w:t>
            </w:r>
          </w:p>
        </w:tc>
        <w:tc>
          <w:tcPr>
            <w:tcW w:w="1440" w:type="dxa"/>
            <w:shd w:val="clear" w:color="auto" w:fill="FAFAFA"/>
            <w:vAlign w:val="bottom"/>
          </w:tcPr>
          <w:p w14:paraId="2B93F738" w14:textId="244D8B7E" w:rsidR="008753A8" w:rsidRPr="001F5D25" w:rsidRDefault="008753A8" w:rsidP="00C00DE7">
            <w:pPr>
              <w:ind w:right="-72"/>
              <w:jc w:val="right"/>
              <w:rPr>
                <w:rFonts w:eastAsia="Arial Unicode MS"/>
                <w:sz w:val="18"/>
                <w:szCs w:val="18"/>
              </w:rPr>
            </w:pPr>
            <w:r w:rsidRPr="001F5D25">
              <w:rPr>
                <w:sz w:val="18"/>
                <w:szCs w:val="18"/>
              </w:rPr>
              <w:t>-</w:t>
            </w:r>
          </w:p>
        </w:tc>
        <w:tc>
          <w:tcPr>
            <w:tcW w:w="1620" w:type="dxa"/>
            <w:shd w:val="clear" w:color="auto" w:fill="FAFAFA"/>
            <w:vAlign w:val="bottom"/>
          </w:tcPr>
          <w:p w14:paraId="667FF9C8" w14:textId="1FD1D783" w:rsidR="008753A8" w:rsidRPr="001F5D25" w:rsidRDefault="008753A8" w:rsidP="00C00DE7">
            <w:pPr>
              <w:ind w:right="-72"/>
              <w:jc w:val="right"/>
              <w:rPr>
                <w:rFonts w:eastAsia="Arial Unicode MS"/>
                <w:sz w:val="18"/>
                <w:szCs w:val="18"/>
              </w:rPr>
            </w:pPr>
            <w:r w:rsidRPr="001F5D25">
              <w:rPr>
                <w:sz w:val="18"/>
                <w:szCs w:val="18"/>
              </w:rPr>
              <w:t>37,513,190</w:t>
            </w:r>
          </w:p>
        </w:tc>
        <w:tc>
          <w:tcPr>
            <w:tcW w:w="1152" w:type="dxa"/>
            <w:shd w:val="clear" w:color="auto" w:fill="FAFAFA"/>
            <w:vAlign w:val="bottom"/>
          </w:tcPr>
          <w:p w14:paraId="569E50B6" w14:textId="6A361FB0" w:rsidR="008753A8" w:rsidRPr="001F5D25" w:rsidRDefault="008753A8" w:rsidP="00C00DE7">
            <w:pPr>
              <w:ind w:right="-72"/>
              <w:jc w:val="right"/>
              <w:rPr>
                <w:rFonts w:eastAsia="Arial Unicode MS"/>
                <w:sz w:val="18"/>
                <w:szCs w:val="18"/>
              </w:rPr>
            </w:pPr>
            <w:r w:rsidRPr="001F5D25">
              <w:rPr>
                <w:sz w:val="18"/>
                <w:szCs w:val="18"/>
                <w:lang w:val="en-GB"/>
              </w:rPr>
              <w:t>4</w:t>
            </w:r>
            <w:r w:rsidRPr="001F5D25">
              <w:rPr>
                <w:sz w:val="18"/>
                <w:szCs w:val="18"/>
              </w:rPr>
              <w:t>,</w:t>
            </w:r>
            <w:r w:rsidRPr="001F5D25">
              <w:rPr>
                <w:sz w:val="18"/>
                <w:szCs w:val="18"/>
                <w:lang w:val="en-GB"/>
              </w:rPr>
              <w:t>833</w:t>
            </w:r>
            <w:r w:rsidRPr="001F5D25">
              <w:rPr>
                <w:sz w:val="18"/>
                <w:szCs w:val="18"/>
              </w:rPr>
              <w:t>,</w:t>
            </w:r>
            <w:r w:rsidRPr="001F5D25">
              <w:rPr>
                <w:sz w:val="18"/>
                <w:szCs w:val="18"/>
                <w:lang w:val="en-GB"/>
              </w:rPr>
              <w:t>947</w:t>
            </w:r>
          </w:p>
        </w:tc>
        <w:tc>
          <w:tcPr>
            <w:tcW w:w="1258" w:type="dxa"/>
            <w:shd w:val="clear" w:color="auto" w:fill="FAFAFA"/>
            <w:vAlign w:val="bottom"/>
          </w:tcPr>
          <w:p w14:paraId="128B34E8" w14:textId="4B1E2C75" w:rsidR="008753A8" w:rsidRPr="001F5D25" w:rsidRDefault="008753A8" w:rsidP="00C00DE7">
            <w:pPr>
              <w:ind w:right="-72"/>
              <w:jc w:val="right"/>
              <w:rPr>
                <w:rFonts w:eastAsia="Arial Unicode MS"/>
                <w:sz w:val="18"/>
                <w:szCs w:val="18"/>
              </w:rPr>
            </w:pPr>
            <w:r w:rsidRPr="001F5D25">
              <w:rPr>
                <w:sz w:val="18"/>
                <w:szCs w:val="18"/>
                <w:lang w:val="en-GB"/>
              </w:rPr>
              <w:t>2</w:t>
            </w:r>
            <w:r w:rsidRPr="001F5D25">
              <w:rPr>
                <w:sz w:val="18"/>
                <w:szCs w:val="18"/>
              </w:rPr>
              <w:t>,</w:t>
            </w:r>
            <w:r w:rsidRPr="001F5D25">
              <w:rPr>
                <w:sz w:val="18"/>
                <w:szCs w:val="18"/>
                <w:lang w:val="en-GB"/>
              </w:rPr>
              <w:t>245</w:t>
            </w:r>
            <w:r w:rsidRPr="001F5D25">
              <w:rPr>
                <w:sz w:val="18"/>
                <w:szCs w:val="18"/>
              </w:rPr>
              <w:t>,</w:t>
            </w:r>
            <w:r w:rsidRPr="001F5D25">
              <w:rPr>
                <w:sz w:val="18"/>
                <w:szCs w:val="18"/>
                <w:lang w:val="en-GB"/>
              </w:rPr>
              <w:t>600</w:t>
            </w:r>
          </w:p>
        </w:tc>
        <w:tc>
          <w:tcPr>
            <w:tcW w:w="1595" w:type="dxa"/>
            <w:shd w:val="clear" w:color="auto" w:fill="FAFAFA"/>
            <w:vAlign w:val="bottom"/>
          </w:tcPr>
          <w:p w14:paraId="01795325" w14:textId="0AF1E752" w:rsidR="008753A8" w:rsidRPr="001F5D25" w:rsidRDefault="008753A8" w:rsidP="00C00DE7">
            <w:pPr>
              <w:ind w:right="-72"/>
              <w:jc w:val="right"/>
              <w:rPr>
                <w:sz w:val="18"/>
                <w:szCs w:val="18"/>
              </w:rPr>
            </w:pPr>
            <w:r w:rsidRPr="001F5D25">
              <w:rPr>
                <w:sz w:val="18"/>
                <w:szCs w:val="18"/>
              </w:rPr>
              <w:t xml:space="preserve"> 31,68</w:t>
            </w:r>
            <w:r w:rsidR="00447D5B" w:rsidRPr="001F5D25">
              <w:rPr>
                <w:sz w:val="18"/>
                <w:szCs w:val="18"/>
              </w:rPr>
              <w:t>1</w:t>
            </w:r>
            <w:r w:rsidRPr="001F5D25">
              <w:rPr>
                <w:sz w:val="18"/>
                <w:szCs w:val="18"/>
              </w:rPr>
              <w:t>,</w:t>
            </w:r>
            <w:r w:rsidR="00447D5B" w:rsidRPr="001F5D25">
              <w:rPr>
                <w:sz w:val="18"/>
                <w:szCs w:val="18"/>
              </w:rPr>
              <w:t>243</w:t>
            </w:r>
            <w:r w:rsidRPr="001F5D25">
              <w:rPr>
                <w:sz w:val="18"/>
                <w:szCs w:val="18"/>
              </w:rPr>
              <w:t xml:space="preserve"> </w:t>
            </w:r>
          </w:p>
        </w:tc>
        <w:tc>
          <w:tcPr>
            <w:tcW w:w="1152" w:type="dxa"/>
            <w:shd w:val="clear" w:color="auto" w:fill="FAFAFA"/>
            <w:vAlign w:val="bottom"/>
          </w:tcPr>
          <w:p w14:paraId="26776206" w14:textId="2F5A0A66" w:rsidR="008753A8" w:rsidRPr="001F5D25" w:rsidRDefault="008753A8" w:rsidP="00C00DE7">
            <w:pPr>
              <w:ind w:right="-72"/>
              <w:jc w:val="right"/>
              <w:rPr>
                <w:rFonts w:eastAsia="Arial Unicode MS"/>
                <w:sz w:val="18"/>
                <w:szCs w:val="18"/>
              </w:rPr>
            </w:pPr>
            <w:r w:rsidRPr="001F5D25">
              <w:rPr>
                <w:sz w:val="18"/>
                <w:szCs w:val="18"/>
              </w:rPr>
              <w:t>-</w:t>
            </w:r>
          </w:p>
        </w:tc>
        <w:tc>
          <w:tcPr>
            <w:tcW w:w="1152" w:type="dxa"/>
            <w:shd w:val="clear" w:color="auto" w:fill="FAFAFA"/>
            <w:vAlign w:val="bottom"/>
          </w:tcPr>
          <w:p w14:paraId="4CF840C5" w14:textId="6540F562" w:rsidR="008753A8" w:rsidRPr="001F5D25" w:rsidRDefault="008753A8" w:rsidP="00C00DE7">
            <w:pPr>
              <w:ind w:right="-72"/>
              <w:jc w:val="right"/>
              <w:rPr>
                <w:rFonts w:eastAsia="Arial Unicode MS"/>
                <w:sz w:val="18"/>
                <w:szCs w:val="18"/>
              </w:rPr>
            </w:pPr>
            <w:r w:rsidRPr="001F5D25">
              <w:rPr>
                <w:sz w:val="18"/>
                <w:szCs w:val="18"/>
                <w:lang w:val="en-GB"/>
              </w:rPr>
              <w:t>1,904,585</w:t>
            </w:r>
          </w:p>
        </w:tc>
        <w:tc>
          <w:tcPr>
            <w:tcW w:w="1440" w:type="dxa"/>
            <w:gridSpan w:val="2"/>
            <w:shd w:val="clear" w:color="auto" w:fill="FAFAFA"/>
            <w:vAlign w:val="bottom"/>
          </w:tcPr>
          <w:p w14:paraId="6AD99A92" w14:textId="205280AC" w:rsidR="008753A8" w:rsidRPr="001F5D25" w:rsidRDefault="008753A8" w:rsidP="00C00DE7">
            <w:pPr>
              <w:ind w:right="-72"/>
              <w:jc w:val="right"/>
              <w:rPr>
                <w:rFonts w:eastAsia="Arial Unicode MS"/>
                <w:sz w:val="18"/>
                <w:szCs w:val="18"/>
              </w:rPr>
            </w:pPr>
            <w:r w:rsidRPr="001F5D25">
              <w:rPr>
                <w:sz w:val="18"/>
                <w:szCs w:val="18"/>
              </w:rPr>
              <w:t xml:space="preserve"> 78,1</w:t>
            </w:r>
            <w:r w:rsidR="00447D5B" w:rsidRPr="001F5D25">
              <w:rPr>
                <w:sz w:val="18"/>
                <w:szCs w:val="18"/>
              </w:rPr>
              <w:t>78,565</w:t>
            </w:r>
            <w:r w:rsidRPr="001F5D25">
              <w:rPr>
                <w:sz w:val="18"/>
                <w:szCs w:val="18"/>
              </w:rPr>
              <w:t xml:space="preserve"> </w:t>
            </w:r>
          </w:p>
        </w:tc>
      </w:tr>
      <w:tr w:rsidR="00676CBD" w:rsidRPr="001F5D25" w14:paraId="053AC4D5" w14:textId="77777777" w:rsidTr="00C00DE7">
        <w:trPr>
          <w:trHeight w:val="20"/>
        </w:trPr>
        <w:tc>
          <w:tcPr>
            <w:tcW w:w="4041" w:type="dxa"/>
            <w:shd w:val="clear" w:color="auto" w:fill="auto"/>
            <w:vAlign w:val="bottom"/>
          </w:tcPr>
          <w:p w14:paraId="133E3F85" w14:textId="24825798" w:rsidR="00676CBD" w:rsidRPr="001F5D25" w:rsidRDefault="00676CBD" w:rsidP="00C00DE7">
            <w:pPr>
              <w:ind w:left="-72" w:right="-72"/>
              <w:jc w:val="both"/>
              <w:rPr>
                <w:rFonts w:eastAsia="Arial Unicode MS"/>
                <w:sz w:val="18"/>
                <w:szCs w:val="18"/>
                <w:cs/>
              </w:rPr>
            </w:pPr>
            <w:r w:rsidRPr="001F5D25">
              <w:rPr>
                <w:color w:val="000000"/>
                <w:sz w:val="18"/>
                <w:szCs w:val="18"/>
              </w:rPr>
              <w:t>Write-off</w:t>
            </w:r>
            <w:r w:rsidR="00525913" w:rsidRPr="001F5D25">
              <w:rPr>
                <w:color w:val="000000"/>
                <w:sz w:val="18"/>
                <w:szCs w:val="18"/>
              </w:rPr>
              <w:t>,</w:t>
            </w:r>
            <w:r w:rsidR="00584730" w:rsidRPr="001F5D25">
              <w:rPr>
                <w:color w:val="000000"/>
                <w:sz w:val="18"/>
                <w:szCs w:val="18"/>
              </w:rPr>
              <w:t xml:space="preserve"> </w:t>
            </w:r>
            <w:r w:rsidR="00584730" w:rsidRPr="001F5D25">
              <w:rPr>
                <w:rFonts w:eastAsia="Arial Unicode MS"/>
                <w:sz w:val="18"/>
                <w:szCs w:val="18"/>
              </w:rPr>
              <w:t>net</w:t>
            </w:r>
          </w:p>
        </w:tc>
        <w:tc>
          <w:tcPr>
            <w:tcW w:w="1089" w:type="dxa"/>
            <w:shd w:val="clear" w:color="auto" w:fill="FAFAFA"/>
            <w:vAlign w:val="bottom"/>
          </w:tcPr>
          <w:p w14:paraId="5617987F" w14:textId="2411D8E4" w:rsidR="00676CBD" w:rsidRPr="001F5D25" w:rsidRDefault="00676CBD" w:rsidP="00C00DE7">
            <w:pPr>
              <w:ind w:right="-72"/>
              <w:jc w:val="right"/>
              <w:rPr>
                <w:rFonts w:eastAsia="Arial Unicode MS"/>
                <w:sz w:val="18"/>
                <w:szCs w:val="18"/>
              </w:rPr>
            </w:pPr>
            <w:r w:rsidRPr="001F5D25">
              <w:rPr>
                <w:sz w:val="18"/>
                <w:szCs w:val="18"/>
              </w:rPr>
              <w:t>-</w:t>
            </w:r>
          </w:p>
        </w:tc>
        <w:tc>
          <w:tcPr>
            <w:tcW w:w="1440" w:type="dxa"/>
            <w:shd w:val="clear" w:color="auto" w:fill="FAFAFA"/>
            <w:vAlign w:val="bottom"/>
          </w:tcPr>
          <w:p w14:paraId="62422F67" w14:textId="5FEF6FD7" w:rsidR="00676CBD" w:rsidRPr="001F5D25" w:rsidRDefault="00676CBD" w:rsidP="00C00DE7">
            <w:pPr>
              <w:ind w:right="-72"/>
              <w:jc w:val="right"/>
              <w:rPr>
                <w:rFonts w:eastAsia="Arial Unicode MS"/>
                <w:sz w:val="18"/>
                <w:szCs w:val="18"/>
              </w:rPr>
            </w:pPr>
            <w:r w:rsidRPr="001F5D25">
              <w:rPr>
                <w:sz w:val="18"/>
                <w:szCs w:val="18"/>
              </w:rPr>
              <w:t>-</w:t>
            </w:r>
          </w:p>
        </w:tc>
        <w:tc>
          <w:tcPr>
            <w:tcW w:w="1620" w:type="dxa"/>
            <w:shd w:val="clear" w:color="auto" w:fill="FAFAFA"/>
            <w:vAlign w:val="bottom"/>
          </w:tcPr>
          <w:p w14:paraId="20217882" w14:textId="18D5B23D" w:rsidR="00676CBD" w:rsidRPr="001F5D25" w:rsidRDefault="00676CBD" w:rsidP="00C00DE7">
            <w:pPr>
              <w:ind w:right="-72"/>
              <w:jc w:val="right"/>
              <w:rPr>
                <w:rFonts w:eastAsia="Arial Unicode MS"/>
                <w:sz w:val="18"/>
                <w:szCs w:val="18"/>
              </w:rPr>
            </w:pPr>
            <w:r w:rsidRPr="001F5D25">
              <w:rPr>
                <w:sz w:val="18"/>
                <w:szCs w:val="18"/>
              </w:rPr>
              <w:t>-</w:t>
            </w:r>
          </w:p>
        </w:tc>
        <w:tc>
          <w:tcPr>
            <w:tcW w:w="1152" w:type="dxa"/>
            <w:shd w:val="clear" w:color="auto" w:fill="FAFAFA"/>
            <w:vAlign w:val="bottom"/>
          </w:tcPr>
          <w:p w14:paraId="3F18D0E5" w14:textId="54D2AE5D" w:rsidR="00676CBD" w:rsidRPr="001F5D25" w:rsidRDefault="00676CBD" w:rsidP="00C00DE7">
            <w:pPr>
              <w:ind w:right="-72"/>
              <w:jc w:val="right"/>
              <w:rPr>
                <w:rFonts w:eastAsia="Arial Unicode MS"/>
                <w:sz w:val="18"/>
                <w:szCs w:val="18"/>
              </w:rPr>
            </w:pPr>
            <w:r w:rsidRPr="001F5D25">
              <w:rPr>
                <w:sz w:val="18"/>
                <w:szCs w:val="18"/>
              </w:rPr>
              <w:t>-</w:t>
            </w:r>
          </w:p>
        </w:tc>
        <w:tc>
          <w:tcPr>
            <w:tcW w:w="1258" w:type="dxa"/>
            <w:shd w:val="clear" w:color="auto" w:fill="FAFAFA"/>
            <w:vAlign w:val="bottom"/>
          </w:tcPr>
          <w:p w14:paraId="3612A77A" w14:textId="67B55F55" w:rsidR="00676CBD" w:rsidRPr="001F5D25" w:rsidRDefault="00676CBD" w:rsidP="00C00DE7">
            <w:pPr>
              <w:ind w:right="-72"/>
              <w:jc w:val="right"/>
              <w:rPr>
                <w:rFonts w:eastAsia="Arial Unicode MS"/>
                <w:sz w:val="18"/>
                <w:szCs w:val="18"/>
              </w:rPr>
            </w:pPr>
            <w:r w:rsidRPr="001F5D25">
              <w:rPr>
                <w:sz w:val="18"/>
                <w:szCs w:val="18"/>
              </w:rPr>
              <w:t>-</w:t>
            </w:r>
          </w:p>
        </w:tc>
        <w:tc>
          <w:tcPr>
            <w:tcW w:w="1595" w:type="dxa"/>
            <w:shd w:val="clear" w:color="auto" w:fill="FAFAFA"/>
            <w:vAlign w:val="bottom"/>
          </w:tcPr>
          <w:p w14:paraId="04AFB556" w14:textId="1192B820" w:rsidR="00676CBD" w:rsidRPr="001F5D25" w:rsidRDefault="00676CBD" w:rsidP="00C00DE7">
            <w:pPr>
              <w:ind w:right="-72"/>
              <w:jc w:val="right"/>
              <w:rPr>
                <w:sz w:val="18"/>
                <w:szCs w:val="18"/>
              </w:rPr>
            </w:pPr>
            <w:r w:rsidRPr="001F5D25">
              <w:rPr>
                <w:sz w:val="18"/>
                <w:szCs w:val="18"/>
              </w:rPr>
              <w:t xml:space="preserve"> (5,282,750)</w:t>
            </w:r>
          </w:p>
        </w:tc>
        <w:tc>
          <w:tcPr>
            <w:tcW w:w="1152" w:type="dxa"/>
            <w:shd w:val="clear" w:color="auto" w:fill="FAFAFA"/>
            <w:vAlign w:val="bottom"/>
          </w:tcPr>
          <w:p w14:paraId="63CC58B1" w14:textId="728706F1" w:rsidR="00676CBD" w:rsidRPr="001F5D25" w:rsidRDefault="00676CBD" w:rsidP="00C00DE7">
            <w:pPr>
              <w:ind w:right="-72"/>
              <w:jc w:val="right"/>
              <w:rPr>
                <w:rFonts w:eastAsia="Arial Unicode MS"/>
                <w:sz w:val="18"/>
                <w:szCs w:val="18"/>
              </w:rPr>
            </w:pPr>
            <w:r w:rsidRPr="001F5D25">
              <w:rPr>
                <w:sz w:val="18"/>
                <w:szCs w:val="18"/>
              </w:rPr>
              <w:t>-</w:t>
            </w:r>
          </w:p>
        </w:tc>
        <w:tc>
          <w:tcPr>
            <w:tcW w:w="1152" w:type="dxa"/>
            <w:shd w:val="clear" w:color="auto" w:fill="FAFAFA"/>
            <w:vAlign w:val="bottom"/>
          </w:tcPr>
          <w:p w14:paraId="31735DD6" w14:textId="58B0403D" w:rsidR="00676CBD" w:rsidRPr="001F5D25" w:rsidRDefault="00676CBD" w:rsidP="00C00DE7">
            <w:pPr>
              <w:ind w:right="-72"/>
              <w:jc w:val="right"/>
              <w:rPr>
                <w:rFonts w:eastAsia="Arial Unicode MS"/>
                <w:sz w:val="18"/>
                <w:szCs w:val="18"/>
              </w:rPr>
            </w:pPr>
            <w:r w:rsidRPr="001F5D25">
              <w:rPr>
                <w:sz w:val="18"/>
                <w:szCs w:val="18"/>
              </w:rPr>
              <w:t>-</w:t>
            </w:r>
          </w:p>
        </w:tc>
        <w:tc>
          <w:tcPr>
            <w:tcW w:w="1440" w:type="dxa"/>
            <w:gridSpan w:val="2"/>
            <w:shd w:val="clear" w:color="auto" w:fill="FAFAFA"/>
            <w:vAlign w:val="bottom"/>
          </w:tcPr>
          <w:p w14:paraId="31E3A4EC" w14:textId="0345BC9B" w:rsidR="00676CBD" w:rsidRPr="001F5D25" w:rsidRDefault="00676CBD" w:rsidP="00C00DE7">
            <w:pPr>
              <w:ind w:right="-72"/>
              <w:jc w:val="right"/>
              <w:rPr>
                <w:rFonts w:eastAsia="Arial Unicode MS"/>
                <w:sz w:val="18"/>
                <w:szCs w:val="18"/>
              </w:rPr>
            </w:pPr>
            <w:r w:rsidRPr="001F5D25">
              <w:rPr>
                <w:sz w:val="18"/>
                <w:szCs w:val="18"/>
              </w:rPr>
              <w:t xml:space="preserve"> (5,282,750)</w:t>
            </w:r>
          </w:p>
        </w:tc>
      </w:tr>
      <w:tr w:rsidR="00676CBD" w:rsidRPr="001F5D25" w14:paraId="69ADE20A" w14:textId="77777777" w:rsidTr="00C00DE7">
        <w:trPr>
          <w:trHeight w:val="20"/>
        </w:trPr>
        <w:tc>
          <w:tcPr>
            <w:tcW w:w="4041" w:type="dxa"/>
            <w:shd w:val="clear" w:color="auto" w:fill="auto"/>
            <w:vAlign w:val="bottom"/>
          </w:tcPr>
          <w:p w14:paraId="3A9DE3B7" w14:textId="7D66559A" w:rsidR="00676CBD" w:rsidRPr="001F5D25" w:rsidRDefault="00676CBD" w:rsidP="00C00DE7">
            <w:pPr>
              <w:ind w:left="-72" w:right="-72"/>
              <w:jc w:val="both"/>
              <w:rPr>
                <w:rFonts w:eastAsia="Arial Unicode MS"/>
                <w:sz w:val="18"/>
                <w:szCs w:val="18"/>
              </w:rPr>
            </w:pPr>
            <w:r w:rsidRPr="001F5D25">
              <w:rPr>
                <w:color w:val="000000"/>
                <w:sz w:val="18"/>
                <w:szCs w:val="18"/>
              </w:rPr>
              <w:t>Depreciation charge</w:t>
            </w:r>
          </w:p>
        </w:tc>
        <w:tc>
          <w:tcPr>
            <w:tcW w:w="1089" w:type="dxa"/>
            <w:shd w:val="clear" w:color="auto" w:fill="FAFAFA"/>
            <w:vAlign w:val="bottom"/>
          </w:tcPr>
          <w:p w14:paraId="5635B022" w14:textId="302307D5" w:rsidR="00676CBD" w:rsidRPr="001F5D25" w:rsidRDefault="00676CBD" w:rsidP="00C00DE7">
            <w:pPr>
              <w:ind w:right="-72"/>
              <w:jc w:val="right"/>
              <w:rPr>
                <w:rFonts w:eastAsia="Arial Unicode MS"/>
                <w:sz w:val="18"/>
                <w:szCs w:val="18"/>
              </w:rPr>
            </w:pPr>
            <w:r w:rsidRPr="001F5D25">
              <w:rPr>
                <w:sz w:val="18"/>
                <w:szCs w:val="18"/>
              </w:rPr>
              <w:t>-</w:t>
            </w:r>
          </w:p>
        </w:tc>
        <w:tc>
          <w:tcPr>
            <w:tcW w:w="1440" w:type="dxa"/>
            <w:shd w:val="clear" w:color="auto" w:fill="FAFAFA"/>
            <w:vAlign w:val="bottom"/>
          </w:tcPr>
          <w:p w14:paraId="64B2DB38" w14:textId="7CE8D32E" w:rsidR="00676CBD" w:rsidRPr="001F5D25" w:rsidRDefault="00676CBD" w:rsidP="00C00DE7">
            <w:pPr>
              <w:ind w:right="-72"/>
              <w:jc w:val="right"/>
              <w:rPr>
                <w:rFonts w:eastAsia="Arial Unicode MS"/>
                <w:sz w:val="18"/>
                <w:szCs w:val="18"/>
              </w:rPr>
            </w:pPr>
            <w:r w:rsidRPr="001F5D25">
              <w:rPr>
                <w:sz w:val="18"/>
                <w:szCs w:val="18"/>
              </w:rPr>
              <w:t>(47,469,869)</w:t>
            </w:r>
          </w:p>
        </w:tc>
        <w:tc>
          <w:tcPr>
            <w:tcW w:w="1620" w:type="dxa"/>
            <w:shd w:val="clear" w:color="auto" w:fill="FAFAFA"/>
            <w:vAlign w:val="bottom"/>
          </w:tcPr>
          <w:p w14:paraId="3C90EF80" w14:textId="457528C2" w:rsidR="00676CBD" w:rsidRPr="001F5D25" w:rsidRDefault="00676CBD" w:rsidP="00C00DE7">
            <w:pPr>
              <w:ind w:right="-72"/>
              <w:jc w:val="right"/>
              <w:rPr>
                <w:rFonts w:eastAsia="Arial Unicode MS"/>
                <w:sz w:val="18"/>
                <w:szCs w:val="18"/>
              </w:rPr>
            </w:pPr>
            <w:r w:rsidRPr="001F5D25">
              <w:rPr>
                <w:sz w:val="18"/>
                <w:szCs w:val="18"/>
              </w:rPr>
              <w:t>(14,140,778)</w:t>
            </w:r>
          </w:p>
        </w:tc>
        <w:tc>
          <w:tcPr>
            <w:tcW w:w="1152" w:type="dxa"/>
            <w:shd w:val="clear" w:color="auto" w:fill="FAFAFA"/>
            <w:vAlign w:val="bottom"/>
          </w:tcPr>
          <w:p w14:paraId="1F40DA84" w14:textId="61DF0958" w:rsidR="00676CBD" w:rsidRPr="001F5D25" w:rsidRDefault="00676CBD" w:rsidP="00C00DE7">
            <w:pPr>
              <w:ind w:right="-72"/>
              <w:jc w:val="right"/>
              <w:rPr>
                <w:rFonts w:eastAsia="Arial Unicode MS"/>
                <w:sz w:val="18"/>
                <w:szCs w:val="18"/>
              </w:rPr>
            </w:pPr>
            <w:r w:rsidRPr="001F5D25">
              <w:rPr>
                <w:sz w:val="18"/>
                <w:szCs w:val="18"/>
              </w:rPr>
              <w:t>(</w:t>
            </w:r>
            <w:r w:rsidR="00447D5B" w:rsidRPr="001F5D25">
              <w:rPr>
                <w:sz w:val="18"/>
                <w:szCs w:val="18"/>
              </w:rPr>
              <w:t>3,549,742</w:t>
            </w:r>
            <w:r w:rsidRPr="001F5D25">
              <w:rPr>
                <w:sz w:val="18"/>
                <w:szCs w:val="18"/>
              </w:rPr>
              <w:t>)</w:t>
            </w:r>
          </w:p>
        </w:tc>
        <w:tc>
          <w:tcPr>
            <w:tcW w:w="1258" w:type="dxa"/>
            <w:shd w:val="clear" w:color="auto" w:fill="FAFAFA"/>
            <w:vAlign w:val="bottom"/>
          </w:tcPr>
          <w:p w14:paraId="160BCBB4" w14:textId="62B825EA" w:rsidR="00676CBD" w:rsidRPr="001F5D25" w:rsidRDefault="00676CBD" w:rsidP="00C00DE7">
            <w:pPr>
              <w:ind w:right="-72"/>
              <w:jc w:val="right"/>
              <w:rPr>
                <w:rFonts w:eastAsia="Arial Unicode MS"/>
                <w:sz w:val="18"/>
                <w:szCs w:val="18"/>
              </w:rPr>
            </w:pPr>
            <w:r w:rsidRPr="001F5D25">
              <w:rPr>
                <w:sz w:val="18"/>
                <w:szCs w:val="18"/>
              </w:rPr>
              <w:t>(</w:t>
            </w:r>
            <w:r w:rsidR="00447D5B" w:rsidRPr="001F5D25">
              <w:rPr>
                <w:sz w:val="18"/>
                <w:szCs w:val="18"/>
                <w:lang w:val="en-GB"/>
              </w:rPr>
              <w:t>10,436,863</w:t>
            </w:r>
            <w:r w:rsidRPr="001F5D25">
              <w:rPr>
                <w:sz w:val="18"/>
                <w:szCs w:val="18"/>
              </w:rPr>
              <w:t>)</w:t>
            </w:r>
          </w:p>
        </w:tc>
        <w:tc>
          <w:tcPr>
            <w:tcW w:w="1595" w:type="dxa"/>
            <w:shd w:val="clear" w:color="auto" w:fill="FAFAFA"/>
            <w:vAlign w:val="bottom"/>
          </w:tcPr>
          <w:p w14:paraId="5D927262" w14:textId="7A5FF8A3" w:rsidR="00676CBD" w:rsidRPr="001F5D25" w:rsidRDefault="00676CBD" w:rsidP="00C00DE7">
            <w:pPr>
              <w:ind w:right="-72"/>
              <w:jc w:val="right"/>
              <w:rPr>
                <w:sz w:val="18"/>
                <w:szCs w:val="18"/>
              </w:rPr>
            </w:pPr>
            <w:r w:rsidRPr="001F5D25">
              <w:rPr>
                <w:sz w:val="18"/>
                <w:szCs w:val="18"/>
              </w:rPr>
              <w:t>(3,</w:t>
            </w:r>
            <w:r w:rsidR="00447D5B" w:rsidRPr="001F5D25">
              <w:rPr>
                <w:sz w:val="18"/>
                <w:szCs w:val="18"/>
              </w:rPr>
              <w:t>772,340</w:t>
            </w:r>
            <w:r w:rsidRPr="001F5D25">
              <w:rPr>
                <w:sz w:val="18"/>
                <w:szCs w:val="18"/>
              </w:rPr>
              <w:t>)</w:t>
            </w:r>
          </w:p>
        </w:tc>
        <w:tc>
          <w:tcPr>
            <w:tcW w:w="1152" w:type="dxa"/>
            <w:shd w:val="clear" w:color="auto" w:fill="FAFAFA"/>
            <w:vAlign w:val="bottom"/>
          </w:tcPr>
          <w:p w14:paraId="563B0A11" w14:textId="64C4683A" w:rsidR="00676CBD" w:rsidRPr="001F5D25" w:rsidRDefault="00676CBD" w:rsidP="00C00DE7">
            <w:pPr>
              <w:ind w:right="-72"/>
              <w:jc w:val="right"/>
              <w:rPr>
                <w:sz w:val="18"/>
                <w:szCs w:val="18"/>
              </w:rPr>
            </w:pPr>
            <w:r w:rsidRPr="001F5D25">
              <w:rPr>
                <w:sz w:val="18"/>
                <w:szCs w:val="18"/>
              </w:rPr>
              <w:t>-</w:t>
            </w:r>
          </w:p>
        </w:tc>
        <w:tc>
          <w:tcPr>
            <w:tcW w:w="1152" w:type="dxa"/>
            <w:shd w:val="clear" w:color="auto" w:fill="FAFAFA"/>
            <w:vAlign w:val="bottom"/>
          </w:tcPr>
          <w:p w14:paraId="31FE20AB" w14:textId="5F7058CB" w:rsidR="00676CBD" w:rsidRPr="001F5D25" w:rsidRDefault="00676CBD" w:rsidP="00C00DE7">
            <w:pPr>
              <w:ind w:right="-72"/>
              <w:jc w:val="right"/>
              <w:rPr>
                <w:sz w:val="18"/>
                <w:szCs w:val="18"/>
              </w:rPr>
            </w:pPr>
            <w:r w:rsidRPr="001F5D25">
              <w:rPr>
                <w:sz w:val="18"/>
                <w:szCs w:val="18"/>
              </w:rPr>
              <w:t>-</w:t>
            </w:r>
          </w:p>
        </w:tc>
        <w:tc>
          <w:tcPr>
            <w:tcW w:w="1440" w:type="dxa"/>
            <w:gridSpan w:val="2"/>
            <w:shd w:val="clear" w:color="auto" w:fill="FAFAFA"/>
            <w:vAlign w:val="bottom"/>
          </w:tcPr>
          <w:p w14:paraId="7D380893" w14:textId="3D4CABDD" w:rsidR="00676CBD" w:rsidRPr="001F5D25" w:rsidRDefault="00676CBD" w:rsidP="00C00DE7">
            <w:pPr>
              <w:ind w:right="-72"/>
              <w:jc w:val="right"/>
              <w:rPr>
                <w:sz w:val="18"/>
                <w:szCs w:val="18"/>
              </w:rPr>
            </w:pPr>
            <w:r w:rsidRPr="001F5D25">
              <w:rPr>
                <w:sz w:val="18"/>
                <w:szCs w:val="18"/>
              </w:rPr>
              <w:t>(7</w:t>
            </w:r>
            <w:r w:rsidR="005276F9" w:rsidRPr="001F5D25">
              <w:rPr>
                <w:sz w:val="18"/>
                <w:szCs w:val="18"/>
              </w:rPr>
              <w:t>9,369,592</w:t>
            </w:r>
            <w:r w:rsidRPr="001F5D25">
              <w:rPr>
                <w:sz w:val="18"/>
                <w:szCs w:val="18"/>
              </w:rPr>
              <w:t xml:space="preserve">)  </w:t>
            </w:r>
          </w:p>
        </w:tc>
      </w:tr>
      <w:tr w:rsidR="00676CBD" w:rsidRPr="001F5D25" w14:paraId="5ACC231F" w14:textId="77777777" w:rsidTr="00C00DE7">
        <w:trPr>
          <w:trHeight w:val="20"/>
        </w:trPr>
        <w:tc>
          <w:tcPr>
            <w:tcW w:w="4041" w:type="dxa"/>
            <w:shd w:val="clear" w:color="auto" w:fill="auto"/>
            <w:vAlign w:val="bottom"/>
          </w:tcPr>
          <w:p w14:paraId="6EE19A0B" w14:textId="4A0D668D" w:rsidR="00676CBD" w:rsidRPr="001F5D25" w:rsidRDefault="00C9585B" w:rsidP="00C00DE7">
            <w:pPr>
              <w:ind w:left="-101"/>
              <w:rPr>
                <w:sz w:val="18"/>
                <w:szCs w:val="18"/>
              </w:rPr>
            </w:pPr>
            <w:r w:rsidRPr="001F5D25">
              <w:rPr>
                <w:sz w:val="18"/>
                <w:szCs w:val="18"/>
              </w:rPr>
              <w:t xml:space="preserve"> </w:t>
            </w:r>
            <w:r w:rsidR="00676CBD" w:rsidRPr="001F5D25">
              <w:rPr>
                <w:sz w:val="18"/>
                <w:szCs w:val="18"/>
              </w:rPr>
              <w:t xml:space="preserve">Exchange difference on translating </w:t>
            </w:r>
          </w:p>
          <w:p w14:paraId="4EC5968A" w14:textId="7FFD17AF" w:rsidR="00676CBD" w:rsidRPr="001F5D25" w:rsidRDefault="00676CBD" w:rsidP="00C00DE7">
            <w:pPr>
              <w:ind w:left="-72" w:right="-72"/>
              <w:jc w:val="both"/>
              <w:rPr>
                <w:rFonts w:eastAsia="Arial Unicode MS"/>
                <w:sz w:val="18"/>
                <w:szCs w:val="18"/>
                <w:cs/>
              </w:rPr>
            </w:pPr>
            <w:r w:rsidRPr="001F5D25">
              <w:rPr>
                <w:sz w:val="18"/>
                <w:szCs w:val="18"/>
              </w:rPr>
              <w:t xml:space="preserve">   financial </w:t>
            </w:r>
            <w:r w:rsidRPr="001F5D25">
              <w:rPr>
                <w:spacing w:val="-2"/>
                <w:sz w:val="18"/>
                <w:szCs w:val="18"/>
              </w:rPr>
              <w:t>statements</w:t>
            </w:r>
          </w:p>
        </w:tc>
        <w:tc>
          <w:tcPr>
            <w:tcW w:w="1089" w:type="dxa"/>
            <w:tcBorders>
              <w:bottom w:val="single" w:sz="4" w:space="0" w:color="auto"/>
            </w:tcBorders>
            <w:shd w:val="clear" w:color="auto" w:fill="FAFAFA"/>
            <w:vAlign w:val="bottom"/>
          </w:tcPr>
          <w:p w14:paraId="0D2CFE1C" w14:textId="55F8D1DA" w:rsidR="00676CBD" w:rsidRPr="001F5D25" w:rsidRDefault="00676CBD" w:rsidP="00C00DE7">
            <w:pPr>
              <w:ind w:right="-72"/>
              <w:jc w:val="right"/>
              <w:rPr>
                <w:sz w:val="18"/>
                <w:szCs w:val="18"/>
              </w:rPr>
            </w:pPr>
            <w:r w:rsidRPr="001F5D25">
              <w:rPr>
                <w:sz w:val="18"/>
                <w:szCs w:val="18"/>
              </w:rPr>
              <w:t>-</w:t>
            </w:r>
          </w:p>
        </w:tc>
        <w:tc>
          <w:tcPr>
            <w:tcW w:w="1440" w:type="dxa"/>
            <w:tcBorders>
              <w:bottom w:val="single" w:sz="4" w:space="0" w:color="auto"/>
            </w:tcBorders>
            <w:shd w:val="clear" w:color="auto" w:fill="FAFAFA"/>
            <w:vAlign w:val="bottom"/>
          </w:tcPr>
          <w:p w14:paraId="5B7C78CD" w14:textId="77777777" w:rsidR="00676CBD" w:rsidRPr="001F5D25" w:rsidRDefault="00676CBD" w:rsidP="00C00DE7">
            <w:pPr>
              <w:ind w:right="-72"/>
              <w:jc w:val="right"/>
              <w:rPr>
                <w:sz w:val="18"/>
                <w:szCs w:val="18"/>
              </w:rPr>
            </w:pPr>
          </w:p>
          <w:p w14:paraId="121D20B6" w14:textId="65968BC2" w:rsidR="00676CBD" w:rsidRPr="001F5D25" w:rsidRDefault="00676CBD" w:rsidP="00C00DE7">
            <w:pPr>
              <w:ind w:right="-72"/>
              <w:jc w:val="right"/>
              <w:rPr>
                <w:sz w:val="18"/>
                <w:szCs w:val="18"/>
              </w:rPr>
            </w:pPr>
            <w:r w:rsidRPr="001F5D25">
              <w:rPr>
                <w:sz w:val="18"/>
                <w:szCs w:val="18"/>
              </w:rPr>
              <w:t xml:space="preserve"> 31,020,962 </w:t>
            </w:r>
          </w:p>
        </w:tc>
        <w:tc>
          <w:tcPr>
            <w:tcW w:w="1620" w:type="dxa"/>
            <w:tcBorders>
              <w:bottom w:val="single" w:sz="4" w:space="0" w:color="auto"/>
            </w:tcBorders>
            <w:shd w:val="clear" w:color="auto" w:fill="FAFAFA"/>
            <w:vAlign w:val="bottom"/>
          </w:tcPr>
          <w:p w14:paraId="774322AF" w14:textId="77777777" w:rsidR="00676CBD" w:rsidRPr="001F5D25" w:rsidRDefault="00676CBD" w:rsidP="00C00DE7">
            <w:pPr>
              <w:ind w:right="-72"/>
              <w:jc w:val="right"/>
              <w:rPr>
                <w:sz w:val="18"/>
                <w:szCs w:val="18"/>
              </w:rPr>
            </w:pPr>
          </w:p>
          <w:p w14:paraId="027CA3DD" w14:textId="44E3EE8B" w:rsidR="00676CBD" w:rsidRPr="001F5D25" w:rsidRDefault="00676CBD" w:rsidP="00C00DE7">
            <w:pPr>
              <w:ind w:right="-72"/>
              <w:jc w:val="right"/>
              <w:rPr>
                <w:sz w:val="18"/>
                <w:szCs w:val="18"/>
              </w:rPr>
            </w:pPr>
            <w:r w:rsidRPr="001F5D25">
              <w:rPr>
                <w:sz w:val="18"/>
                <w:szCs w:val="18"/>
              </w:rPr>
              <w:t xml:space="preserve"> (2,689,308)</w:t>
            </w:r>
          </w:p>
        </w:tc>
        <w:tc>
          <w:tcPr>
            <w:tcW w:w="1152" w:type="dxa"/>
            <w:tcBorders>
              <w:bottom w:val="single" w:sz="4" w:space="0" w:color="auto"/>
            </w:tcBorders>
            <w:shd w:val="clear" w:color="auto" w:fill="FAFAFA"/>
            <w:vAlign w:val="bottom"/>
          </w:tcPr>
          <w:p w14:paraId="02A6FC2D" w14:textId="567BF9BB" w:rsidR="00676CBD" w:rsidRPr="001F5D25" w:rsidRDefault="00676CBD" w:rsidP="00C00DE7">
            <w:pPr>
              <w:ind w:right="-72"/>
              <w:jc w:val="right"/>
              <w:rPr>
                <w:sz w:val="18"/>
                <w:szCs w:val="18"/>
              </w:rPr>
            </w:pPr>
            <w:r w:rsidRPr="001F5D25">
              <w:rPr>
                <w:sz w:val="18"/>
                <w:szCs w:val="18"/>
              </w:rPr>
              <w:t>-</w:t>
            </w:r>
          </w:p>
        </w:tc>
        <w:tc>
          <w:tcPr>
            <w:tcW w:w="1258" w:type="dxa"/>
            <w:tcBorders>
              <w:bottom w:val="single" w:sz="4" w:space="0" w:color="auto"/>
            </w:tcBorders>
            <w:shd w:val="clear" w:color="auto" w:fill="FAFAFA"/>
            <w:vAlign w:val="bottom"/>
          </w:tcPr>
          <w:p w14:paraId="5B25083D" w14:textId="3EADC896" w:rsidR="00676CBD" w:rsidRPr="001F5D25" w:rsidRDefault="00676CBD" w:rsidP="00C00DE7">
            <w:pPr>
              <w:ind w:right="-72"/>
              <w:jc w:val="right"/>
              <w:rPr>
                <w:sz w:val="18"/>
                <w:szCs w:val="18"/>
              </w:rPr>
            </w:pPr>
            <w:r w:rsidRPr="001F5D25">
              <w:rPr>
                <w:sz w:val="18"/>
                <w:szCs w:val="18"/>
              </w:rPr>
              <w:t>-</w:t>
            </w:r>
          </w:p>
        </w:tc>
        <w:tc>
          <w:tcPr>
            <w:tcW w:w="1595" w:type="dxa"/>
            <w:tcBorders>
              <w:bottom w:val="single" w:sz="4" w:space="0" w:color="auto"/>
            </w:tcBorders>
            <w:shd w:val="clear" w:color="auto" w:fill="FAFAFA"/>
            <w:vAlign w:val="bottom"/>
          </w:tcPr>
          <w:p w14:paraId="36B9FE59" w14:textId="33C46DD4" w:rsidR="00676CBD" w:rsidRPr="001F5D25" w:rsidRDefault="00676CBD" w:rsidP="00C00DE7">
            <w:pPr>
              <w:ind w:right="-72"/>
              <w:jc w:val="right"/>
              <w:rPr>
                <w:sz w:val="18"/>
                <w:szCs w:val="18"/>
              </w:rPr>
            </w:pPr>
            <w:r w:rsidRPr="001F5D25">
              <w:rPr>
                <w:sz w:val="18"/>
                <w:szCs w:val="18"/>
              </w:rPr>
              <w:t>(294,462)</w:t>
            </w:r>
          </w:p>
        </w:tc>
        <w:tc>
          <w:tcPr>
            <w:tcW w:w="1152" w:type="dxa"/>
            <w:tcBorders>
              <w:bottom w:val="single" w:sz="4" w:space="0" w:color="auto"/>
            </w:tcBorders>
            <w:shd w:val="clear" w:color="auto" w:fill="FAFAFA"/>
            <w:vAlign w:val="bottom"/>
          </w:tcPr>
          <w:p w14:paraId="185F67A3" w14:textId="28F5BB70" w:rsidR="00676CBD" w:rsidRPr="001F5D25" w:rsidRDefault="00676CBD" w:rsidP="00C00DE7">
            <w:pPr>
              <w:ind w:right="-72"/>
              <w:jc w:val="right"/>
              <w:rPr>
                <w:sz w:val="18"/>
                <w:szCs w:val="18"/>
              </w:rPr>
            </w:pPr>
            <w:r w:rsidRPr="001F5D25">
              <w:rPr>
                <w:sz w:val="18"/>
                <w:szCs w:val="18"/>
                <w:lang w:val="en-GB"/>
              </w:rPr>
              <w:t>21</w:t>
            </w:r>
            <w:r w:rsidRPr="001F5D25">
              <w:rPr>
                <w:sz w:val="18"/>
                <w:szCs w:val="18"/>
              </w:rPr>
              <w:t>,</w:t>
            </w:r>
            <w:r w:rsidRPr="001F5D25">
              <w:rPr>
                <w:sz w:val="18"/>
                <w:szCs w:val="18"/>
                <w:lang w:val="en-GB"/>
              </w:rPr>
              <w:t>547</w:t>
            </w:r>
          </w:p>
        </w:tc>
        <w:tc>
          <w:tcPr>
            <w:tcW w:w="1152" w:type="dxa"/>
            <w:tcBorders>
              <w:bottom w:val="single" w:sz="4" w:space="0" w:color="auto"/>
            </w:tcBorders>
            <w:shd w:val="clear" w:color="auto" w:fill="FAFAFA"/>
            <w:vAlign w:val="bottom"/>
          </w:tcPr>
          <w:p w14:paraId="1F17A0BF" w14:textId="3ECA497B" w:rsidR="00676CBD" w:rsidRPr="001F5D25" w:rsidRDefault="00676CBD" w:rsidP="00C00DE7">
            <w:pPr>
              <w:ind w:right="-72"/>
              <w:jc w:val="right"/>
              <w:rPr>
                <w:sz w:val="18"/>
                <w:szCs w:val="18"/>
              </w:rPr>
            </w:pPr>
            <w:r w:rsidRPr="001F5D25">
              <w:rPr>
                <w:sz w:val="18"/>
                <w:szCs w:val="18"/>
                <w:lang w:val="en-GB"/>
              </w:rPr>
              <w:t>441</w:t>
            </w:r>
            <w:r w:rsidRPr="001F5D25">
              <w:rPr>
                <w:sz w:val="18"/>
                <w:szCs w:val="18"/>
              </w:rPr>
              <w:t>,</w:t>
            </w:r>
            <w:r w:rsidRPr="001F5D25">
              <w:rPr>
                <w:sz w:val="18"/>
                <w:szCs w:val="18"/>
                <w:lang w:val="en-GB"/>
              </w:rPr>
              <w:t>251</w:t>
            </w:r>
          </w:p>
        </w:tc>
        <w:tc>
          <w:tcPr>
            <w:tcW w:w="1440" w:type="dxa"/>
            <w:gridSpan w:val="2"/>
            <w:tcBorders>
              <w:bottom w:val="single" w:sz="4" w:space="0" w:color="auto"/>
            </w:tcBorders>
            <w:shd w:val="clear" w:color="auto" w:fill="FAFAFA"/>
            <w:vAlign w:val="bottom"/>
          </w:tcPr>
          <w:p w14:paraId="22BBAD11" w14:textId="77777777" w:rsidR="00676CBD" w:rsidRPr="001F5D25" w:rsidRDefault="00676CBD" w:rsidP="00C00DE7">
            <w:pPr>
              <w:ind w:right="-72"/>
              <w:jc w:val="right"/>
              <w:rPr>
                <w:sz w:val="18"/>
                <w:szCs w:val="18"/>
              </w:rPr>
            </w:pPr>
          </w:p>
          <w:p w14:paraId="687E92A1" w14:textId="1D382500" w:rsidR="00676CBD" w:rsidRPr="001F5D25" w:rsidRDefault="00676CBD" w:rsidP="00C00DE7">
            <w:pPr>
              <w:ind w:right="-72"/>
              <w:jc w:val="right"/>
              <w:rPr>
                <w:sz w:val="18"/>
                <w:szCs w:val="18"/>
              </w:rPr>
            </w:pPr>
            <w:r w:rsidRPr="001F5D25">
              <w:rPr>
                <w:sz w:val="18"/>
                <w:szCs w:val="18"/>
              </w:rPr>
              <w:t>28,499,99</w:t>
            </w:r>
            <w:r w:rsidR="00302ACB" w:rsidRPr="001F5D25">
              <w:rPr>
                <w:sz w:val="18"/>
                <w:szCs w:val="18"/>
              </w:rPr>
              <w:t>0</w:t>
            </w:r>
          </w:p>
        </w:tc>
      </w:tr>
      <w:tr w:rsidR="00676CBD" w:rsidRPr="001F5D25" w14:paraId="5BC2F70E" w14:textId="77777777" w:rsidTr="00C00DE7">
        <w:trPr>
          <w:trHeight w:val="20"/>
        </w:trPr>
        <w:tc>
          <w:tcPr>
            <w:tcW w:w="4041" w:type="dxa"/>
            <w:shd w:val="clear" w:color="auto" w:fill="auto"/>
            <w:vAlign w:val="bottom"/>
          </w:tcPr>
          <w:p w14:paraId="5048484E" w14:textId="77777777" w:rsidR="00676CBD" w:rsidRPr="001F5D25" w:rsidRDefault="00676CBD" w:rsidP="00C00DE7">
            <w:pPr>
              <w:ind w:left="-72" w:right="-72"/>
              <w:jc w:val="both"/>
              <w:rPr>
                <w:color w:val="000000"/>
                <w:sz w:val="18"/>
                <w:szCs w:val="18"/>
              </w:rPr>
            </w:pPr>
          </w:p>
        </w:tc>
        <w:tc>
          <w:tcPr>
            <w:tcW w:w="1089" w:type="dxa"/>
            <w:tcBorders>
              <w:top w:val="single" w:sz="4" w:space="0" w:color="auto"/>
            </w:tcBorders>
            <w:shd w:val="clear" w:color="auto" w:fill="FAFAFA"/>
            <w:vAlign w:val="bottom"/>
          </w:tcPr>
          <w:p w14:paraId="000AC390" w14:textId="77777777" w:rsidR="00676CBD" w:rsidRPr="001F5D25" w:rsidRDefault="00676CBD" w:rsidP="00C00DE7">
            <w:pPr>
              <w:ind w:right="-72"/>
              <w:jc w:val="right"/>
              <w:rPr>
                <w:sz w:val="18"/>
                <w:szCs w:val="18"/>
                <w:lang w:val="en-GB"/>
              </w:rPr>
            </w:pPr>
          </w:p>
        </w:tc>
        <w:tc>
          <w:tcPr>
            <w:tcW w:w="1440" w:type="dxa"/>
            <w:tcBorders>
              <w:top w:val="single" w:sz="4" w:space="0" w:color="auto"/>
            </w:tcBorders>
            <w:shd w:val="clear" w:color="auto" w:fill="FAFAFA"/>
            <w:vAlign w:val="bottom"/>
          </w:tcPr>
          <w:p w14:paraId="37FD1C04" w14:textId="77777777" w:rsidR="00676CBD" w:rsidRPr="001F5D25" w:rsidRDefault="00676CBD" w:rsidP="00C00DE7">
            <w:pPr>
              <w:ind w:right="-72"/>
              <w:jc w:val="right"/>
              <w:rPr>
                <w:sz w:val="18"/>
                <w:szCs w:val="18"/>
              </w:rPr>
            </w:pPr>
          </w:p>
        </w:tc>
        <w:tc>
          <w:tcPr>
            <w:tcW w:w="1620" w:type="dxa"/>
            <w:tcBorders>
              <w:top w:val="single" w:sz="4" w:space="0" w:color="auto"/>
            </w:tcBorders>
            <w:shd w:val="clear" w:color="auto" w:fill="FAFAFA"/>
            <w:vAlign w:val="bottom"/>
          </w:tcPr>
          <w:p w14:paraId="0428A1D8" w14:textId="77777777" w:rsidR="00676CBD" w:rsidRPr="001F5D25" w:rsidRDefault="00676CBD" w:rsidP="00C00DE7">
            <w:pPr>
              <w:ind w:right="-72"/>
              <w:jc w:val="right"/>
              <w:rPr>
                <w:sz w:val="18"/>
                <w:szCs w:val="18"/>
              </w:rPr>
            </w:pPr>
          </w:p>
        </w:tc>
        <w:tc>
          <w:tcPr>
            <w:tcW w:w="1152" w:type="dxa"/>
            <w:tcBorders>
              <w:top w:val="single" w:sz="4" w:space="0" w:color="auto"/>
            </w:tcBorders>
            <w:shd w:val="clear" w:color="auto" w:fill="FAFAFA"/>
            <w:vAlign w:val="bottom"/>
          </w:tcPr>
          <w:p w14:paraId="25D59B29" w14:textId="77777777" w:rsidR="00676CBD" w:rsidRPr="001F5D25" w:rsidRDefault="00676CBD" w:rsidP="00C00DE7">
            <w:pPr>
              <w:ind w:right="-72"/>
              <w:jc w:val="right"/>
              <w:rPr>
                <w:sz w:val="18"/>
                <w:szCs w:val="18"/>
                <w:lang w:val="en-GB"/>
              </w:rPr>
            </w:pPr>
          </w:p>
        </w:tc>
        <w:tc>
          <w:tcPr>
            <w:tcW w:w="1258" w:type="dxa"/>
            <w:tcBorders>
              <w:top w:val="single" w:sz="4" w:space="0" w:color="auto"/>
            </w:tcBorders>
            <w:shd w:val="clear" w:color="auto" w:fill="FAFAFA"/>
            <w:vAlign w:val="bottom"/>
          </w:tcPr>
          <w:p w14:paraId="0EAE3682" w14:textId="77777777" w:rsidR="00676CBD" w:rsidRPr="001F5D25" w:rsidRDefault="00676CBD" w:rsidP="00C00DE7">
            <w:pPr>
              <w:ind w:right="-72"/>
              <w:jc w:val="right"/>
              <w:rPr>
                <w:sz w:val="18"/>
                <w:szCs w:val="18"/>
                <w:lang w:val="en-GB"/>
              </w:rPr>
            </w:pPr>
          </w:p>
        </w:tc>
        <w:tc>
          <w:tcPr>
            <w:tcW w:w="1595" w:type="dxa"/>
            <w:tcBorders>
              <w:top w:val="single" w:sz="4" w:space="0" w:color="auto"/>
            </w:tcBorders>
            <w:shd w:val="clear" w:color="auto" w:fill="FAFAFA"/>
            <w:vAlign w:val="bottom"/>
          </w:tcPr>
          <w:p w14:paraId="4C6DDF0F" w14:textId="77777777" w:rsidR="00676CBD" w:rsidRPr="001F5D25" w:rsidRDefault="00676CBD" w:rsidP="00C00DE7">
            <w:pPr>
              <w:ind w:right="-72"/>
              <w:jc w:val="right"/>
              <w:rPr>
                <w:sz w:val="18"/>
                <w:szCs w:val="18"/>
              </w:rPr>
            </w:pPr>
          </w:p>
        </w:tc>
        <w:tc>
          <w:tcPr>
            <w:tcW w:w="1152" w:type="dxa"/>
            <w:tcBorders>
              <w:top w:val="single" w:sz="4" w:space="0" w:color="auto"/>
            </w:tcBorders>
            <w:shd w:val="clear" w:color="auto" w:fill="FAFAFA"/>
            <w:vAlign w:val="bottom"/>
          </w:tcPr>
          <w:p w14:paraId="2E132761" w14:textId="77777777" w:rsidR="00676CBD" w:rsidRPr="001F5D25" w:rsidRDefault="00676CBD" w:rsidP="00C00DE7">
            <w:pPr>
              <w:ind w:right="-72"/>
              <w:jc w:val="right"/>
              <w:rPr>
                <w:sz w:val="18"/>
                <w:szCs w:val="18"/>
                <w:lang w:val="en-GB"/>
              </w:rPr>
            </w:pPr>
          </w:p>
        </w:tc>
        <w:tc>
          <w:tcPr>
            <w:tcW w:w="1152" w:type="dxa"/>
            <w:tcBorders>
              <w:top w:val="single" w:sz="4" w:space="0" w:color="auto"/>
            </w:tcBorders>
            <w:shd w:val="clear" w:color="auto" w:fill="FAFAFA"/>
            <w:vAlign w:val="bottom"/>
          </w:tcPr>
          <w:p w14:paraId="2FDA816A" w14:textId="77777777" w:rsidR="00676CBD" w:rsidRPr="001F5D25" w:rsidRDefault="00676CBD" w:rsidP="00C00DE7">
            <w:pPr>
              <w:ind w:right="-72"/>
              <w:jc w:val="right"/>
              <w:rPr>
                <w:sz w:val="18"/>
                <w:szCs w:val="18"/>
                <w:lang w:val="en-GB"/>
              </w:rPr>
            </w:pPr>
          </w:p>
        </w:tc>
        <w:tc>
          <w:tcPr>
            <w:tcW w:w="1440" w:type="dxa"/>
            <w:gridSpan w:val="2"/>
            <w:tcBorders>
              <w:top w:val="single" w:sz="4" w:space="0" w:color="auto"/>
            </w:tcBorders>
            <w:shd w:val="clear" w:color="auto" w:fill="FAFAFA"/>
            <w:vAlign w:val="bottom"/>
          </w:tcPr>
          <w:p w14:paraId="6CA39CCB" w14:textId="77777777" w:rsidR="00676CBD" w:rsidRPr="001F5D25" w:rsidRDefault="00676CBD" w:rsidP="00C00DE7">
            <w:pPr>
              <w:ind w:right="-72"/>
              <w:jc w:val="right"/>
              <w:rPr>
                <w:sz w:val="18"/>
                <w:szCs w:val="18"/>
                <w:lang w:val="en-GB"/>
              </w:rPr>
            </w:pPr>
          </w:p>
        </w:tc>
      </w:tr>
      <w:tr w:rsidR="00676CBD" w:rsidRPr="001F5D25" w14:paraId="15279CC3" w14:textId="77777777" w:rsidTr="00C00DE7">
        <w:trPr>
          <w:trHeight w:val="20"/>
        </w:trPr>
        <w:tc>
          <w:tcPr>
            <w:tcW w:w="4041" w:type="dxa"/>
            <w:shd w:val="clear" w:color="auto" w:fill="auto"/>
            <w:vAlign w:val="bottom"/>
          </w:tcPr>
          <w:p w14:paraId="646C4708" w14:textId="7F5F7A80" w:rsidR="00676CBD" w:rsidRPr="001F5D25" w:rsidRDefault="00676CBD" w:rsidP="00C00DE7">
            <w:pPr>
              <w:ind w:left="-72" w:right="-72"/>
              <w:jc w:val="both"/>
              <w:rPr>
                <w:rFonts w:eastAsia="Arial Unicode MS"/>
                <w:sz w:val="18"/>
                <w:szCs w:val="18"/>
              </w:rPr>
            </w:pPr>
            <w:r w:rsidRPr="001F5D25">
              <w:rPr>
                <w:color w:val="000000"/>
                <w:sz w:val="18"/>
                <w:szCs w:val="18"/>
              </w:rPr>
              <w:t>Closing net book amount</w:t>
            </w:r>
          </w:p>
        </w:tc>
        <w:tc>
          <w:tcPr>
            <w:tcW w:w="1089" w:type="dxa"/>
            <w:tcBorders>
              <w:bottom w:val="single" w:sz="4" w:space="0" w:color="auto"/>
            </w:tcBorders>
            <w:shd w:val="clear" w:color="auto" w:fill="FAFAFA"/>
            <w:vAlign w:val="bottom"/>
          </w:tcPr>
          <w:p w14:paraId="28EDF7E4" w14:textId="0A341450" w:rsidR="00676CBD" w:rsidRPr="001F5D25" w:rsidRDefault="00676CBD" w:rsidP="00C00DE7">
            <w:pPr>
              <w:ind w:right="-72"/>
              <w:jc w:val="right"/>
              <w:rPr>
                <w:rFonts w:eastAsia="Arial Unicode MS"/>
                <w:sz w:val="18"/>
                <w:szCs w:val="18"/>
              </w:rPr>
            </w:pPr>
            <w:r w:rsidRPr="001F5D25">
              <w:rPr>
                <w:rFonts w:eastAsia="Arial Unicode MS"/>
                <w:sz w:val="18"/>
                <w:szCs w:val="18"/>
                <w:lang w:val="en-GB"/>
              </w:rPr>
              <w:t>61,936,272</w:t>
            </w:r>
          </w:p>
        </w:tc>
        <w:tc>
          <w:tcPr>
            <w:tcW w:w="1440" w:type="dxa"/>
            <w:tcBorders>
              <w:bottom w:val="single" w:sz="4" w:space="0" w:color="auto"/>
            </w:tcBorders>
            <w:shd w:val="clear" w:color="auto" w:fill="FAFAFA"/>
            <w:vAlign w:val="bottom"/>
          </w:tcPr>
          <w:p w14:paraId="4C4BB494" w14:textId="1588F25F" w:rsidR="00676CBD" w:rsidRPr="001F5D25" w:rsidRDefault="00676CBD" w:rsidP="00C00DE7">
            <w:pPr>
              <w:ind w:right="-72"/>
              <w:jc w:val="right"/>
              <w:rPr>
                <w:rFonts w:eastAsia="Arial Unicode MS"/>
                <w:sz w:val="18"/>
                <w:szCs w:val="18"/>
              </w:rPr>
            </w:pPr>
            <w:r w:rsidRPr="001F5D25">
              <w:rPr>
                <w:sz w:val="18"/>
                <w:szCs w:val="18"/>
              </w:rPr>
              <w:t xml:space="preserve">  981,765,45</w:t>
            </w:r>
            <w:r w:rsidR="00A90EBA" w:rsidRPr="001F5D25">
              <w:rPr>
                <w:sz w:val="18"/>
                <w:szCs w:val="18"/>
              </w:rPr>
              <w:t>8</w:t>
            </w:r>
            <w:r w:rsidRPr="001F5D25">
              <w:rPr>
                <w:sz w:val="18"/>
                <w:szCs w:val="18"/>
              </w:rPr>
              <w:t xml:space="preserve">   </w:t>
            </w:r>
          </w:p>
        </w:tc>
        <w:tc>
          <w:tcPr>
            <w:tcW w:w="1620" w:type="dxa"/>
            <w:tcBorders>
              <w:bottom w:val="single" w:sz="4" w:space="0" w:color="auto"/>
            </w:tcBorders>
            <w:shd w:val="clear" w:color="auto" w:fill="FAFAFA"/>
            <w:vAlign w:val="bottom"/>
          </w:tcPr>
          <w:p w14:paraId="0F5B67F0" w14:textId="30FDF114" w:rsidR="00676CBD" w:rsidRPr="001F5D25" w:rsidRDefault="00676CBD" w:rsidP="00C00DE7">
            <w:pPr>
              <w:ind w:right="-72"/>
              <w:jc w:val="right"/>
              <w:rPr>
                <w:rFonts w:eastAsia="Arial Unicode MS"/>
                <w:sz w:val="18"/>
                <w:szCs w:val="18"/>
              </w:rPr>
            </w:pPr>
            <w:r w:rsidRPr="001F5D25">
              <w:rPr>
                <w:sz w:val="18"/>
                <w:szCs w:val="18"/>
              </w:rPr>
              <w:t xml:space="preserve"> 36,473,450    </w:t>
            </w:r>
          </w:p>
        </w:tc>
        <w:tc>
          <w:tcPr>
            <w:tcW w:w="1152" w:type="dxa"/>
            <w:tcBorders>
              <w:bottom w:val="single" w:sz="4" w:space="0" w:color="auto"/>
            </w:tcBorders>
            <w:shd w:val="clear" w:color="auto" w:fill="FAFAFA"/>
            <w:vAlign w:val="bottom"/>
          </w:tcPr>
          <w:p w14:paraId="40AF1151" w14:textId="107B4397" w:rsidR="00676CBD" w:rsidRPr="001F5D25" w:rsidRDefault="00676CBD" w:rsidP="00C00DE7">
            <w:pPr>
              <w:ind w:right="-72"/>
              <w:jc w:val="right"/>
              <w:rPr>
                <w:rFonts w:eastAsia="Arial Unicode MS"/>
                <w:sz w:val="18"/>
                <w:szCs w:val="18"/>
              </w:rPr>
            </w:pPr>
            <w:r w:rsidRPr="001F5D25">
              <w:rPr>
                <w:sz w:val="18"/>
                <w:szCs w:val="18"/>
              </w:rPr>
              <w:t xml:space="preserve"> </w:t>
            </w:r>
            <w:r w:rsidR="00447D5B" w:rsidRPr="001F5D25">
              <w:rPr>
                <w:sz w:val="18"/>
                <w:szCs w:val="18"/>
              </w:rPr>
              <w:t>49,117,933</w:t>
            </w:r>
            <w:r w:rsidRPr="001F5D25">
              <w:rPr>
                <w:sz w:val="18"/>
                <w:szCs w:val="18"/>
              </w:rPr>
              <w:t xml:space="preserve"> </w:t>
            </w:r>
          </w:p>
        </w:tc>
        <w:tc>
          <w:tcPr>
            <w:tcW w:w="1258" w:type="dxa"/>
            <w:tcBorders>
              <w:bottom w:val="single" w:sz="4" w:space="0" w:color="auto"/>
            </w:tcBorders>
            <w:shd w:val="clear" w:color="auto" w:fill="FAFAFA"/>
            <w:vAlign w:val="bottom"/>
          </w:tcPr>
          <w:p w14:paraId="173833EF" w14:textId="62F34A89" w:rsidR="00676CBD" w:rsidRPr="001F5D25" w:rsidRDefault="00676CBD" w:rsidP="00C00DE7">
            <w:pPr>
              <w:ind w:right="-72"/>
              <w:jc w:val="right"/>
              <w:rPr>
                <w:rFonts w:eastAsia="Arial Unicode MS"/>
                <w:sz w:val="18"/>
                <w:szCs w:val="18"/>
              </w:rPr>
            </w:pPr>
            <w:r w:rsidRPr="001F5D25">
              <w:rPr>
                <w:sz w:val="18"/>
                <w:szCs w:val="18"/>
              </w:rPr>
              <w:t xml:space="preserve"> </w:t>
            </w:r>
            <w:r w:rsidR="00A90EBA" w:rsidRPr="001F5D25">
              <w:rPr>
                <w:sz w:val="18"/>
                <w:szCs w:val="18"/>
                <w:lang w:val="en-GB"/>
              </w:rPr>
              <w:t>14</w:t>
            </w:r>
            <w:r w:rsidR="00447D5B" w:rsidRPr="001F5D25">
              <w:rPr>
                <w:sz w:val="18"/>
                <w:szCs w:val="18"/>
                <w:lang w:val="en-GB"/>
              </w:rPr>
              <w:t>3,337,747</w:t>
            </w:r>
          </w:p>
        </w:tc>
        <w:tc>
          <w:tcPr>
            <w:tcW w:w="1595" w:type="dxa"/>
            <w:tcBorders>
              <w:bottom w:val="single" w:sz="4" w:space="0" w:color="auto"/>
            </w:tcBorders>
            <w:shd w:val="clear" w:color="auto" w:fill="FAFAFA"/>
            <w:vAlign w:val="bottom"/>
          </w:tcPr>
          <w:p w14:paraId="622D13B1" w14:textId="69EDFCC3" w:rsidR="00676CBD" w:rsidRPr="001F5D25" w:rsidRDefault="00676CBD" w:rsidP="00C00DE7">
            <w:pPr>
              <w:ind w:right="-72"/>
              <w:jc w:val="right"/>
              <w:rPr>
                <w:rFonts w:eastAsia="Times New Roman"/>
                <w:color w:val="000000"/>
                <w:sz w:val="18"/>
                <w:szCs w:val="18"/>
              </w:rPr>
            </w:pPr>
            <w:r w:rsidRPr="001F5D25">
              <w:rPr>
                <w:sz w:val="18"/>
                <w:szCs w:val="18"/>
              </w:rPr>
              <w:t xml:space="preserve"> 4</w:t>
            </w:r>
            <w:r w:rsidR="00447D5B" w:rsidRPr="001F5D25">
              <w:rPr>
                <w:sz w:val="18"/>
                <w:szCs w:val="18"/>
              </w:rPr>
              <w:t>7,891,855</w:t>
            </w:r>
            <w:r w:rsidRPr="001F5D25">
              <w:rPr>
                <w:sz w:val="18"/>
                <w:szCs w:val="18"/>
              </w:rPr>
              <w:t xml:space="preserve">   </w:t>
            </w:r>
          </w:p>
        </w:tc>
        <w:tc>
          <w:tcPr>
            <w:tcW w:w="1152" w:type="dxa"/>
            <w:tcBorders>
              <w:bottom w:val="single" w:sz="4" w:space="0" w:color="auto"/>
            </w:tcBorders>
            <w:shd w:val="clear" w:color="auto" w:fill="FAFAFA"/>
            <w:vAlign w:val="bottom"/>
          </w:tcPr>
          <w:p w14:paraId="76594C28" w14:textId="14929530" w:rsidR="00676CBD" w:rsidRPr="001F5D25" w:rsidRDefault="00676CBD" w:rsidP="00C00DE7">
            <w:pPr>
              <w:ind w:right="-72"/>
              <w:jc w:val="right"/>
              <w:rPr>
                <w:rFonts w:eastAsia="Times New Roman"/>
                <w:color w:val="000000"/>
                <w:sz w:val="18"/>
                <w:szCs w:val="18"/>
              </w:rPr>
            </w:pPr>
            <w:r w:rsidRPr="001F5D25">
              <w:rPr>
                <w:sz w:val="18"/>
                <w:szCs w:val="18"/>
              </w:rPr>
              <w:t xml:space="preserve"> 651,834 </w:t>
            </w:r>
          </w:p>
        </w:tc>
        <w:tc>
          <w:tcPr>
            <w:tcW w:w="1152" w:type="dxa"/>
            <w:tcBorders>
              <w:bottom w:val="single" w:sz="4" w:space="0" w:color="auto"/>
            </w:tcBorders>
            <w:shd w:val="clear" w:color="auto" w:fill="FAFAFA"/>
            <w:vAlign w:val="bottom"/>
          </w:tcPr>
          <w:p w14:paraId="5ACB9915" w14:textId="6FC12F05" w:rsidR="00676CBD" w:rsidRPr="001F5D25" w:rsidRDefault="00676CBD" w:rsidP="00C00DE7">
            <w:pPr>
              <w:ind w:right="-72"/>
              <w:jc w:val="right"/>
              <w:rPr>
                <w:rFonts w:eastAsia="Arial Unicode MS"/>
                <w:sz w:val="18"/>
                <w:szCs w:val="18"/>
              </w:rPr>
            </w:pPr>
            <w:r w:rsidRPr="001F5D25">
              <w:rPr>
                <w:sz w:val="18"/>
                <w:szCs w:val="18"/>
              </w:rPr>
              <w:t xml:space="preserve"> 7,344,166 </w:t>
            </w:r>
          </w:p>
        </w:tc>
        <w:tc>
          <w:tcPr>
            <w:tcW w:w="1440" w:type="dxa"/>
            <w:gridSpan w:val="2"/>
            <w:tcBorders>
              <w:bottom w:val="single" w:sz="4" w:space="0" w:color="auto"/>
            </w:tcBorders>
            <w:shd w:val="clear" w:color="auto" w:fill="FAFAFA"/>
            <w:vAlign w:val="bottom"/>
          </w:tcPr>
          <w:p w14:paraId="4FBCB2E3" w14:textId="266EC04D" w:rsidR="00676CBD" w:rsidRPr="001F5D25" w:rsidRDefault="00676CBD" w:rsidP="00C00DE7">
            <w:pPr>
              <w:ind w:right="-72"/>
              <w:jc w:val="right"/>
              <w:rPr>
                <w:rFonts w:eastAsia="Arial Unicode MS"/>
                <w:sz w:val="18"/>
                <w:szCs w:val="18"/>
              </w:rPr>
            </w:pPr>
            <w:r w:rsidRPr="001F5D25">
              <w:rPr>
                <w:sz w:val="18"/>
                <w:szCs w:val="18"/>
              </w:rPr>
              <w:t xml:space="preserve"> 1,</w:t>
            </w:r>
            <w:r w:rsidR="00A90EBA" w:rsidRPr="001F5D25">
              <w:rPr>
                <w:sz w:val="18"/>
                <w:szCs w:val="18"/>
              </w:rPr>
              <w:t>32</w:t>
            </w:r>
            <w:r w:rsidR="005276F9" w:rsidRPr="001F5D25">
              <w:rPr>
                <w:sz w:val="18"/>
                <w:szCs w:val="18"/>
              </w:rPr>
              <w:t>8,518,715</w:t>
            </w:r>
            <w:r w:rsidRPr="001F5D25">
              <w:rPr>
                <w:sz w:val="18"/>
                <w:szCs w:val="18"/>
              </w:rPr>
              <w:t xml:space="preserve"> </w:t>
            </w:r>
          </w:p>
        </w:tc>
      </w:tr>
      <w:tr w:rsidR="00676CBD" w:rsidRPr="001F5D25" w14:paraId="397F2976" w14:textId="77777777" w:rsidTr="00C00DE7">
        <w:trPr>
          <w:trHeight w:val="20"/>
        </w:trPr>
        <w:tc>
          <w:tcPr>
            <w:tcW w:w="4041" w:type="dxa"/>
            <w:shd w:val="clear" w:color="auto" w:fill="auto"/>
            <w:vAlign w:val="bottom"/>
          </w:tcPr>
          <w:p w14:paraId="2A6719B1" w14:textId="77777777" w:rsidR="00676CBD" w:rsidRPr="001F5D25" w:rsidRDefault="00676CBD" w:rsidP="00C00DE7">
            <w:pPr>
              <w:ind w:left="-72" w:right="-72"/>
              <w:jc w:val="both"/>
              <w:rPr>
                <w:color w:val="000000"/>
                <w:sz w:val="18"/>
                <w:szCs w:val="18"/>
              </w:rPr>
            </w:pPr>
          </w:p>
        </w:tc>
        <w:tc>
          <w:tcPr>
            <w:tcW w:w="1089" w:type="dxa"/>
            <w:tcBorders>
              <w:top w:val="single" w:sz="4" w:space="0" w:color="auto"/>
            </w:tcBorders>
            <w:shd w:val="clear" w:color="auto" w:fill="FAFAFA"/>
            <w:vAlign w:val="bottom"/>
          </w:tcPr>
          <w:p w14:paraId="505171B1" w14:textId="77777777" w:rsidR="00676CBD" w:rsidRPr="001F5D25" w:rsidRDefault="00676CBD" w:rsidP="00C00DE7">
            <w:pPr>
              <w:ind w:right="-72"/>
              <w:jc w:val="right"/>
              <w:rPr>
                <w:sz w:val="18"/>
                <w:szCs w:val="18"/>
                <w:lang w:val="en-GB"/>
              </w:rPr>
            </w:pPr>
          </w:p>
        </w:tc>
        <w:tc>
          <w:tcPr>
            <w:tcW w:w="1440" w:type="dxa"/>
            <w:tcBorders>
              <w:top w:val="single" w:sz="4" w:space="0" w:color="auto"/>
            </w:tcBorders>
            <w:shd w:val="clear" w:color="auto" w:fill="FAFAFA"/>
            <w:vAlign w:val="bottom"/>
          </w:tcPr>
          <w:p w14:paraId="5F837DB3" w14:textId="77777777" w:rsidR="00676CBD" w:rsidRPr="001F5D25" w:rsidRDefault="00676CBD" w:rsidP="00C00DE7">
            <w:pPr>
              <w:ind w:right="-72"/>
              <w:jc w:val="right"/>
              <w:rPr>
                <w:sz w:val="18"/>
                <w:szCs w:val="18"/>
              </w:rPr>
            </w:pPr>
          </w:p>
        </w:tc>
        <w:tc>
          <w:tcPr>
            <w:tcW w:w="1620" w:type="dxa"/>
            <w:tcBorders>
              <w:top w:val="single" w:sz="4" w:space="0" w:color="auto"/>
            </w:tcBorders>
            <w:shd w:val="clear" w:color="auto" w:fill="FAFAFA"/>
            <w:vAlign w:val="bottom"/>
          </w:tcPr>
          <w:p w14:paraId="527A132B" w14:textId="77777777" w:rsidR="00676CBD" w:rsidRPr="001F5D25" w:rsidRDefault="00676CBD" w:rsidP="00C00DE7">
            <w:pPr>
              <w:ind w:right="-72"/>
              <w:jc w:val="right"/>
              <w:rPr>
                <w:sz w:val="18"/>
                <w:szCs w:val="18"/>
              </w:rPr>
            </w:pPr>
          </w:p>
        </w:tc>
        <w:tc>
          <w:tcPr>
            <w:tcW w:w="1152" w:type="dxa"/>
            <w:tcBorders>
              <w:top w:val="single" w:sz="4" w:space="0" w:color="auto"/>
            </w:tcBorders>
            <w:shd w:val="clear" w:color="auto" w:fill="FAFAFA"/>
            <w:vAlign w:val="bottom"/>
          </w:tcPr>
          <w:p w14:paraId="303E3BFA" w14:textId="77777777" w:rsidR="00676CBD" w:rsidRPr="001F5D25" w:rsidRDefault="00676CBD" w:rsidP="00C00DE7">
            <w:pPr>
              <w:ind w:right="-72"/>
              <w:jc w:val="right"/>
              <w:rPr>
                <w:sz w:val="18"/>
                <w:szCs w:val="18"/>
                <w:lang w:val="en-GB"/>
              </w:rPr>
            </w:pPr>
          </w:p>
        </w:tc>
        <w:tc>
          <w:tcPr>
            <w:tcW w:w="1258" w:type="dxa"/>
            <w:tcBorders>
              <w:top w:val="single" w:sz="4" w:space="0" w:color="auto"/>
            </w:tcBorders>
            <w:shd w:val="clear" w:color="auto" w:fill="FAFAFA"/>
            <w:vAlign w:val="bottom"/>
          </w:tcPr>
          <w:p w14:paraId="5E8FBA1D" w14:textId="77777777" w:rsidR="00676CBD" w:rsidRPr="001F5D25" w:rsidRDefault="00676CBD" w:rsidP="00C00DE7">
            <w:pPr>
              <w:ind w:right="-72"/>
              <w:jc w:val="right"/>
              <w:rPr>
                <w:sz w:val="18"/>
                <w:szCs w:val="18"/>
                <w:lang w:val="en-GB"/>
              </w:rPr>
            </w:pPr>
          </w:p>
        </w:tc>
        <w:tc>
          <w:tcPr>
            <w:tcW w:w="1595" w:type="dxa"/>
            <w:tcBorders>
              <w:top w:val="single" w:sz="4" w:space="0" w:color="auto"/>
            </w:tcBorders>
            <w:shd w:val="clear" w:color="auto" w:fill="FAFAFA"/>
            <w:vAlign w:val="bottom"/>
          </w:tcPr>
          <w:p w14:paraId="4AE3D1A3" w14:textId="77777777" w:rsidR="00676CBD" w:rsidRPr="001F5D25" w:rsidRDefault="00676CBD" w:rsidP="00C00DE7">
            <w:pPr>
              <w:ind w:right="-72"/>
              <w:jc w:val="right"/>
              <w:rPr>
                <w:sz w:val="18"/>
                <w:szCs w:val="18"/>
              </w:rPr>
            </w:pPr>
          </w:p>
        </w:tc>
        <w:tc>
          <w:tcPr>
            <w:tcW w:w="1152" w:type="dxa"/>
            <w:tcBorders>
              <w:top w:val="single" w:sz="4" w:space="0" w:color="auto"/>
            </w:tcBorders>
            <w:shd w:val="clear" w:color="auto" w:fill="FAFAFA"/>
            <w:vAlign w:val="bottom"/>
          </w:tcPr>
          <w:p w14:paraId="20EE31A9" w14:textId="77777777" w:rsidR="00676CBD" w:rsidRPr="001F5D25" w:rsidRDefault="00676CBD" w:rsidP="00C00DE7">
            <w:pPr>
              <w:ind w:right="-72"/>
              <w:jc w:val="right"/>
              <w:rPr>
                <w:sz w:val="18"/>
                <w:szCs w:val="18"/>
                <w:lang w:val="en-GB"/>
              </w:rPr>
            </w:pPr>
          </w:p>
        </w:tc>
        <w:tc>
          <w:tcPr>
            <w:tcW w:w="1152" w:type="dxa"/>
            <w:tcBorders>
              <w:top w:val="single" w:sz="4" w:space="0" w:color="auto"/>
            </w:tcBorders>
            <w:shd w:val="clear" w:color="auto" w:fill="FAFAFA"/>
            <w:vAlign w:val="bottom"/>
          </w:tcPr>
          <w:p w14:paraId="6CF3D2E5" w14:textId="77777777" w:rsidR="00676CBD" w:rsidRPr="001F5D25" w:rsidRDefault="00676CBD" w:rsidP="00C00DE7">
            <w:pPr>
              <w:ind w:right="-72"/>
              <w:jc w:val="right"/>
              <w:rPr>
                <w:sz w:val="18"/>
                <w:szCs w:val="18"/>
                <w:lang w:val="en-GB"/>
              </w:rPr>
            </w:pPr>
          </w:p>
        </w:tc>
        <w:tc>
          <w:tcPr>
            <w:tcW w:w="1440" w:type="dxa"/>
            <w:gridSpan w:val="2"/>
            <w:tcBorders>
              <w:top w:val="single" w:sz="4" w:space="0" w:color="auto"/>
            </w:tcBorders>
            <w:shd w:val="clear" w:color="auto" w:fill="FAFAFA"/>
            <w:vAlign w:val="bottom"/>
          </w:tcPr>
          <w:p w14:paraId="60EE855D" w14:textId="77777777" w:rsidR="00676CBD" w:rsidRPr="001F5D25" w:rsidRDefault="00676CBD" w:rsidP="00C00DE7">
            <w:pPr>
              <w:ind w:right="-72"/>
              <w:jc w:val="right"/>
              <w:rPr>
                <w:sz w:val="18"/>
                <w:szCs w:val="18"/>
                <w:lang w:val="en-GB"/>
              </w:rPr>
            </w:pPr>
          </w:p>
        </w:tc>
      </w:tr>
      <w:tr w:rsidR="00676CBD" w:rsidRPr="001F5D25" w14:paraId="46C7E550" w14:textId="77777777" w:rsidTr="00C00DE7">
        <w:trPr>
          <w:trHeight w:val="20"/>
        </w:trPr>
        <w:tc>
          <w:tcPr>
            <w:tcW w:w="4041" w:type="dxa"/>
            <w:shd w:val="clear" w:color="auto" w:fill="auto"/>
            <w:vAlign w:val="bottom"/>
          </w:tcPr>
          <w:p w14:paraId="673DD821" w14:textId="1AEA4FC9" w:rsidR="00676CBD" w:rsidRPr="001F5D25" w:rsidRDefault="00676CBD" w:rsidP="00C00DE7">
            <w:pPr>
              <w:ind w:left="-72" w:right="-72"/>
              <w:jc w:val="both"/>
              <w:rPr>
                <w:color w:val="000000"/>
                <w:sz w:val="18"/>
                <w:szCs w:val="18"/>
              </w:rPr>
            </w:pPr>
            <w:r w:rsidRPr="001F5D25">
              <w:rPr>
                <w:b/>
                <w:bCs/>
                <w:color w:val="000000"/>
                <w:sz w:val="18"/>
                <w:szCs w:val="18"/>
              </w:rPr>
              <w:t>At 31 December 2022</w:t>
            </w:r>
          </w:p>
        </w:tc>
        <w:tc>
          <w:tcPr>
            <w:tcW w:w="1089" w:type="dxa"/>
            <w:shd w:val="clear" w:color="auto" w:fill="FAFAFA"/>
            <w:vAlign w:val="bottom"/>
          </w:tcPr>
          <w:p w14:paraId="4A996804" w14:textId="77777777" w:rsidR="00676CBD" w:rsidRPr="001F5D25" w:rsidRDefault="00676CBD" w:rsidP="00C00DE7">
            <w:pPr>
              <w:ind w:right="-72"/>
              <w:jc w:val="right"/>
              <w:rPr>
                <w:sz w:val="18"/>
                <w:szCs w:val="18"/>
                <w:lang w:val="en-GB"/>
              </w:rPr>
            </w:pPr>
          </w:p>
        </w:tc>
        <w:tc>
          <w:tcPr>
            <w:tcW w:w="1440" w:type="dxa"/>
            <w:shd w:val="clear" w:color="auto" w:fill="FAFAFA"/>
            <w:vAlign w:val="bottom"/>
          </w:tcPr>
          <w:p w14:paraId="7A384F38" w14:textId="77777777" w:rsidR="00676CBD" w:rsidRPr="001F5D25" w:rsidRDefault="00676CBD" w:rsidP="00C00DE7">
            <w:pPr>
              <w:ind w:right="-72"/>
              <w:jc w:val="right"/>
              <w:rPr>
                <w:sz w:val="18"/>
                <w:szCs w:val="18"/>
              </w:rPr>
            </w:pPr>
          </w:p>
        </w:tc>
        <w:tc>
          <w:tcPr>
            <w:tcW w:w="1620" w:type="dxa"/>
            <w:shd w:val="clear" w:color="auto" w:fill="FAFAFA"/>
            <w:vAlign w:val="bottom"/>
          </w:tcPr>
          <w:p w14:paraId="5D441B84" w14:textId="77777777" w:rsidR="00676CBD" w:rsidRPr="001F5D25" w:rsidRDefault="00676CBD" w:rsidP="00C00DE7">
            <w:pPr>
              <w:ind w:right="-72"/>
              <w:jc w:val="right"/>
              <w:rPr>
                <w:sz w:val="18"/>
                <w:szCs w:val="18"/>
              </w:rPr>
            </w:pPr>
          </w:p>
        </w:tc>
        <w:tc>
          <w:tcPr>
            <w:tcW w:w="1152" w:type="dxa"/>
            <w:shd w:val="clear" w:color="auto" w:fill="FAFAFA"/>
            <w:vAlign w:val="bottom"/>
          </w:tcPr>
          <w:p w14:paraId="18E080AE" w14:textId="77777777" w:rsidR="00676CBD" w:rsidRPr="001F5D25" w:rsidRDefault="00676CBD" w:rsidP="00C00DE7">
            <w:pPr>
              <w:ind w:right="-72"/>
              <w:jc w:val="right"/>
              <w:rPr>
                <w:sz w:val="18"/>
                <w:szCs w:val="18"/>
                <w:lang w:val="en-GB"/>
              </w:rPr>
            </w:pPr>
          </w:p>
        </w:tc>
        <w:tc>
          <w:tcPr>
            <w:tcW w:w="1258" w:type="dxa"/>
            <w:shd w:val="clear" w:color="auto" w:fill="FAFAFA"/>
            <w:vAlign w:val="bottom"/>
          </w:tcPr>
          <w:p w14:paraId="77B551FF" w14:textId="77777777" w:rsidR="00676CBD" w:rsidRPr="001F5D25" w:rsidRDefault="00676CBD" w:rsidP="00C00DE7">
            <w:pPr>
              <w:ind w:right="-72"/>
              <w:jc w:val="right"/>
              <w:rPr>
                <w:sz w:val="18"/>
                <w:szCs w:val="18"/>
                <w:lang w:val="en-GB"/>
              </w:rPr>
            </w:pPr>
          </w:p>
        </w:tc>
        <w:tc>
          <w:tcPr>
            <w:tcW w:w="1595" w:type="dxa"/>
            <w:shd w:val="clear" w:color="auto" w:fill="FAFAFA"/>
            <w:vAlign w:val="bottom"/>
          </w:tcPr>
          <w:p w14:paraId="0217AC16" w14:textId="77777777" w:rsidR="00676CBD" w:rsidRPr="001F5D25" w:rsidRDefault="00676CBD" w:rsidP="00C00DE7">
            <w:pPr>
              <w:ind w:right="-72"/>
              <w:jc w:val="right"/>
              <w:rPr>
                <w:sz w:val="18"/>
                <w:szCs w:val="18"/>
              </w:rPr>
            </w:pPr>
          </w:p>
        </w:tc>
        <w:tc>
          <w:tcPr>
            <w:tcW w:w="1152" w:type="dxa"/>
            <w:shd w:val="clear" w:color="auto" w:fill="FAFAFA"/>
            <w:vAlign w:val="bottom"/>
          </w:tcPr>
          <w:p w14:paraId="613172A0" w14:textId="77777777" w:rsidR="00676CBD" w:rsidRPr="001F5D25" w:rsidRDefault="00676CBD" w:rsidP="00C00DE7">
            <w:pPr>
              <w:ind w:right="-72"/>
              <w:jc w:val="right"/>
              <w:rPr>
                <w:sz w:val="18"/>
                <w:szCs w:val="18"/>
                <w:lang w:val="en-GB"/>
              </w:rPr>
            </w:pPr>
          </w:p>
        </w:tc>
        <w:tc>
          <w:tcPr>
            <w:tcW w:w="1152" w:type="dxa"/>
            <w:shd w:val="clear" w:color="auto" w:fill="FAFAFA"/>
            <w:vAlign w:val="bottom"/>
          </w:tcPr>
          <w:p w14:paraId="41074B87" w14:textId="77777777" w:rsidR="00676CBD" w:rsidRPr="001F5D25" w:rsidRDefault="00676CBD" w:rsidP="00C00DE7">
            <w:pPr>
              <w:ind w:right="-72"/>
              <w:jc w:val="right"/>
              <w:rPr>
                <w:sz w:val="18"/>
                <w:szCs w:val="18"/>
                <w:lang w:val="en-GB"/>
              </w:rPr>
            </w:pPr>
          </w:p>
        </w:tc>
        <w:tc>
          <w:tcPr>
            <w:tcW w:w="1440" w:type="dxa"/>
            <w:gridSpan w:val="2"/>
            <w:shd w:val="clear" w:color="auto" w:fill="FAFAFA"/>
            <w:vAlign w:val="bottom"/>
          </w:tcPr>
          <w:p w14:paraId="4FE95DFF" w14:textId="77777777" w:rsidR="00676CBD" w:rsidRPr="001F5D25" w:rsidRDefault="00676CBD" w:rsidP="00C00DE7">
            <w:pPr>
              <w:ind w:right="-72"/>
              <w:jc w:val="right"/>
              <w:rPr>
                <w:sz w:val="18"/>
                <w:szCs w:val="18"/>
                <w:lang w:val="en-GB"/>
              </w:rPr>
            </w:pPr>
          </w:p>
        </w:tc>
      </w:tr>
      <w:tr w:rsidR="005276F9" w:rsidRPr="001F5D25" w14:paraId="05B7C9FC" w14:textId="77777777" w:rsidTr="00C00DE7">
        <w:trPr>
          <w:trHeight w:val="20"/>
        </w:trPr>
        <w:tc>
          <w:tcPr>
            <w:tcW w:w="4041" w:type="dxa"/>
            <w:shd w:val="clear" w:color="auto" w:fill="auto"/>
            <w:vAlign w:val="bottom"/>
          </w:tcPr>
          <w:p w14:paraId="6BD44D60" w14:textId="233B1FCB" w:rsidR="005276F9" w:rsidRPr="001F5D25" w:rsidRDefault="005276F9" w:rsidP="00C00DE7">
            <w:pPr>
              <w:ind w:left="-72" w:right="-72"/>
              <w:jc w:val="both"/>
              <w:rPr>
                <w:b/>
                <w:bCs/>
                <w:color w:val="000000"/>
                <w:sz w:val="18"/>
                <w:szCs w:val="18"/>
              </w:rPr>
            </w:pPr>
            <w:r w:rsidRPr="001F5D25">
              <w:rPr>
                <w:color w:val="000000"/>
                <w:sz w:val="18"/>
                <w:szCs w:val="18"/>
              </w:rPr>
              <w:t>Cost</w:t>
            </w:r>
          </w:p>
        </w:tc>
        <w:tc>
          <w:tcPr>
            <w:tcW w:w="1089" w:type="dxa"/>
            <w:shd w:val="clear" w:color="auto" w:fill="FAFAFA"/>
            <w:vAlign w:val="bottom"/>
          </w:tcPr>
          <w:p w14:paraId="4AA94D3E" w14:textId="1E8D11DD" w:rsidR="005276F9" w:rsidRPr="001F5D25" w:rsidRDefault="005276F9" w:rsidP="00C00DE7">
            <w:pPr>
              <w:ind w:right="-72"/>
              <w:jc w:val="right"/>
              <w:rPr>
                <w:sz w:val="18"/>
                <w:szCs w:val="18"/>
                <w:lang w:val="en-GB"/>
              </w:rPr>
            </w:pPr>
            <w:r w:rsidRPr="001F5D25">
              <w:rPr>
                <w:rFonts w:eastAsia="Arial Unicode MS"/>
                <w:sz w:val="18"/>
                <w:szCs w:val="18"/>
                <w:lang w:val="en-GB"/>
              </w:rPr>
              <w:t>61,936,272</w:t>
            </w:r>
          </w:p>
        </w:tc>
        <w:tc>
          <w:tcPr>
            <w:tcW w:w="1440" w:type="dxa"/>
            <w:shd w:val="clear" w:color="auto" w:fill="FAFAFA"/>
            <w:vAlign w:val="bottom"/>
          </w:tcPr>
          <w:p w14:paraId="5C05169E" w14:textId="34F5E99C" w:rsidR="005276F9" w:rsidRPr="001F5D25" w:rsidRDefault="005276F9" w:rsidP="00C00DE7">
            <w:pPr>
              <w:ind w:right="-72"/>
              <w:jc w:val="right"/>
              <w:rPr>
                <w:sz w:val="18"/>
                <w:szCs w:val="18"/>
              </w:rPr>
            </w:pPr>
            <w:r w:rsidRPr="001F5D25">
              <w:rPr>
                <w:sz w:val="18"/>
                <w:szCs w:val="18"/>
              </w:rPr>
              <w:t>2,023,715,200</w:t>
            </w:r>
          </w:p>
        </w:tc>
        <w:tc>
          <w:tcPr>
            <w:tcW w:w="1620" w:type="dxa"/>
            <w:shd w:val="clear" w:color="auto" w:fill="FAFAFA"/>
            <w:vAlign w:val="bottom"/>
          </w:tcPr>
          <w:p w14:paraId="4A419619" w14:textId="3F54864A" w:rsidR="005276F9" w:rsidRPr="001F5D25" w:rsidRDefault="005276F9" w:rsidP="00C00DE7">
            <w:pPr>
              <w:ind w:right="-72"/>
              <w:jc w:val="right"/>
              <w:rPr>
                <w:sz w:val="18"/>
                <w:szCs w:val="18"/>
              </w:rPr>
            </w:pPr>
            <w:r w:rsidRPr="001F5D25">
              <w:rPr>
                <w:sz w:val="18"/>
                <w:szCs w:val="18"/>
              </w:rPr>
              <w:t xml:space="preserve"> 90,946,355 </w:t>
            </w:r>
          </w:p>
        </w:tc>
        <w:tc>
          <w:tcPr>
            <w:tcW w:w="1152" w:type="dxa"/>
            <w:shd w:val="clear" w:color="auto" w:fill="FAFAFA"/>
            <w:vAlign w:val="bottom"/>
          </w:tcPr>
          <w:p w14:paraId="512809BC" w14:textId="28B097FB" w:rsidR="005276F9" w:rsidRPr="001F5D25" w:rsidRDefault="005276F9" w:rsidP="00C00DE7">
            <w:pPr>
              <w:ind w:right="-72"/>
              <w:jc w:val="right"/>
              <w:rPr>
                <w:sz w:val="18"/>
                <w:szCs w:val="18"/>
                <w:lang w:val="en-GB"/>
              </w:rPr>
            </w:pPr>
            <w:r w:rsidRPr="001F5D25">
              <w:rPr>
                <w:sz w:val="18"/>
                <w:szCs w:val="18"/>
              </w:rPr>
              <w:t>52,667,675</w:t>
            </w:r>
          </w:p>
        </w:tc>
        <w:tc>
          <w:tcPr>
            <w:tcW w:w="1258" w:type="dxa"/>
            <w:shd w:val="clear" w:color="auto" w:fill="FAFAFA"/>
            <w:vAlign w:val="bottom"/>
          </w:tcPr>
          <w:p w14:paraId="080A442C" w14:textId="71F586F7" w:rsidR="005276F9" w:rsidRPr="001F5D25" w:rsidRDefault="005276F9" w:rsidP="00C00DE7">
            <w:pPr>
              <w:ind w:right="-72"/>
              <w:jc w:val="right"/>
              <w:rPr>
                <w:sz w:val="18"/>
                <w:szCs w:val="18"/>
                <w:lang w:val="en-GB"/>
              </w:rPr>
            </w:pPr>
            <w:r w:rsidRPr="001F5D25">
              <w:rPr>
                <w:sz w:val="18"/>
                <w:szCs w:val="18"/>
              </w:rPr>
              <w:t>153,774,610</w:t>
            </w:r>
          </w:p>
        </w:tc>
        <w:tc>
          <w:tcPr>
            <w:tcW w:w="1595" w:type="dxa"/>
            <w:shd w:val="clear" w:color="auto" w:fill="FAFAFA"/>
            <w:vAlign w:val="bottom"/>
          </w:tcPr>
          <w:p w14:paraId="0CE5FB6B" w14:textId="1F769BAD" w:rsidR="005276F9" w:rsidRPr="001F5D25" w:rsidRDefault="005276F9" w:rsidP="00C00DE7">
            <w:pPr>
              <w:ind w:right="-72"/>
              <w:jc w:val="right"/>
              <w:rPr>
                <w:sz w:val="18"/>
                <w:szCs w:val="18"/>
              </w:rPr>
            </w:pPr>
            <w:r w:rsidRPr="001F5D25">
              <w:rPr>
                <w:sz w:val="18"/>
                <w:szCs w:val="18"/>
              </w:rPr>
              <w:t xml:space="preserve"> 73,116,801 </w:t>
            </w:r>
          </w:p>
        </w:tc>
        <w:tc>
          <w:tcPr>
            <w:tcW w:w="1152" w:type="dxa"/>
            <w:shd w:val="clear" w:color="auto" w:fill="FAFAFA"/>
            <w:vAlign w:val="bottom"/>
          </w:tcPr>
          <w:p w14:paraId="6DEAEA85" w14:textId="1F69FE11" w:rsidR="005276F9" w:rsidRPr="001F5D25" w:rsidRDefault="005276F9" w:rsidP="00C00DE7">
            <w:pPr>
              <w:ind w:right="-72"/>
              <w:jc w:val="right"/>
              <w:rPr>
                <w:sz w:val="18"/>
                <w:szCs w:val="18"/>
                <w:lang w:val="en-GB"/>
              </w:rPr>
            </w:pPr>
            <w:r w:rsidRPr="001F5D25">
              <w:rPr>
                <w:sz w:val="18"/>
                <w:szCs w:val="18"/>
              </w:rPr>
              <w:t xml:space="preserve"> 9,175,960 </w:t>
            </w:r>
          </w:p>
        </w:tc>
        <w:tc>
          <w:tcPr>
            <w:tcW w:w="1152" w:type="dxa"/>
            <w:shd w:val="clear" w:color="auto" w:fill="FAFAFA"/>
            <w:vAlign w:val="bottom"/>
          </w:tcPr>
          <w:p w14:paraId="6833E86D" w14:textId="2040E3E9" w:rsidR="005276F9" w:rsidRPr="001F5D25" w:rsidRDefault="005276F9" w:rsidP="00C00DE7">
            <w:pPr>
              <w:ind w:right="-72"/>
              <w:jc w:val="right"/>
              <w:rPr>
                <w:sz w:val="18"/>
                <w:szCs w:val="18"/>
                <w:lang w:val="en-GB"/>
              </w:rPr>
            </w:pPr>
            <w:r w:rsidRPr="001F5D25">
              <w:rPr>
                <w:sz w:val="18"/>
                <w:szCs w:val="18"/>
              </w:rPr>
              <w:t xml:space="preserve"> 6,461,667 </w:t>
            </w:r>
          </w:p>
        </w:tc>
        <w:tc>
          <w:tcPr>
            <w:tcW w:w="1440" w:type="dxa"/>
            <w:gridSpan w:val="2"/>
            <w:shd w:val="clear" w:color="auto" w:fill="FAFAFA"/>
            <w:vAlign w:val="bottom"/>
          </w:tcPr>
          <w:p w14:paraId="2A687E08" w14:textId="27187861" w:rsidR="005276F9" w:rsidRPr="001F5D25" w:rsidRDefault="005276F9" w:rsidP="00C00DE7">
            <w:pPr>
              <w:ind w:right="-72"/>
              <w:jc w:val="right"/>
              <w:rPr>
                <w:sz w:val="18"/>
                <w:szCs w:val="18"/>
                <w:lang w:val="en-GB"/>
              </w:rPr>
            </w:pPr>
            <w:r w:rsidRPr="001F5D25">
              <w:rPr>
                <w:sz w:val="18"/>
                <w:szCs w:val="18"/>
              </w:rPr>
              <w:t xml:space="preserve"> 2,471,794,540 </w:t>
            </w:r>
          </w:p>
        </w:tc>
      </w:tr>
      <w:tr w:rsidR="005276F9" w:rsidRPr="001F5D25" w14:paraId="108C98E8" w14:textId="77777777" w:rsidTr="00C00DE7">
        <w:trPr>
          <w:trHeight w:val="20"/>
        </w:trPr>
        <w:tc>
          <w:tcPr>
            <w:tcW w:w="4041" w:type="dxa"/>
            <w:shd w:val="clear" w:color="auto" w:fill="auto"/>
            <w:vAlign w:val="bottom"/>
          </w:tcPr>
          <w:p w14:paraId="2F4CBC05" w14:textId="62464A58" w:rsidR="005276F9" w:rsidRPr="001F5D25" w:rsidRDefault="005276F9" w:rsidP="00C00DE7">
            <w:pPr>
              <w:ind w:left="-72" w:right="-72"/>
              <w:jc w:val="both"/>
              <w:rPr>
                <w:color w:val="000000"/>
                <w:sz w:val="18"/>
                <w:szCs w:val="18"/>
              </w:rPr>
            </w:pPr>
            <w:r w:rsidRPr="001F5D25">
              <w:rPr>
                <w:color w:val="000000"/>
                <w:sz w:val="18"/>
                <w:szCs w:val="18"/>
                <w:u w:val="single"/>
              </w:rPr>
              <w:t>Less</w:t>
            </w:r>
            <w:r w:rsidRPr="001F5D25">
              <w:rPr>
                <w:color w:val="000000"/>
                <w:sz w:val="18"/>
                <w:szCs w:val="18"/>
              </w:rPr>
              <w:t xml:space="preserve"> </w:t>
            </w:r>
            <w:r w:rsidR="00C00DE7">
              <w:rPr>
                <w:color w:val="000000"/>
                <w:sz w:val="18"/>
                <w:szCs w:val="18"/>
              </w:rPr>
              <w:t xml:space="preserve"> </w:t>
            </w:r>
            <w:r w:rsidRPr="001F5D25">
              <w:rPr>
                <w:color w:val="000000"/>
                <w:sz w:val="18"/>
                <w:szCs w:val="18"/>
              </w:rPr>
              <w:t>Accumulated depreciation</w:t>
            </w:r>
          </w:p>
        </w:tc>
        <w:tc>
          <w:tcPr>
            <w:tcW w:w="1089" w:type="dxa"/>
            <w:shd w:val="clear" w:color="auto" w:fill="FAFAFA"/>
            <w:vAlign w:val="bottom"/>
          </w:tcPr>
          <w:p w14:paraId="2DD5E8F4" w14:textId="39C755FC" w:rsidR="005276F9" w:rsidRPr="001F5D25" w:rsidRDefault="005276F9" w:rsidP="00C00DE7">
            <w:pPr>
              <w:ind w:right="-72"/>
              <w:jc w:val="right"/>
              <w:rPr>
                <w:sz w:val="18"/>
                <w:szCs w:val="18"/>
                <w:lang w:val="en-GB"/>
              </w:rPr>
            </w:pPr>
            <w:r w:rsidRPr="001F5D25">
              <w:rPr>
                <w:sz w:val="18"/>
                <w:szCs w:val="18"/>
              </w:rPr>
              <w:t>-</w:t>
            </w:r>
          </w:p>
        </w:tc>
        <w:tc>
          <w:tcPr>
            <w:tcW w:w="1440" w:type="dxa"/>
            <w:shd w:val="clear" w:color="auto" w:fill="FAFAFA"/>
            <w:vAlign w:val="bottom"/>
          </w:tcPr>
          <w:p w14:paraId="0256AA04" w14:textId="2A04F11D" w:rsidR="005276F9" w:rsidRPr="001F5D25" w:rsidRDefault="005276F9" w:rsidP="00C00DE7">
            <w:pPr>
              <w:ind w:right="-72"/>
              <w:jc w:val="right"/>
              <w:rPr>
                <w:sz w:val="18"/>
                <w:szCs w:val="18"/>
              </w:rPr>
            </w:pPr>
            <w:r w:rsidRPr="001F5D25">
              <w:rPr>
                <w:sz w:val="18"/>
                <w:szCs w:val="18"/>
              </w:rPr>
              <w:t>(1,102,578,069)</w:t>
            </w:r>
          </w:p>
        </w:tc>
        <w:tc>
          <w:tcPr>
            <w:tcW w:w="1620" w:type="dxa"/>
            <w:shd w:val="clear" w:color="auto" w:fill="FAFAFA"/>
            <w:vAlign w:val="bottom"/>
          </w:tcPr>
          <w:p w14:paraId="51C518F8" w14:textId="4E410E6C" w:rsidR="005276F9" w:rsidRPr="001F5D25" w:rsidRDefault="005276F9" w:rsidP="00C00DE7">
            <w:pPr>
              <w:ind w:right="-72"/>
              <w:jc w:val="right"/>
              <w:rPr>
                <w:sz w:val="18"/>
                <w:szCs w:val="18"/>
              </w:rPr>
            </w:pPr>
            <w:r w:rsidRPr="001F5D25">
              <w:rPr>
                <w:sz w:val="18"/>
                <w:szCs w:val="18"/>
              </w:rPr>
              <w:t xml:space="preserve"> (48,275,511)</w:t>
            </w:r>
          </w:p>
        </w:tc>
        <w:tc>
          <w:tcPr>
            <w:tcW w:w="1152" w:type="dxa"/>
            <w:shd w:val="clear" w:color="auto" w:fill="FAFAFA"/>
            <w:vAlign w:val="bottom"/>
          </w:tcPr>
          <w:p w14:paraId="115BC0CF" w14:textId="30D31FF9" w:rsidR="005276F9" w:rsidRPr="001F5D25" w:rsidRDefault="005276F9" w:rsidP="00C00DE7">
            <w:pPr>
              <w:ind w:right="-72"/>
              <w:jc w:val="right"/>
              <w:rPr>
                <w:sz w:val="18"/>
                <w:szCs w:val="18"/>
                <w:lang w:val="en-GB"/>
              </w:rPr>
            </w:pPr>
            <w:r w:rsidRPr="001F5D25">
              <w:rPr>
                <w:sz w:val="18"/>
                <w:szCs w:val="18"/>
              </w:rPr>
              <w:t>(3,549,742)</w:t>
            </w:r>
          </w:p>
        </w:tc>
        <w:tc>
          <w:tcPr>
            <w:tcW w:w="1258" w:type="dxa"/>
            <w:shd w:val="clear" w:color="auto" w:fill="FAFAFA"/>
            <w:vAlign w:val="bottom"/>
          </w:tcPr>
          <w:p w14:paraId="08008019" w14:textId="4302F07B" w:rsidR="005276F9" w:rsidRPr="001F5D25" w:rsidRDefault="005276F9" w:rsidP="00C00DE7">
            <w:pPr>
              <w:ind w:right="-72"/>
              <w:jc w:val="right"/>
              <w:rPr>
                <w:sz w:val="18"/>
                <w:szCs w:val="18"/>
                <w:lang w:val="en-GB"/>
              </w:rPr>
            </w:pPr>
            <w:r w:rsidRPr="001F5D25">
              <w:rPr>
                <w:sz w:val="18"/>
                <w:szCs w:val="18"/>
              </w:rPr>
              <w:t>(10,436,863)</w:t>
            </w:r>
          </w:p>
        </w:tc>
        <w:tc>
          <w:tcPr>
            <w:tcW w:w="1595" w:type="dxa"/>
            <w:shd w:val="clear" w:color="auto" w:fill="FAFAFA"/>
            <w:vAlign w:val="bottom"/>
          </w:tcPr>
          <w:p w14:paraId="163EE9B8" w14:textId="719B6AA3" w:rsidR="005276F9" w:rsidRPr="001F5D25" w:rsidRDefault="005276F9" w:rsidP="00C00DE7">
            <w:pPr>
              <w:ind w:right="-72"/>
              <w:jc w:val="right"/>
              <w:rPr>
                <w:sz w:val="18"/>
                <w:szCs w:val="18"/>
              </w:rPr>
            </w:pPr>
            <w:r w:rsidRPr="001F5D25">
              <w:rPr>
                <w:sz w:val="18"/>
                <w:szCs w:val="18"/>
              </w:rPr>
              <w:t xml:space="preserve"> (25,259,301)</w:t>
            </w:r>
          </w:p>
        </w:tc>
        <w:tc>
          <w:tcPr>
            <w:tcW w:w="1152" w:type="dxa"/>
            <w:shd w:val="clear" w:color="auto" w:fill="FAFAFA"/>
            <w:vAlign w:val="bottom"/>
          </w:tcPr>
          <w:p w14:paraId="0698F8E3" w14:textId="0788831C" w:rsidR="005276F9" w:rsidRPr="001F5D25" w:rsidRDefault="005276F9" w:rsidP="00C00DE7">
            <w:pPr>
              <w:ind w:right="-72"/>
              <w:jc w:val="right"/>
              <w:rPr>
                <w:sz w:val="18"/>
                <w:szCs w:val="18"/>
              </w:rPr>
            </w:pPr>
            <w:r w:rsidRPr="001F5D25">
              <w:rPr>
                <w:sz w:val="18"/>
                <w:szCs w:val="18"/>
              </w:rPr>
              <w:t xml:space="preserve"> (8,881,753)</w:t>
            </w:r>
          </w:p>
        </w:tc>
        <w:tc>
          <w:tcPr>
            <w:tcW w:w="1152" w:type="dxa"/>
            <w:shd w:val="clear" w:color="auto" w:fill="FAFAFA"/>
            <w:vAlign w:val="bottom"/>
          </w:tcPr>
          <w:p w14:paraId="3590C30E" w14:textId="608ED099" w:rsidR="005276F9" w:rsidRPr="001F5D25" w:rsidRDefault="005276F9" w:rsidP="00C00DE7">
            <w:pPr>
              <w:ind w:right="-72"/>
              <w:jc w:val="right"/>
              <w:rPr>
                <w:sz w:val="18"/>
                <w:szCs w:val="18"/>
              </w:rPr>
            </w:pPr>
            <w:r w:rsidRPr="001F5D25">
              <w:rPr>
                <w:sz w:val="18"/>
                <w:szCs w:val="18"/>
              </w:rPr>
              <w:t xml:space="preserve"> -   </w:t>
            </w:r>
          </w:p>
        </w:tc>
        <w:tc>
          <w:tcPr>
            <w:tcW w:w="1440" w:type="dxa"/>
            <w:gridSpan w:val="2"/>
            <w:shd w:val="clear" w:color="auto" w:fill="FAFAFA"/>
            <w:vAlign w:val="bottom"/>
          </w:tcPr>
          <w:p w14:paraId="0D97B878" w14:textId="16672340" w:rsidR="005276F9" w:rsidRPr="001F5D25" w:rsidRDefault="005276F9" w:rsidP="00C00DE7">
            <w:pPr>
              <w:ind w:right="-72"/>
              <w:jc w:val="right"/>
              <w:rPr>
                <w:sz w:val="18"/>
                <w:szCs w:val="18"/>
              </w:rPr>
            </w:pPr>
            <w:r w:rsidRPr="001F5D25">
              <w:rPr>
                <w:sz w:val="18"/>
                <w:szCs w:val="18"/>
              </w:rPr>
              <w:t>(1,198,981,239)</w:t>
            </w:r>
          </w:p>
        </w:tc>
      </w:tr>
      <w:tr w:rsidR="005276F9" w:rsidRPr="001F5D25" w14:paraId="6FD6789F" w14:textId="77777777" w:rsidTr="00C00DE7">
        <w:trPr>
          <w:trHeight w:val="20"/>
        </w:trPr>
        <w:tc>
          <w:tcPr>
            <w:tcW w:w="4041" w:type="dxa"/>
            <w:shd w:val="clear" w:color="auto" w:fill="auto"/>
            <w:vAlign w:val="bottom"/>
          </w:tcPr>
          <w:p w14:paraId="4452A43D" w14:textId="3D9EF699" w:rsidR="005276F9" w:rsidRPr="001F5D25" w:rsidRDefault="005276F9" w:rsidP="00C00DE7">
            <w:pPr>
              <w:ind w:left="-72" w:right="-72"/>
              <w:jc w:val="both"/>
              <w:rPr>
                <w:color w:val="000000"/>
                <w:sz w:val="18"/>
                <w:szCs w:val="18"/>
                <w:u w:val="single"/>
              </w:rPr>
            </w:pPr>
            <w:r w:rsidRPr="001F5D25">
              <w:rPr>
                <w:color w:val="000000"/>
                <w:sz w:val="18"/>
                <w:szCs w:val="18"/>
                <w:u w:val="single"/>
              </w:rPr>
              <w:t>Less</w:t>
            </w:r>
            <w:r w:rsidRPr="001F5D25">
              <w:rPr>
                <w:color w:val="000000"/>
                <w:sz w:val="18"/>
                <w:szCs w:val="18"/>
              </w:rPr>
              <w:t xml:space="preserve"> </w:t>
            </w:r>
            <w:r w:rsidR="00C00DE7">
              <w:rPr>
                <w:color w:val="000000"/>
                <w:sz w:val="18"/>
                <w:szCs w:val="18"/>
              </w:rPr>
              <w:t xml:space="preserve"> </w:t>
            </w:r>
            <w:r w:rsidRPr="001F5D25">
              <w:rPr>
                <w:color w:val="000000"/>
                <w:sz w:val="18"/>
                <w:szCs w:val="18"/>
              </w:rPr>
              <w:t xml:space="preserve">Accumulated impairment </w:t>
            </w:r>
          </w:p>
        </w:tc>
        <w:tc>
          <w:tcPr>
            <w:tcW w:w="1089" w:type="dxa"/>
            <w:shd w:val="clear" w:color="auto" w:fill="FAFAFA"/>
            <w:vAlign w:val="bottom"/>
          </w:tcPr>
          <w:p w14:paraId="31739CDD" w14:textId="1A1D944B" w:rsidR="005276F9" w:rsidRPr="001F5D25" w:rsidRDefault="005276F9" w:rsidP="00C00DE7">
            <w:pPr>
              <w:ind w:right="-72"/>
              <w:jc w:val="right"/>
              <w:rPr>
                <w:sz w:val="18"/>
                <w:szCs w:val="18"/>
              </w:rPr>
            </w:pPr>
            <w:r w:rsidRPr="001F5D25">
              <w:rPr>
                <w:sz w:val="18"/>
                <w:szCs w:val="18"/>
              </w:rPr>
              <w:t>-</w:t>
            </w:r>
          </w:p>
        </w:tc>
        <w:tc>
          <w:tcPr>
            <w:tcW w:w="1440" w:type="dxa"/>
            <w:shd w:val="clear" w:color="auto" w:fill="FAFAFA"/>
            <w:vAlign w:val="bottom"/>
          </w:tcPr>
          <w:p w14:paraId="3B55A8EC" w14:textId="1789E910" w:rsidR="005276F9" w:rsidRPr="001F5D25" w:rsidRDefault="005276F9" w:rsidP="00C00DE7">
            <w:pPr>
              <w:ind w:right="-72"/>
              <w:jc w:val="right"/>
              <w:rPr>
                <w:sz w:val="18"/>
                <w:szCs w:val="18"/>
              </w:rPr>
            </w:pPr>
            <w:r w:rsidRPr="001F5D25">
              <w:rPr>
                <w:sz w:val="18"/>
                <w:szCs w:val="18"/>
              </w:rPr>
              <w:t>(127,775,719)</w:t>
            </w:r>
          </w:p>
        </w:tc>
        <w:tc>
          <w:tcPr>
            <w:tcW w:w="1620" w:type="dxa"/>
            <w:shd w:val="clear" w:color="auto" w:fill="FAFAFA"/>
            <w:vAlign w:val="bottom"/>
          </w:tcPr>
          <w:p w14:paraId="603E2905" w14:textId="0DB9A029" w:rsidR="005276F9" w:rsidRPr="001F5D25" w:rsidRDefault="005276F9" w:rsidP="00C00DE7">
            <w:pPr>
              <w:ind w:right="-72"/>
              <w:jc w:val="right"/>
              <w:rPr>
                <w:sz w:val="18"/>
                <w:szCs w:val="18"/>
              </w:rPr>
            </w:pPr>
            <w:r w:rsidRPr="001F5D25">
              <w:rPr>
                <w:sz w:val="18"/>
                <w:szCs w:val="18"/>
              </w:rPr>
              <w:t xml:space="preserve"> (2,999,632)</w:t>
            </w:r>
          </w:p>
        </w:tc>
        <w:tc>
          <w:tcPr>
            <w:tcW w:w="1152" w:type="dxa"/>
            <w:shd w:val="clear" w:color="auto" w:fill="FAFAFA"/>
            <w:vAlign w:val="bottom"/>
          </w:tcPr>
          <w:p w14:paraId="4BB88300" w14:textId="6FC25C18" w:rsidR="005276F9" w:rsidRPr="001F5D25" w:rsidRDefault="005276F9" w:rsidP="00C00DE7">
            <w:pPr>
              <w:ind w:right="-72"/>
              <w:jc w:val="right"/>
              <w:rPr>
                <w:sz w:val="18"/>
                <w:szCs w:val="18"/>
              </w:rPr>
            </w:pPr>
            <w:r w:rsidRPr="001F5D25">
              <w:rPr>
                <w:sz w:val="18"/>
                <w:szCs w:val="18"/>
              </w:rPr>
              <w:t>-</w:t>
            </w:r>
          </w:p>
        </w:tc>
        <w:tc>
          <w:tcPr>
            <w:tcW w:w="1258" w:type="dxa"/>
            <w:shd w:val="clear" w:color="auto" w:fill="FAFAFA"/>
            <w:vAlign w:val="bottom"/>
          </w:tcPr>
          <w:p w14:paraId="00867D35" w14:textId="460EBD59" w:rsidR="005276F9" w:rsidRPr="001F5D25" w:rsidRDefault="005276F9" w:rsidP="00C00DE7">
            <w:pPr>
              <w:ind w:right="-72"/>
              <w:jc w:val="right"/>
              <w:rPr>
                <w:sz w:val="18"/>
                <w:szCs w:val="18"/>
              </w:rPr>
            </w:pPr>
            <w:r w:rsidRPr="001F5D25">
              <w:rPr>
                <w:sz w:val="18"/>
                <w:szCs w:val="18"/>
              </w:rPr>
              <w:t>-</w:t>
            </w:r>
          </w:p>
        </w:tc>
        <w:tc>
          <w:tcPr>
            <w:tcW w:w="1595" w:type="dxa"/>
            <w:shd w:val="clear" w:color="auto" w:fill="FAFAFA"/>
            <w:vAlign w:val="bottom"/>
          </w:tcPr>
          <w:p w14:paraId="427E0470" w14:textId="3AD5758C" w:rsidR="005276F9" w:rsidRPr="001F5D25" w:rsidRDefault="005276F9" w:rsidP="00C00DE7">
            <w:pPr>
              <w:ind w:right="-72"/>
              <w:jc w:val="right"/>
              <w:rPr>
                <w:sz w:val="18"/>
                <w:szCs w:val="18"/>
              </w:rPr>
            </w:pPr>
            <w:r w:rsidRPr="001F5D25">
              <w:rPr>
                <w:sz w:val="18"/>
                <w:szCs w:val="18"/>
              </w:rPr>
              <w:t xml:space="preserve"> (803,807)</w:t>
            </w:r>
          </w:p>
        </w:tc>
        <w:tc>
          <w:tcPr>
            <w:tcW w:w="1152" w:type="dxa"/>
            <w:shd w:val="clear" w:color="auto" w:fill="FAFAFA"/>
            <w:vAlign w:val="bottom"/>
          </w:tcPr>
          <w:p w14:paraId="777D20A4" w14:textId="0FE66593" w:rsidR="005276F9" w:rsidRPr="001F5D25" w:rsidRDefault="005276F9" w:rsidP="00C00DE7">
            <w:pPr>
              <w:ind w:right="-72"/>
              <w:jc w:val="right"/>
              <w:rPr>
                <w:sz w:val="18"/>
                <w:szCs w:val="18"/>
              </w:rPr>
            </w:pPr>
            <w:r w:rsidRPr="001F5D25">
              <w:rPr>
                <w:sz w:val="18"/>
                <w:szCs w:val="18"/>
              </w:rPr>
              <w:t xml:space="preserve"> -   </w:t>
            </w:r>
          </w:p>
        </w:tc>
        <w:tc>
          <w:tcPr>
            <w:tcW w:w="1152" w:type="dxa"/>
            <w:shd w:val="clear" w:color="auto" w:fill="FAFAFA"/>
            <w:vAlign w:val="bottom"/>
          </w:tcPr>
          <w:p w14:paraId="165A24B9" w14:textId="0D2F104D" w:rsidR="005276F9" w:rsidRPr="001F5D25" w:rsidRDefault="005276F9" w:rsidP="00C00DE7">
            <w:pPr>
              <w:ind w:right="-72"/>
              <w:jc w:val="right"/>
              <w:rPr>
                <w:sz w:val="18"/>
                <w:szCs w:val="18"/>
              </w:rPr>
            </w:pPr>
            <w:r w:rsidRPr="001F5D25">
              <w:rPr>
                <w:sz w:val="18"/>
                <w:szCs w:val="18"/>
              </w:rPr>
              <w:t xml:space="preserve"> -   </w:t>
            </w:r>
          </w:p>
        </w:tc>
        <w:tc>
          <w:tcPr>
            <w:tcW w:w="1440" w:type="dxa"/>
            <w:gridSpan w:val="2"/>
            <w:shd w:val="clear" w:color="auto" w:fill="FAFAFA"/>
            <w:vAlign w:val="bottom"/>
          </w:tcPr>
          <w:p w14:paraId="1B3F8B7A" w14:textId="17DA02A1" w:rsidR="005276F9" w:rsidRPr="001F5D25" w:rsidRDefault="005276F9" w:rsidP="00C00DE7">
            <w:pPr>
              <w:ind w:right="-72"/>
              <w:jc w:val="right"/>
              <w:rPr>
                <w:sz w:val="18"/>
                <w:szCs w:val="18"/>
              </w:rPr>
            </w:pPr>
            <w:r w:rsidRPr="001F5D25">
              <w:rPr>
                <w:sz w:val="18"/>
                <w:szCs w:val="18"/>
              </w:rPr>
              <w:t xml:space="preserve"> (131,579,158)</w:t>
            </w:r>
          </w:p>
        </w:tc>
      </w:tr>
      <w:tr w:rsidR="005276F9" w:rsidRPr="001F5D25" w14:paraId="2409CADC" w14:textId="77777777" w:rsidTr="00C00DE7">
        <w:trPr>
          <w:trHeight w:val="20"/>
        </w:trPr>
        <w:tc>
          <w:tcPr>
            <w:tcW w:w="4041" w:type="dxa"/>
            <w:shd w:val="clear" w:color="auto" w:fill="auto"/>
            <w:vAlign w:val="bottom"/>
          </w:tcPr>
          <w:p w14:paraId="26B810D9" w14:textId="77777777" w:rsidR="005276F9" w:rsidRPr="001F5D25" w:rsidRDefault="005276F9" w:rsidP="00C00DE7">
            <w:pPr>
              <w:ind w:left="-72" w:right="-72"/>
              <w:jc w:val="both"/>
              <w:rPr>
                <w:color w:val="000000"/>
                <w:sz w:val="18"/>
                <w:szCs w:val="18"/>
              </w:rPr>
            </w:pPr>
            <w:r w:rsidRPr="001F5D25">
              <w:rPr>
                <w:color w:val="000000"/>
                <w:sz w:val="18"/>
                <w:szCs w:val="18"/>
              </w:rPr>
              <w:t xml:space="preserve">Exchange difference on translating </w:t>
            </w:r>
          </w:p>
          <w:p w14:paraId="1388AE02" w14:textId="6C10D2F8" w:rsidR="005276F9" w:rsidRPr="001F5D25" w:rsidRDefault="005276F9" w:rsidP="00C00DE7">
            <w:pPr>
              <w:ind w:left="-72" w:right="-72"/>
              <w:jc w:val="both"/>
              <w:rPr>
                <w:color w:val="000000"/>
                <w:sz w:val="18"/>
                <w:szCs w:val="18"/>
                <w:u w:val="single"/>
              </w:rPr>
            </w:pPr>
            <w:r w:rsidRPr="001F5D25">
              <w:rPr>
                <w:sz w:val="18"/>
                <w:szCs w:val="18"/>
              </w:rPr>
              <w:t xml:space="preserve">   financial </w:t>
            </w:r>
            <w:r w:rsidRPr="001F5D25">
              <w:rPr>
                <w:spacing w:val="-2"/>
                <w:sz w:val="18"/>
                <w:szCs w:val="18"/>
              </w:rPr>
              <w:t>statements</w:t>
            </w:r>
          </w:p>
        </w:tc>
        <w:tc>
          <w:tcPr>
            <w:tcW w:w="1089" w:type="dxa"/>
            <w:tcBorders>
              <w:bottom w:val="single" w:sz="4" w:space="0" w:color="auto"/>
            </w:tcBorders>
            <w:shd w:val="clear" w:color="auto" w:fill="FAFAFA"/>
            <w:vAlign w:val="bottom"/>
          </w:tcPr>
          <w:p w14:paraId="7D88397F" w14:textId="4D0597FE" w:rsidR="005276F9" w:rsidRPr="001F5D25" w:rsidRDefault="005276F9" w:rsidP="00C00DE7">
            <w:pPr>
              <w:ind w:right="-72"/>
              <w:jc w:val="right"/>
              <w:rPr>
                <w:sz w:val="18"/>
                <w:szCs w:val="18"/>
              </w:rPr>
            </w:pPr>
            <w:r w:rsidRPr="001F5D25">
              <w:rPr>
                <w:sz w:val="18"/>
                <w:szCs w:val="18"/>
              </w:rPr>
              <w:t>-</w:t>
            </w:r>
          </w:p>
        </w:tc>
        <w:tc>
          <w:tcPr>
            <w:tcW w:w="1440" w:type="dxa"/>
            <w:tcBorders>
              <w:bottom w:val="single" w:sz="4" w:space="0" w:color="auto"/>
            </w:tcBorders>
            <w:shd w:val="clear" w:color="auto" w:fill="FAFAFA"/>
            <w:vAlign w:val="bottom"/>
          </w:tcPr>
          <w:p w14:paraId="6E12B4DF" w14:textId="3F01FBAE" w:rsidR="005276F9" w:rsidRPr="001F5D25" w:rsidRDefault="005276F9" w:rsidP="00C00DE7">
            <w:pPr>
              <w:ind w:right="-72"/>
              <w:jc w:val="right"/>
              <w:rPr>
                <w:sz w:val="18"/>
                <w:szCs w:val="18"/>
              </w:rPr>
            </w:pPr>
            <w:r w:rsidRPr="001F5D25">
              <w:rPr>
                <w:sz w:val="18"/>
                <w:szCs w:val="18"/>
              </w:rPr>
              <w:t>188,404,046</w:t>
            </w:r>
          </w:p>
        </w:tc>
        <w:tc>
          <w:tcPr>
            <w:tcW w:w="1620" w:type="dxa"/>
            <w:tcBorders>
              <w:bottom w:val="single" w:sz="4" w:space="0" w:color="auto"/>
            </w:tcBorders>
            <w:shd w:val="clear" w:color="auto" w:fill="FAFAFA"/>
            <w:vAlign w:val="bottom"/>
          </w:tcPr>
          <w:p w14:paraId="414D27F8" w14:textId="77777777" w:rsidR="00525913" w:rsidRPr="001F5D25" w:rsidRDefault="00525913" w:rsidP="00C00DE7">
            <w:pPr>
              <w:ind w:right="-72"/>
              <w:jc w:val="right"/>
              <w:rPr>
                <w:sz w:val="18"/>
                <w:szCs w:val="18"/>
              </w:rPr>
            </w:pPr>
          </w:p>
          <w:p w14:paraId="5EB1B30A" w14:textId="52F5F88D" w:rsidR="005276F9" w:rsidRPr="001F5D25" w:rsidRDefault="005276F9" w:rsidP="00C00DE7">
            <w:pPr>
              <w:ind w:right="-72"/>
              <w:jc w:val="right"/>
              <w:rPr>
                <w:sz w:val="18"/>
                <w:szCs w:val="18"/>
              </w:rPr>
            </w:pPr>
            <w:r w:rsidRPr="001F5D25">
              <w:rPr>
                <w:sz w:val="18"/>
                <w:szCs w:val="18"/>
              </w:rPr>
              <w:t xml:space="preserve"> (3,197,762)</w:t>
            </w:r>
          </w:p>
        </w:tc>
        <w:tc>
          <w:tcPr>
            <w:tcW w:w="1152" w:type="dxa"/>
            <w:tcBorders>
              <w:bottom w:val="single" w:sz="4" w:space="0" w:color="auto"/>
            </w:tcBorders>
            <w:shd w:val="clear" w:color="auto" w:fill="FAFAFA"/>
            <w:vAlign w:val="bottom"/>
          </w:tcPr>
          <w:p w14:paraId="3A18BBEF" w14:textId="77777777" w:rsidR="00525913" w:rsidRPr="001F5D25" w:rsidRDefault="00525913" w:rsidP="00C00DE7">
            <w:pPr>
              <w:ind w:right="-72"/>
              <w:jc w:val="right"/>
              <w:rPr>
                <w:sz w:val="18"/>
                <w:szCs w:val="18"/>
              </w:rPr>
            </w:pPr>
          </w:p>
          <w:p w14:paraId="622E735A" w14:textId="48031A67" w:rsidR="005276F9" w:rsidRPr="001F5D25" w:rsidRDefault="005276F9" w:rsidP="00C00DE7">
            <w:pPr>
              <w:ind w:right="-72"/>
              <w:jc w:val="right"/>
              <w:rPr>
                <w:rFonts w:eastAsia="Arial Unicode MS"/>
                <w:sz w:val="18"/>
                <w:szCs w:val="18"/>
              </w:rPr>
            </w:pPr>
            <w:r w:rsidRPr="001F5D25">
              <w:rPr>
                <w:sz w:val="18"/>
                <w:szCs w:val="18"/>
              </w:rPr>
              <w:t>-</w:t>
            </w:r>
          </w:p>
        </w:tc>
        <w:tc>
          <w:tcPr>
            <w:tcW w:w="1258" w:type="dxa"/>
            <w:tcBorders>
              <w:bottom w:val="single" w:sz="4" w:space="0" w:color="auto"/>
            </w:tcBorders>
            <w:shd w:val="clear" w:color="auto" w:fill="FAFAFA"/>
            <w:vAlign w:val="bottom"/>
          </w:tcPr>
          <w:p w14:paraId="163706B7" w14:textId="77777777" w:rsidR="00525913" w:rsidRPr="001F5D25" w:rsidRDefault="00525913" w:rsidP="00C00DE7">
            <w:pPr>
              <w:ind w:right="-72"/>
              <w:jc w:val="right"/>
              <w:rPr>
                <w:sz w:val="18"/>
                <w:szCs w:val="18"/>
              </w:rPr>
            </w:pPr>
          </w:p>
          <w:p w14:paraId="2B0C330A" w14:textId="61EE837C" w:rsidR="005276F9" w:rsidRPr="001F5D25" w:rsidRDefault="005276F9" w:rsidP="00C00DE7">
            <w:pPr>
              <w:ind w:right="-72"/>
              <w:jc w:val="right"/>
              <w:rPr>
                <w:rFonts w:eastAsia="Arial Unicode MS"/>
                <w:sz w:val="18"/>
                <w:szCs w:val="18"/>
              </w:rPr>
            </w:pPr>
            <w:r w:rsidRPr="001F5D25">
              <w:rPr>
                <w:sz w:val="18"/>
                <w:szCs w:val="18"/>
              </w:rPr>
              <w:t>-</w:t>
            </w:r>
          </w:p>
        </w:tc>
        <w:tc>
          <w:tcPr>
            <w:tcW w:w="1595" w:type="dxa"/>
            <w:tcBorders>
              <w:bottom w:val="single" w:sz="4" w:space="0" w:color="auto"/>
            </w:tcBorders>
            <w:shd w:val="clear" w:color="auto" w:fill="FAFAFA"/>
            <w:vAlign w:val="bottom"/>
          </w:tcPr>
          <w:p w14:paraId="76C44FE6" w14:textId="77777777" w:rsidR="00525913" w:rsidRPr="001F5D25" w:rsidRDefault="00525913" w:rsidP="00C00DE7">
            <w:pPr>
              <w:ind w:right="-72"/>
              <w:jc w:val="right"/>
              <w:rPr>
                <w:sz w:val="18"/>
                <w:szCs w:val="18"/>
              </w:rPr>
            </w:pPr>
          </w:p>
          <w:p w14:paraId="0E0EDD54" w14:textId="580945B7" w:rsidR="005276F9" w:rsidRPr="001F5D25" w:rsidRDefault="005276F9" w:rsidP="00C00DE7">
            <w:pPr>
              <w:ind w:right="-72"/>
              <w:jc w:val="right"/>
              <w:rPr>
                <w:sz w:val="18"/>
                <w:szCs w:val="18"/>
              </w:rPr>
            </w:pPr>
            <w:r w:rsidRPr="001F5D25">
              <w:rPr>
                <w:sz w:val="18"/>
                <w:szCs w:val="18"/>
              </w:rPr>
              <w:t xml:space="preserve"> 838,162 </w:t>
            </w:r>
          </w:p>
        </w:tc>
        <w:tc>
          <w:tcPr>
            <w:tcW w:w="1152" w:type="dxa"/>
            <w:tcBorders>
              <w:bottom w:val="single" w:sz="4" w:space="0" w:color="auto"/>
            </w:tcBorders>
            <w:shd w:val="clear" w:color="auto" w:fill="FAFAFA"/>
            <w:vAlign w:val="bottom"/>
          </w:tcPr>
          <w:p w14:paraId="2567B328" w14:textId="77777777" w:rsidR="00525913" w:rsidRPr="001F5D25" w:rsidRDefault="00525913" w:rsidP="00C00DE7">
            <w:pPr>
              <w:ind w:right="-72"/>
              <w:jc w:val="right"/>
              <w:rPr>
                <w:sz w:val="18"/>
                <w:szCs w:val="18"/>
              </w:rPr>
            </w:pPr>
          </w:p>
          <w:p w14:paraId="6B4D990F" w14:textId="643A2343" w:rsidR="005276F9" w:rsidRPr="001F5D25" w:rsidRDefault="005276F9" w:rsidP="00C00DE7">
            <w:pPr>
              <w:ind w:right="-72"/>
              <w:jc w:val="right"/>
              <w:rPr>
                <w:sz w:val="18"/>
                <w:szCs w:val="18"/>
              </w:rPr>
            </w:pPr>
            <w:r w:rsidRPr="001F5D25">
              <w:rPr>
                <w:sz w:val="18"/>
                <w:szCs w:val="18"/>
              </w:rPr>
              <w:t xml:space="preserve"> 357,627 </w:t>
            </w:r>
          </w:p>
        </w:tc>
        <w:tc>
          <w:tcPr>
            <w:tcW w:w="1152" w:type="dxa"/>
            <w:tcBorders>
              <w:bottom w:val="single" w:sz="4" w:space="0" w:color="auto"/>
            </w:tcBorders>
            <w:shd w:val="clear" w:color="auto" w:fill="FAFAFA"/>
            <w:vAlign w:val="bottom"/>
          </w:tcPr>
          <w:p w14:paraId="3714B701" w14:textId="77777777" w:rsidR="00525913" w:rsidRPr="001F5D25" w:rsidRDefault="00525913" w:rsidP="00C00DE7">
            <w:pPr>
              <w:jc w:val="right"/>
              <w:rPr>
                <w:sz w:val="18"/>
                <w:szCs w:val="18"/>
              </w:rPr>
            </w:pPr>
          </w:p>
          <w:p w14:paraId="1AF5C179" w14:textId="1650DC00" w:rsidR="005276F9" w:rsidRPr="001F5D25" w:rsidRDefault="005276F9" w:rsidP="00C00DE7">
            <w:pPr>
              <w:jc w:val="right"/>
              <w:rPr>
                <w:color w:val="000000"/>
                <w:sz w:val="18"/>
                <w:szCs w:val="18"/>
              </w:rPr>
            </w:pPr>
            <w:r w:rsidRPr="001F5D25">
              <w:rPr>
                <w:sz w:val="18"/>
                <w:szCs w:val="18"/>
              </w:rPr>
              <w:t xml:space="preserve"> 882,499 </w:t>
            </w:r>
          </w:p>
        </w:tc>
        <w:tc>
          <w:tcPr>
            <w:tcW w:w="1440" w:type="dxa"/>
            <w:gridSpan w:val="2"/>
            <w:tcBorders>
              <w:bottom w:val="single" w:sz="4" w:space="0" w:color="auto"/>
            </w:tcBorders>
            <w:shd w:val="clear" w:color="auto" w:fill="FAFAFA"/>
            <w:vAlign w:val="bottom"/>
          </w:tcPr>
          <w:p w14:paraId="6F26B754" w14:textId="77777777" w:rsidR="00525913" w:rsidRPr="001F5D25" w:rsidRDefault="00525913" w:rsidP="00C00DE7">
            <w:pPr>
              <w:ind w:right="-72"/>
              <w:jc w:val="right"/>
              <w:rPr>
                <w:sz w:val="18"/>
                <w:szCs w:val="18"/>
              </w:rPr>
            </w:pPr>
          </w:p>
          <w:p w14:paraId="610BFD85" w14:textId="30BD7463" w:rsidR="005276F9" w:rsidRPr="001F5D25" w:rsidRDefault="005276F9" w:rsidP="00C00DE7">
            <w:pPr>
              <w:ind w:right="-72"/>
              <w:jc w:val="right"/>
              <w:rPr>
                <w:sz w:val="18"/>
                <w:szCs w:val="18"/>
              </w:rPr>
            </w:pPr>
            <w:r w:rsidRPr="001F5D25">
              <w:rPr>
                <w:sz w:val="18"/>
                <w:szCs w:val="18"/>
              </w:rPr>
              <w:t xml:space="preserve"> 187,284,572 </w:t>
            </w:r>
          </w:p>
        </w:tc>
      </w:tr>
      <w:tr w:rsidR="00676CBD" w:rsidRPr="001F5D25" w14:paraId="4584267B" w14:textId="77777777" w:rsidTr="00C00DE7">
        <w:trPr>
          <w:trHeight w:val="20"/>
        </w:trPr>
        <w:tc>
          <w:tcPr>
            <w:tcW w:w="4041" w:type="dxa"/>
            <w:shd w:val="clear" w:color="auto" w:fill="auto"/>
            <w:vAlign w:val="bottom"/>
          </w:tcPr>
          <w:p w14:paraId="1CE5D440" w14:textId="77777777" w:rsidR="00676CBD" w:rsidRPr="001F5D25" w:rsidRDefault="00676CBD" w:rsidP="00C00DE7">
            <w:pPr>
              <w:ind w:left="-101"/>
              <w:rPr>
                <w:color w:val="000000"/>
                <w:sz w:val="18"/>
                <w:szCs w:val="18"/>
              </w:rPr>
            </w:pPr>
          </w:p>
        </w:tc>
        <w:tc>
          <w:tcPr>
            <w:tcW w:w="1089" w:type="dxa"/>
            <w:tcBorders>
              <w:top w:val="single" w:sz="4" w:space="0" w:color="auto"/>
            </w:tcBorders>
            <w:shd w:val="clear" w:color="auto" w:fill="FAFAFA"/>
            <w:vAlign w:val="bottom"/>
          </w:tcPr>
          <w:p w14:paraId="380C5E03" w14:textId="77777777" w:rsidR="00676CBD" w:rsidRPr="001F5D25" w:rsidRDefault="00676CBD" w:rsidP="00C00DE7">
            <w:pPr>
              <w:ind w:right="-72"/>
              <w:jc w:val="right"/>
              <w:rPr>
                <w:sz w:val="18"/>
                <w:szCs w:val="18"/>
                <w:lang w:val="en-GB"/>
              </w:rPr>
            </w:pPr>
          </w:p>
        </w:tc>
        <w:tc>
          <w:tcPr>
            <w:tcW w:w="1440" w:type="dxa"/>
            <w:tcBorders>
              <w:top w:val="single" w:sz="4" w:space="0" w:color="auto"/>
            </w:tcBorders>
            <w:shd w:val="clear" w:color="auto" w:fill="FAFAFA"/>
            <w:vAlign w:val="bottom"/>
          </w:tcPr>
          <w:p w14:paraId="4D7F6CDC" w14:textId="77777777" w:rsidR="00676CBD" w:rsidRPr="001F5D25" w:rsidRDefault="00676CBD" w:rsidP="00C00DE7">
            <w:pPr>
              <w:ind w:right="-72"/>
              <w:jc w:val="right"/>
              <w:rPr>
                <w:sz w:val="18"/>
                <w:szCs w:val="18"/>
              </w:rPr>
            </w:pPr>
          </w:p>
        </w:tc>
        <w:tc>
          <w:tcPr>
            <w:tcW w:w="1620" w:type="dxa"/>
            <w:tcBorders>
              <w:top w:val="single" w:sz="4" w:space="0" w:color="auto"/>
            </w:tcBorders>
            <w:shd w:val="clear" w:color="auto" w:fill="FAFAFA"/>
            <w:vAlign w:val="bottom"/>
          </w:tcPr>
          <w:p w14:paraId="2C80109C" w14:textId="77777777" w:rsidR="00676CBD" w:rsidRPr="001F5D25" w:rsidRDefault="00676CBD" w:rsidP="00C00DE7">
            <w:pPr>
              <w:ind w:right="-72"/>
              <w:jc w:val="right"/>
              <w:rPr>
                <w:sz w:val="18"/>
                <w:szCs w:val="18"/>
              </w:rPr>
            </w:pPr>
          </w:p>
        </w:tc>
        <w:tc>
          <w:tcPr>
            <w:tcW w:w="1152" w:type="dxa"/>
            <w:tcBorders>
              <w:top w:val="single" w:sz="4" w:space="0" w:color="auto"/>
            </w:tcBorders>
            <w:shd w:val="clear" w:color="auto" w:fill="FAFAFA"/>
            <w:vAlign w:val="bottom"/>
          </w:tcPr>
          <w:p w14:paraId="4809FE99" w14:textId="77777777" w:rsidR="00676CBD" w:rsidRPr="001F5D25" w:rsidRDefault="00676CBD" w:rsidP="00C00DE7">
            <w:pPr>
              <w:ind w:right="-72"/>
              <w:jc w:val="right"/>
              <w:rPr>
                <w:sz w:val="18"/>
                <w:szCs w:val="18"/>
                <w:lang w:val="en-GB"/>
              </w:rPr>
            </w:pPr>
          </w:p>
        </w:tc>
        <w:tc>
          <w:tcPr>
            <w:tcW w:w="1258" w:type="dxa"/>
            <w:tcBorders>
              <w:top w:val="single" w:sz="4" w:space="0" w:color="auto"/>
            </w:tcBorders>
            <w:shd w:val="clear" w:color="auto" w:fill="FAFAFA"/>
            <w:vAlign w:val="bottom"/>
          </w:tcPr>
          <w:p w14:paraId="427909D3" w14:textId="77777777" w:rsidR="00676CBD" w:rsidRPr="001F5D25" w:rsidRDefault="00676CBD" w:rsidP="00C00DE7">
            <w:pPr>
              <w:ind w:right="-72"/>
              <w:jc w:val="right"/>
              <w:rPr>
                <w:sz w:val="18"/>
                <w:szCs w:val="18"/>
                <w:lang w:val="en-GB"/>
              </w:rPr>
            </w:pPr>
          </w:p>
        </w:tc>
        <w:tc>
          <w:tcPr>
            <w:tcW w:w="1595" w:type="dxa"/>
            <w:tcBorders>
              <w:top w:val="single" w:sz="4" w:space="0" w:color="auto"/>
            </w:tcBorders>
            <w:shd w:val="clear" w:color="auto" w:fill="FAFAFA"/>
            <w:vAlign w:val="bottom"/>
          </w:tcPr>
          <w:p w14:paraId="387AC01D" w14:textId="77777777" w:rsidR="00676CBD" w:rsidRPr="001F5D25" w:rsidRDefault="00676CBD" w:rsidP="00C00DE7">
            <w:pPr>
              <w:ind w:right="-72"/>
              <w:jc w:val="right"/>
              <w:rPr>
                <w:sz w:val="18"/>
                <w:szCs w:val="18"/>
              </w:rPr>
            </w:pPr>
          </w:p>
        </w:tc>
        <w:tc>
          <w:tcPr>
            <w:tcW w:w="1152" w:type="dxa"/>
            <w:tcBorders>
              <w:top w:val="single" w:sz="4" w:space="0" w:color="auto"/>
            </w:tcBorders>
            <w:shd w:val="clear" w:color="auto" w:fill="FAFAFA"/>
            <w:vAlign w:val="bottom"/>
          </w:tcPr>
          <w:p w14:paraId="5828F7EB" w14:textId="77777777" w:rsidR="00676CBD" w:rsidRPr="001F5D25" w:rsidRDefault="00676CBD" w:rsidP="00C00DE7">
            <w:pPr>
              <w:ind w:right="-72"/>
              <w:jc w:val="right"/>
              <w:rPr>
                <w:sz w:val="18"/>
                <w:szCs w:val="18"/>
              </w:rPr>
            </w:pPr>
          </w:p>
        </w:tc>
        <w:tc>
          <w:tcPr>
            <w:tcW w:w="1152" w:type="dxa"/>
            <w:tcBorders>
              <w:top w:val="single" w:sz="4" w:space="0" w:color="auto"/>
            </w:tcBorders>
            <w:shd w:val="clear" w:color="auto" w:fill="FAFAFA"/>
            <w:vAlign w:val="bottom"/>
          </w:tcPr>
          <w:p w14:paraId="36BBD4FA" w14:textId="77777777" w:rsidR="00676CBD" w:rsidRPr="001F5D25" w:rsidRDefault="00676CBD" w:rsidP="00C00DE7">
            <w:pPr>
              <w:ind w:right="-72"/>
              <w:jc w:val="right"/>
              <w:rPr>
                <w:sz w:val="18"/>
                <w:szCs w:val="18"/>
              </w:rPr>
            </w:pPr>
          </w:p>
        </w:tc>
        <w:tc>
          <w:tcPr>
            <w:tcW w:w="1440" w:type="dxa"/>
            <w:gridSpan w:val="2"/>
            <w:tcBorders>
              <w:top w:val="single" w:sz="4" w:space="0" w:color="auto"/>
            </w:tcBorders>
            <w:shd w:val="clear" w:color="auto" w:fill="FAFAFA"/>
            <w:vAlign w:val="bottom"/>
          </w:tcPr>
          <w:p w14:paraId="5EE65628" w14:textId="77777777" w:rsidR="00676CBD" w:rsidRPr="001F5D25" w:rsidRDefault="00676CBD" w:rsidP="00C00DE7">
            <w:pPr>
              <w:ind w:right="-72"/>
              <w:jc w:val="right"/>
              <w:rPr>
                <w:sz w:val="18"/>
                <w:szCs w:val="18"/>
              </w:rPr>
            </w:pPr>
          </w:p>
        </w:tc>
      </w:tr>
      <w:tr w:rsidR="005276F9" w:rsidRPr="001F5D25" w14:paraId="22232F05" w14:textId="77777777" w:rsidTr="00C00DE7">
        <w:trPr>
          <w:trHeight w:val="20"/>
        </w:trPr>
        <w:tc>
          <w:tcPr>
            <w:tcW w:w="4041" w:type="dxa"/>
            <w:shd w:val="clear" w:color="auto" w:fill="auto"/>
            <w:vAlign w:val="bottom"/>
          </w:tcPr>
          <w:p w14:paraId="1BD27BC4" w14:textId="79C51060" w:rsidR="005276F9" w:rsidRPr="001F5D25" w:rsidRDefault="005276F9" w:rsidP="00C00DE7">
            <w:pPr>
              <w:ind w:left="-101"/>
              <w:rPr>
                <w:sz w:val="18"/>
                <w:szCs w:val="18"/>
              </w:rPr>
            </w:pPr>
            <w:r w:rsidRPr="001F5D25">
              <w:rPr>
                <w:color w:val="000000"/>
                <w:sz w:val="18"/>
                <w:szCs w:val="18"/>
              </w:rPr>
              <w:t>Closing net book amount</w:t>
            </w:r>
          </w:p>
        </w:tc>
        <w:tc>
          <w:tcPr>
            <w:tcW w:w="1089" w:type="dxa"/>
            <w:tcBorders>
              <w:bottom w:val="single" w:sz="4" w:space="0" w:color="auto"/>
            </w:tcBorders>
            <w:shd w:val="clear" w:color="auto" w:fill="FAFAFA"/>
            <w:vAlign w:val="bottom"/>
          </w:tcPr>
          <w:p w14:paraId="74E2C7E5" w14:textId="243D06F6" w:rsidR="005276F9" w:rsidRPr="001F5D25" w:rsidRDefault="005276F9" w:rsidP="00C00DE7">
            <w:pPr>
              <w:ind w:right="-72"/>
              <w:jc w:val="right"/>
              <w:rPr>
                <w:sz w:val="18"/>
                <w:szCs w:val="18"/>
              </w:rPr>
            </w:pPr>
            <w:r w:rsidRPr="001F5D25">
              <w:rPr>
                <w:rFonts w:eastAsia="Arial Unicode MS"/>
                <w:sz w:val="18"/>
                <w:szCs w:val="18"/>
                <w:lang w:val="en-GB"/>
              </w:rPr>
              <w:t>61,936,272</w:t>
            </w:r>
          </w:p>
        </w:tc>
        <w:tc>
          <w:tcPr>
            <w:tcW w:w="1440" w:type="dxa"/>
            <w:tcBorders>
              <w:bottom w:val="single" w:sz="4" w:space="0" w:color="auto"/>
            </w:tcBorders>
            <w:shd w:val="clear" w:color="auto" w:fill="FAFAFA"/>
            <w:vAlign w:val="bottom"/>
          </w:tcPr>
          <w:p w14:paraId="3B1B9726" w14:textId="5E8C2808" w:rsidR="005276F9" w:rsidRPr="001F5D25" w:rsidRDefault="005276F9" w:rsidP="00C00DE7">
            <w:pPr>
              <w:ind w:right="-72"/>
              <w:jc w:val="right"/>
              <w:rPr>
                <w:sz w:val="18"/>
                <w:szCs w:val="18"/>
              </w:rPr>
            </w:pPr>
            <w:r w:rsidRPr="001F5D25">
              <w:rPr>
                <w:sz w:val="18"/>
                <w:szCs w:val="18"/>
              </w:rPr>
              <w:t xml:space="preserve"> 981,765,458 </w:t>
            </w:r>
          </w:p>
        </w:tc>
        <w:tc>
          <w:tcPr>
            <w:tcW w:w="1620" w:type="dxa"/>
            <w:tcBorders>
              <w:bottom w:val="single" w:sz="4" w:space="0" w:color="auto"/>
            </w:tcBorders>
            <w:shd w:val="clear" w:color="auto" w:fill="FAFAFA"/>
            <w:vAlign w:val="bottom"/>
          </w:tcPr>
          <w:p w14:paraId="2C82697E" w14:textId="16DAE44E" w:rsidR="005276F9" w:rsidRPr="001F5D25" w:rsidRDefault="005276F9" w:rsidP="00C00DE7">
            <w:pPr>
              <w:ind w:right="-72"/>
              <w:jc w:val="right"/>
              <w:rPr>
                <w:sz w:val="18"/>
                <w:szCs w:val="18"/>
              </w:rPr>
            </w:pPr>
            <w:r w:rsidRPr="001F5D25">
              <w:rPr>
                <w:sz w:val="18"/>
                <w:szCs w:val="18"/>
              </w:rPr>
              <w:t xml:space="preserve"> 36,473,450 </w:t>
            </w:r>
          </w:p>
        </w:tc>
        <w:tc>
          <w:tcPr>
            <w:tcW w:w="1152" w:type="dxa"/>
            <w:tcBorders>
              <w:bottom w:val="single" w:sz="4" w:space="0" w:color="auto"/>
            </w:tcBorders>
            <w:shd w:val="clear" w:color="auto" w:fill="FAFAFA"/>
            <w:vAlign w:val="bottom"/>
          </w:tcPr>
          <w:p w14:paraId="2215D4B3" w14:textId="3CBC77C6" w:rsidR="005276F9" w:rsidRPr="001F5D25" w:rsidRDefault="005276F9" w:rsidP="00C00DE7">
            <w:pPr>
              <w:ind w:right="-72"/>
              <w:jc w:val="right"/>
              <w:rPr>
                <w:sz w:val="18"/>
                <w:szCs w:val="18"/>
              </w:rPr>
            </w:pPr>
            <w:r w:rsidRPr="001F5D25">
              <w:rPr>
                <w:sz w:val="18"/>
                <w:szCs w:val="18"/>
              </w:rPr>
              <w:t>49,117,933</w:t>
            </w:r>
          </w:p>
        </w:tc>
        <w:tc>
          <w:tcPr>
            <w:tcW w:w="1258" w:type="dxa"/>
            <w:tcBorders>
              <w:bottom w:val="single" w:sz="4" w:space="0" w:color="auto"/>
            </w:tcBorders>
            <w:shd w:val="clear" w:color="auto" w:fill="FAFAFA"/>
            <w:vAlign w:val="bottom"/>
          </w:tcPr>
          <w:p w14:paraId="3A8DAD45" w14:textId="6654758E" w:rsidR="005276F9" w:rsidRPr="001F5D25" w:rsidRDefault="005276F9" w:rsidP="00C00DE7">
            <w:pPr>
              <w:ind w:right="-72"/>
              <w:jc w:val="right"/>
              <w:rPr>
                <w:sz w:val="18"/>
                <w:szCs w:val="18"/>
              </w:rPr>
            </w:pPr>
            <w:r w:rsidRPr="001F5D25">
              <w:rPr>
                <w:sz w:val="18"/>
                <w:szCs w:val="18"/>
              </w:rPr>
              <w:t>143,337,747</w:t>
            </w:r>
          </w:p>
        </w:tc>
        <w:tc>
          <w:tcPr>
            <w:tcW w:w="1595" w:type="dxa"/>
            <w:tcBorders>
              <w:bottom w:val="single" w:sz="4" w:space="0" w:color="auto"/>
            </w:tcBorders>
            <w:shd w:val="clear" w:color="auto" w:fill="FAFAFA"/>
            <w:vAlign w:val="bottom"/>
          </w:tcPr>
          <w:p w14:paraId="683D0C87" w14:textId="0880FA16" w:rsidR="005276F9" w:rsidRPr="001F5D25" w:rsidRDefault="005276F9" w:rsidP="00C00DE7">
            <w:pPr>
              <w:ind w:right="-72"/>
              <w:jc w:val="right"/>
              <w:rPr>
                <w:sz w:val="18"/>
                <w:szCs w:val="18"/>
              </w:rPr>
            </w:pPr>
            <w:r w:rsidRPr="001F5D25">
              <w:rPr>
                <w:sz w:val="18"/>
                <w:szCs w:val="18"/>
              </w:rPr>
              <w:t xml:space="preserve"> 47,891,855 </w:t>
            </w:r>
          </w:p>
        </w:tc>
        <w:tc>
          <w:tcPr>
            <w:tcW w:w="1152" w:type="dxa"/>
            <w:tcBorders>
              <w:bottom w:val="single" w:sz="4" w:space="0" w:color="auto"/>
            </w:tcBorders>
            <w:shd w:val="clear" w:color="auto" w:fill="FAFAFA"/>
            <w:vAlign w:val="bottom"/>
          </w:tcPr>
          <w:p w14:paraId="0916766E" w14:textId="3E257D2B" w:rsidR="005276F9" w:rsidRPr="001F5D25" w:rsidRDefault="005276F9" w:rsidP="00C00DE7">
            <w:pPr>
              <w:ind w:right="-72"/>
              <w:jc w:val="right"/>
              <w:rPr>
                <w:sz w:val="18"/>
                <w:szCs w:val="18"/>
              </w:rPr>
            </w:pPr>
            <w:r w:rsidRPr="001F5D25">
              <w:rPr>
                <w:sz w:val="18"/>
                <w:szCs w:val="18"/>
              </w:rPr>
              <w:t xml:space="preserve"> 651,834 </w:t>
            </w:r>
          </w:p>
        </w:tc>
        <w:tc>
          <w:tcPr>
            <w:tcW w:w="1152" w:type="dxa"/>
            <w:tcBorders>
              <w:bottom w:val="single" w:sz="4" w:space="0" w:color="auto"/>
            </w:tcBorders>
            <w:shd w:val="clear" w:color="auto" w:fill="FAFAFA"/>
            <w:vAlign w:val="bottom"/>
          </w:tcPr>
          <w:p w14:paraId="3DCA1634" w14:textId="08EF9092" w:rsidR="005276F9" w:rsidRPr="001F5D25" w:rsidRDefault="005276F9" w:rsidP="00C00DE7">
            <w:pPr>
              <w:ind w:right="-72"/>
              <w:jc w:val="right"/>
              <w:rPr>
                <w:sz w:val="18"/>
                <w:szCs w:val="18"/>
              </w:rPr>
            </w:pPr>
            <w:r w:rsidRPr="001F5D25">
              <w:rPr>
                <w:sz w:val="18"/>
                <w:szCs w:val="18"/>
              </w:rPr>
              <w:t xml:space="preserve"> 7,344,166 </w:t>
            </w:r>
          </w:p>
        </w:tc>
        <w:tc>
          <w:tcPr>
            <w:tcW w:w="1440" w:type="dxa"/>
            <w:gridSpan w:val="2"/>
            <w:tcBorders>
              <w:bottom w:val="single" w:sz="4" w:space="0" w:color="auto"/>
            </w:tcBorders>
            <w:shd w:val="clear" w:color="auto" w:fill="FAFAFA"/>
            <w:vAlign w:val="bottom"/>
          </w:tcPr>
          <w:p w14:paraId="0CC2A43B" w14:textId="69F0CF0C" w:rsidR="005276F9" w:rsidRPr="001F5D25" w:rsidRDefault="005276F9" w:rsidP="00C00DE7">
            <w:pPr>
              <w:ind w:right="-72"/>
              <w:jc w:val="right"/>
              <w:rPr>
                <w:sz w:val="18"/>
                <w:szCs w:val="18"/>
              </w:rPr>
            </w:pPr>
            <w:r w:rsidRPr="001F5D25">
              <w:rPr>
                <w:sz w:val="18"/>
                <w:szCs w:val="18"/>
              </w:rPr>
              <w:t xml:space="preserve"> 1,328,518,715 </w:t>
            </w:r>
          </w:p>
        </w:tc>
      </w:tr>
    </w:tbl>
    <w:p w14:paraId="5F112066" w14:textId="77777777" w:rsidR="0064437C" w:rsidRPr="001F5D25" w:rsidRDefault="0064437C" w:rsidP="008013CB">
      <w:pPr>
        <w:ind w:right="-62"/>
        <w:rPr>
          <w:rFonts w:eastAsia="Arial Unicode MS"/>
          <w:sz w:val="18"/>
          <w:szCs w:val="18"/>
        </w:rPr>
      </w:pPr>
    </w:p>
    <w:p w14:paraId="62D5C3CE" w14:textId="77777777" w:rsidR="005C4BFF" w:rsidRPr="001F5D25" w:rsidRDefault="005C4BFF" w:rsidP="008013CB">
      <w:pPr>
        <w:rPr>
          <w:rFonts w:eastAsia="Arial Unicode MS"/>
          <w:sz w:val="18"/>
          <w:szCs w:val="18"/>
          <w:lang w:val="en-GB"/>
        </w:rPr>
        <w:sectPr w:rsidR="005C4BFF" w:rsidRPr="001F5D25" w:rsidSect="005C4BFF">
          <w:pgSz w:w="16840" w:h="11907" w:orient="landscape"/>
          <w:pgMar w:top="1440" w:right="432" w:bottom="720" w:left="432" w:header="720" w:footer="720" w:gutter="0"/>
          <w:cols w:space="720"/>
          <w:docGrid w:linePitch="272"/>
        </w:sectPr>
      </w:pPr>
    </w:p>
    <w:p w14:paraId="45FF28EE" w14:textId="3917D867" w:rsidR="001A5EF2" w:rsidRPr="001F5D25" w:rsidRDefault="001A5EF2" w:rsidP="008013CB">
      <w:pPr>
        <w:rPr>
          <w:rFonts w:eastAsia="Arial Unicode MS"/>
          <w:sz w:val="18"/>
          <w:szCs w:val="18"/>
          <w:lang w:val="en-GB"/>
        </w:rPr>
      </w:pPr>
    </w:p>
    <w:tbl>
      <w:tblPr>
        <w:tblW w:w="14559" w:type="dxa"/>
        <w:tblLayout w:type="fixed"/>
        <w:tblLook w:val="04A0" w:firstRow="1" w:lastRow="0" w:firstColumn="1" w:lastColumn="0" w:noHBand="0" w:noVBand="1"/>
      </w:tblPr>
      <w:tblGrid>
        <w:gridCol w:w="4421"/>
        <w:gridCol w:w="1584"/>
        <w:gridCol w:w="1901"/>
        <w:gridCol w:w="1901"/>
        <w:gridCol w:w="1584"/>
        <w:gridCol w:w="1584"/>
        <w:gridCol w:w="1584"/>
      </w:tblGrid>
      <w:tr w:rsidR="001362E0" w:rsidRPr="00C00DE7" w14:paraId="6A60D302" w14:textId="77777777" w:rsidTr="00C00DE7">
        <w:trPr>
          <w:trHeight w:val="20"/>
          <w:tblHeader/>
        </w:trPr>
        <w:tc>
          <w:tcPr>
            <w:tcW w:w="4421" w:type="dxa"/>
            <w:shd w:val="clear" w:color="auto" w:fill="auto"/>
            <w:vAlign w:val="bottom"/>
          </w:tcPr>
          <w:p w14:paraId="5C033AA3" w14:textId="77777777" w:rsidR="001362E0" w:rsidRPr="00C00DE7" w:rsidRDefault="001362E0" w:rsidP="00C00DE7">
            <w:pPr>
              <w:ind w:left="-72" w:right="-72"/>
              <w:rPr>
                <w:rFonts w:eastAsia="Arial Unicode MS"/>
                <w:sz w:val="18"/>
                <w:szCs w:val="18"/>
              </w:rPr>
            </w:pPr>
          </w:p>
        </w:tc>
        <w:tc>
          <w:tcPr>
            <w:tcW w:w="10138" w:type="dxa"/>
            <w:gridSpan w:val="6"/>
            <w:tcBorders>
              <w:top w:val="single" w:sz="4" w:space="0" w:color="auto"/>
              <w:bottom w:val="single" w:sz="4" w:space="0" w:color="auto"/>
            </w:tcBorders>
            <w:shd w:val="clear" w:color="auto" w:fill="auto"/>
            <w:vAlign w:val="bottom"/>
          </w:tcPr>
          <w:p w14:paraId="02ED72FC" w14:textId="3EFD4132" w:rsidR="001362E0" w:rsidRPr="00C00DE7" w:rsidRDefault="001362E0" w:rsidP="00C00DE7">
            <w:pPr>
              <w:ind w:right="-72"/>
              <w:jc w:val="center"/>
              <w:rPr>
                <w:rFonts w:eastAsia="Arial Unicode MS"/>
                <w:sz w:val="18"/>
                <w:szCs w:val="18"/>
                <w:cs/>
              </w:rPr>
            </w:pPr>
            <w:r w:rsidRPr="00C00DE7">
              <w:rPr>
                <w:b/>
                <w:sz w:val="18"/>
                <w:szCs w:val="18"/>
                <w:lang w:val="en-GB"/>
              </w:rPr>
              <w:t>Separate financial statements</w:t>
            </w:r>
          </w:p>
        </w:tc>
      </w:tr>
      <w:tr w:rsidR="00525913" w:rsidRPr="00C00DE7" w14:paraId="79C75C70" w14:textId="77777777" w:rsidTr="00C00DE7">
        <w:trPr>
          <w:trHeight w:val="20"/>
          <w:tblHeader/>
        </w:trPr>
        <w:tc>
          <w:tcPr>
            <w:tcW w:w="4421" w:type="dxa"/>
            <w:shd w:val="clear" w:color="auto" w:fill="auto"/>
            <w:vAlign w:val="bottom"/>
          </w:tcPr>
          <w:p w14:paraId="1F8BED0A" w14:textId="77777777" w:rsidR="00525913" w:rsidRPr="00C00DE7" w:rsidRDefault="00525913" w:rsidP="00C00DE7">
            <w:pPr>
              <w:ind w:left="-72" w:right="-72"/>
              <w:rPr>
                <w:rFonts w:eastAsia="Arial Unicode MS"/>
                <w:sz w:val="18"/>
                <w:szCs w:val="18"/>
              </w:rPr>
            </w:pPr>
          </w:p>
        </w:tc>
        <w:tc>
          <w:tcPr>
            <w:tcW w:w="1584" w:type="dxa"/>
            <w:tcBorders>
              <w:top w:val="single" w:sz="4" w:space="0" w:color="auto"/>
            </w:tcBorders>
            <w:shd w:val="clear" w:color="auto" w:fill="auto"/>
            <w:vAlign w:val="bottom"/>
          </w:tcPr>
          <w:p w14:paraId="0797CFF7" w14:textId="77777777" w:rsidR="00525913" w:rsidRPr="00C00DE7" w:rsidRDefault="00525913" w:rsidP="00C00DE7">
            <w:pPr>
              <w:ind w:right="-72"/>
              <w:jc w:val="right"/>
              <w:rPr>
                <w:b/>
                <w:sz w:val="18"/>
                <w:szCs w:val="18"/>
              </w:rPr>
            </w:pPr>
          </w:p>
          <w:p w14:paraId="74843318" w14:textId="6611F4D8" w:rsidR="00525913" w:rsidRPr="00C00DE7" w:rsidRDefault="00525913" w:rsidP="00C00DE7">
            <w:pPr>
              <w:ind w:right="-72"/>
              <w:jc w:val="right"/>
              <w:rPr>
                <w:rFonts w:eastAsia="Arial Unicode MS"/>
                <w:b/>
                <w:bCs/>
                <w:sz w:val="18"/>
                <w:szCs w:val="18"/>
              </w:rPr>
            </w:pPr>
            <w:r w:rsidRPr="00C00DE7">
              <w:rPr>
                <w:b/>
                <w:sz w:val="18"/>
                <w:szCs w:val="18"/>
              </w:rPr>
              <w:t>Vessels</w:t>
            </w:r>
          </w:p>
        </w:tc>
        <w:tc>
          <w:tcPr>
            <w:tcW w:w="1901" w:type="dxa"/>
            <w:tcBorders>
              <w:top w:val="single" w:sz="4" w:space="0" w:color="auto"/>
            </w:tcBorders>
            <w:shd w:val="clear" w:color="auto" w:fill="auto"/>
            <w:vAlign w:val="bottom"/>
          </w:tcPr>
          <w:p w14:paraId="00F8AB1B" w14:textId="53714189" w:rsidR="00525913" w:rsidRPr="00C00DE7" w:rsidRDefault="00525913" w:rsidP="00C00DE7">
            <w:pPr>
              <w:ind w:right="-72"/>
              <w:jc w:val="right"/>
              <w:rPr>
                <w:rFonts w:eastAsia="Arial Unicode MS"/>
                <w:b/>
                <w:bCs/>
                <w:sz w:val="18"/>
                <w:szCs w:val="18"/>
              </w:rPr>
            </w:pPr>
            <w:r w:rsidRPr="00C00DE7">
              <w:rPr>
                <w:b/>
                <w:bCs/>
                <w:sz w:val="18"/>
                <w:szCs w:val="18"/>
              </w:rPr>
              <w:t>Dry docking expense</w:t>
            </w:r>
          </w:p>
        </w:tc>
        <w:tc>
          <w:tcPr>
            <w:tcW w:w="1901" w:type="dxa"/>
            <w:tcBorders>
              <w:top w:val="single" w:sz="4" w:space="0" w:color="auto"/>
            </w:tcBorders>
            <w:vAlign w:val="bottom"/>
          </w:tcPr>
          <w:p w14:paraId="43A8A9EE" w14:textId="51AFD0C9" w:rsidR="00525913" w:rsidRPr="00C00DE7" w:rsidRDefault="00525913" w:rsidP="00C00DE7">
            <w:pPr>
              <w:ind w:right="-72"/>
              <w:jc w:val="right"/>
              <w:rPr>
                <w:rFonts w:eastAsia="Arial Unicode MS"/>
                <w:b/>
                <w:bCs/>
                <w:sz w:val="18"/>
                <w:szCs w:val="18"/>
              </w:rPr>
            </w:pPr>
            <w:r w:rsidRPr="00C00DE7">
              <w:rPr>
                <w:b/>
                <w:bCs/>
                <w:sz w:val="18"/>
                <w:szCs w:val="18"/>
              </w:rPr>
              <w:t>Equipment and office equipment</w:t>
            </w:r>
          </w:p>
        </w:tc>
        <w:tc>
          <w:tcPr>
            <w:tcW w:w="1584" w:type="dxa"/>
            <w:tcBorders>
              <w:top w:val="single" w:sz="4" w:space="0" w:color="auto"/>
            </w:tcBorders>
            <w:vAlign w:val="bottom"/>
          </w:tcPr>
          <w:p w14:paraId="6A318443" w14:textId="7AE0A9D5" w:rsidR="00525913" w:rsidRPr="00C00DE7" w:rsidRDefault="00525913" w:rsidP="00C00DE7">
            <w:pPr>
              <w:ind w:right="-72"/>
              <w:jc w:val="right"/>
              <w:rPr>
                <w:rFonts w:eastAsia="Arial Unicode MS"/>
                <w:b/>
                <w:bCs/>
                <w:sz w:val="18"/>
                <w:szCs w:val="18"/>
              </w:rPr>
            </w:pPr>
            <w:r w:rsidRPr="00C00DE7">
              <w:rPr>
                <w:b/>
                <w:bCs/>
                <w:sz w:val="18"/>
                <w:szCs w:val="18"/>
              </w:rPr>
              <w:t>Vehicle</w:t>
            </w:r>
          </w:p>
        </w:tc>
        <w:tc>
          <w:tcPr>
            <w:tcW w:w="1584" w:type="dxa"/>
            <w:tcBorders>
              <w:top w:val="single" w:sz="4" w:space="0" w:color="auto"/>
            </w:tcBorders>
            <w:shd w:val="clear" w:color="auto" w:fill="auto"/>
            <w:vAlign w:val="bottom"/>
          </w:tcPr>
          <w:p w14:paraId="494B2C6D" w14:textId="28497F47" w:rsidR="00525913" w:rsidRPr="00C00DE7" w:rsidRDefault="00525913" w:rsidP="00C00DE7">
            <w:pPr>
              <w:ind w:right="-72"/>
              <w:jc w:val="right"/>
              <w:rPr>
                <w:rFonts w:eastAsia="Arial Unicode MS"/>
                <w:b/>
                <w:bCs/>
                <w:sz w:val="18"/>
                <w:szCs w:val="18"/>
              </w:rPr>
            </w:pPr>
            <w:r w:rsidRPr="00C00DE7">
              <w:rPr>
                <w:b/>
                <w:sz w:val="18"/>
                <w:szCs w:val="18"/>
              </w:rPr>
              <w:t>Work in process</w:t>
            </w:r>
          </w:p>
        </w:tc>
        <w:tc>
          <w:tcPr>
            <w:tcW w:w="1584" w:type="dxa"/>
            <w:tcBorders>
              <w:top w:val="single" w:sz="4" w:space="0" w:color="auto"/>
            </w:tcBorders>
            <w:shd w:val="clear" w:color="auto" w:fill="auto"/>
            <w:vAlign w:val="bottom"/>
          </w:tcPr>
          <w:p w14:paraId="2A5E2BE9" w14:textId="337F66E4" w:rsidR="00525913" w:rsidRPr="00C00DE7" w:rsidRDefault="00525913" w:rsidP="00C00DE7">
            <w:pPr>
              <w:ind w:right="-72"/>
              <w:jc w:val="right"/>
              <w:rPr>
                <w:rFonts w:eastAsia="Arial Unicode MS"/>
                <w:b/>
                <w:bCs/>
                <w:sz w:val="18"/>
                <w:szCs w:val="18"/>
              </w:rPr>
            </w:pPr>
            <w:r w:rsidRPr="00C00DE7">
              <w:rPr>
                <w:b/>
                <w:sz w:val="18"/>
                <w:szCs w:val="18"/>
              </w:rPr>
              <w:t>Total</w:t>
            </w:r>
          </w:p>
        </w:tc>
      </w:tr>
      <w:tr w:rsidR="00525913" w:rsidRPr="00C00DE7" w14:paraId="30C6D752" w14:textId="77777777" w:rsidTr="00C00DE7">
        <w:trPr>
          <w:trHeight w:val="20"/>
          <w:tblHeader/>
        </w:trPr>
        <w:tc>
          <w:tcPr>
            <w:tcW w:w="4421" w:type="dxa"/>
            <w:shd w:val="clear" w:color="auto" w:fill="auto"/>
            <w:vAlign w:val="bottom"/>
          </w:tcPr>
          <w:p w14:paraId="703229DF" w14:textId="77777777" w:rsidR="00525913" w:rsidRPr="00C00DE7" w:rsidRDefault="00525913" w:rsidP="00C00DE7">
            <w:pPr>
              <w:ind w:left="-72" w:right="-72"/>
              <w:rPr>
                <w:rFonts w:eastAsia="Arial Unicode MS"/>
                <w:sz w:val="18"/>
                <w:szCs w:val="18"/>
              </w:rPr>
            </w:pPr>
          </w:p>
        </w:tc>
        <w:tc>
          <w:tcPr>
            <w:tcW w:w="1584" w:type="dxa"/>
            <w:tcBorders>
              <w:bottom w:val="single" w:sz="4" w:space="0" w:color="auto"/>
            </w:tcBorders>
            <w:shd w:val="clear" w:color="auto" w:fill="auto"/>
            <w:vAlign w:val="bottom"/>
          </w:tcPr>
          <w:p w14:paraId="4F7D5383" w14:textId="0A470CF6" w:rsidR="00525913" w:rsidRPr="00C00DE7" w:rsidRDefault="00525913" w:rsidP="00C00DE7">
            <w:pPr>
              <w:ind w:right="-72"/>
              <w:jc w:val="right"/>
              <w:rPr>
                <w:rFonts w:eastAsia="Arial Unicode MS"/>
                <w:b/>
                <w:bCs/>
                <w:sz w:val="18"/>
                <w:szCs w:val="18"/>
              </w:rPr>
            </w:pPr>
            <w:r w:rsidRPr="00C00DE7">
              <w:rPr>
                <w:b/>
                <w:sz w:val="18"/>
                <w:szCs w:val="18"/>
                <w:lang w:val="en-GB"/>
              </w:rPr>
              <w:t>Baht</w:t>
            </w:r>
          </w:p>
        </w:tc>
        <w:tc>
          <w:tcPr>
            <w:tcW w:w="1901" w:type="dxa"/>
            <w:tcBorders>
              <w:bottom w:val="single" w:sz="4" w:space="0" w:color="auto"/>
            </w:tcBorders>
            <w:shd w:val="clear" w:color="auto" w:fill="auto"/>
            <w:vAlign w:val="bottom"/>
          </w:tcPr>
          <w:p w14:paraId="15F99A0A" w14:textId="508673E6" w:rsidR="00525913" w:rsidRPr="00C00DE7" w:rsidRDefault="00525913" w:rsidP="00C00DE7">
            <w:pPr>
              <w:ind w:right="-72"/>
              <w:jc w:val="right"/>
              <w:rPr>
                <w:rFonts w:eastAsia="Arial Unicode MS"/>
                <w:sz w:val="18"/>
                <w:szCs w:val="18"/>
              </w:rPr>
            </w:pPr>
            <w:r w:rsidRPr="00C00DE7">
              <w:rPr>
                <w:b/>
                <w:sz w:val="18"/>
                <w:szCs w:val="18"/>
                <w:lang w:val="en-GB"/>
              </w:rPr>
              <w:t>Baht</w:t>
            </w:r>
          </w:p>
        </w:tc>
        <w:tc>
          <w:tcPr>
            <w:tcW w:w="1901" w:type="dxa"/>
            <w:tcBorders>
              <w:bottom w:val="single" w:sz="4" w:space="0" w:color="auto"/>
            </w:tcBorders>
            <w:vAlign w:val="bottom"/>
          </w:tcPr>
          <w:p w14:paraId="2397361F" w14:textId="4D47CFA7" w:rsidR="00525913" w:rsidRPr="00C00DE7" w:rsidRDefault="00525913" w:rsidP="00C00DE7">
            <w:pPr>
              <w:ind w:right="-72"/>
              <w:jc w:val="right"/>
              <w:rPr>
                <w:rFonts w:eastAsia="Arial Unicode MS"/>
                <w:b/>
                <w:bCs/>
                <w:sz w:val="18"/>
                <w:szCs w:val="18"/>
                <w:cs/>
              </w:rPr>
            </w:pPr>
            <w:r w:rsidRPr="00C00DE7">
              <w:rPr>
                <w:b/>
                <w:sz w:val="18"/>
                <w:szCs w:val="18"/>
                <w:lang w:val="en-GB"/>
              </w:rPr>
              <w:t>Baht</w:t>
            </w:r>
          </w:p>
        </w:tc>
        <w:tc>
          <w:tcPr>
            <w:tcW w:w="1584" w:type="dxa"/>
            <w:tcBorders>
              <w:bottom w:val="single" w:sz="4" w:space="0" w:color="auto"/>
            </w:tcBorders>
            <w:vAlign w:val="bottom"/>
          </w:tcPr>
          <w:p w14:paraId="7B03F77C" w14:textId="3A262A96" w:rsidR="00525913" w:rsidRPr="00C00DE7" w:rsidRDefault="00525913" w:rsidP="00C00DE7">
            <w:pPr>
              <w:ind w:right="-72"/>
              <w:jc w:val="right"/>
              <w:rPr>
                <w:rFonts w:eastAsia="Arial Unicode MS"/>
                <w:b/>
                <w:bCs/>
                <w:sz w:val="18"/>
                <w:szCs w:val="18"/>
                <w:cs/>
              </w:rPr>
            </w:pPr>
            <w:r w:rsidRPr="00C00DE7">
              <w:rPr>
                <w:b/>
                <w:sz w:val="18"/>
                <w:szCs w:val="18"/>
                <w:lang w:val="en-GB"/>
              </w:rPr>
              <w:t>Baht</w:t>
            </w:r>
          </w:p>
        </w:tc>
        <w:tc>
          <w:tcPr>
            <w:tcW w:w="1584" w:type="dxa"/>
            <w:tcBorders>
              <w:bottom w:val="single" w:sz="4" w:space="0" w:color="auto"/>
            </w:tcBorders>
            <w:shd w:val="clear" w:color="auto" w:fill="auto"/>
            <w:vAlign w:val="bottom"/>
          </w:tcPr>
          <w:p w14:paraId="623A4109" w14:textId="61D5BBBD" w:rsidR="00525913" w:rsidRPr="00C00DE7" w:rsidRDefault="00525913" w:rsidP="00C00DE7">
            <w:pPr>
              <w:ind w:right="-72"/>
              <w:jc w:val="right"/>
              <w:rPr>
                <w:rFonts w:eastAsia="Arial Unicode MS"/>
                <w:sz w:val="18"/>
                <w:szCs w:val="18"/>
              </w:rPr>
            </w:pPr>
            <w:r w:rsidRPr="00C00DE7">
              <w:rPr>
                <w:b/>
                <w:sz w:val="18"/>
                <w:szCs w:val="18"/>
                <w:lang w:val="en-GB"/>
              </w:rPr>
              <w:t>Baht</w:t>
            </w:r>
          </w:p>
        </w:tc>
        <w:tc>
          <w:tcPr>
            <w:tcW w:w="1584" w:type="dxa"/>
            <w:tcBorders>
              <w:bottom w:val="single" w:sz="4" w:space="0" w:color="auto"/>
            </w:tcBorders>
            <w:shd w:val="clear" w:color="auto" w:fill="auto"/>
            <w:vAlign w:val="bottom"/>
          </w:tcPr>
          <w:p w14:paraId="6FDDF32C" w14:textId="369E4D9F" w:rsidR="00525913" w:rsidRPr="00C00DE7" w:rsidRDefault="00525913" w:rsidP="00C00DE7">
            <w:pPr>
              <w:ind w:right="-72"/>
              <w:jc w:val="right"/>
              <w:rPr>
                <w:rFonts w:eastAsia="Arial Unicode MS"/>
                <w:sz w:val="18"/>
                <w:szCs w:val="18"/>
              </w:rPr>
            </w:pPr>
            <w:r w:rsidRPr="00C00DE7">
              <w:rPr>
                <w:b/>
                <w:sz w:val="18"/>
                <w:szCs w:val="18"/>
                <w:lang w:val="en-GB"/>
              </w:rPr>
              <w:t>Baht</w:t>
            </w:r>
          </w:p>
        </w:tc>
      </w:tr>
      <w:tr w:rsidR="00525913" w:rsidRPr="00C00DE7" w14:paraId="6722BAAF" w14:textId="77777777" w:rsidTr="00C00DE7">
        <w:trPr>
          <w:trHeight w:val="20"/>
        </w:trPr>
        <w:tc>
          <w:tcPr>
            <w:tcW w:w="4421" w:type="dxa"/>
            <w:shd w:val="clear" w:color="auto" w:fill="auto"/>
            <w:vAlign w:val="bottom"/>
          </w:tcPr>
          <w:p w14:paraId="573F33D6" w14:textId="7A0FA760" w:rsidR="00525913" w:rsidRPr="00C00DE7" w:rsidRDefault="00525913" w:rsidP="00C00DE7">
            <w:pPr>
              <w:ind w:left="-72" w:right="-72"/>
              <w:rPr>
                <w:rFonts w:eastAsia="Arial Unicode MS"/>
                <w:b/>
                <w:bCs/>
                <w:sz w:val="18"/>
                <w:szCs w:val="18"/>
              </w:rPr>
            </w:pPr>
            <w:r w:rsidRPr="00C00DE7">
              <w:rPr>
                <w:b/>
                <w:bCs/>
                <w:color w:val="000000"/>
                <w:sz w:val="18"/>
                <w:szCs w:val="18"/>
              </w:rPr>
              <w:t>At 1 January 2021</w:t>
            </w:r>
          </w:p>
        </w:tc>
        <w:tc>
          <w:tcPr>
            <w:tcW w:w="1584" w:type="dxa"/>
            <w:tcBorders>
              <w:top w:val="single" w:sz="4" w:space="0" w:color="auto"/>
            </w:tcBorders>
            <w:shd w:val="clear" w:color="auto" w:fill="auto"/>
            <w:vAlign w:val="bottom"/>
          </w:tcPr>
          <w:p w14:paraId="2EB48AC9" w14:textId="77777777" w:rsidR="00525913" w:rsidRPr="00C00DE7" w:rsidRDefault="00525913" w:rsidP="00C00DE7">
            <w:pPr>
              <w:ind w:right="-72"/>
              <w:jc w:val="right"/>
              <w:rPr>
                <w:rFonts w:eastAsia="Arial Unicode MS"/>
                <w:sz w:val="18"/>
                <w:szCs w:val="18"/>
              </w:rPr>
            </w:pPr>
          </w:p>
        </w:tc>
        <w:tc>
          <w:tcPr>
            <w:tcW w:w="1901" w:type="dxa"/>
            <w:tcBorders>
              <w:top w:val="single" w:sz="4" w:space="0" w:color="auto"/>
            </w:tcBorders>
            <w:shd w:val="clear" w:color="auto" w:fill="auto"/>
            <w:vAlign w:val="bottom"/>
          </w:tcPr>
          <w:p w14:paraId="5F3D0607" w14:textId="77777777" w:rsidR="00525913" w:rsidRPr="00C00DE7" w:rsidRDefault="00525913" w:rsidP="00C00DE7">
            <w:pPr>
              <w:ind w:right="-72"/>
              <w:jc w:val="right"/>
              <w:rPr>
                <w:rFonts w:eastAsia="Arial Unicode MS"/>
                <w:sz w:val="18"/>
                <w:szCs w:val="18"/>
              </w:rPr>
            </w:pPr>
          </w:p>
        </w:tc>
        <w:tc>
          <w:tcPr>
            <w:tcW w:w="1901" w:type="dxa"/>
            <w:tcBorders>
              <w:top w:val="single" w:sz="4" w:space="0" w:color="auto"/>
            </w:tcBorders>
            <w:vAlign w:val="bottom"/>
          </w:tcPr>
          <w:p w14:paraId="431D1F8C" w14:textId="77777777" w:rsidR="00525913" w:rsidRPr="00C00DE7" w:rsidRDefault="00525913" w:rsidP="00C00DE7">
            <w:pPr>
              <w:ind w:right="-72"/>
              <w:jc w:val="right"/>
              <w:rPr>
                <w:rFonts w:eastAsia="Arial Unicode MS"/>
                <w:sz w:val="18"/>
                <w:szCs w:val="18"/>
              </w:rPr>
            </w:pPr>
          </w:p>
        </w:tc>
        <w:tc>
          <w:tcPr>
            <w:tcW w:w="1584" w:type="dxa"/>
            <w:tcBorders>
              <w:top w:val="single" w:sz="4" w:space="0" w:color="auto"/>
            </w:tcBorders>
            <w:vAlign w:val="bottom"/>
          </w:tcPr>
          <w:p w14:paraId="4F501201" w14:textId="77777777" w:rsidR="00525913" w:rsidRPr="00C00DE7" w:rsidRDefault="00525913" w:rsidP="00C00DE7">
            <w:pPr>
              <w:ind w:right="-72"/>
              <w:jc w:val="right"/>
              <w:rPr>
                <w:rFonts w:eastAsia="Arial Unicode MS"/>
                <w:sz w:val="18"/>
                <w:szCs w:val="18"/>
              </w:rPr>
            </w:pPr>
          </w:p>
        </w:tc>
        <w:tc>
          <w:tcPr>
            <w:tcW w:w="1584" w:type="dxa"/>
            <w:tcBorders>
              <w:top w:val="single" w:sz="4" w:space="0" w:color="auto"/>
            </w:tcBorders>
            <w:shd w:val="clear" w:color="auto" w:fill="auto"/>
            <w:vAlign w:val="bottom"/>
          </w:tcPr>
          <w:p w14:paraId="4DCF8987" w14:textId="77777777" w:rsidR="00525913" w:rsidRPr="00C00DE7" w:rsidRDefault="00525913" w:rsidP="00C00DE7">
            <w:pPr>
              <w:ind w:right="-72"/>
              <w:jc w:val="right"/>
              <w:rPr>
                <w:rFonts w:eastAsia="Arial Unicode MS"/>
                <w:sz w:val="18"/>
                <w:szCs w:val="18"/>
              </w:rPr>
            </w:pPr>
          </w:p>
        </w:tc>
        <w:tc>
          <w:tcPr>
            <w:tcW w:w="1584" w:type="dxa"/>
            <w:tcBorders>
              <w:top w:val="single" w:sz="4" w:space="0" w:color="auto"/>
            </w:tcBorders>
            <w:shd w:val="clear" w:color="auto" w:fill="auto"/>
            <w:vAlign w:val="bottom"/>
          </w:tcPr>
          <w:p w14:paraId="2DDBDFBA" w14:textId="77777777" w:rsidR="00525913" w:rsidRPr="00C00DE7" w:rsidRDefault="00525913" w:rsidP="00C00DE7">
            <w:pPr>
              <w:ind w:right="-72"/>
              <w:jc w:val="right"/>
              <w:rPr>
                <w:rFonts w:eastAsia="Arial Unicode MS"/>
                <w:sz w:val="18"/>
                <w:szCs w:val="18"/>
              </w:rPr>
            </w:pPr>
          </w:p>
        </w:tc>
      </w:tr>
      <w:tr w:rsidR="00525913" w:rsidRPr="00C00DE7" w14:paraId="21043530" w14:textId="77777777" w:rsidTr="00C00DE7">
        <w:trPr>
          <w:trHeight w:val="20"/>
        </w:trPr>
        <w:tc>
          <w:tcPr>
            <w:tcW w:w="4421" w:type="dxa"/>
            <w:shd w:val="clear" w:color="auto" w:fill="auto"/>
            <w:vAlign w:val="bottom"/>
          </w:tcPr>
          <w:p w14:paraId="3A60BCCB" w14:textId="7CD8C4C8" w:rsidR="00525913" w:rsidRPr="00C00DE7" w:rsidRDefault="00525913" w:rsidP="00C00DE7">
            <w:pPr>
              <w:ind w:left="-72" w:right="-72"/>
              <w:jc w:val="both"/>
              <w:rPr>
                <w:rFonts w:eastAsia="Arial Unicode MS"/>
                <w:sz w:val="18"/>
                <w:szCs w:val="18"/>
              </w:rPr>
            </w:pPr>
            <w:r w:rsidRPr="00C00DE7">
              <w:rPr>
                <w:color w:val="000000"/>
                <w:sz w:val="18"/>
                <w:szCs w:val="18"/>
              </w:rPr>
              <w:t>Cost</w:t>
            </w:r>
          </w:p>
        </w:tc>
        <w:tc>
          <w:tcPr>
            <w:tcW w:w="1584" w:type="dxa"/>
            <w:shd w:val="clear" w:color="auto" w:fill="auto"/>
            <w:vAlign w:val="bottom"/>
          </w:tcPr>
          <w:p w14:paraId="2C377CD5" w14:textId="4A99463E" w:rsidR="00525913" w:rsidRPr="00C00DE7" w:rsidRDefault="00525913" w:rsidP="00C00DE7">
            <w:pPr>
              <w:ind w:right="-72"/>
              <w:jc w:val="right"/>
              <w:rPr>
                <w:rFonts w:eastAsia="Arial Unicode MS"/>
                <w:sz w:val="18"/>
                <w:szCs w:val="18"/>
              </w:rPr>
            </w:pPr>
            <w:r w:rsidRPr="00C00DE7">
              <w:rPr>
                <w:sz w:val="18"/>
                <w:szCs w:val="18"/>
                <w:lang w:val="en-GB"/>
              </w:rPr>
              <w:t>1</w:t>
            </w:r>
            <w:r w:rsidRPr="00C00DE7">
              <w:rPr>
                <w:sz w:val="18"/>
                <w:szCs w:val="18"/>
              </w:rPr>
              <w:t>,</w:t>
            </w:r>
            <w:r w:rsidRPr="00C00DE7">
              <w:rPr>
                <w:sz w:val="18"/>
                <w:szCs w:val="18"/>
                <w:lang w:val="en-GB"/>
              </w:rPr>
              <w:t>440</w:t>
            </w:r>
            <w:r w:rsidRPr="00C00DE7">
              <w:rPr>
                <w:sz w:val="18"/>
                <w:szCs w:val="18"/>
              </w:rPr>
              <w:t>,</w:t>
            </w:r>
            <w:r w:rsidRPr="00C00DE7">
              <w:rPr>
                <w:sz w:val="18"/>
                <w:szCs w:val="18"/>
                <w:lang w:val="en-GB"/>
              </w:rPr>
              <w:t>771</w:t>
            </w:r>
            <w:r w:rsidRPr="00C00DE7">
              <w:rPr>
                <w:sz w:val="18"/>
                <w:szCs w:val="18"/>
              </w:rPr>
              <w:t>,</w:t>
            </w:r>
            <w:r w:rsidRPr="00C00DE7">
              <w:rPr>
                <w:sz w:val="18"/>
                <w:szCs w:val="18"/>
                <w:lang w:val="en-GB"/>
              </w:rPr>
              <w:t>528</w:t>
            </w:r>
          </w:p>
        </w:tc>
        <w:tc>
          <w:tcPr>
            <w:tcW w:w="1901" w:type="dxa"/>
            <w:shd w:val="clear" w:color="auto" w:fill="auto"/>
            <w:vAlign w:val="bottom"/>
          </w:tcPr>
          <w:p w14:paraId="67BCBCFC" w14:textId="2ED77EBA" w:rsidR="00525913" w:rsidRPr="00C00DE7" w:rsidRDefault="00525913" w:rsidP="00C00DE7">
            <w:pPr>
              <w:ind w:right="-72"/>
              <w:jc w:val="right"/>
              <w:rPr>
                <w:rFonts w:eastAsia="Arial Unicode MS"/>
                <w:sz w:val="18"/>
                <w:szCs w:val="18"/>
              </w:rPr>
            </w:pPr>
            <w:r w:rsidRPr="00C00DE7">
              <w:rPr>
                <w:sz w:val="18"/>
                <w:szCs w:val="18"/>
                <w:lang w:val="en-GB"/>
              </w:rPr>
              <w:t>18</w:t>
            </w:r>
            <w:r w:rsidRPr="00C00DE7">
              <w:rPr>
                <w:sz w:val="18"/>
                <w:szCs w:val="18"/>
              </w:rPr>
              <w:t>,</w:t>
            </w:r>
            <w:r w:rsidRPr="00C00DE7">
              <w:rPr>
                <w:sz w:val="18"/>
                <w:szCs w:val="18"/>
                <w:lang w:val="en-GB"/>
              </w:rPr>
              <w:t>998</w:t>
            </w:r>
            <w:r w:rsidRPr="00C00DE7">
              <w:rPr>
                <w:sz w:val="18"/>
                <w:szCs w:val="18"/>
              </w:rPr>
              <w:t>,</w:t>
            </w:r>
            <w:r w:rsidRPr="00C00DE7">
              <w:rPr>
                <w:sz w:val="18"/>
                <w:szCs w:val="18"/>
                <w:lang w:val="en-GB"/>
              </w:rPr>
              <w:t>579</w:t>
            </w:r>
          </w:p>
        </w:tc>
        <w:tc>
          <w:tcPr>
            <w:tcW w:w="1901" w:type="dxa"/>
            <w:vAlign w:val="bottom"/>
          </w:tcPr>
          <w:p w14:paraId="4EAB05EF" w14:textId="658FF113" w:rsidR="00525913" w:rsidRPr="00C00DE7" w:rsidRDefault="00525913" w:rsidP="00C00DE7">
            <w:pPr>
              <w:ind w:right="-72"/>
              <w:jc w:val="right"/>
              <w:rPr>
                <w:rFonts w:eastAsia="Arial Unicode MS"/>
                <w:sz w:val="18"/>
                <w:szCs w:val="18"/>
              </w:rPr>
            </w:pPr>
            <w:r w:rsidRPr="00C00DE7">
              <w:rPr>
                <w:sz w:val="18"/>
                <w:szCs w:val="18"/>
              </w:rPr>
              <w:t>22,822,798</w:t>
            </w:r>
          </w:p>
        </w:tc>
        <w:tc>
          <w:tcPr>
            <w:tcW w:w="1584" w:type="dxa"/>
            <w:vAlign w:val="bottom"/>
          </w:tcPr>
          <w:p w14:paraId="120F7B5E" w14:textId="17652040" w:rsidR="00525913" w:rsidRPr="00C00DE7" w:rsidRDefault="00525913" w:rsidP="00C00DE7">
            <w:pPr>
              <w:ind w:right="-72"/>
              <w:jc w:val="right"/>
              <w:rPr>
                <w:rFonts w:eastAsia="Arial Unicode MS"/>
                <w:sz w:val="18"/>
                <w:szCs w:val="18"/>
              </w:rPr>
            </w:pPr>
            <w:r w:rsidRPr="00C00DE7">
              <w:rPr>
                <w:sz w:val="18"/>
                <w:szCs w:val="18"/>
                <w:lang w:val="en-GB"/>
              </w:rPr>
              <w:t>9</w:t>
            </w:r>
            <w:r w:rsidRPr="00C00DE7">
              <w:rPr>
                <w:sz w:val="18"/>
                <w:szCs w:val="18"/>
              </w:rPr>
              <w:t>,</w:t>
            </w:r>
            <w:r w:rsidRPr="00C00DE7">
              <w:rPr>
                <w:sz w:val="18"/>
                <w:szCs w:val="18"/>
                <w:lang w:val="en-GB"/>
              </w:rPr>
              <w:t>841</w:t>
            </w:r>
            <w:r w:rsidRPr="00C00DE7">
              <w:rPr>
                <w:sz w:val="18"/>
                <w:szCs w:val="18"/>
              </w:rPr>
              <w:t>,</w:t>
            </w:r>
            <w:r w:rsidRPr="00C00DE7">
              <w:rPr>
                <w:sz w:val="18"/>
                <w:szCs w:val="18"/>
                <w:lang w:val="en-GB"/>
              </w:rPr>
              <w:t>163</w:t>
            </w:r>
          </w:p>
        </w:tc>
        <w:tc>
          <w:tcPr>
            <w:tcW w:w="1584" w:type="dxa"/>
            <w:shd w:val="clear" w:color="auto" w:fill="auto"/>
            <w:vAlign w:val="bottom"/>
          </w:tcPr>
          <w:p w14:paraId="76FC7AF2" w14:textId="27357F67" w:rsidR="00525913" w:rsidRPr="00C00DE7" w:rsidRDefault="00525913" w:rsidP="00C00DE7">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4F057FCA" w14:textId="2AB5AE2D" w:rsidR="00525913" w:rsidRPr="00C00DE7" w:rsidRDefault="00525913" w:rsidP="00C00DE7">
            <w:pPr>
              <w:ind w:right="-72"/>
              <w:jc w:val="right"/>
              <w:rPr>
                <w:rFonts w:eastAsia="Arial Unicode MS"/>
                <w:sz w:val="18"/>
                <w:szCs w:val="18"/>
              </w:rPr>
            </w:pPr>
            <w:r w:rsidRPr="00C00DE7">
              <w:rPr>
                <w:sz w:val="18"/>
                <w:szCs w:val="18"/>
                <w:lang w:val="en-GB"/>
              </w:rPr>
              <w:t>1</w:t>
            </w:r>
            <w:r w:rsidRPr="00C00DE7">
              <w:rPr>
                <w:sz w:val="18"/>
                <w:szCs w:val="18"/>
              </w:rPr>
              <w:t>,</w:t>
            </w:r>
            <w:r w:rsidRPr="00C00DE7">
              <w:rPr>
                <w:sz w:val="18"/>
                <w:szCs w:val="18"/>
                <w:lang w:val="en-GB"/>
              </w:rPr>
              <w:t>492</w:t>
            </w:r>
            <w:r w:rsidRPr="00C00DE7">
              <w:rPr>
                <w:sz w:val="18"/>
                <w:szCs w:val="18"/>
              </w:rPr>
              <w:t>,</w:t>
            </w:r>
            <w:r w:rsidRPr="00C00DE7">
              <w:rPr>
                <w:sz w:val="18"/>
                <w:szCs w:val="18"/>
                <w:lang w:val="en-GB"/>
              </w:rPr>
              <w:t>434</w:t>
            </w:r>
            <w:r w:rsidRPr="00C00DE7">
              <w:rPr>
                <w:sz w:val="18"/>
                <w:szCs w:val="18"/>
              </w:rPr>
              <w:t>,</w:t>
            </w:r>
            <w:r w:rsidRPr="00C00DE7">
              <w:rPr>
                <w:sz w:val="18"/>
                <w:szCs w:val="18"/>
                <w:lang w:val="en-GB"/>
              </w:rPr>
              <w:t>068</w:t>
            </w:r>
          </w:p>
        </w:tc>
      </w:tr>
      <w:tr w:rsidR="00525913" w:rsidRPr="00C00DE7" w14:paraId="34870030" w14:textId="77777777" w:rsidTr="00C00DE7">
        <w:trPr>
          <w:trHeight w:val="20"/>
        </w:trPr>
        <w:tc>
          <w:tcPr>
            <w:tcW w:w="4421" w:type="dxa"/>
            <w:shd w:val="clear" w:color="auto" w:fill="auto"/>
            <w:vAlign w:val="bottom"/>
          </w:tcPr>
          <w:p w14:paraId="39792CE2" w14:textId="6E563802" w:rsidR="00525913" w:rsidRPr="00C00DE7" w:rsidRDefault="00525913" w:rsidP="00C00DE7">
            <w:pPr>
              <w:ind w:left="-72" w:right="-72"/>
              <w:jc w:val="both"/>
              <w:rPr>
                <w:rFonts w:eastAsia="Arial Unicode MS"/>
                <w:sz w:val="18"/>
                <w:szCs w:val="18"/>
                <w:cs/>
              </w:rPr>
            </w:pPr>
            <w:r w:rsidRPr="00C00DE7">
              <w:rPr>
                <w:color w:val="000000"/>
                <w:sz w:val="18"/>
                <w:szCs w:val="18"/>
                <w:u w:val="single"/>
              </w:rPr>
              <w:t>Less</w:t>
            </w:r>
            <w:r w:rsidRPr="00C00DE7">
              <w:rPr>
                <w:color w:val="000000"/>
                <w:sz w:val="18"/>
                <w:szCs w:val="18"/>
              </w:rPr>
              <w:t xml:space="preserve"> </w:t>
            </w:r>
            <w:r w:rsidR="00C00DE7">
              <w:rPr>
                <w:color w:val="000000"/>
                <w:sz w:val="18"/>
                <w:szCs w:val="18"/>
              </w:rPr>
              <w:t xml:space="preserve"> </w:t>
            </w:r>
            <w:r w:rsidRPr="00C00DE7">
              <w:rPr>
                <w:color w:val="000000"/>
                <w:sz w:val="18"/>
                <w:szCs w:val="18"/>
              </w:rPr>
              <w:t>Accumulated depreciation</w:t>
            </w:r>
          </w:p>
        </w:tc>
        <w:tc>
          <w:tcPr>
            <w:tcW w:w="1584" w:type="dxa"/>
            <w:shd w:val="clear" w:color="auto" w:fill="auto"/>
            <w:vAlign w:val="bottom"/>
          </w:tcPr>
          <w:p w14:paraId="78BBA7A6" w14:textId="16E7B1DE"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769</w:t>
            </w:r>
            <w:r w:rsidRPr="00C00DE7">
              <w:rPr>
                <w:sz w:val="18"/>
                <w:szCs w:val="18"/>
              </w:rPr>
              <w:t>,</w:t>
            </w:r>
            <w:r w:rsidRPr="00C00DE7">
              <w:rPr>
                <w:sz w:val="18"/>
                <w:szCs w:val="18"/>
                <w:lang w:val="en-GB"/>
              </w:rPr>
              <w:t>556</w:t>
            </w:r>
            <w:r w:rsidRPr="00C00DE7">
              <w:rPr>
                <w:sz w:val="18"/>
                <w:szCs w:val="18"/>
              </w:rPr>
              <w:t>,</w:t>
            </w:r>
            <w:r w:rsidRPr="00C00DE7">
              <w:rPr>
                <w:sz w:val="18"/>
                <w:szCs w:val="18"/>
                <w:lang w:val="en-GB"/>
              </w:rPr>
              <w:t>986</w:t>
            </w:r>
            <w:r w:rsidRPr="00C00DE7">
              <w:rPr>
                <w:sz w:val="18"/>
                <w:szCs w:val="18"/>
              </w:rPr>
              <w:t>)</w:t>
            </w:r>
          </w:p>
        </w:tc>
        <w:tc>
          <w:tcPr>
            <w:tcW w:w="1901" w:type="dxa"/>
            <w:shd w:val="clear" w:color="auto" w:fill="auto"/>
            <w:vAlign w:val="bottom"/>
          </w:tcPr>
          <w:p w14:paraId="521B8B6E" w14:textId="519F49FE"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7</w:t>
            </w:r>
            <w:r w:rsidRPr="00C00DE7">
              <w:rPr>
                <w:sz w:val="18"/>
                <w:szCs w:val="18"/>
              </w:rPr>
              <w:t>,</w:t>
            </w:r>
            <w:r w:rsidRPr="00C00DE7">
              <w:rPr>
                <w:sz w:val="18"/>
                <w:szCs w:val="18"/>
                <w:lang w:val="en-GB"/>
              </w:rPr>
              <w:t>024</w:t>
            </w:r>
            <w:r w:rsidRPr="00C00DE7">
              <w:rPr>
                <w:sz w:val="18"/>
                <w:szCs w:val="18"/>
              </w:rPr>
              <w:t>,</w:t>
            </w:r>
            <w:r w:rsidRPr="00C00DE7">
              <w:rPr>
                <w:sz w:val="18"/>
                <w:szCs w:val="18"/>
                <w:lang w:val="en-GB"/>
              </w:rPr>
              <w:t>157</w:t>
            </w:r>
            <w:r w:rsidRPr="00C00DE7">
              <w:rPr>
                <w:sz w:val="18"/>
                <w:szCs w:val="18"/>
              </w:rPr>
              <w:t>)</w:t>
            </w:r>
          </w:p>
        </w:tc>
        <w:tc>
          <w:tcPr>
            <w:tcW w:w="1901" w:type="dxa"/>
            <w:vAlign w:val="bottom"/>
          </w:tcPr>
          <w:p w14:paraId="05C0EC2E" w14:textId="66E685E3" w:rsidR="00525913" w:rsidRPr="00C00DE7" w:rsidRDefault="00525913" w:rsidP="00C00DE7">
            <w:pPr>
              <w:ind w:right="-72"/>
              <w:jc w:val="right"/>
              <w:rPr>
                <w:rFonts w:eastAsia="Arial Unicode MS"/>
                <w:sz w:val="18"/>
                <w:szCs w:val="18"/>
              </w:rPr>
            </w:pPr>
            <w:r w:rsidRPr="00C00DE7">
              <w:rPr>
                <w:sz w:val="18"/>
                <w:szCs w:val="18"/>
              </w:rPr>
              <w:t>(15,636,305)</w:t>
            </w:r>
          </w:p>
        </w:tc>
        <w:tc>
          <w:tcPr>
            <w:tcW w:w="1584" w:type="dxa"/>
            <w:vAlign w:val="bottom"/>
          </w:tcPr>
          <w:p w14:paraId="553165CB" w14:textId="34AB55E5"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8</w:t>
            </w:r>
            <w:r w:rsidRPr="00C00DE7">
              <w:rPr>
                <w:sz w:val="18"/>
                <w:szCs w:val="18"/>
              </w:rPr>
              <w:t>,</w:t>
            </w:r>
            <w:r w:rsidRPr="00C00DE7">
              <w:rPr>
                <w:sz w:val="18"/>
                <w:szCs w:val="18"/>
                <w:lang w:val="en-GB"/>
              </w:rPr>
              <w:t>214</w:t>
            </w:r>
            <w:r w:rsidRPr="00C00DE7">
              <w:rPr>
                <w:sz w:val="18"/>
                <w:szCs w:val="18"/>
              </w:rPr>
              <w:t>,</w:t>
            </w:r>
            <w:r w:rsidRPr="00C00DE7">
              <w:rPr>
                <w:sz w:val="18"/>
                <w:szCs w:val="18"/>
                <w:lang w:val="en-GB"/>
              </w:rPr>
              <w:t>186</w:t>
            </w:r>
            <w:r w:rsidRPr="00C00DE7">
              <w:rPr>
                <w:sz w:val="18"/>
                <w:szCs w:val="18"/>
              </w:rPr>
              <w:t>)</w:t>
            </w:r>
          </w:p>
        </w:tc>
        <w:tc>
          <w:tcPr>
            <w:tcW w:w="1584" w:type="dxa"/>
            <w:shd w:val="clear" w:color="auto" w:fill="auto"/>
            <w:vAlign w:val="bottom"/>
          </w:tcPr>
          <w:p w14:paraId="631B08B7" w14:textId="3B024CCF" w:rsidR="00525913" w:rsidRPr="00C00DE7" w:rsidRDefault="00525913" w:rsidP="00C00DE7">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1F2A4ADF" w14:textId="6249708C"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800</w:t>
            </w:r>
            <w:r w:rsidRPr="00C00DE7">
              <w:rPr>
                <w:sz w:val="18"/>
                <w:szCs w:val="18"/>
              </w:rPr>
              <w:t>,</w:t>
            </w:r>
            <w:r w:rsidRPr="00C00DE7">
              <w:rPr>
                <w:sz w:val="18"/>
                <w:szCs w:val="18"/>
                <w:lang w:val="en-GB"/>
              </w:rPr>
              <w:t>431</w:t>
            </w:r>
            <w:r w:rsidRPr="00C00DE7">
              <w:rPr>
                <w:sz w:val="18"/>
                <w:szCs w:val="18"/>
              </w:rPr>
              <w:t>,</w:t>
            </w:r>
            <w:r w:rsidRPr="00C00DE7">
              <w:rPr>
                <w:sz w:val="18"/>
                <w:szCs w:val="18"/>
                <w:lang w:val="en-GB"/>
              </w:rPr>
              <w:t>634</w:t>
            </w:r>
            <w:r w:rsidRPr="00C00DE7">
              <w:rPr>
                <w:sz w:val="18"/>
                <w:szCs w:val="18"/>
              </w:rPr>
              <w:t>)</w:t>
            </w:r>
          </w:p>
        </w:tc>
      </w:tr>
      <w:tr w:rsidR="00525913" w:rsidRPr="00C00DE7" w14:paraId="4C5CF3D9" w14:textId="77777777" w:rsidTr="00C00DE7">
        <w:trPr>
          <w:trHeight w:val="20"/>
        </w:trPr>
        <w:tc>
          <w:tcPr>
            <w:tcW w:w="4421" w:type="dxa"/>
            <w:shd w:val="clear" w:color="auto" w:fill="auto"/>
            <w:vAlign w:val="bottom"/>
          </w:tcPr>
          <w:p w14:paraId="3A1F0D9A" w14:textId="7CAF85E8" w:rsidR="00525913" w:rsidRPr="00C00DE7" w:rsidRDefault="00525913" w:rsidP="00C00DE7">
            <w:pPr>
              <w:ind w:left="-72" w:right="-72"/>
              <w:jc w:val="both"/>
              <w:rPr>
                <w:rFonts w:eastAsia="Arial Unicode MS"/>
                <w:sz w:val="18"/>
                <w:szCs w:val="18"/>
              </w:rPr>
            </w:pPr>
            <w:r w:rsidRPr="00C00DE7">
              <w:rPr>
                <w:color w:val="000000"/>
                <w:sz w:val="18"/>
                <w:szCs w:val="18"/>
                <w:u w:val="single"/>
              </w:rPr>
              <w:t>Less</w:t>
            </w:r>
            <w:r w:rsidRPr="00C00DE7">
              <w:rPr>
                <w:color w:val="000000"/>
                <w:sz w:val="18"/>
                <w:szCs w:val="18"/>
              </w:rPr>
              <w:t xml:space="preserve"> </w:t>
            </w:r>
            <w:r w:rsidR="00C00DE7">
              <w:rPr>
                <w:color w:val="000000"/>
                <w:sz w:val="18"/>
                <w:szCs w:val="18"/>
              </w:rPr>
              <w:t xml:space="preserve"> </w:t>
            </w:r>
            <w:r w:rsidRPr="00C00DE7">
              <w:rPr>
                <w:color w:val="000000"/>
                <w:sz w:val="18"/>
                <w:szCs w:val="18"/>
              </w:rPr>
              <w:t xml:space="preserve">Accumulated impairment </w:t>
            </w:r>
          </w:p>
        </w:tc>
        <w:tc>
          <w:tcPr>
            <w:tcW w:w="1584" w:type="dxa"/>
            <w:shd w:val="clear" w:color="auto" w:fill="auto"/>
            <w:vAlign w:val="bottom"/>
          </w:tcPr>
          <w:p w14:paraId="54599074" w14:textId="366F9269"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26</w:t>
            </w:r>
            <w:r w:rsidRPr="00C00DE7">
              <w:rPr>
                <w:sz w:val="18"/>
                <w:szCs w:val="18"/>
              </w:rPr>
              <w:t>,</w:t>
            </w:r>
            <w:r w:rsidRPr="00C00DE7">
              <w:rPr>
                <w:sz w:val="18"/>
                <w:szCs w:val="18"/>
                <w:lang w:val="en-GB"/>
              </w:rPr>
              <w:t>826</w:t>
            </w:r>
            <w:r w:rsidRPr="00C00DE7">
              <w:rPr>
                <w:sz w:val="18"/>
                <w:szCs w:val="18"/>
              </w:rPr>
              <w:t>,</w:t>
            </w:r>
            <w:r w:rsidRPr="00C00DE7">
              <w:rPr>
                <w:sz w:val="18"/>
                <w:szCs w:val="18"/>
                <w:lang w:val="en-GB"/>
              </w:rPr>
              <w:t>844</w:t>
            </w:r>
            <w:r w:rsidRPr="00C00DE7">
              <w:rPr>
                <w:sz w:val="18"/>
                <w:szCs w:val="18"/>
              </w:rPr>
              <w:t>)</w:t>
            </w:r>
          </w:p>
        </w:tc>
        <w:tc>
          <w:tcPr>
            <w:tcW w:w="1901" w:type="dxa"/>
            <w:shd w:val="clear" w:color="auto" w:fill="auto"/>
            <w:vAlign w:val="bottom"/>
          </w:tcPr>
          <w:p w14:paraId="0B07A53C" w14:textId="3D3E9669" w:rsidR="00525913" w:rsidRPr="00C00DE7" w:rsidRDefault="00525913" w:rsidP="00C00DE7">
            <w:pPr>
              <w:ind w:right="-72"/>
              <w:jc w:val="right"/>
              <w:rPr>
                <w:rFonts w:eastAsia="Arial Unicode MS"/>
                <w:sz w:val="18"/>
                <w:szCs w:val="18"/>
              </w:rPr>
            </w:pPr>
            <w:r w:rsidRPr="00C00DE7">
              <w:rPr>
                <w:sz w:val="18"/>
                <w:szCs w:val="18"/>
              </w:rPr>
              <w:t>-</w:t>
            </w:r>
          </w:p>
        </w:tc>
        <w:tc>
          <w:tcPr>
            <w:tcW w:w="1901" w:type="dxa"/>
            <w:vAlign w:val="bottom"/>
          </w:tcPr>
          <w:p w14:paraId="3F5AA246" w14:textId="649D9E5C" w:rsidR="00525913" w:rsidRPr="00C00DE7" w:rsidRDefault="00525913" w:rsidP="00C00DE7">
            <w:pPr>
              <w:ind w:right="-72"/>
              <w:jc w:val="right"/>
              <w:rPr>
                <w:rFonts w:eastAsia="Arial Unicode MS"/>
                <w:sz w:val="18"/>
                <w:szCs w:val="18"/>
              </w:rPr>
            </w:pPr>
            <w:r w:rsidRPr="00C00DE7">
              <w:rPr>
                <w:sz w:val="18"/>
                <w:szCs w:val="18"/>
              </w:rPr>
              <w:t>-</w:t>
            </w:r>
          </w:p>
        </w:tc>
        <w:tc>
          <w:tcPr>
            <w:tcW w:w="1584" w:type="dxa"/>
            <w:vAlign w:val="bottom"/>
          </w:tcPr>
          <w:p w14:paraId="1310291B" w14:textId="295CC9FE" w:rsidR="00525913" w:rsidRPr="00C00DE7" w:rsidRDefault="00525913" w:rsidP="00C00DE7">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6E05A3D5" w14:textId="7BC785FF" w:rsidR="00525913" w:rsidRPr="00C00DE7" w:rsidRDefault="00525913" w:rsidP="00C00DE7">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696B16F7" w14:textId="306C9314"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26</w:t>
            </w:r>
            <w:r w:rsidRPr="00C00DE7">
              <w:rPr>
                <w:sz w:val="18"/>
                <w:szCs w:val="18"/>
              </w:rPr>
              <w:t>,</w:t>
            </w:r>
            <w:r w:rsidRPr="00C00DE7">
              <w:rPr>
                <w:sz w:val="18"/>
                <w:szCs w:val="18"/>
                <w:lang w:val="en-GB"/>
              </w:rPr>
              <w:t>826</w:t>
            </w:r>
            <w:r w:rsidRPr="00C00DE7">
              <w:rPr>
                <w:sz w:val="18"/>
                <w:szCs w:val="18"/>
              </w:rPr>
              <w:t>,</w:t>
            </w:r>
            <w:r w:rsidRPr="00C00DE7">
              <w:rPr>
                <w:sz w:val="18"/>
                <w:szCs w:val="18"/>
                <w:lang w:val="en-GB"/>
              </w:rPr>
              <w:t>844</w:t>
            </w:r>
            <w:r w:rsidRPr="00C00DE7">
              <w:rPr>
                <w:sz w:val="18"/>
                <w:szCs w:val="18"/>
              </w:rPr>
              <w:t>)</w:t>
            </w:r>
          </w:p>
        </w:tc>
      </w:tr>
      <w:tr w:rsidR="00525913" w:rsidRPr="00C00DE7" w14:paraId="2708E1BE" w14:textId="77777777" w:rsidTr="00C00DE7">
        <w:trPr>
          <w:trHeight w:val="20"/>
        </w:trPr>
        <w:tc>
          <w:tcPr>
            <w:tcW w:w="4421" w:type="dxa"/>
            <w:shd w:val="clear" w:color="auto" w:fill="auto"/>
            <w:vAlign w:val="bottom"/>
          </w:tcPr>
          <w:p w14:paraId="1DBA02C0" w14:textId="77777777" w:rsidR="00525913" w:rsidRPr="00C00DE7" w:rsidRDefault="00525913" w:rsidP="00C00DE7">
            <w:pPr>
              <w:ind w:left="-72" w:right="-72"/>
              <w:jc w:val="both"/>
              <w:rPr>
                <w:color w:val="000000"/>
                <w:sz w:val="18"/>
                <w:szCs w:val="18"/>
              </w:rPr>
            </w:pPr>
            <w:r w:rsidRPr="00C00DE7">
              <w:rPr>
                <w:color w:val="000000"/>
                <w:sz w:val="18"/>
                <w:szCs w:val="18"/>
              </w:rPr>
              <w:t xml:space="preserve">Exchange difference on translating </w:t>
            </w:r>
          </w:p>
          <w:p w14:paraId="250397D0" w14:textId="0896F661" w:rsidR="00525913" w:rsidRPr="00C00DE7" w:rsidRDefault="00525913" w:rsidP="00C00DE7">
            <w:pPr>
              <w:ind w:left="-72" w:right="-72"/>
              <w:jc w:val="both"/>
              <w:rPr>
                <w:rFonts w:eastAsia="Arial Unicode MS"/>
                <w:sz w:val="18"/>
                <w:szCs w:val="18"/>
                <w:u w:val="single"/>
                <w:cs/>
              </w:rPr>
            </w:pPr>
            <w:r w:rsidRPr="00C00DE7">
              <w:rPr>
                <w:color w:val="000000"/>
                <w:sz w:val="18"/>
                <w:szCs w:val="18"/>
              </w:rPr>
              <w:t xml:space="preserve">   financial statements</w:t>
            </w:r>
          </w:p>
        </w:tc>
        <w:tc>
          <w:tcPr>
            <w:tcW w:w="1584" w:type="dxa"/>
            <w:tcBorders>
              <w:bottom w:val="single" w:sz="4" w:space="0" w:color="auto"/>
            </w:tcBorders>
            <w:shd w:val="clear" w:color="auto" w:fill="auto"/>
            <w:vAlign w:val="bottom"/>
          </w:tcPr>
          <w:p w14:paraId="69A7AE9C" w14:textId="77777777" w:rsidR="00525913" w:rsidRPr="00C00DE7" w:rsidRDefault="00525913" w:rsidP="00C00DE7">
            <w:pPr>
              <w:ind w:right="-72"/>
              <w:jc w:val="right"/>
              <w:rPr>
                <w:sz w:val="18"/>
                <w:szCs w:val="18"/>
              </w:rPr>
            </w:pPr>
          </w:p>
          <w:p w14:paraId="15E3C116" w14:textId="2502DB28" w:rsidR="00525913" w:rsidRPr="00C00DE7" w:rsidRDefault="00525913" w:rsidP="00C00DE7">
            <w:pPr>
              <w:ind w:right="-72"/>
              <w:jc w:val="right"/>
              <w:rPr>
                <w:rFonts w:eastAsia="Arial Unicode MS"/>
                <w:sz w:val="18"/>
                <w:szCs w:val="18"/>
              </w:rPr>
            </w:pPr>
            <w:r w:rsidRPr="00C00DE7">
              <w:rPr>
                <w:sz w:val="18"/>
                <w:szCs w:val="18"/>
                <w:lang w:val="en-GB"/>
              </w:rPr>
              <w:t>6</w:t>
            </w:r>
            <w:r w:rsidRPr="00C00DE7">
              <w:rPr>
                <w:sz w:val="18"/>
                <w:szCs w:val="18"/>
              </w:rPr>
              <w:t>,</w:t>
            </w:r>
            <w:r w:rsidRPr="00C00DE7">
              <w:rPr>
                <w:sz w:val="18"/>
                <w:szCs w:val="18"/>
                <w:lang w:val="en-GB"/>
              </w:rPr>
              <w:t>679</w:t>
            </w:r>
            <w:r w:rsidRPr="00C00DE7">
              <w:rPr>
                <w:sz w:val="18"/>
                <w:szCs w:val="18"/>
              </w:rPr>
              <w:t>,</w:t>
            </w:r>
            <w:r w:rsidRPr="00C00DE7">
              <w:rPr>
                <w:sz w:val="18"/>
                <w:szCs w:val="18"/>
                <w:lang w:val="en-GB"/>
              </w:rPr>
              <w:t>133</w:t>
            </w:r>
          </w:p>
        </w:tc>
        <w:tc>
          <w:tcPr>
            <w:tcW w:w="1901" w:type="dxa"/>
            <w:tcBorders>
              <w:bottom w:val="single" w:sz="4" w:space="0" w:color="auto"/>
            </w:tcBorders>
            <w:shd w:val="clear" w:color="auto" w:fill="auto"/>
            <w:vAlign w:val="bottom"/>
          </w:tcPr>
          <w:p w14:paraId="67B31801" w14:textId="77777777" w:rsidR="00525913" w:rsidRPr="00C00DE7" w:rsidRDefault="00525913" w:rsidP="00C00DE7">
            <w:pPr>
              <w:ind w:right="-72"/>
              <w:jc w:val="right"/>
              <w:rPr>
                <w:sz w:val="18"/>
                <w:szCs w:val="18"/>
              </w:rPr>
            </w:pPr>
          </w:p>
          <w:p w14:paraId="5D731726" w14:textId="799E431A"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171</w:t>
            </w:r>
            <w:r w:rsidRPr="00C00DE7">
              <w:rPr>
                <w:sz w:val="18"/>
                <w:szCs w:val="18"/>
              </w:rPr>
              <w:t>,</w:t>
            </w:r>
            <w:r w:rsidRPr="00C00DE7">
              <w:rPr>
                <w:sz w:val="18"/>
                <w:szCs w:val="18"/>
                <w:lang w:val="en-GB"/>
              </w:rPr>
              <w:t>660</w:t>
            </w:r>
            <w:r w:rsidRPr="00C00DE7">
              <w:rPr>
                <w:sz w:val="18"/>
                <w:szCs w:val="18"/>
              </w:rPr>
              <w:t>)</w:t>
            </w:r>
          </w:p>
        </w:tc>
        <w:tc>
          <w:tcPr>
            <w:tcW w:w="1901" w:type="dxa"/>
            <w:tcBorders>
              <w:bottom w:val="single" w:sz="4" w:space="0" w:color="auto"/>
            </w:tcBorders>
            <w:vAlign w:val="bottom"/>
          </w:tcPr>
          <w:p w14:paraId="08F6406F" w14:textId="77777777" w:rsidR="00525913" w:rsidRPr="00C00DE7" w:rsidRDefault="00525913" w:rsidP="00C00DE7">
            <w:pPr>
              <w:ind w:right="-72"/>
              <w:jc w:val="right"/>
              <w:rPr>
                <w:sz w:val="18"/>
                <w:szCs w:val="18"/>
              </w:rPr>
            </w:pPr>
          </w:p>
          <w:p w14:paraId="234BE273" w14:textId="4345A688" w:rsidR="00525913" w:rsidRPr="00C00DE7" w:rsidRDefault="00525913" w:rsidP="00C00DE7">
            <w:pPr>
              <w:ind w:right="-72"/>
              <w:jc w:val="right"/>
              <w:rPr>
                <w:rFonts w:eastAsia="Arial Unicode MS"/>
                <w:sz w:val="18"/>
                <w:szCs w:val="18"/>
              </w:rPr>
            </w:pPr>
            <w:r w:rsidRPr="00C00DE7">
              <w:rPr>
                <w:sz w:val="18"/>
                <w:szCs w:val="18"/>
              </w:rPr>
              <w:t>57,270</w:t>
            </w:r>
          </w:p>
        </w:tc>
        <w:tc>
          <w:tcPr>
            <w:tcW w:w="1584" w:type="dxa"/>
            <w:tcBorders>
              <w:bottom w:val="single" w:sz="4" w:space="0" w:color="auto"/>
            </w:tcBorders>
            <w:vAlign w:val="bottom"/>
          </w:tcPr>
          <w:p w14:paraId="7D27B6A9" w14:textId="77777777" w:rsidR="00525913" w:rsidRPr="00C00DE7" w:rsidRDefault="00525913" w:rsidP="00C00DE7">
            <w:pPr>
              <w:ind w:right="-72"/>
              <w:jc w:val="right"/>
              <w:rPr>
                <w:sz w:val="18"/>
                <w:szCs w:val="18"/>
                <w:lang w:val="en-GB"/>
              </w:rPr>
            </w:pPr>
          </w:p>
          <w:p w14:paraId="313B20DB" w14:textId="2EB8A892" w:rsidR="00525913" w:rsidRPr="00C00DE7" w:rsidRDefault="00525913" w:rsidP="00C00DE7">
            <w:pPr>
              <w:ind w:right="-72"/>
              <w:jc w:val="right"/>
              <w:rPr>
                <w:rFonts w:eastAsia="Arial Unicode MS"/>
                <w:sz w:val="18"/>
                <w:szCs w:val="18"/>
              </w:rPr>
            </w:pPr>
            <w:r w:rsidRPr="00C00DE7">
              <w:rPr>
                <w:sz w:val="18"/>
                <w:szCs w:val="18"/>
                <w:lang w:val="en-GB"/>
              </w:rPr>
              <w:t>34</w:t>
            </w:r>
            <w:r w:rsidRPr="00C00DE7">
              <w:rPr>
                <w:sz w:val="18"/>
                <w:szCs w:val="18"/>
              </w:rPr>
              <w:t>,</w:t>
            </w:r>
            <w:r w:rsidRPr="00C00DE7">
              <w:rPr>
                <w:sz w:val="18"/>
                <w:szCs w:val="18"/>
                <w:lang w:val="en-GB"/>
              </w:rPr>
              <w:t>400</w:t>
            </w:r>
          </w:p>
        </w:tc>
        <w:tc>
          <w:tcPr>
            <w:tcW w:w="1584" w:type="dxa"/>
            <w:tcBorders>
              <w:bottom w:val="single" w:sz="4" w:space="0" w:color="auto"/>
            </w:tcBorders>
            <w:shd w:val="clear" w:color="auto" w:fill="auto"/>
            <w:vAlign w:val="bottom"/>
          </w:tcPr>
          <w:p w14:paraId="0D66758F" w14:textId="77777777" w:rsidR="00525913" w:rsidRPr="00C00DE7" w:rsidRDefault="00525913" w:rsidP="00C00DE7">
            <w:pPr>
              <w:ind w:right="-72"/>
              <w:jc w:val="right"/>
              <w:rPr>
                <w:sz w:val="18"/>
                <w:szCs w:val="18"/>
              </w:rPr>
            </w:pPr>
          </w:p>
          <w:p w14:paraId="44684B8C" w14:textId="7E139171" w:rsidR="00525913" w:rsidRPr="00C00DE7" w:rsidRDefault="00525913" w:rsidP="00C00DE7">
            <w:pPr>
              <w:ind w:right="-72"/>
              <w:jc w:val="right"/>
              <w:rPr>
                <w:rFonts w:eastAsia="Arial Unicode MS"/>
                <w:sz w:val="18"/>
                <w:szCs w:val="18"/>
              </w:rPr>
            </w:pPr>
            <w:r w:rsidRPr="00C00DE7">
              <w:rPr>
                <w:sz w:val="18"/>
                <w:szCs w:val="18"/>
              </w:rPr>
              <w:t>-</w:t>
            </w:r>
          </w:p>
        </w:tc>
        <w:tc>
          <w:tcPr>
            <w:tcW w:w="1584" w:type="dxa"/>
            <w:tcBorders>
              <w:bottom w:val="single" w:sz="4" w:space="0" w:color="auto"/>
            </w:tcBorders>
            <w:shd w:val="clear" w:color="auto" w:fill="auto"/>
            <w:vAlign w:val="bottom"/>
          </w:tcPr>
          <w:p w14:paraId="13016A1E" w14:textId="77777777" w:rsidR="00525913" w:rsidRPr="00C00DE7" w:rsidRDefault="00525913" w:rsidP="00C00DE7">
            <w:pPr>
              <w:ind w:right="-72"/>
              <w:jc w:val="right"/>
              <w:rPr>
                <w:sz w:val="18"/>
                <w:szCs w:val="18"/>
              </w:rPr>
            </w:pPr>
          </w:p>
          <w:p w14:paraId="70271977" w14:textId="02A9B482" w:rsidR="00525913" w:rsidRPr="00C00DE7" w:rsidRDefault="00525913" w:rsidP="00C00DE7">
            <w:pPr>
              <w:ind w:right="-72"/>
              <w:jc w:val="right"/>
              <w:rPr>
                <w:rFonts w:eastAsia="Arial Unicode MS"/>
                <w:sz w:val="18"/>
                <w:szCs w:val="18"/>
              </w:rPr>
            </w:pPr>
            <w:r w:rsidRPr="00C00DE7">
              <w:rPr>
                <w:sz w:val="18"/>
                <w:szCs w:val="18"/>
                <w:lang w:val="en-GB"/>
              </w:rPr>
              <w:t>6</w:t>
            </w:r>
            <w:r w:rsidRPr="00C00DE7">
              <w:rPr>
                <w:sz w:val="18"/>
                <w:szCs w:val="18"/>
              </w:rPr>
              <w:t>,</w:t>
            </w:r>
            <w:r w:rsidRPr="00C00DE7">
              <w:rPr>
                <w:sz w:val="18"/>
                <w:szCs w:val="18"/>
                <w:lang w:val="en-GB"/>
              </w:rPr>
              <w:t>599</w:t>
            </w:r>
            <w:r w:rsidRPr="00C00DE7">
              <w:rPr>
                <w:sz w:val="18"/>
                <w:szCs w:val="18"/>
              </w:rPr>
              <w:t>,</w:t>
            </w:r>
            <w:r w:rsidRPr="00C00DE7">
              <w:rPr>
                <w:sz w:val="18"/>
                <w:szCs w:val="18"/>
                <w:lang w:val="en-GB"/>
              </w:rPr>
              <w:t>143</w:t>
            </w:r>
          </w:p>
        </w:tc>
      </w:tr>
      <w:tr w:rsidR="00525913" w:rsidRPr="00C00DE7" w14:paraId="2E7E6317" w14:textId="77777777" w:rsidTr="00C00DE7">
        <w:trPr>
          <w:trHeight w:val="20"/>
        </w:trPr>
        <w:tc>
          <w:tcPr>
            <w:tcW w:w="4421" w:type="dxa"/>
            <w:shd w:val="clear" w:color="auto" w:fill="auto"/>
            <w:vAlign w:val="bottom"/>
          </w:tcPr>
          <w:p w14:paraId="5EF68B0F" w14:textId="77777777" w:rsidR="00525913" w:rsidRPr="00C00DE7" w:rsidRDefault="00525913" w:rsidP="00C00DE7">
            <w:pPr>
              <w:ind w:left="-72" w:right="-72"/>
              <w:jc w:val="both"/>
              <w:rPr>
                <w:color w:val="000000"/>
                <w:sz w:val="18"/>
                <w:szCs w:val="18"/>
              </w:rPr>
            </w:pPr>
          </w:p>
        </w:tc>
        <w:tc>
          <w:tcPr>
            <w:tcW w:w="1584" w:type="dxa"/>
            <w:tcBorders>
              <w:top w:val="single" w:sz="4" w:space="0" w:color="auto"/>
            </w:tcBorders>
            <w:shd w:val="clear" w:color="auto" w:fill="auto"/>
            <w:vAlign w:val="bottom"/>
          </w:tcPr>
          <w:p w14:paraId="334195F7" w14:textId="77777777" w:rsidR="00525913" w:rsidRPr="00C00DE7" w:rsidRDefault="00525913" w:rsidP="00C00DE7">
            <w:pPr>
              <w:ind w:right="-72"/>
              <w:jc w:val="right"/>
              <w:rPr>
                <w:sz w:val="18"/>
                <w:szCs w:val="18"/>
                <w:lang w:val="en-GB"/>
              </w:rPr>
            </w:pPr>
          </w:p>
        </w:tc>
        <w:tc>
          <w:tcPr>
            <w:tcW w:w="1901" w:type="dxa"/>
            <w:tcBorders>
              <w:top w:val="single" w:sz="4" w:space="0" w:color="auto"/>
            </w:tcBorders>
            <w:shd w:val="clear" w:color="auto" w:fill="auto"/>
            <w:vAlign w:val="bottom"/>
          </w:tcPr>
          <w:p w14:paraId="76230490" w14:textId="77777777" w:rsidR="00525913" w:rsidRPr="00C00DE7" w:rsidRDefault="00525913" w:rsidP="00C00DE7">
            <w:pPr>
              <w:ind w:right="-72"/>
              <w:jc w:val="right"/>
              <w:rPr>
                <w:sz w:val="18"/>
                <w:szCs w:val="18"/>
                <w:lang w:val="en-GB"/>
              </w:rPr>
            </w:pPr>
          </w:p>
        </w:tc>
        <w:tc>
          <w:tcPr>
            <w:tcW w:w="1901" w:type="dxa"/>
            <w:tcBorders>
              <w:top w:val="single" w:sz="4" w:space="0" w:color="auto"/>
            </w:tcBorders>
            <w:vAlign w:val="bottom"/>
          </w:tcPr>
          <w:p w14:paraId="3872EE5E" w14:textId="77777777" w:rsidR="00525913" w:rsidRPr="00C00DE7" w:rsidRDefault="00525913" w:rsidP="00C00DE7">
            <w:pPr>
              <w:ind w:right="-72"/>
              <w:jc w:val="right"/>
              <w:rPr>
                <w:sz w:val="18"/>
                <w:szCs w:val="18"/>
              </w:rPr>
            </w:pPr>
          </w:p>
        </w:tc>
        <w:tc>
          <w:tcPr>
            <w:tcW w:w="1584" w:type="dxa"/>
            <w:tcBorders>
              <w:top w:val="single" w:sz="4" w:space="0" w:color="auto"/>
            </w:tcBorders>
            <w:vAlign w:val="bottom"/>
          </w:tcPr>
          <w:p w14:paraId="2C2F4EE9"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2DF3146A"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61630331" w14:textId="77777777" w:rsidR="00525913" w:rsidRPr="00C00DE7" w:rsidRDefault="00525913" w:rsidP="00C00DE7">
            <w:pPr>
              <w:ind w:right="-72"/>
              <w:jc w:val="right"/>
              <w:rPr>
                <w:sz w:val="18"/>
                <w:szCs w:val="18"/>
                <w:lang w:val="en-GB"/>
              </w:rPr>
            </w:pPr>
          </w:p>
        </w:tc>
      </w:tr>
      <w:tr w:rsidR="00525913" w:rsidRPr="00C00DE7" w14:paraId="330268AF" w14:textId="77777777" w:rsidTr="00C00DE7">
        <w:trPr>
          <w:trHeight w:val="20"/>
        </w:trPr>
        <w:tc>
          <w:tcPr>
            <w:tcW w:w="4421" w:type="dxa"/>
            <w:shd w:val="clear" w:color="auto" w:fill="auto"/>
            <w:vAlign w:val="bottom"/>
          </w:tcPr>
          <w:p w14:paraId="1AC90513" w14:textId="701744C6" w:rsidR="00525913" w:rsidRPr="00C00DE7" w:rsidRDefault="00525913" w:rsidP="00C00DE7">
            <w:pPr>
              <w:ind w:left="-72" w:right="-72"/>
              <w:jc w:val="both"/>
              <w:rPr>
                <w:rFonts w:eastAsia="Arial Unicode MS"/>
                <w:sz w:val="18"/>
                <w:szCs w:val="18"/>
              </w:rPr>
            </w:pPr>
            <w:r w:rsidRPr="00C00DE7">
              <w:rPr>
                <w:color w:val="000000"/>
                <w:sz w:val="18"/>
                <w:szCs w:val="18"/>
              </w:rPr>
              <w:t>Net book amount</w:t>
            </w:r>
          </w:p>
        </w:tc>
        <w:tc>
          <w:tcPr>
            <w:tcW w:w="1584" w:type="dxa"/>
            <w:tcBorders>
              <w:bottom w:val="single" w:sz="4" w:space="0" w:color="auto"/>
            </w:tcBorders>
            <w:shd w:val="clear" w:color="auto" w:fill="auto"/>
            <w:vAlign w:val="bottom"/>
          </w:tcPr>
          <w:p w14:paraId="2CD47595" w14:textId="696FF955" w:rsidR="00525913" w:rsidRPr="00C00DE7" w:rsidRDefault="00525913" w:rsidP="00C00DE7">
            <w:pPr>
              <w:ind w:right="-72"/>
              <w:jc w:val="right"/>
              <w:rPr>
                <w:rFonts w:eastAsia="Arial Unicode MS"/>
                <w:sz w:val="18"/>
                <w:szCs w:val="18"/>
              </w:rPr>
            </w:pPr>
            <w:r w:rsidRPr="00C00DE7">
              <w:rPr>
                <w:sz w:val="18"/>
                <w:szCs w:val="18"/>
                <w:lang w:val="en-GB"/>
              </w:rPr>
              <w:t>651</w:t>
            </w:r>
            <w:r w:rsidRPr="00C00DE7">
              <w:rPr>
                <w:sz w:val="18"/>
                <w:szCs w:val="18"/>
              </w:rPr>
              <w:t>,</w:t>
            </w:r>
            <w:r w:rsidRPr="00C00DE7">
              <w:rPr>
                <w:sz w:val="18"/>
                <w:szCs w:val="18"/>
                <w:lang w:val="en-GB"/>
              </w:rPr>
              <w:t>066</w:t>
            </w:r>
            <w:r w:rsidRPr="00C00DE7">
              <w:rPr>
                <w:sz w:val="18"/>
                <w:szCs w:val="18"/>
              </w:rPr>
              <w:t>,</w:t>
            </w:r>
            <w:r w:rsidRPr="00C00DE7">
              <w:rPr>
                <w:sz w:val="18"/>
                <w:szCs w:val="18"/>
                <w:lang w:val="en-GB"/>
              </w:rPr>
              <w:t>831</w:t>
            </w:r>
          </w:p>
        </w:tc>
        <w:tc>
          <w:tcPr>
            <w:tcW w:w="1901" w:type="dxa"/>
            <w:tcBorders>
              <w:bottom w:val="single" w:sz="4" w:space="0" w:color="auto"/>
            </w:tcBorders>
            <w:shd w:val="clear" w:color="auto" w:fill="auto"/>
            <w:vAlign w:val="bottom"/>
          </w:tcPr>
          <w:p w14:paraId="6DAF9A23" w14:textId="7B3ADAB8" w:rsidR="00525913" w:rsidRPr="00C00DE7" w:rsidRDefault="00525913" w:rsidP="00C00DE7">
            <w:pPr>
              <w:ind w:right="-72"/>
              <w:jc w:val="right"/>
              <w:rPr>
                <w:rFonts w:eastAsia="Arial Unicode MS"/>
                <w:sz w:val="18"/>
                <w:szCs w:val="18"/>
              </w:rPr>
            </w:pPr>
            <w:r w:rsidRPr="00C00DE7">
              <w:rPr>
                <w:sz w:val="18"/>
                <w:szCs w:val="18"/>
                <w:lang w:val="en-GB"/>
              </w:rPr>
              <w:t>11</w:t>
            </w:r>
            <w:r w:rsidRPr="00C00DE7">
              <w:rPr>
                <w:sz w:val="18"/>
                <w:szCs w:val="18"/>
              </w:rPr>
              <w:t>,</w:t>
            </w:r>
            <w:r w:rsidRPr="00C00DE7">
              <w:rPr>
                <w:sz w:val="18"/>
                <w:szCs w:val="18"/>
                <w:lang w:val="en-GB"/>
              </w:rPr>
              <w:t>802</w:t>
            </w:r>
            <w:r w:rsidRPr="00C00DE7">
              <w:rPr>
                <w:sz w:val="18"/>
                <w:szCs w:val="18"/>
              </w:rPr>
              <w:t>,</w:t>
            </w:r>
            <w:r w:rsidRPr="00C00DE7">
              <w:rPr>
                <w:sz w:val="18"/>
                <w:szCs w:val="18"/>
                <w:lang w:val="en-GB"/>
              </w:rPr>
              <w:t>762</w:t>
            </w:r>
          </w:p>
        </w:tc>
        <w:tc>
          <w:tcPr>
            <w:tcW w:w="1901" w:type="dxa"/>
            <w:tcBorders>
              <w:bottom w:val="single" w:sz="4" w:space="0" w:color="auto"/>
            </w:tcBorders>
            <w:vAlign w:val="bottom"/>
          </w:tcPr>
          <w:p w14:paraId="04B915B9" w14:textId="56F3840E" w:rsidR="00525913" w:rsidRPr="00C00DE7" w:rsidRDefault="00525913" w:rsidP="00C00DE7">
            <w:pPr>
              <w:ind w:right="-72"/>
              <w:jc w:val="right"/>
              <w:rPr>
                <w:rFonts w:eastAsia="Arial Unicode MS"/>
                <w:sz w:val="18"/>
                <w:szCs w:val="18"/>
              </w:rPr>
            </w:pPr>
            <w:r w:rsidRPr="00C00DE7">
              <w:rPr>
                <w:sz w:val="18"/>
                <w:szCs w:val="18"/>
              </w:rPr>
              <w:t>7,243,763</w:t>
            </w:r>
          </w:p>
        </w:tc>
        <w:tc>
          <w:tcPr>
            <w:tcW w:w="1584" w:type="dxa"/>
            <w:tcBorders>
              <w:bottom w:val="single" w:sz="4" w:space="0" w:color="auto"/>
            </w:tcBorders>
            <w:vAlign w:val="bottom"/>
          </w:tcPr>
          <w:p w14:paraId="4B8307FD" w14:textId="77777777" w:rsidR="00525913" w:rsidRPr="00C00DE7" w:rsidRDefault="00525913" w:rsidP="00C00DE7">
            <w:pPr>
              <w:ind w:right="-72"/>
              <w:jc w:val="right"/>
              <w:rPr>
                <w:rFonts w:eastAsia="Arial Unicode MS"/>
                <w:sz w:val="18"/>
                <w:szCs w:val="18"/>
              </w:rPr>
            </w:pPr>
            <w:r w:rsidRPr="00C00DE7">
              <w:rPr>
                <w:sz w:val="18"/>
                <w:szCs w:val="18"/>
              </w:rPr>
              <w:t>1,661,377</w:t>
            </w:r>
          </w:p>
        </w:tc>
        <w:tc>
          <w:tcPr>
            <w:tcW w:w="1584" w:type="dxa"/>
            <w:tcBorders>
              <w:bottom w:val="single" w:sz="4" w:space="0" w:color="auto"/>
            </w:tcBorders>
            <w:shd w:val="clear" w:color="auto" w:fill="auto"/>
            <w:vAlign w:val="bottom"/>
          </w:tcPr>
          <w:p w14:paraId="7CD64E12" w14:textId="347B1DE1" w:rsidR="00525913" w:rsidRPr="00C00DE7" w:rsidRDefault="00525913" w:rsidP="00C00DE7">
            <w:pPr>
              <w:ind w:right="-72"/>
              <w:jc w:val="right"/>
              <w:rPr>
                <w:rFonts w:eastAsia="Arial Unicode MS"/>
                <w:sz w:val="18"/>
                <w:szCs w:val="18"/>
              </w:rPr>
            </w:pPr>
            <w:r w:rsidRPr="00C00DE7">
              <w:rPr>
                <w:sz w:val="18"/>
                <w:szCs w:val="18"/>
              </w:rPr>
              <w:t>-</w:t>
            </w:r>
          </w:p>
        </w:tc>
        <w:tc>
          <w:tcPr>
            <w:tcW w:w="1584" w:type="dxa"/>
            <w:tcBorders>
              <w:bottom w:val="single" w:sz="4" w:space="0" w:color="auto"/>
            </w:tcBorders>
            <w:shd w:val="clear" w:color="auto" w:fill="auto"/>
            <w:vAlign w:val="bottom"/>
          </w:tcPr>
          <w:p w14:paraId="447E0E96" w14:textId="1DDAB1A4" w:rsidR="00525913" w:rsidRPr="00C00DE7" w:rsidRDefault="00525913" w:rsidP="00C00DE7">
            <w:pPr>
              <w:ind w:right="-72"/>
              <w:jc w:val="right"/>
              <w:rPr>
                <w:rFonts w:eastAsia="Arial Unicode MS"/>
                <w:sz w:val="18"/>
                <w:szCs w:val="18"/>
              </w:rPr>
            </w:pPr>
            <w:r w:rsidRPr="00C00DE7">
              <w:rPr>
                <w:sz w:val="18"/>
                <w:szCs w:val="18"/>
                <w:lang w:val="en-GB"/>
              </w:rPr>
              <w:t>671</w:t>
            </w:r>
            <w:r w:rsidRPr="00C00DE7">
              <w:rPr>
                <w:sz w:val="18"/>
                <w:szCs w:val="18"/>
              </w:rPr>
              <w:t>,</w:t>
            </w:r>
            <w:r w:rsidRPr="00C00DE7">
              <w:rPr>
                <w:sz w:val="18"/>
                <w:szCs w:val="18"/>
                <w:lang w:val="en-GB"/>
              </w:rPr>
              <w:t>774</w:t>
            </w:r>
            <w:r w:rsidRPr="00C00DE7">
              <w:rPr>
                <w:sz w:val="18"/>
                <w:szCs w:val="18"/>
              </w:rPr>
              <w:t>,</w:t>
            </w:r>
            <w:r w:rsidRPr="00C00DE7">
              <w:rPr>
                <w:sz w:val="18"/>
                <w:szCs w:val="18"/>
                <w:lang w:val="en-GB"/>
              </w:rPr>
              <w:t>733</w:t>
            </w:r>
          </w:p>
        </w:tc>
      </w:tr>
      <w:tr w:rsidR="00525913" w:rsidRPr="00C00DE7" w14:paraId="7F3EDF3B" w14:textId="77777777" w:rsidTr="00C00DE7">
        <w:trPr>
          <w:trHeight w:val="20"/>
        </w:trPr>
        <w:tc>
          <w:tcPr>
            <w:tcW w:w="4421" w:type="dxa"/>
            <w:shd w:val="clear" w:color="auto" w:fill="auto"/>
            <w:vAlign w:val="bottom"/>
          </w:tcPr>
          <w:p w14:paraId="7E76D364" w14:textId="77777777" w:rsidR="00525913" w:rsidRPr="00C00DE7" w:rsidRDefault="00525913" w:rsidP="00C00DE7">
            <w:pPr>
              <w:ind w:left="-72" w:right="-72"/>
              <w:rPr>
                <w:rFonts w:eastAsia="Arial Unicode MS"/>
                <w:sz w:val="18"/>
                <w:szCs w:val="18"/>
              </w:rPr>
            </w:pPr>
          </w:p>
        </w:tc>
        <w:tc>
          <w:tcPr>
            <w:tcW w:w="1584" w:type="dxa"/>
            <w:tcBorders>
              <w:top w:val="single" w:sz="4" w:space="0" w:color="auto"/>
            </w:tcBorders>
            <w:shd w:val="clear" w:color="auto" w:fill="auto"/>
            <w:vAlign w:val="bottom"/>
          </w:tcPr>
          <w:p w14:paraId="2F98B105" w14:textId="77777777" w:rsidR="00525913" w:rsidRPr="00C00DE7" w:rsidRDefault="00525913" w:rsidP="00C00DE7">
            <w:pPr>
              <w:ind w:right="-72"/>
              <w:jc w:val="right"/>
              <w:rPr>
                <w:rFonts w:eastAsia="Arial Unicode MS"/>
                <w:sz w:val="18"/>
                <w:szCs w:val="18"/>
              </w:rPr>
            </w:pPr>
          </w:p>
        </w:tc>
        <w:tc>
          <w:tcPr>
            <w:tcW w:w="1901" w:type="dxa"/>
            <w:tcBorders>
              <w:top w:val="single" w:sz="4" w:space="0" w:color="auto"/>
            </w:tcBorders>
            <w:shd w:val="clear" w:color="auto" w:fill="auto"/>
            <w:vAlign w:val="bottom"/>
          </w:tcPr>
          <w:p w14:paraId="0FCBD2E1" w14:textId="77777777" w:rsidR="00525913" w:rsidRPr="00C00DE7" w:rsidRDefault="00525913" w:rsidP="00C00DE7">
            <w:pPr>
              <w:ind w:right="-72"/>
              <w:jc w:val="right"/>
              <w:rPr>
                <w:rFonts w:eastAsia="Arial Unicode MS"/>
                <w:sz w:val="18"/>
                <w:szCs w:val="18"/>
              </w:rPr>
            </w:pPr>
          </w:p>
        </w:tc>
        <w:tc>
          <w:tcPr>
            <w:tcW w:w="1901" w:type="dxa"/>
            <w:tcBorders>
              <w:top w:val="single" w:sz="4" w:space="0" w:color="auto"/>
            </w:tcBorders>
            <w:vAlign w:val="bottom"/>
          </w:tcPr>
          <w:p w14:paraId="1965AED9" w14:textId="77777777" w:rsidR="00525913" w:rsidRPr="00C00DE7" w:rsidRDefault="00525913" w:rsidP="00C00DE7">
            <w:pPr>
              <w:ind w:right="-72"/>
              <w:jc w:val="right"/>
              <w:rPr>
                <w:rFonts w:eastAsia="Arial Unicode MS"/>
                <w:sz w:val="18"/>
                <w:szCs w:val="18"/>
              </w:rPr>
            </w:pPr>
          </w:p>
        </w:tc>
        <w:tc>
          <w:tcPr>
            <w:tcW w:w="1584" w:type="dxa"/>
            <w:tcBorders>
              <w:top w:val="single" w:sz="4" w:space="0" w:color="auto"/>
            </w:tcBorders>
            <w:vAlign w:val="bottom"/>
          </w:tcPr>
          <w:p w14:paraId="6CF17BA5" w14:textId="77777777" w:rsidR="00525913" w:rsidRPr="00C00DE7" w:rsidRDefault="00525913" w:rsidP="00C00DE7">
            <w:pPr>
              <w:ind w:right="-72"/>
              <w:jc w:val="right"/>
              <w:rPr>
                <w:rFonts w:eastAsia="Arial Unicode MS"/>
                <w:sz w:val="18"/>
                <w:szCs w:val="18"/>
              </w:rPr>
            </w:pPr>
          </w:p>
        </w:tc>
        <w:tc>
          <w:tcPr>
            <w:tcW w:w="1584" w:type="dxa"/>
            <w:tcBorders>
              <w:top w:val="single" w:sz="4" w:space="0" w:color="auto"/>
            </w:tcBorders>
            <w:shd w:val="clear" w:color="auto" w:fill="auto"/>
            <w:vAlign w:val="bottom"/>
          </w:tcPr>
          <w:p w14:paraId="0721475B" w14:textId="77777777" w:rsidR="00525913" w:rsidRPr="00C00DE7" w:rsidRDefault="00525913" w:rsidP="00C00DE7">
            <w:pPr>
              <w:ind w:right="-72"/>
              <w:jc w:val="right"/>
              <w:rPr>
                <w:rFonts w:eastAsia="Arial Unicode MS"/>
                <w:sz w:val="18"/>
                <w:szCs w:val="18"/>
              </w:rPr>
            </w:pPr>
          </w:p>
        </w:tc>
        <w:tc>
          <w:tcPr>
            <w:tcW w:w="1584" w:type="dxa"/>
            <w:tcBorders>
              <w:top w:val="single" w:sz="4" w:space="0" w:color="auto"/>
            </w:tcBorders>
            <w:shd w:val="clear" w:color="auto" w:fill="auto"/>
            <w:vAlign w:val="bottom"/>
          </w:tcPr>
          <w:p w14:paraId="22BB1C71" w14:textId="77777777" w:rsidR="00525913" w:rsidRPr="00C00DE7" w:rsidRDefault="00525913" w:rsidP="00C00DE7">
            <w:pPr>
              <w:ind w:right="-72"/>
              <w:jc w:val="right"/>
              <w:rPr>
                <w:rFonts w:eastAsia="Arial Unicode MS"/>
                <w:sz w:val="18"/>
                <w:szCs w:val="18"/>
              </w:rPr>
            </w:pPr>
          </w:p>
        </w:tc>
      </w:tr>
      <w:tr w:rsidR="00525913" w:rsidRPr="00C00DE7" w14:paraId="4CBC7C65" w14:textId="77777777" w:rsidTr="00C00DE7">
        <w:trPr>
          <w:trHeight w:val="20"/>
        </w:trPr>
        <w:tc>
          <w:tcPr>
            <w:tcW w:w="4421" w:type="dxa"/>
            <w:shd w:val="clear" w:color="auto" w:fill="auto"/>
            <w:vAlign w:val="bottom"/>
          </w:tcPr>
          <w:p w14:paraId="2A06E5E0" w14:textId="1F49BA59" w:rsidR="00525913" w:rsidRPr="00C00DE7" w:rsidRDefault="00525913" w:rsidP="00C00DE7">
            <w:pPr>
              <w:ind w:left="-72" w:right="-72"/>
              <w:rPr>
                <w:rFonts w:eastAsia="Arial Unicode MS"/>
                <w:b/>
                <w:bCs/>
                <w:sz w:val="18"/>
                <w:szCs w:val="18"/>
              </w:rPr>
            </w:pPr>
            <w:r w:rsidRPr="00C00DE7">
              <w:rPr>
                <w:b/>
                <w:bCs/>
                <w:sz w:val="18"/>
                <w:szCs w:val="18"/>
              </w:rPr>
              <w:t>For the year ended 31 December 2021</w:t>
            </w:r>
          </w:p>
        </w:tc>
        <w:tc>
          <w:tcPr>
            <w:tcW w:w="1584" w:type="dxa"/>
            <w:shd w:val="clear" w:color="auto" w:fill="auto"/>
            <w:vAlign w:val="bottom"/>
          </w:tcPr>
          <w:p w14:paraId="65AD9D90" w14:textId="77777777" w:rsidR="00525913" w:rsidRPr="00C00DE7" w:rsidRDefault="00525913" w:rsidP="00C00DE7">
            <w:pPr>
              <w:ind w:right="-72"/>
              <w:jc w:val="right"/>
              <w:rPr>
                <w:rFonts w:eastAsia="Arial Unicode MS"/>
                <w:sz w:val="18"/>
                <w:szCs w:val="18"/>
              </w:rPr>
            </w:pPr>
          </w:p>
        </w:tc>
        <w:tc>
          <w:tcPr>
            <w:tcW w:w="1901" w:type="dxa"/>
            <w:shd w:val="clear" w:color="auto" w:fill="auto"/>
            <w:vAlign w:val="bottom"/>
          </w:tcPr>
          <w:p w14:paraId="50827953" w14:textId="77777777" w:rsidR="00525913" w:rsidRPr="00C00DE7" w:rsidRDefault="00525913" w:rsidP="00C00DE7">
            <w:pPr>
              <w:ind w:right="-72"/>
              <w:jc w:val="right"/>
              <w:rPr>
                <w:rFonts w:eastAsia="Arial Unicode MS"/>
                <w:sz w:val="18"/>
                <w:szCs w:val="18"/>
              </w:rPr>
            </w:pPr>
          </w:p>
        </w:tc>
        <w:tc>
          <w:tcPr>
            <w:tcW w:w="1901" w:type="dxa"/>
            <w:vAlign w:val="bottom"/>
          </w:tcPr>
          <w:p w14:paraId="38754117" w14:textId="77777777" w:rsidR="00525913" w:rsidRPr="00C00DE7" w:rsidRDefault="00525913" w:rsidP="00C00DE7">
            <w:pPr>
              <w:ind w:right="-72"/>
              <w:jc w:val="right"/>
              <w:rPr>
                <w:rFonts w:eastAsia="Arial Unicode MS"/>
                <w:sz w:val="18"/>
                <w:szCs w:val="18"/>
              </w:rPr>
            </w:pPr>
          </w:p>
        </w:tc>
        <w:tc>
          <w:tcPr>
            <w:tcW w:w="1584" w:type="dxa"/>
            <w:vAlign w:val="bottom"/>
          </w:tcPr>
          <w:p w14:paraId="054EE454" w14:textId="77777777" w:rsidR="00525913" w:rsidRPr="00C00DE7" w:rsidRDefault="00525913" w:rsidP="00C00DE7">
            <w:pPr>
              <w:ind w:right="-72"/>
              <w:jc w:val="right"/>
              <w:rPr>
                <w:rFonts w:eastAsia="Arial Unicode MS"/>
                <w:sz w:val="18"/>
                <w:szCs w:val="18"/>
              </w:rPr>
            </w:pPr>
          </w:p>
        </w:tc>
        <w:tc>
          <w:tcPr>
            <w:tcW w:w="1584" w:type="dxa"/>
            <w:shd w:val="clear" w:color="auto" w:fill="auto"/>
            <w:vAlign w:val="bottom"/>
          </w:tcPr>
          <w:p w14:paraId="3E9A1D3E" w14:textId="77777777" w:rsidR="00525913" w:rsidRPr="00C00DE7" w:rsidRDefault="00525913" w:rsidP="00C00DE7">
            <w:pPr>
              <w:ind w:right="-72"/>
              <w:jc w:val="right"/>
              <w:rPr>
                <w:rFonts w:eastAsia="Arial Unicode MS"/>
                <w:sz w:val="18"/>
                <w:szCs w:val="18"/>
              </w:rPr>
            </w:pPr>
          </w:p>
        </w:tc>
        <w:tc>
          <w:tcPr>
            <w:tcW w:w="1584" w:type="dxa"/>
            <w:shd w:val="clear" w:color="auto" w:fill="auto"/>
            <w:vAlign w:val="bottom"/>
          </w:tcPr>
          <w:p w14:paraId="3960AC3D" w14:textId="77777777" w:rsidR="00525913" w:rsidRPr="00C00DE7" w:rsidRDefault="00525913" w:rsidP="00C00DE7">
            <w:pPr>
              <w:ind w:right="-72"/>
              <w:jc w:val="right"/>
              <w:rPr>
                <w:rFonts w:eastAsia="Arial Unicode MS"/>
                <w:sz w:val="18"/>
                <w:szCs w:val="18"/>
              </w:rPr>
            </w:pPr>
          </w:p>
        </w:tc>
      </w:tr>
      <w:tr w:rsidR="00525913" w:rsidRPr="00C00DE7" w14:paraId="75867ADC" w14:textId="77777777" w:rsidTr="00C00DE7">
        <w:trPr>
          <w:trHeight w:val="20"/>
        </w:trPr>
        <w:tc>
          <w:tcPr>
            <w:tcW w:w="4421" w:type="dxa"/>
            <w:shd w:val="clear" w:color="auto" w:fill="auto"/>
            <w:vAlign w:val="bottom"/>
          </w:tcPr>
          <w:p w14:paraId="75FD1F88" w14:textId="3B4CEF9A" w:rsidR="00525913" w:rsidRPr="00C00DE7" w:rsidRDefault="00525913" w:rsidP="00C00DE7">
            <w:pPr>
              <w:ind w:left="-72" w:right="-72"/>
              <w:jc w:val="both"/>
              <w:rPr>
                <w:rFonts w:eastAsia="Arial Unicode MS"/>
                <w:sz w:val="18"/>
                <w:szCs w:val="18"/>
              </w:rPr>
            </w:pPr>
            <w:r w:rsidRPr="00C00DE7">
              <w:rPr>
                <w:sz w:val="18"/>
                <w:szCs w:val="18"/>
              </w:rPr>
              <w:t>Opening net book amount</w:t>
            </w:r>
          </w:p>
        </w:tc>
        <w:tc>
          <w:tcPr>
            <w:tcW w:w="1584" w:type="dxa"/>
            <w:shd w:val="clear" w:color="auto" w:fill="auto"/>
            <w:vAlign w:val="bottom"/>
          </w:tcPr>
          <w:p w14:paraId="0AAF9361" w14:textId="78C43DDF" w:rsidR="00525913" w:rsidRPr="00C00DE7" w:rsidRDefault="00525913" w:rsidP="00C00DE7">
            <w:pPr>
              <w:ind w:right="-72"/>
              <w:jc w:val="right"/>
              <w:rPr>
                <w:rFonts w:eastAsia="Arial Unicode MS"/>
                <w:sz w:val="18"/>
                <w:szCs w:val="18"/>
              </w:rPr>
            </w:pPr>
            <w:r w:rsidRPr="00C00DE7">
              <w:rPr>
                <w:sz w:val="18"/>
                <w:szCs w:val="18"/>
                <w:lang w:val="en-GB"/>
              </w:rPr>
              <w:t>651</w:t>
            </w:r>
            <w:r w:rsidRPr="00C00DE7">
              <w:rPr>
                <w:sz w:val="18"/>
                <w:szCs w:val="18"/>
              </w:rPr>
              <w:t>,</w:t>
            </w:r>
            <w:r w:rsidRPr="00C00DE7">
              <w:rPr>
                <w:sz w:val="18"/>
                <w:szCs w:val="18"/>
                <w:lang w:val="en-GB"/>
              </w:rPr>
              <w:t>066</w:t>
            </w:r>
            <w:r w:rsidRPr="00C00DE7">
              <w:rPr>
                <w:sz w:val="18"/>
                <w:szCs w:val="18"/>
              </w:rPr>
              <w:t>,</w:t>
            </w:r>
            <w:r w:rsidRPr="00C00DE7">
              <w:rPr>
                <w:sz w:val="18"/>
                <w:szCs w:val="18"/>
                <w:lang w:val="en-GB"/>
              </w:rPr>
              <w:t>831</w:t>
            </w:r>
          </w:p>
        </w:tc>
        <w:tc>
          <w:tcPr>
            <w:tcW w:w="1901" w:type="dxa"/>
            <w:shd w:val="clear" w:color="auto" w:fill="auto"/>
            <w:vAlign w:val="bottom"/>
          </w:tcPr>
          <w:p w14:paraId="0CB5A42B" w14:textId="11647C99" w:rsidR="00525913" w:rsidRPr="00C00DE7" w:rsidRDefault="00525913" w:rsidP="00C00DE7">
            <w:pPr>
              <w:ind w:right="-72"/>
              <w:jc w:val="right"/>
              <w:rPr>
                <w:rFonts w:eastAsia="Arial Unicode MS"/>
                <w:sz w:val="18"/>
                <w:szCs w:val="18"/>
              </w:rPr>
            </w:pPr>
            <w:r w:rsidRPr="00C00DE7">
              <w:rPr>
                <w:sz w:val="18"/>
                <w:szCs w:val="18"/>
                <w:lang w:val="en-GB"/>
              </w:rPr>
              <w:t>11</w:t>
            </w:r>
            <w:r w:rsidRPr="00C00DE7">
              <w:rPr>
                <w:sz w:val="18"/>
                <w:szCs w:val="18"/>
              </w:rPr>
              <w:t>,</w:t>
            </w:r>
            <w:r w:rsidRPr="00C00DE7">
              <w:rPr>
                <w:sz w:val="18"/>
                <w:szCs w:val="18"/>
                <w:lang w:val="en-GB"/>
              </w:rPr>
              <w:t>802</w:t>
            </w:r>
            <w:r w:rsidRPr="00C00DE7">
              <w:rPr>
                <w:sz w:val="18"/>
                <w:szCs w:val="18"/>
              </w:rPr>
              <w:t>,</w:t>
            </w:r>
            <w:r w:rsidRPr="00C00DE7">
              <w:rPr>
                <w:sz w:val="18"/>
                <w:szCs w:val="18"/>
                <w:lang w:val="en-GB"/>
              </w:rPr>
              <w:t>762</w:t>
            </w:r>
          </w:p>
        </w:tc>
        <w:tc>
          <w:tcPr>
            <w:tcW w:w="1901" w:type="dxa"/>
            <w:vAlign w:val="bottom"/>
          </w:tcPr>
          <w:p w14:paraId="2F67B461" w14:textId="570CB17A" w:rsidR="00525913" w:rsidRPr="00C00DE7" w:rsidRDefault="00525913" w:rsidP="00C00DE7">
            <w:pPr>
              <w:ind w:right="-72"/>
              <w:jc w:val="right"/>
              <w:rPr>
                <w:rFonts w:eastAsia="Arial Unicode MS"/>
                <w:sz w:val="18"/>
                <w:szCs w:val="18"/>
              </w:rPr>
            </w:pPr>
            <w:r w:rsidRPr="00C00DE7">
              <w:rPr>
                <w:sz w:val="18"/>
                <w:szCs w:val="18"/>
              </w:rPr>
              <w:t>7,243,763</w:t>
            </w:r>
          </w:p>
        </w:tc>
        <w:tc>
          <w:tcPr>
            <w:tcW w:w="1584" w:type="dxa"/>
            <w:vAlign w:val="bottom"/>
          </w:tcPr>
          <w:p w14:paraId="387FADE7" w14:textId="5DF7E833" w:rsidR="00525913" w:rsidRPr="00C00DE7" w:rsidRDefault="00525913" w:rsidP="00C00DE7">
            <w:pPr>
              <w:ind w:right="-72"/>
              <w:jc w:val="right"/>
              <w:rPr>
                <w:rFonts w:eastAsia="Arial Unicode MS"/>
                <w:sz w:val="18"/>
                <w:szCs w:val="18"/>
              </w:rPr>
            </w:pPr>
            <w:r w:rsidRPr="00C00DE7">
              <w:rPr>
                <w:sz w:val="18"/>
                <w:szCs w:val="18"/>
                <w:lang w:val="en-GB"/>
              </w:rPr>
              <w:t>1</w:t>
            </w:r>
            <w:r w:rsidRPr="00C00DE7">
              <w:rPr>
                <w:sz w:val="18"/>
                <w:szCs w:val="18"/>
              </w:rPr>
              <w:t>,</w:t>
            </w:r>
            <w:r w:rsidRPr="00C00DE7">
              <w:rPr>
                <w:sz w:val="18"/>
                <w:szCs w:val="18"/>
                <w:lang w:val="en-GB"/>
              </w:rPr>
              <w:t>661</w:t>
            </w:r>
            <w:r w:rsidRPr="00C00DE7">
              <w:rPr>
                <w:sz w:val="18"/>
                <w:szCs w:val="18"/>
              </w:rPr>
              <w:t>,</w:t>
            </w:r>
            <w:r w:rsidRPr="00C00DE7">
              <w:rPr>
                <w:sz w:val="18"/>
                <w:szCs w:val="18"/>
                <w:lang w:val="en-GB"/>
              </w:rPr>
              <w:t>377</w:t>
            </w:r>
          </w:p>
        </w:tc>
        <w:tc>
          <w:tcPr>
            <w:tcW w:w="1584" w:type="dxa"/>
            <w:shd w:val="clear" w:color="auto" w:fill="auto"/>
            <w:vAlign w:val="bottom"/>
          </w:tcPr>
          <w:p w14:paraId="153F4765" w14:textId="63C043B6" w:rsidR="00525913" w:rsidRPr="00C00DE7" w:rsidRDefault="00525913" w:rsidP="00C00DE7">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37A2A451" w14:textId="333F67D3" w:rsidR="00525913" w:rsidRPr="00C00DE7" w:rsidRDefault="00525913" w:rsidP="00C00DE7">
            <w:pPr>
              <w:ind w:right="-72"/>
              <w:jc w:val="right"/>
              <w:rPr>
                <w:rFonts w:eastAsia="Arial Unicode MS"/>
                <w:sz w:val="18"/>
                <w:szCs w:val="18"/>
              </w:rPr>
            </w:pPr>
            <w:r w:rsidRPr="00C00DE7">
              <w:rPr>
                <w:sz w:val="18"/>
                <w:szCs w:val="18"/>
                <w:lang w:val="en-GB"/>
              </w:rPr>
              <w:t>671</w:t>
            </w:r>
            <w:r w:rsidRPr="00C00DE7">
              <w:rPr>
                <w:sz w:val="18"/>
                <w:szCs w:val="18"/>
              </w:rPr>
              <w:t>,</w:t>
            </w:r>
            <w:r w:rsidRPr="00C00DE7">
              <w:rPr>
                <w:sz w:val="18"/>
                <w:szCs w:val="18"/>
                <w:lang w:val="en-GB"/>
              </w:rPr>
              <w:t>774</w:t>
            </w:r>
            <w:r w:rsidRPr="00C00DE7">
              <w:rPr>
                <w:sz w:val="18"/>
                <w:szCs w:val="18"/>
              </w:rPr>
              <w:t>,</w:t>
            </w:r>
            <w:r w:rsidRPr="00C00DE7">
              <w:rPr>
                <w:sz w:val="18"/>
                <w:szCs w:val="18"/>
                <w:lang w:val="en-GB"/>
              </w:rPr>
              <w:t>733</w:t>
            </w:r>
          </w:p>
        </w:tc>
      </w:tr>
      <w:tr w:rsidR="00525913" w:rsidRPr="00C00DE7" w14:paraId="2578BAAB" w14:textId="77777777" w:rsidTr="00C00DE7">
        <w:trPr>
          <w:trHeight w:val="20"/>
        </w:trPr>
        <w:tc>
          <w:tcPr>
            <w:tcW w:w="4421" w:type="dxa"/>
            <w:shd w:val="clear" w:color="auto" w:fill="auto"/>
            <w:vAlign w:val="bottom"/>
          </w:tcPr>
          <w:p w14:paraId="4324360B" w14:textId="43E51D7A" w:rsidR="00525913" w:rsidRPr="00C00DE7" w:rsidRDefault="00525913" w:rsidP="00C00DE7">
            <w:pPr>
              <w:ind w:left="-72" w:right="-72"/>
              <w:jc w:val="both"/>
              <w:rPr>
                <w:rFonts w:eastAsia="Arial Unicode MS"/>
                <w:sz w:val="18"/>
                <w:szCs w:val="18"/>
              </w:rPr>
            </w:pPr>
            <w:r w:rsidRPr="00C00DE7">
              <w:rPr>
                <w:sz w:val="18"/>
                <w:szCs w:val="18"/>
              </w:rPr>
              <w:t>Additions </w:t>
            </w:r>
          </w:p>
        </w:tc>
        <w:tc>
          <w:tcPr>
            <w:tcW w:w="1584" w:type="dxa"/>
            <w:shd w:val="clear" w:color="auto" w:fill="auto"/>
            <w:vAlign w:val="bottom"/>
          </w:tcPr>
          <w:p w14:paraId="5F3A2208" w14:textId="77A838ED" w:rsidR="00525913" w:rsidRPr="00C00DE7" w:rsidRDefault="00525913" w:rsidP="00C00DE7">
            <w:pPr>
              <w:ind w:right="-72"/>
              <w:jc w:val="right"/>
              <w:rPr>
                <w:rFonts w:eastAsia="Arial Unicode MS"/>
                <w:sz w:val="18"/>
                <w:szCs w:val="18"/>
              </w:rPr>
            </w:pPr>
            <w:r w:rsidRPr="00C00DE7">
              <w:rPr>
                <w:sz w:val="18"/>
                <w:szCs w:val="18"/>
              </w:rPr>
              <w:t>-</w:t>
            </w:r>
          </w:p>
        </w:tc>
        <w:tc>
          <w:tcPr>
            <w:tcW w:w="1901" w:type="dxa"/>
            <w:shd w:val="clear" w:color="auto" w:fill="auto"/>
            <w:vAlign w:val="bottom"/>
          </w:tcPr>
          <w:p w14:paraId="5438652C" w14:textId="0B9CDD0E" w:rsidR="00525913" w:rsidRPr="00C00DE7" w:rsidRDefault="00525913" w:rsidP="00C00DE7">
            <w:pPr>
              <w:ind w:right="-72"/>
              <w:jc w:val="right"/>
              <w:rPr>
                <w:rFonts w:eastAsia="Arial Unicode MS"/>
                <w:sz w:val="18"/>
                <w:szCs w:val="18"/>
              </w:rPr>
            </w:pPr>
            <w:r w:rsidRPr="00C00DE7">
              <w:rPr>
                <w:sz w:val="18"/>
                <w:szCs w:val="18"/>
              </w:rPr>
              <w:t>-</w:t>
            </w:r>
          </w:p>
        </w:tc>
        <w:tc>
          <w:tcPr>
            <w:tcW w:w="1901" w:type="dxa"/>
            <w:vAlign w:val="bottom"/>
          </w:tcPr>
          <w:p w14:paraId="128E21C7" w14:textId="6FD8611B" w:rsidR="00525913" w:rsidRPr="00C00DE7" w:rsidRDefault="00525913" w:rsidP="00C00DE7">
            <w:pPr>
              <w:ind w:right="-72"/>
              <w:jc w:val="right"/>
              <w:rPr>
                <w:rFonts w:eastAsia="Arial Unicode MS"/>
                <w:sz w:val="18"/>
                <w:szCs w:val="18"/>
              </w:rPr>
            </w:pPr>
            <w:r w:rsidRPr="00C00DE7">
              <w:rPr>
                <w:sz w:val="18"/>
                <w:szCs w:val="18"/>
              </w:rPr>
              <w:t>594,563</w:t>
            </w:r>
          </w:p>
        </w:tc>
        <w:tc>
          <w:tcPr>
            <w:tcW w:w="1584" w:type="dxa"/>
            <w:vAlign w:val="bottom"/>
          </w:tcPr>
          <w:p w14:paraId="71B28C22" w14:textId="77777777" w:rsidR="00525913" w:rsidRPr="00C00DE7" w:rsidRDefault="00525913" w:rsidP="00C00DE7">
            <w:pPr>
              <w:ind w:right="-72"/>
              <w:jc w:val="right"/>
              <w:rPr>
                <w:rFonts w:eastAsia="Arial Unicode MS"/>
                <w:sz w:val="18"/>
                <w:szCs w:val="18"/>
                <w:lang w:val="en-GB"/>
              </w:rPr>
            </w:pPr>
            <w:r w:rsidRPr="00C00DE7">
              <w:rPr>
                <w:rFonts w:eastAsia="Arial Unicode MS"/>
                <w:sz w:val="18"/>
                <w:szCs w:val="18"/>
                <w:lang w:val="en-GB"/>
              </w:rPr>
              <w:t>-</w:t>
            </w:r>
          </w:p>
        </w:tc>
        <w:tc>
          <w:tcPr>
            <w:tcW w:w="1584" w:type="dxa"/>
            <w:shd w:val="clear" w:color="auto" w:fill="auto"/>
            <w:vAlign w:val="bottom"/>
          </w:tcPr>
          <w:p w14:paraId="69B6E112" w14:textId="65BBDE87" w:rsidR="00525913" w:rsidRPr="00C00DE7" w:rsidRDefault="00525913" w:rsidP="00C00DE7">
            <w:pPr>
              <w:ind w:right="-72"/>
              <w:jc w:val="right"/>
              <w:rPr>
                <w:rFonts w:eastAsia="Arial Unicode MS"/>
                <w:sz w:val="18"/>
                <w:szCs w:val="18"/>
              </w:rPr>
            </w:pPr>
            <w:r w:rsidRPr="00C00DE7">
              <w:rPr>
                <w:sz w:val="18"/>
                <w:szCs w:val="18"/>
                <w:lang w:val="en-GB"/>
              </w:rPr>
              <w:t>905</w:t>
            </w:r>
            <w:r w:rsidRPr="00C00DE7">
              <w:rPr>
                <w:sz w:val="18"/>
                <w:szCs w:val="18"/>
              </w:rPr>
              <w:t>,</w:t>
            </w:r>
            <w:r w:rsidRPr="00C00DE7">
              <w:rPr>
                <w:sz w:val="18"/>
                <w:szCs w:val="18"/>
                <w:lang w:val="en-GB"/>
              </w:rPr>
              <w:t>017</w:t>
            </w:r>
          </w:p>
        </w:tc>
        <w:tc>
          <w:tcPr>
            <w:tcW w:w="1584" w:type="dxa"/>
            <w:shd w:val="clear" w:color="auto" w:fill="auto"/>
            <w:vAlign w:val="bottom"/>
          </w:tcPr>
          <w:p w14:paraId="27E55EF6" w14:textId="16A04A1C" w:rsidR="00525913" w:rsidRPr="00C00DE7" w:rsidRDefault="00525913" w:rsidP="00C00DE7">
            <w:pPr>
              <w:ind w:right="-72"/>
              <w:jc w:val="right"/>
              <w:rPr>
                <w:rFonts w:eastAsia="Arial Unicode MS"/>
                <w:sz w:val="18"/>
                <w:szCs w:val="18"/>
              </w:rPr>
            </w:pPr>
            <w:r w:rsidRPr="00C00DE7">
              <w:rPr>
                <w:sz w:val="18"/>
                <w:szCs w:val="18"/>
                <w:lang w:val="en-GB"/>
              </w:rPr>
              <w:t>1</w:t>
            </w:r>
            <w:r w:rsidRPr="00C00DE7">
              <w:rPr>
                <w:sz w:val="18"/>
                <w:szCs w:val="18"/>
              </w:rPr>
              <w:t>,</w:t>
            </w:r>
            <w:r w:rsidRPr="00C00DE7">
              <w:rPr>
                <w:sz w:val="18"/>
                <w:szCs w:val="18"/>
                <w:lang w:val="en-GB"/>
              </w:rPr>
              <w:t>499</w:t>
            </w:r>
            <w:r w:rsidRPr="00C00DE7">
              <w:rPr>
                <w:sz w:val="18"/>
                <w:szCs w:val="18"/>
              </w:rPr>
              <w:t>,</w:t>
            </w:r>
            <w:r w:rsidRPr="00C00DE7">
              <w:rPr>
                <w:sz w:val="18"/>
                <w:szCs w:val="18"/>
                <w:lang w:val="en-GB"/>
              </w:rPr>
              <w:t>580</w:t>
            </w:r>
          </w:p>
        </w:tc>
      </w:tr>
      <w:tr w:rsidR="00525913" w:rsidRPr="00C00DE7" w14:paraId="7376A153" w14:textId="77777777" w:rsidTr="00C00DE7">
        <w:trPr>
          <w:trHeight w:val="20"/>
        </w:trPr>
        <w:tc>
          <w:tcPr>
            <w:tcW w:w="4421" w:type="dxa"/>
            <w:shd w:val="clear" w:color="auto" w:fill="auto"/>
            <w:vAlign w:val="bottom"/>
          </w:tcPr>
          <w:p w14:paraId="239DE78C" w14:textId="3AEC0846" w:rsidR="00525913" w:rsidRPr="00C00DE7" w:rsidRDefault="00525913" w:rsidP="00C00DE7">
            <w:pPr>
              <w:ind w:left="-72" w:right="-72"/>
              <w:jc w:val="both"/>
              <w:rPr>
                <w:rFonts w:eastAsia="Arial Unicode MS"/>
                <w:sz w:val="18"/>
                <w:szCs w:val="18"/>
              </w:rPr>
            </w:pPr>
            <w:r w:rsidRPr="00C00DE7">
              <w:rPr>
                <w:rFonts w:eastAsia="Arial Unicode MS"/>
                <w:sz w:val="18"/>
                <w:szCs w:val="18"/>
              </w:rPr>
              <w:t>Business transfer, net</w:t>
            </w:r>
          </w:p>
        </w:tc>
        <w:tc>
          <w:tcPr>
            <w:tcW w:w="1584" w:type="dxa"/>
            <w:shd w:val="clear" w:color="auto" w:fill="auto"/>
            <w:vAlign w:val="bottom"/>
          </w:tcPr>
          <w:p w14:paraId="7BC8ACE3" w14:textId="1E47D463"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428</w:t>
            </w:r>
            <w:r w:rsidRPr="00C00DE7">
              <w:rPr>
                <w:sz w:val="18"/>
                <w:szCs w:val="18"/>
              </w:rPr>
              <w:t>,</w:t>
            </w:r>
            <w:r w:rsidRPr="00C00DE7">
              <w:rPr>
                <w:sz w:val="18"/>
                <w:szCs w:val="18"/>
                <w:lang w:val="en-GB"/>
              </w:rPr>
              <w:t>233</w:t>
            </w:r>
            <w:r w:rsidRPr="00C00DE7">
              <w:rPr>
                <w:sz w:val="18"/>
                <w:szCs w:val="18"/>
              </w:rPr>
              <w:t>,</w:t>
            </w:r>
            <w:r w:rsidRPr="00C00DE7">
              <w:rPr>
                <w:sz w:val="18"/>
                <w:szCs w:val="18"/>
                <w:lang w:val="en-GB"/>
              </w:rPr>
              <w:t>302</w:t>
            </w:r>
            <w:r w:rsidRPr="00C00DE7">
              <w:rPr>
                <w:sz w:val="18"/>
                <w:szCs w:val="18"/>
              </w:rPr>
              <w:t>)</w:t>
            </w:r>
          </w:p>
        </w:tc>
        <w:tc>
          <w:tcPr>
            <w:tcW w:w="1901" w:type="dxa"/>
            <w:shd w:val="clear" w:color="auto" w:fill="auto"/>
            <w:vAlign w:val="bottom"/>
          </w:tcPr>
          <w:p w14:paraId="5C9D8829" w14:textId="44ABA6FE"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361</w:t>
            </w:r>
            <w:r w:rsidRPr="00C00DE7">
              <w:rPr>
                <w:sz w:val="18"/>
                <w:szCs w:val="18"/>
              </w:rPr>
              <w:t>,</w:t>
            </w:r>
            <w:r w:rsidRPr="00C00DE7">
              <w:rPr>
                <w:sz w:val="18"/>
                <w:szCs w:val="18"/>
                <w:lang w:val="en-GB"/>
              </w:rPr>
              <w:t>728</w:t>
            </w:r>
            <w:r w:rsidRPr="00C00DE7">
              <w:rPr>
                <w:sz w:val="18"/>
                <w:szCs w:val="18"/>
              </w:rPr>
              <w:t>)</w:t>
            </w:r>
          </w:p>
        </w:tc>
        <w:tc>
          <w:tcPr>
            <w:tcW w:w="1901" w:type="dxa"/>
            <w:vAlign w:val="bottom"/>
          </w:tcPr>
          <w:p w14:paraId="227D64F0" w14:textId="08322DA0" w:rsidR="00525913" w:rsidRPr="00C00DE7" w:rsidRDefault="00525913" w:rsidP="00C00DE7">
            <w:pPr>
              <w:ind w:right="-72" w:firstLineChars="100" w:firstLine="180"/>
              <w:jc w:val="right"/>
              <w:rPr>
                <w:rFonts w:eastAsia="Times New Roman"/>
                <w:color w:val="000000"/>
                <w:sz w:val="18"/>
                <w:szCs w:val="18"/>
              </w:rPr>
            </w:pPr>
            <w:r w:rsidRPr="00C00DE7">
              <w:rPr>
                <w:color w:val="000000"/>
                <w:sz w:val="18"/>
                <w:szCs w:val="18"/>
              </w:rPr>
              <w:t>(5,061,799)</w:t>
            </w:r>
          </w:p>
        </w:tc>
        <w:tc>
          <w:tcPr>
            <w:tcW w:w="1584" w:type="dxa"/>
            <w:vAlign w:val="bottom"/>
          </w:tcPr>
          <w:p w14:paraId="3F960F13" w14:textId="080D1451" w:rsidR="00525913" w:rsidRPr="00C00DE7" w:rsidRDefault="00525913" w:rsidP="00C00DE7">
            <w:pPr>
              <w:ind w:right="-72"/>
              <w:jc w:val="right"/>
              <w:rPr>
                <w:rFonts w:eastAsia="Arial Unicode MS"/>
                <w:sz w:val="18"/>
                <w:szCs w:val="18"/>
              </w:rPr>
            </w:pPr>
            <w:r w:rsidRPr="00C00DE7">
              <w:rPr>
                <w:sz w:val="18"/>
                <w:szCs w:val="18"/>
              </w:rPr>
              <w:t>(603,147)</w:t>
            </w:r>
          </w:p>
        </w:tc>
        <w:tc>
          <w:tcPr>
            <w:tcW w:w="1584" w:type="dxa"/>
            <w:shd w:val="clear" w:color="auto" w:fill="auto"/>
            <w:vAlign w:val="bottom"/>
          </w:tcPr>
          <w:p w14:paraId="7ACD151B" w14:textId="78D11BF3" w:rsidR="00525913" w:rsidRPr="00C00DE7" w:rsidRDefault="00525913" w:rsidP="00C00DE7">
            <w:pPr>
              <w:ind w:right="-72"/>
              <w:jc w:val="right"/>
              <w:rPr>
                <w:rFonts w:eastAsia="Arial Unicode MS"/>
                <w:sz w:val="18"/>
                <w:szCs w:val="18"/>
              </w:rPr>
            </w:pPr>
            <w:r w:rsidRPr="00C00DE7">
              <w:rPr>
                <w:sz w:val="18"/>
                <w:szCs w:val="18"/>
              </w:rPr>
              <w:t>(905,017)</w:t>
            </w:r>
          </w:p>
        </w:tc>
        <w:tc>
          <w:tcPr>
            <w:tcW w:w="1584" w:type="dxa"/>
            <w:shd w:val="clear" w:color="auto" w:fill="auto"/>
            <w:vAlign w:val="bottom"/>
          </w:tcPr>
          <w:p w14:paraId="28AF9868" w14:textId="77777777" w:rsidR="00525913" w:rsidRPr="00C00DE7" w:rsidRDefault="00525913" w:rsidP="00C00DE7">
            <w:pPr>
              <w:ind w:right="-72"/>
              <w:jc w:val="right"/>
              <w:rPr>
                <w:rFonts w:eastAsia="Arial Unicode MS"/>
                <w:sz w:val="18"/>
                <w:szCs w:val="18"/>
              </w:rPr>
            </w:pPr>
            <w:r w:rsidRPr="00C00DE7">
              <w:rPr>
                <w:sz w:val="18"/>
                <w:szCs w:val="18"/>
              </w:rPr>
              <w:t>(</w:t>
            </w:r>
            <w:r w:rsidRPr="00C00DE7">
              <w:rPr>
                <w:sz w:val="18"/>
                <w:szCs w:val="18"/>
                <w:lang w:val="en-GB"/>
              </w:rPr>
              <w:t>435</w:t>
            </w:r>
            <w:r w:rsidRPr="00C00DE7">
              <w:rPr>
                <w:sz w:val="18"/>
                <w:szCs w:val="18"/>
              </w:rPr>
              <w:t>,</w:t>
            </w:r>
            <w:r w:rsidRPr="00C00DE7">
              <w:rPr>
                <w:sz w:val="18"/>
                <w:szCs w:val="18"/>
                <w:lang w:val="en-GB"/>
              </w:rPr>
              <w:t>164</w:t>
            </w:r>
            <w:r w:rsidRPr="00C00DE7">
              <w:rPr>
                <w:sz w:val="18"/>
                <w:szCs w:val="18"/>
              </w:rPr>
              <w:t>,</w:t>
            </w:r>
            <w:r w:rsidRPr="00C00DE7">
              <w:rPr>
                <w:sz w:val="18"/>
                <w:szCs w:val="18"/>
                <w:lang w:val="en-GB"/>
              </w:rPr>
              <w:t>993</w:t>
            </w:r>
            <w:r w:rsidRPr="00C00DE7">
              <w:rPr>
                <w:sz w:val="18"/>
                <w:szCs w:val="18"/>
              </w:rPr>
              <w:t>)</w:t>
            </w:r>
          </w:p>
        </w:tc>
      </w:tr>
      <w:tr w:rsidR="00525913" w:rsidRPr="00C00DE7" w14:paraId="28105096" w14:textId="77777777" w:rsidTr="00C00DE7">
        <w:trPr>
          <w:trHeight w:val="20"/>
        </w:trPr>
        <w:tc>
          <w:tcPr>
            <w:tcW w:w="4421" w:type="dxa"/>
            <w:shd w:val="clear" w:color="auto" w:fill="auto"/>
            <w:vAlign w:val="bottom"/>
          </w:tcPr>
          <w:p w14:paraId="2917DB4C" w14:textId="1FC45749" w:rsidR="00525913" w:rsidRPr="00C00DE7" w:rsidRDefault="00525913" w:rsidP="00C00DE7">
            <w:pPr>
              <w:ind w:left="-72" w:right="-72"/>
              <w:jc w:val="both"/>
              <w:rPr>
                <w:rFonts w:eastAsia="Arial Unicode MS"/>
                <w:sz w:val="18"/>
                <w:szCs w:val="18"/>
                <w:cs/>
              </w:rPr>
            </w:pPr>
            <w:r w:rsidRPr="00C00DE7">
              <w:rPr>
                <w:color w:val="000000"/>
                <w:sz w:val="18"/>
                <w:szCs w:val="18"/>
              </w:rPr>
              <w:t>Write-off</w:t>
            </w:r>
            <w:r w:rsidR="0060483D" w:rsidRPr="00C00DE7">
              <w:rPr>
                <w:color w:val="000000"/>
                <w:sz w:val="18"/>
                <w:szCs w:val="18"/>
              </w:rPr>
              <w:t>,</w:t>
            </w:r>
            <w:r w:rsidRPr="00C00DE7">
              <w:rPr>
                <w:rFonts w:eastAsia="Arial Unicode MS"/>
                <w:sz w:val="18"/>
                <w:szCs w:val="18"/>
                <w:cs/>
              </w:rPr>
              <w:t xml:space="preserve"> </w:t>
            </w:r>
            <w:r w:rsidRPr="00C00DE7">
              <w:rPr>
                <w:rFonts w:eastAsia="Arial Unicode MS"/>
                <w:sz w:val="18"/>
                <w:szCs w:val="18"/>
              </w:rPr>
              <w:t>net</w:t>
            </w:r>
          </w:p>
        </w:tc>
        <w:tc>
          <w:tcPr>
            <w:tcW w:w="1584" w:type="dxa"/>
            <w:shd w:val="clear" w:color="auto" w:fill="auto"/>
            <w:vAlign w:val="bottom"/>
          </w:tcPr>
          <w:p w14:paraId="1344CD0D" w14:textId="1880F3AF" w:rsidR="00525913" w:rsidRPr="00C00DE7" w:rsidRDefault="00525913" w:rsidP="00C00DE7">
            <w:pPr>
              <w:ind w:right="-72"/>
              <w:jc w:val="right"/>
              <w:rPr>
                <w:rFonts w:eastAsia="Arial Unicode MS"/>
                <w:sz w:val="18"/>
                <w:szCs w:val="18"/>
              </w:rPr>
            </w:pPr>
            <w:r w:rsidRPr="00C00DE7">
              <w:rPr>
                <w:sz w:val="18"/>
                <w:szCs w:val="18"/>
              </w:rPr>
              <w:t>(257,245,891)</w:t>
            </w:r>
          </w:p>
        </w:tc>
        <w:tc>
          <w:tcPr>
            <w:tcW w:w="1901" w:type="dxa"/>
            <w:shd w:val="clear" w:color="auto" w:fill="auto"/>
            <w:vAlign w:val="bottom"/>
          </w:tcPr>
          <w:p w14:paraId="517B286A" w14:textId="7F25EFF3" w:rsidR="00525913" w:rsidRPr="00C00DE7" w:rsidRDefault="00525913" w:rsidP="00C00DE7">
            <w:pPr>
              <w:ind w:right="-72"/>
              <w:jc w:val="right"/>
              <w:rPr>
                <w:rFonts w:eastAsia="Arial Unicode MS"/>
                <w:sz w:val="18"/>
                <w:szCs w:val="18"/>
              </w:rPr>
            </w:pPr>
            <w:r w:rsidRPr="00C00DE7">
              <w:rPr>
                <w:sz w:val="18"/>
                <w:szCs w:val="18"/>
              </w:rPr>
              <w:t>-</w:t>
            </w:r>
          </w:p>
        </w:tc>
        <w:tc>
          <w:tcPr>
            <w:tcW w:w="1901" w:type="dxa"/>
            <w:vAlign w:val="bottom"/>
          </w:tcPr>
          <w:p w14:paraId="7CCA494A" w14:textId="773B9E53" w:rsidR="00525913" w:rsidRPr="00C00DE7" w:rsidRDefault="00525913" w:rsidP="00C00DE7">
            <w:pPr>
              <w:ind w:right="-72"/>
              <w:jc w:val="right"/>
              <w:rPr>
                <w:rFonts w:eastAsia="Arial Unicode MS"/>
                <w:sz w:val="18"/>
                <w:szCs w:val="18"/>
              </w:rPr>
            </w:pPr>
            <w:r w:rsidRPr="00C00DE7">
              <w:rPr>
                <w:sz w:val="18"/>
                <w:szCs w:val="18"/>
              </w:rPr>
              <w:t>(2,217,268)</w:t>
            </w:r>
          </w:p>
        </w:tc>
        <w:tc>
          <w:tcPr>
            <w:tcW w:w="1584" w:type="dxa"/>
            <w:vAlign w:val="bottom"/>
          </w:tcPr>
          <w:p w14:paraId="776A9377" w14:textId="57348F81" w:rsidR="00525913" w:rsidRPr="00C00DE7" w:rsidRDefault="00525913" w:rsidP="00C00DE7">
            <w:pPr>
              <w:ind w:right="-72"/>
              <w:jc w:val="right"/>
              <w:rPr>
                <w:rFonts w:eastAsia="Arial Unicode MS"/>
                <w:sz w:val="18"/>
                <w:szCs w:val="18"/>
              </w:rPr>
            </w:pPr>
            <w:r w:rsidRPr="00C00DE7">
              <w:rPr>
                <w:sz w:val="18"/>
                <w:szCs w:val="18"/>
              </w:rPr>
              <w:t>(974,912)</w:t>
            </w:r>
          </w:p>
        </w:tc>
        <w:tc>
          <w:tcPr>
            <w:tcW w:w="1584" w:type="dxa"/>
            <w:shd w:val="clear" w:color="auto" w:fill="auto"/>
            <w:vAlign w:val="bottom"/>
          </w:tcPr>
          <w:p w14:paraId="4EA83889" w14:textId="0A5FA682" w:rsidR="00525913" w:rsidRPr="00C00DE7" w:rsidRDefault="00525913" w:rsidP="00C00DE7">
            <w:pPr>
              <w:ind w:right="-72"/>
              <w:jc w:val="right"/>
              <w:rPr>
                <w:rFonts w:eastAsia="Arial Unicode MS"/>
                <w:sz w:val="18"/>
                <w:szCs w:val="18"/>
              </w:rPr>
            </w:pPr>
            <w:r w:rsidRPr="00C00DE7">
              <w:rPr>
                <w:rFonts w:eastAsia="Arial Unicode MS"/>
                <w:sz w:val="18"/>
                <w:szCs w:val="18"/>
              </w:rPr>
              <w:t>-</w:t>
            </w:r>
          </w:p>
        </w:tc>
        <w:tc>
          <w:tcPr>
            <w:tcW w:w="1584" w:type="dxa"/>
            <w:shd w:val="clear" w:color="auto" w:fill="auto"/>
            <w:vAlign w:val="bottom"/>
          </w:tcPr>
          <w:p w14:paraId="268DC6CC" w14:textId="65320775" w:rsidR="00525913" w:rsidRPr="00C00DE7" w:rsidRDefault="00525913" w:rsidP="00C00DE7">
            <w:pPr>
              <w:ind w:right="-72"/>
              <w:jc w:val="right"/>
              <w:rPr>
                <w:rFonts w:eastAsia="Arial Unicode MS"/>
                <w:sz w:val="18"/>
                <w:szCs w:val="18"/>
              </w:rPr>
            </w:pPr>
            <w:r w:rsidRPr="00C00DE7">
              <w:rPr>
                <w:sz w:val="18"/>
                <w:szCs w:val="18"/>
              </w:rPr>
              <w:t>(260,438,071)</w:t>
            </w:r>
          </w:p>
        </w:tc>
      </w:tr>
      <w:tr w:rsidR="00525913" w:rsidRPr="00C00DE7" w14:paraId="39572985" w14:textId="77777777" w:rsidTr="00C00DE7">
        <w:trPr>
          <w:trHeight w:val="20"/>
        </w:trPr>
        <w:tc>
          <w:tcPr>
            <w:tcW w:w="4421" w:type="dxa"/>
            <w:shd w:val="clear" w:color="auto" w:fill="auto"/>
            <w:vAlign w:val="bottom"/>
          </w:tcPr>
          <w:p w14:paraId="14F0411E" w14:textId="1190C62F" w:rsidR="00525913" w:rsidRPr="00C00DE7" w:rsidRDefault="00525913" w:rsidP="00C00DE7">
            <w:pPr>
              <w:ind w:left="-72" w:right="-72"/>
              <w:jc w:val="both"/>
              <w:rPr>
                <w:rFonts w:eastAsia="Arial Unicode MS"/>
                <w:sz w:val="18"/>
                <w:szCs w:val="18"/>
                <w:cs/>
              </w:rPr>
            </w:pPr>
            <w:r w:rsidRPr="00C00DE7">
              <w:rPr>
                <w:color w:val="000000"/>
                <w:sz w:val="18"/>
                <w:szCs w:val="18"/>
              </w:rPr>
              <w:t>Depreciation charge</w:t>
            </w:r>
          </w:p>
        </w:tc>
        <w:tc>
          <w:tcPr>
            <w:tcW w:w="1584" w:type="dxa"/>
            <w:shd w:val="clear" w:color="auto" w:fill="auto"/>
            <w:vAlign w:val="bottom"/>
          </w:tcPr>
          <w:p w14:paraId="5FFEDF55" w14:textId="191001DF" w:rsidR="00525913" w:rsidRPr="00C00DE7" w:rsidRDefault="00525913" w:rsidP="00C00DE7">
            <w:pPr>
              <w:ind w:right="-72"/>
              <w:jc w:val="right"/>
              <w:rPr>
                <w:rFonts w:eastAsia="Arial Unicode MS"/>
                <w:sz w:val="18"/>
                <w:szCs w:val="18"/>
              </w:rPr>
            </w:pPr>
            <w:r w:rsidRPr="00C00DE7">
              <w:rPr>
                <w:sz w:val="18"/>
                <w:szCs w:val="18"/>
              </w:rPr>
              <w:t>(62,197,057)</w:t>
            </w:r>
          </w:p>
        </w:tc>
        <w:tc>
          <w:tcPr>
            <w:tcW w:w="1901" w:type="dxa"/>
            <w:shd w:val="clear" w:color="auto" w:fill="auto"/>
            <w:vAlign w:val="bottom"/>
          </w:tcPr>
          <w:p w14:paraId="4FCAAC00" w14:textId="0FA82756" w:rsidR="00525913" w:rsidRPr="00C00DE7" w:rsidRDefault="00525913" w:rsidP="00C00DE7">
            <w:pPr>
              <w:ind w:right="-72"/>
              <w:jc w:val="right"/>
              <w:rPr>
                <w:rFonts w:eastAsia="Times New Roman"/>
                <w:color w:val="000000"/>
                <w:sz w:val="18"/>
                <w:szCs w:val="18"/>
              </w:rPr>
            </w:pPr>
            <w:r w:rsidRPr="00C00DE7">
              <w:rPr>
                <w:sz w:val="18"/>
                <w:szCs w:val="18"/>
              </w:rPr>
              <w:t>(12,123,242)</w:t>
            </w:r>
          </w:p>
        </w:tc>
        <w:tc>
          <w:tcPr>
            <w:tcW w:w="1901" w:type="dxa"/>
            <w:vAlign w:val="bottom"/>
          </w:tcPr>
          <w:p w14:paraId="2D3559F6" w14:textId="4A750B67" w:rsidR="00525913" w:rsidRPr="00C00DE7" w:rsidRDefault="00525913" w:rsidP="00C00DE7">
            <w:pPr>
              <w:ind w:right="-72"/>
              <w:jc w:val="right"/>
              <w:rPr>
                <w:rFonts w:eastAsia="Arial Unicode MS"/>
                <w:sz w:val="18"/>
                <w:szCs w:val="18"/>
              </w:rPr>
            </w:pPr>
            <w:r w:rsidRPr="00C00DE7">
              <w:rPr>
                <w:sz w:val="18"/>
                <w:szCs w:val="18"/>
              </w:rPr>
              <w:t>(1,403,709)</w:t>
            </w:r>
          </w:p>
        </w:tc>
        <w:tc>
          <w:tcPr>
            <w:tcW w:w="1584" w:type="dxa"/>
            <w:vAlign w:val="bottom"/>
          </w:tcPr>
          <w:p w14:paraId="72C903A9" w14:textId="390756DE" w:rsidR="00525913" w:rsidRPr="00C00DE7" w:rsidRDefault="00525913" w:rsidP="00C00DE7">
            <w:pPr>
              <w:ind w:right="-72"/>
              <w:jc w:val="right"/>
              <w:rPr>
                <w:rFonts w:eastAsia="Arial Unicode MS"/>
                <w:sz w:val="18"/>
                <w:szCs w:val="18"/>
              </w:rPr>
            </w:pPr>
            <w:r w:rsidRPr="00C00DE7">
              <w:rPr>
                <w:sz w:val="18"/>
                <w:szCs w:val="18"/>
              </w:rPr>
              <w:t>(357,860)</w:t>
            </w:r>
          </w:p>
        </w:tc>
        <w:tc>
          <w:tcPr>
            <w:tcW w:w="1584" w:type="dxa"/>
            <w:shd w:val="clear" w:color="auto" w:fill="auto"/>
            <w:vAlign w:val="bottom"/>
          </w:tcPr>
          <w:p w14:paraId="249E6DAC" w14:textId="2E361D5A" w:rsidR="00525913" w:rsidRPr="00C00DE7" w:rsidRDefault="00525913" w:rsidP="00C00DE7">
            <w:pPr>
              <w:ind w:right="-72"/>
              <w:jc w:val="right"/>
              <w:rPr>
                <w:rFonts w:eastAsia="Arial Unicode MS"/>
                <w:sz w:val="18"/>
                <w:szCs w:val="18"/>
              </w:rPr>
            </w:pPr>
            <w:r w:rsidRPr="00C00DE7">
              <w:rPr>
                <w:sz w:val="18"/>
                <w:szCs w:val="18"/>
              </w:rPr>
              <w:t>-</w:t>
            </w:r>
          </w:p>
        </w:tc>
        <w:tc>
          <w:tcPr>
            <w:tcW w:w="1584" w:type="dxa"/>
            <w:shd w:val="clear" w:color="auto" w:fill="auto"/>
            <w:vAlign w:val="bottom"/>
          </w:tcPr>
          <w:p w14:paraId="6CE21BF3" w14:textId="38AD5B5A" w:rsidR="00525913" w:rsidRPr="00C00DE7" w:rsidRDefault="00525913" w:rsidP="00C00DE7">
            <w:pPr>
              <w:ind w:right="-72"/>
              <w:jc w:val="right"/>
              <w:rPr>
                <w:rFonts w:eastAsia="Arial Unicode MS"/>
                <w:sz w:val="18"/>
                <w:szCs w:val="18"/>
              </w:rPr>
            </w:pPr>
            <w:r w:rsidRPr="00C00DE7">
              <w:rPr>
                <w:sz w:val="18"/>
                <w:szCs w:val="18"/>
              </w:rPr>
              <w:t>(76,081,868)</w:t>
            </w:r>
          </w:p>
        </w:tc>
      </w:tr>
      <w:tr w:rsidR="00525913" w:rsidRPr="00C00DE7" w14:paraId="4A24C0DC" w14:textId="77777777" w:rsidTr="00C00DE7">
        <w:trPr>
          <w:trHeight w:val="20"/>
        </w:trPr>
        <w:tc>
          <w:tcPr>
            <w:tcW w:w="4421" w:type="dxa"/>
            <w:shd w:val="clear" w:color="auto" w:fill="auto"/>
            <w:vAlign w:val="bottom"/>
          </w:tcPr>
          <w:p w14:paraId="62B17919" w14:textId="77777777" w:rsidR="00525913" w:rsidRPr="00C00DE7" w:rsidRDefault="00525913" w:rsidP="00C00DE7">
            <w:pPr>
              <w:ind w:left="-101"/>
              <w:rPr>
                <w:sz w:val="18"/>
                <w:szCs w:val="18"/>
              </w:rPr>
            </w:pPr>
            <w:r w:rsidRPr="00C00DE7">
              <w:rPr>
                <w:sz w:val="18"/>
                <w:szCs w:val="18"/>
              </w:rPr>
              <w:t xml:space="preserve">Exchange difference on translating </w:t>
            </w:r>
          </w:p>
          <w:p w14:paraId="5FE0B10D" w14:textId="2D5DE798" w:rsidR="00525913" w:rsidRPr="00C00DE7" w:rsidRDefault="00525913" w:rsidP="00C00DE7">
            <w:pPr>
              <w:ind w:left="-72" w:right="-72"/>
              <w:jc w:val="both"/>
              <w:rPr>
                <w:rFonts w:eastAsia="Arial Unicode MS"/>
                <w:sz w:val="18"/>
                <w:szCs w:val="18"/>
                <w:cs/>
              </w:rPr>
            </w:pPr>
            <w:r w:rsidRPr="00C00DE7">
              <w:rPr>
                <w:sz w:val="18"/>
                <w:szCs w:val="18"/>
              </w:rPr>
              <w:t xml:space="preserve">   financial</w:t>
            </w:r>
            <w:r w:rsidRPr="00C00DE7">
              <w:rPr>
                <w:spacing w:val="-2"/>
                <w:sz w:val="18"/>
                <w:szCs w:val="18"/>
              </w:rPr>
              <w:t xml:space="preserve"> statements</w:t>
            </w:r>
          </w:p>
        </w:tc>
        <w:tc>
          <w:tcPr>
            <w:tcW w:w="1584" w:type="dxa"/>
            <w:tcBorders>
              <w:bottom w:val="single" w:sz="4" w:space="0" w:color="auto"/>
            </w:tcBorders>
            <w:shd w:val="clear" w:color="auto" w:fill="auto"/>
            <w:vAlign w:val="bottom"/>
          </w:tcPr>
          <w:p w14:paraId="75F5D1DB" w14:textId="77777777" w:rsidR="00525913" w:rsidRPr="00C00DE7" w:rsidRDefault="00525913" w:rsidP="00C00DE7">
            <w:pPr>
              <w:ind w:right="-72"/>
              <w:jc w:val="right"/>
              <w:rPr>
                <w:sz w:val="18"/>
                <w:szCs w:val="18"/>
              </w:rPr>
            </w:pPr>
          </w:p>
          <w:p w14:paraId="49F5227A" w14:textId="3BC069AE" w:rsidR="00525913" w:rsidRPr="00C00DE7" w:rsidRDefault="00525913" w:rsidP="00C00DE7">
            <w:pPr>
              <w:ind w:right="-72"/>
              <w:jc w:val="right"/>
              <w:rPr>
                <w:sz w:val="18"/>
                <w:szCs w:val="18"/>
              </w:rPr>
            </w:pPr>
            <w:r w:rsidRPr="00C00DE7">
              <w:rPr>
                <w:sz w:val="18"/>
                <w:szCs w:val="18"/>
                <w:lang w:val="en-GB"/>
              </w:rPr>
              <w:t>96</w:t>
            </w:r>
            <w:r w:rsidRPr="00C00DE7">
              <w:rPr>
                <w:sz w:val="18"/>
                <w:szCs w:val="18"/>
              </w:rPr>
              <w:t>,</w:t>
            </w:r>
            <w:r w:rsidRPr="00C00DE7">
              <w:rPr>
                <w:sz w:val="18"/>
                <w:szCs w:val="18"/>
                <w:lang w:val="en-GB"/>
              </w:rPr>
              <w:t>609</w:t>
            </w:r>
            <w:r w:rsidRPr="00C00DE7">
              <w:rPr>
                <w:sz w:val="18"/>
                <w:szCs w:val="18"/>
              </w:rPr>
              <w:t>,</w:t>
            </w:r>
            <w:r w:rsidRPr="00C00DE7">
              <w:rPr>
                <w:sz w:val="18"/>
                <w:szCs w:val="18"/>
                <w:lang w:val="en-GB"/>
              </w:rPr>
              <w:t>419</w:t>
            </w:r>
          </w:p>
        </w:tc>
        <w:tc>
          <w:tcPr>
            <w:tcW w:w="1901" w:type="dxa"/>
            <w:tcBorders>
              <w:bottom w:val="single" w:sz="4" w:space="0" w:color="auto"/>
            </w:tcBorders>
            <w:shd w:val="clear" w:color="auto" w:fill="auto"/>
            <w:vAlign w:val="bottom"/>
          </w:tcPr>
          <w:p w14:paraId="4E852335" w14:textId="77777777" w:rsidR="00525913" w:rsidRPr="00C00DE7" w:rsidRDefault="00525913" w:rsidP="00C00DE7">
            <w:pPr>
              <w:ind w:right="-72"/>
              <w:jc w:val="right"/>
              <w:rPr>
                <w:sz w:val="18"/>
                <w:szCs w:val="18"/>
              </w:rPr>
            </w:pPr>
          </w:p>
          <w:p w14:paraId="5C388B98" w14:textId="0F610E34" w:rsidR="00525913" w:rsidRPr="00C00DE7" w:rsidRDefault="00525913" w:rsidP="00C00DE7">
            <w:pPr>
              <w:ind w:right="-72"/>
              <w:jc w:val="right"/>
              <w:rPr>
                <w:sz w:val="18"/>
                <w:szCs w:val="18"/>
              </w:rPr>
            </w:pPr>
            <w:r w:rsidRPr="00C00DE7">
              <w:rPr>
                <w:sz w:val="18"/>
                <w:szCs w:val="18"/>
                <w:lang w:val="en-GB"/>
              </w:rPr>
              <w:t>682</w:t>
            </w:r>
            <w:r w:rsidRPr="00C00DE7">
              <w:rPr>
                <w:sz w:val="18"/>
                <w:szCs w:val="18"/>
              </w:rPr>
              <w:t>,</w:t>
            </w:r>
            <w:r w:rsidRPr="00C00DE7">
              <w:rPr>
                <w:sz w:val="18"/>
                <w:szCs w:val="18"/>
                <w:lang w:val="en-GB"/>
              </w:rPr>
              <w:t>208</w:t>
            </w:r>
          </w:p>
        </w:tc>
        <w:tc>
          <w:tcPr>
            <w:tcW w:w="1901" w:type="dxa"/>
            <w:tcBorders>
              <w:bottom w:val="single" w:sz="4" w:space="0" w:color="auto"/>
            </w:tcBorders>
            <w:vAlign w:val="bottom"/>
          </w:tcPr>
          <w:p w14:paraId="12A56F41" w14:textId="196AAB4C" w:rsidR="00525913" w:rsidRPr="00C00DE7" w:rsidRDefault="00525913" w:rsidP="00C00DE7">
            <w:pPr>
              <w:ind w:right="-72"/>
              <w:jc w:val="right"/>
              <w:rPr>
                <w:sz w:val="18"/>
                <w:szCs w:val="18"/>
              </w:rPr>
            </w:pPr>
          </w:p>
          <w:p w14:paraId="005027EE" w14:textId="52590338" w:rsidR="00525913" w:rsidRPr="00C00DE7" w:rsidRDefault="00525913" w:rsidP="00C00DE7">
            <w:pPr>
              <w:ind w:right="-72"/>
              <w:jc w:val="right"/>
              <w:rPr>
                <w:sz w:val="18"/>
                <w:szCs w:val="18"/>
              </w:rPr>
            </w:pPr>
            <w:r w:rsidRPr="00C00DE7">
              <w:rPr>
                <w:sz w:val="18"/>
                <w:szCs w:val="18"/>
              </w:rPr>
              <w:t>844,450</w:t>
            </w:r>
          </w:p>
        </w:tc>
        <w:tc>
          <w:tcPr>
            <w:tcW w:w="1584" w:type="dxa"/>
            <w:tcBorders>
              <w:bottom w:val="single" w:sz="4" w:space="0" w:color="auto"/>
            </w:tcBorders>
            <w:vAlign w:val="bottom"/>
          </w:tcPr>
          <w:p w14:paraId="60A34334" w14:textId="77777777" w:rsidR="00525913" w:rsidRPr="00C00DE7" w:rsidRDefault="00525913" w:rsidP="00C00DE7">
            <w:pPr>
              <w:ind w:right="-72"/>
              <w:jc w:val="right"/>
              <w:rPr>
                <w:sz w:val="18"/>
                <w:szCs w:val="18"/>
              </w:rPr>
            </w:pPr>
          </w:p>
          <w:p w14:paraId="1E18838B" w14:textId="390AB05A" w:rsidR="00525913" w:rsidRPr="00C00DE7" w:rsidRDefault="00525913" w:rsidP="00C00DE7">
            <w:pPr>
              <w:ind w:right="-72"/>
              <w:jc w:val="right"/>
              <w:rPr>
                <w:sz w:val="18"/>
                <w:szCs w:val="18"/>
              </w:rPr>
            </w:pPr>
            <w:r w:rsidRPr="00C00DE7">
              <w:rPr>
                <w:sz w:val="18"/>
                <w:szCs w:val="18"/>
                <w:lang w:val="en-GB"/>
              </w:rPr>
              <w:t>274</w:t>
            </w:r>
            <w:r w:rsidRPr="00C00DE7">
              <w:rPr>
                <w:sz w:val="18"/>
                <w:szCs w:val="18"/>
              </w:rPr>
              <w:t>,</w:t>
            </w:r>
            <w:r w:rsidRPr="00C00DE7">
              <w:rPr>
                <w:sz w:val="18"/>
                <w:szCs w:val="18"/>
                <w:lang w:val="en-GB"/>
              </w:rPr>
              <w:t>542</w:t>
            </w:r>
          </w:p>
        </w:tc>
        <w:tc>
          <w:tcPr>
            <w:tcW w:w="1584" w:type="dxa"/>
            <w:tcBorders>
              <w:bottom w:val="single" w:sz="4" w:space="0" w:color="auto"/>
            </w:tcBorders>
            <w:shd w:val="clear" w:color="auto" w:fill="auto"/>
            <w:vAlign w:val="bottom"/>
          </w:tcPr>
          <w:p w14:paraId="13CB8642" w14:textId="77777777" w:rsidR="00525913" w:rsidRPr="00C00DE7" w:rsidRDefault="00525913" w:rsidP="00C00DE7">
            <w:pPr>
              <w:ind w:right="-72"/>
              <w:jc w:val="right"/>
              <w:rPr>
                <w:sz w:val="18"/>
                <w:szCs w:val="18"/>
              </w:rPr>
            </w:pPr>
          </w:p>
          <w:p w14:paraId="2D7B3A2C" w14:textId="5B6B94B0" w:rsidR="00525913" w:rsidRPr="00C00DE7" w:rsidRDefault="00525913" w:rsidP="00C00DE7">
            <w:pPr>
              <w:ind w:right="-72"/>
              <w:jc w:val="right"/>
              <w:rPr>
                <w:sz w:val="18"/>
                <w:szCs w:val="18"/>
              </w:rPr>
            </w:pPr>
            <w:r w:rsidRPr="00C00DE7">
              <w:rPr>
                <w:sz w:val="18"/>
                <w:szCs w:val="18"/>
              </w:rPr>
              <w:t>-</w:t>
            </w:r>
          </w:p>
        </w:tc>
        <w:tc>
          <w:tcPr>
            <w:tcW w:w="1584" w:type="dxa"/>
            <w:tcBorders>
              <w:bottom w:val="single" w:sz="4" w:space="0" w:color="auto"/>
            </w:tcBorders>
            <w:shd w:val="clear" w:color="auto" w:fill="auto"/>
            <w:vAlign w:val="bottom"/>
          </w:tcPr>
          <w:p w14:paraId="6BA65890" w14:textId="77777777" w:rsidR="00525913" w:rsidRPr="00C00DE7" w:rsidRDefault="00525913" w:rsidP="00C00DE7">
            <w:pPr>
              <w:ind w:right="-72"/>
              <w:jc w:val="right"/>
              <w:rPr>
                <w:sz w:val="18"/>
                <w:szCs w:val="18"/>
              </w:rPr>
            </w:pPr>
          </w:p>
          <w:p w14:paraId="6B738791" w14:textId="6CFA11AD" w:rsidR="00525913" w:rsidRPr="00C00DE7" w:rsidRDefault="00525913" w:rsidP="00C00DE7">
            <w:pPr>
              <w:ind w:right="-72"/>
              <w:jc w:val="right"/>
              <w:rPr>
                <w:sz w:val="18"/>
                <w:szCs w:val="18"/>
              </w:rPr>
            </w:pPr>
            <w:r w:rsidRPr="00C00DE7">
              <w:rPr>
                <w:sz w:val="18"/>
                <w:szCs w:val="18"/>
                <w:lang w:val="en-GB"/>
              </w:rPr>
              <w:t>98</w:t>
            </w:r>
            <w:r w:rsidRPr="00C00DE7">
              <w:rPr>
                <w:sz w:val="18"/>
                <w:szCs w:val="18"/>
              </w:rPr>
              <w:t>,</w:t>
            </w:r>
            <w:r w:rsidRPr="00C00DE7">
              <w:rPr>
                <w:sz w:val="18"/>
                <w:szCs w:val="18"/>
                <w:lang w:val="en-GB"/>
              </w:rPr>
              <w:t>410</w:t>
            </w:r>
            <w:r w:rsidRPr="00C00DE7">
              <w:rPr>
                <w:sz w:val="18"/>
                <w:szCs w:val="18"/>
              </w:rPr>
              <w:t>,</w:t>
            </w:r>
            <w:r w:rsidRPr="00C00DE7">
              <w:rPr>
                <w:sz w:val="18"/>
                <w:szCs w:val="18"/>
                <w:lang w:val="en-GB"/>
              </w:rPr>
              <w:t>619</w:t>
            </w:r>
          </w:p>
        </w:tc>
      </w:tr>
      <w:tr w:rsidR="00525913" w:rsidRPr="00C00DE7" w14:paraId="454E7BED" w14:textId="77777777" w:rsidTr="00C00DE7">
        <w:trPr>
          <w:trHeight w:val="20"/>
        </w:trPr>
        <w:tc>
          <w:tcPr>
            <w:tcW w:w="4421" w:type="dxa"/>
            <w:shd w:val="clear" w:color="auto" w:fill="auto"/>
            <w:vAlign w:val="bottom"/>
          </w:tcPr>
          <w:p w14:paraId="2C518E94" w14:textId="77777777" w:rsidR="00525913" w:rsidRPr="00C00DE7" w:rsidRDefault="00525913" w:rsidP="00C00DE7">
            <w:pPr>
              <w:ind w:left="-72" w:right="-72"/>
              <w:jc w:val="both"/>
              <w:rPr>
                <w:color w:val="000000"/>
                <w:sz w:val="18"/>
                <w:szCs w:val="18"/>
              </w:rPr>
            </w:pPr>
          </w:p>
        </w:tc>
        <w:tc>
          <w:tcPr>
            <w:tcW w:w="1584" w:type="dxa"/>
            <w:tcBorders>
              <w:top w:val="single" w:sz="4" w:space="0" w:color="auto"/>
            </w:tcBorders>
            <w:shd w:val="clear" w:color="auto" w:fill="auto"/>
            <w:vAlign w:val="bottom"/>
          </w:tcPr>
          <w:p w14:paraId="4FD79895" w14:textId="77777777" w:rsidR="00525913" w:rsidRPr="00C00DE7" w:rsidRDefault="00525913" w:rsidP="00C00DE7">
            <w:pPr>
              <w:ind w:right="-72"/>
              <w:jc w:val="right"/>
              <w:rPr>
                <w:sz w:val="18"/>
                <w:szCs w:val="18"/>
              </w:rPr>
            </w:pPr>
          </w:p>
        </w:tc>
        <w:tc>
          <w:tcPr>
            <w:tcW w:w="1901" w:type="dxa"/>
            <w:tcBorders>
              <w:top w:val="single" w:sz="4" w:space="0" w:color="auto"/>
            </w:tcBorders>
            <w:shd w:val="clear" w:color="auto" w:fill="auto"/>
            <w:vAlign w:val="bottom"/>
          </w:tcPr>
          <w:p w14:paraId="1D057DA6" w14:textId="77777777" w:rsidR="00525913" w:rsidRPr="00C00DE7" w:rsidRDefault="00525913" w:rsidP="00C00DE7">
            <w:pPr>
              <w:ind w:right="-72"/>
              <w:jc w:val="right"/>
              <w:rPr>
                <w:sz w:val="18"/>
                <w:szCs w:val="18"/>
              </w:rPr>
            </w:pPr>
          </w:p>
        </w:tc>
        <w:tc>
          <w:tcPr>
            <w:tcW w:w="1901" w:type="dxa"/>
            <w:tcBorders>
              <w:top w:val="single" w:sz="4" w:space="0" w:color="auto"/>
            </w:tcBorders>
            <w:vAlign w:val="bottom"/>
          </w:tcPr>
          <w:p w14:paraId="76B203E5" w14:textId="77777777" w:rsidR="00525913" w:rsidRPr="00C00DE7" w:rsidRDefault="00525913" w:rsidP="00C00DE7">
            <w:pPr>
              <w:ind w:right="-72"/>
              <w:jc w:val="right"/>
              <w:rPr>
                <w:sz w:val="18"/>
                <w:szCs w:val="18"/>
              </w:rPr>
            </w:pPr>
          </w:p>
        </w:tc>
        <w:tc>
          <w:tcPr>
            <w:tcW w:w="1584" w:type="dxa"/>
            <w:tcBorders>
              <w:top w:val="single" w:sz="4" w:space="0" w:color="auto"/>
            </w:tcBorders>
            <w:vAlign w:val="bottom"/>
          </w:tcPr>
          <w:p w14:paraId="264C6A0B"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5C8CF997"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27500EA4" w14:textId="77777777" w:rsidR="00525913" w:rsidRPr="00C00DE7" w:rsidRDefault="00525913" w:rsidP="00C00DE7">
            <w:pPr>
              <w:ind w:right="-72"/>
              <w:jc w:val="right"/>
              <w:rPr>
                <w:sz w:val="18"/>
                <w:szCs w:val="18"/>
              </w:rPr>
            </w:pPr>
          </w:p>
        </w:tc>
      </w:tr>
      <w:tr w:rsidR="00525913" w:rsidRPr="00C00DE7" w14:paraId="3F1CDA2D" w14:textId="77777777" w:rsidTr="00C00DE7">
        <w:trPr>
          <w:trHeight w:val="20"/>
        </w:trPr>
        <w:tc>
          <w:tcPr>
            <w:tcW w:w="4421" w:type="dxa"/>
            <w:shd w:val="clear" w:color="auto" w:fill="auto"/>
            <w:vAlign w:val="bottom"/>
          </w:tcPr>
          <w:p w14:paraId="7F078312" w14:textId="459517D1" w:rsidR="00525913" w:rsidRPr="00C00DE7" w:rsidRDefault="00525913" w:rsidP="00C00DE7">
            <w:pPr>
              <w:ind w:left="-72" w:right="-72"/>
              <w:jc w:val="both"/>
              <w:rPr>
                <w:rFonts w:eastAsia="Arial Unicode MS"/>
                <w:sz w:val="18"/>
                <w:szCs w:val="18"/>
                <w:cs/>
              </w:rPr>
            </w:pPr>
            <w:r w:rsidRPr="00C00DE7">
              <w:rPr>
                <w:color w:val="000000"/>
                <w:sz w:val="18"/>
                <w:szCs w:val="18"/>
              </w:rPr>
              <w:t>Closing net book amount</w:t>
            </w:r>
          </w:p>
        </w:tc>
        <w:tc>
          <w:tcPr>
            <w:tcW w:w="1584" w:type="dxa"/>
            <w:tcBorders>
              <w:bottom w:val="single" w:sz="4" w:space="0" w:color="auto"/>
            </w:tcBorders>
            <w:shd w:val="clear" w:color="auto" w:fill="auto"/>
            <w:vAlign w:val="bottom"/>
          </w:tcPr>
          <w:p w14:paraId="5E3C50DC" w14:textId="195FC346" w:rsidR="00525913" w:rsidRPr="00C00DE7" w:rsidRDefault="00525913" w:rsidP="00C00DE7">
            <w:pPr>
              <w:ind w:right="-72"/>
              <w:jc w:val="right"/>
              <w:rPr>
                <w:sz w:val="18"/>
                <w:szCs w:val="18"/>
              </w:rPr>
            </w:pPr>
            <w:r w:rsidRPr="00C00DE7">
              <w:rPr>
                <w:sz w:val="18"/>
                <w:szCs w:val="18"/>
              </w:rPr>
              <w:t>-</w:t>
            </w:r>
          </w:p>
        </w:tc>
        <w:tc>
          <w:tcPr>
            <w:tcW w:w="1901" w:type="dxa"/>
            <w:tcBorders>
              <w:bottom w:val="single" w:sz="4" w:space="0" w:color="auto"/>
            </w:tcBorders>
            <w:shd w:val="clear" w:color="auto" w:fill="auto"/>
            <w:vAlign w:val="bottom"/>
          </w:tcPr>
          <w:p w14:paraId="4AF6E38F" w14:textId="01672F80" w:rsidR="00525913" w:rsidRPr="00C00DE7" w:rsidRDefault="00525913" w:rsidP="00C00DE7">
            <w:pPr>
              <w:ind w:right="-72"/>
              <w:jc w:val="right"/>
              <w:rPr>
                <w:color w:val="000000"/>
                <w:sz w:val="18"/>
                <w:szCs w:val="18"/>
              </w:rPr>
            </w:pPr>
            <w:r w:rsidRPr="00C00DE7">
              <w:rPr>
                <w:sz w:val="18"/>
                <w:szCs w:val="18"/>
              </w:rPr>
              <w:t>-</w:t>
            </w:r>
          </w:p>
        </w:tc>
        <w:tc>
          <w:tcPr>
            <w:tcW w:w="1901" w:type="dxa"/>
            <w:tcBorders>
              <w:bottom w:val="single" w:sz="4" w:space="0" w:color="auto"/>
            </w:tcBorders>
            <w:vAlign w:val="bottom"/>
          </w:tcPr>
          <w:p w14:paraId="7C84C468" w14:textId="06EFEE83" w:rsidR="00525913" w:rsidRPr="00C00DE7" w:rsidRDefault="00525913" w:rsidP="00C00DE7">
            <w:pPr>
              <w:ind w:right="-72"/>
              <w:jc w:val="right"/>
              <w:rPr>
                <w:sz w:val="18"/>
                <w:szCs w:val="18"/>
              </w:rPr>
            </w:pPr>
            <w:r w:rsidRPr="00C00DE7">
              <w:rPr>
                <w:sz w:val="18"/>
                <w:szCs w:val="18"/>
              </w:rPr>
              <w:t>-</w:t>
            </w:r>
          </w:p>
        </w:tc>
        <w:tc>
          <w:tcPr>
            <w:tcW w:w="1584" w:type="dxa"/>
            <w:tcBorders>
              <w:bottom w:val="single" w:sz="4" w:space="0" w:color="auto"/>
            </w:tcBorders>
            <w:vAlign w:val="bottom"/>
          </w:tcPr>
          <w:p w14:paraId="0C6FB35C" w14:textId="66E37B1C" w:rsidR="00525913" w:rsidRPr="00C00DE7" w:rsidRDefault="00525913" w:rsidP="00C00DE7">
            <w:pPr>
              <w:ind w:right="-72"/>
              <w:jc w:val="right"/>
              <w:rPr>
                <w:sz w:val="18"/>
                <w:szCs w:val="18"/>
              </w:rPr>
            </w:pPr>
            <w:r w:rsidRPr="00C00DE7">
              <w:rPr>
                <w:sz w:val="18"/>
                <w:szCs w:val="18"/>
              </w:rPr>
              <w:t>-</w:t>
            </w:r>
          </w:p>
        </w:tc>
        <w:tc>
          <w:tcPr>
            <w:tcW w:w="1584" w:type="dxa"/>
            <w:tcBorders>
              <w:bottom w:val="single" w:sz="4" w:space="0" w:color="auto"/>
            </w:tcBorders>
            <w:shd w:val="clear" w:color="auto" w:fill="auto"/>
            <w:vAlign w:val="bottom"/>
          </w:tcPr>
          <w:p w14:paraId="3440815A" w14:textId="78292B7B" w:rsidR="00525913" w:rsidRPr="00C00DE7" w:rsidRDefault="00525913" w:rsidP="00C00DE7">
            <w:pPr>
              <w:ind w:right="-72"/>
              <w:jc w:val="right"/>
              <w:rPr>
                <w:sz w:val="18"/>
                <w:szCs w:val="18"/>
              </w:rPr>
            </w:pPr>
            <w:r w:rsidRPr="00C00DE7">
              <w:rPr>
                <w:sz w:val="18"/>
                <w:szCs w:val="18"/>
              </w:rPr>
              <w:t>-</w:t>
            </w:r>
          </w:p>
        </w:tc>
        <w:tc>
          <w:tcPr>
            <w:tcW w:w="1584" w:type="dxa"/>
            <w:tcBorders>
              <w:bottom w:val="single" w:sz="4" w:space="0" w:color="auto"/>
            </w:tcBorders>
            <w:shd w:val="clear" w:color="auto" w:fill="auto"/>
            <w:vAlign w:val="bottom"/>
          </w:tcPr>
          <w:p w14:paraId="29AF24A0" w14:textId="72A647B5" w:rsidR="00525913" w:rsidRPr="00C00DE7" w:rsidRDefault="00525913" w:rsidP="00C00DE7">
            <w:pPr>
              <w:ind w:right="-72"/>
              <w:jc w:val="right"/>
              <w:rPr>
                <w:sz w:val="18"/>
                <w:szCs w:val="18"/>
              </w:rPr>
            </w:pPr>
            <w:r w:rsidRPr="00C00DE7">
              <w:rPr>
                <w:sz w:val="18"/>
                <w:szCs w:val="18"/>
              </w:rPr>
              <w:t>-</w:t>
            </w:r>
          </w:p>
        </w:tc>
      </w:tr>
      <w:tr w:rsidR="00525913" w:rsidRPr="00C00DE7" w14:paraId="06DF6115" w14:textId="77777777" w:rsidTr="00C00DE7">
        <w:trPr>
          <w:trHeight w:val="20"/>
        </w:trPr>
        <w:tc>
          <w:tcPr>
            <w:tcW w:w="4421" w:type="dxa"/>
            <w:shd w:val="clear" w:color="auto" w:fill="auto"/>
            <w:vAlign w:val="bottom"/>
          </w:tcPr>
          <w:p w14:paraId="4B440B9F" w14:textId="77777777" w:rsidR="00525913" w:rsidRPr="00C00DE7" w:rsidRDefault="00525913" w:rsidP="00C00DE7">
            <w:pPr>
              <w:ind w:left="-72" w:right="-72"/>
              <w:jc w:val="both"/>
              <w:rPr>
                <w:color w:val="000000"/>
                <w:sz w:val="18"/>
                <w:szCs w:val="18"/>
              </w:rPr>
            </w:pPr>
          </w:p>
        </w:tc>
        <w:tc>
          <w:tcPr>
            <w:tcW w:w="1584" w:type="dxa"/>
            <w:tcBorders>
              <w:top w:val="single" w:sz="4" w:space="0" w:color="auto"/>
            </w:tcBorders>
            <w:shd w:val="clear" w:color="auto" w:fill="auto"/>
            <w:vAlign w:val="bottom"/>
          </w:tcPr>
          <w:p w14:paraId="0C7EB333" w14:textId="77777777" w:rsidR="00525913" w:rsidRPr="00C00DE7" w:rsidRDefault="00525913" w:rsidP="00C00DE7">
            <w:pPr>
              <w:ind w:right="-72"/>
              <w:jc w:val="right"/>
              <w:rPr>
                <w:sz w:val="18"/>
                <w:szCs w:val="18"/>
              </w:rPr>
            </w:pPr>
          </w:p>
        </w:tc>
        <w:tc>
          <w:tcPr>
            <w:tcW w:w="1901" w:type="dxa"/>
            <w:tcBorders>
              <w:top w:val="single" w:sz="4" w:space="0" w:color="auto"/>
            </w:tcBorders>
            <w:shd w:val="clear" w:color="auto" w:fill="auto"/>
            <w:vAlign w:val="bottom"/>
          </w:tcPr>
          <w:p w14:paraId="73AD563C" w14:textId="77777777" w:rsidR="00525913" w:rsidRPr="00C00DE7" w:rsidRDefault="00525913" w:rsidP="00C00DE7">
            <w:pPr>
              <w:ind w:right="-72"/>
              <w:jc w:val="right"/>
              <w:rPr>
                <w:sz w:val="18"/>
                <w:szCs w:val="18"/>
              </w:rPr>
            </w:pPr>
          </w:p>
        </w:tc>
        <w:tc>
          <w:tcPr>
            <w:tcW w:w="1901" w:type="dxa"/>
            <w:tcBorders>
              <w:top w:val="single" w:sz="4" w:space="0" w:color="auto"/>
            </w:tcBorders>
            <w:vAlign w:val="bottom"/>
          </w:tcPr>
          <w:p w14:paraId="5BD22A2A" w14:textId="77777777" w:rsidR="00525913" w:rsidRPr="00C00DE7" w:rsidRDefault="00525913" w:rsidP="00C00DE7">
            <w:pPr>
              <w:ind w:right="-72"/>
              <w:jc w:val="right"/>
              <w:rPr>
                <w:sz w:val="18"/>
                <w:szCs w:val="18"/>
              </w:rPr>
            </w:pPr>
          </w:p>
        </w:tc>
        <w:tc>
          <w:tcPr>
            <w:tcW w:w="1584" w:type="dxa"/>
            <w:tcBorders>
              <w:top w:val="single" w:sz="4" w:space="0" w:color="auto"/>
            </w:tcBorders>
            <w:vAlign w:val="bottom"/>
          </w:tcPr>
          <w:p w14:paraId="28A87C87"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62BE16C4"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317C413C" w14:textId="77777777" w:rsidR="00525913" w:rsidRPr="00C00DE7" w:rsidRDefault="00525913" w:rsidP="00C00DE7">
            <w:pPr>
              <w:ind w:right="-72"/>
              <w:jc w:val="right"/>
              <w:rPr>
                <w:sz w:val="18"/>
                <w:szCs w:val="18"/>
              </w:rPr>
            </w:pPr>
          </w:p>
        </w:tc>
      </w:tr>
      <w:tr w:rsidR="00525913" w:rsidRPr="00C00DE7" w14:paraId="5A4C7B01" w14:textId="77777777" w:rsidTr="00C00DE7">
        <w:trPr>
          <w:trHeight w:val="20"/>
        </w:trPr>
        <w:tc>
          <w:tcPr>
            <w:tcW w:w="4421" w:type="dxa"/>
            <w:shd w:val="clear" w:color="auto" w:fill="auto"/>
            <w:vAlign w:val="bottom"/>
          </w:tcPr>
          <w:p w14:paraId="65353C7D" w14:textId="66288396" w:rsidR="00525913" w:rsidRPr="00C00DE7" w:rsidRDefault="00525913" w:rsidP="00C00DE7">
            <w:pPr>
              <w:ind w:left="-72" w:right="-72"/>
              <w:jc w:val="both"/>
              <w:rPr>
                <w:color w:val="000000"/>
                <w:sz w:val="18"/>
                <w:szCs w:val="18"/>
              </w:rPr>
            </w:pPr>
            <w:r w:rsidRPr="00C00DE7">
              <w:rPr>
                <w:b/>
                <w:bCs/>
                <w:color w:val="000000"/>
                <w:sz w:val="18"/>
                <w:szCs w:val="18"/>
              </w:rPr>
              <w:t>At 31 December 2021</w:t>
            </w:r>
          </w:p>
        </w:tc>
        <w:tc>
          <w:tcPr>
            <w:tcW w:w="1584" w:type="dxa"/>
            <w:shd w:val="clear" w:color="auto" w:fill="auto"/>
            <w:vAlign w:val="bottom"/>
          </w:tcPr>
          <w:p w14:paraId="465E7A33" w14:textId="77777777" w:rsidR="00525913" w:rsidRPr="00C00DE7" w:rsidRDefault="00525913" w:rsidP="00C00DE7">
            <w:pPr>
              <w:ind w:right="-72"/>
              <w:jc w:val="right"/>
              <w:rPr>
                <w:sz w:val="18"/>
                <w:szCs w:val="18"/>
              </w:rPr>
            </w:pPr>
          </w:p>
        </w:tc>
        <w:tc>
          <w:tcPr>
            <w:tcW w:w="1901" w:type="dxa"/>
            <w:shd w:val="clear" w:color="auto" w:fill="auto"/>
            <w:vAlign w:val="bottom"/>
          </w:tcPr>
          <w:p w14:paraId="3182DADC" w14:textId="77777777" w:rsidR="00525913" w:rsidRPr="00C00DE7" w:rsidRDefault="00525913" w:rsidP="00C00DE7">
            <w:pPr>
              <w:ind w:right="-72"/>
              <w:jc w:val="right"/>
              <w:rPr>
                <w:sz w:val="18"/>
                <w:szCs w:val="18"/>
              </w:rPr>
            </w:pPr>
          </w:p>
        </w:tc>
        <w:tc>
          <w:tcPr>
            <w:tcW w:w="1901" w:type="dxa"/>
            <w:vAlign w:val="bottom"/>
          </w:tcPr>
          <w:p w14:paraId="0412E5B8" w14:textId="77777777" w:rsidR="00525913" w:rsidRPr="00C00DE7" w:rsidRDefault="00525913" w:rsidP="00C00DE7">
            <w:pPr>
              <w:ind w:right="-72"/>
              <w:jc w:val="right"/>
              <w:rPr>
                <w:sz w:val="18"/>
                <w:szCs w:val="18"/>
              </w:rPr>
            </w:pPr>
          </w:p>
        </w:tc>
        <w:tc>
          <w:tcPr>
            <w:tcW w:w="1584" w:type="dxa"/>
            <w:vAlign w:val="bottom"/>
          </w:tcPr>
          <w:p w14:paraId="6403755F" w14:textId="77777777" w:rsidR="00525913" w:rsidRPr="00C00DE7" w:rsidRDefault="00525913" w:rsidP="00C00DE7">
            <w:pPr>
              <w:ind w:right="-72"/>
              <w:jc w:val="right"/>
              <w:rPr>
                <w:sz w:val="18"/>
                <w:szCs w:val="18"/>
              </w:rPr>
            </w:pPr>
          </w:p>
        </w:tc>
        <w:tc>
          <w:tcPr>
            <w:tcW w:w="1584" w:type="dxa"/>
            <w:shd w:val="clear" w:color="auto" w:fill="auto"/>
            <w:vAlign w:val="bottom"/>
          </w:tcPr>
          <w:p w14:paraId="73BA99D2" w14:textId="77777777" w:rsidR="00525913" w:rsidRPr="00C00DE7" w:rsidRDefault="00525913" w:rsidP="00C00DE7">
            <w:pPr>
              <w:ind w:right="-72"/>
              <w:jc w:val="right"/>
              <w:rPr>
                <w:sz w:val="18"/>
                <w:szCs w:val="18"/>
              </w:rPr>
            </w:pPr>
          </w:p>
        </w:tc>
        <w:tc>
          <w:tcPr>
            <w:tcW w:w="1584" w:type="dxa"/>
            <w:shd w:val="clear" w:color="auto" w:fill="auto"/>
            <w:vAlign w:val="bottom"/>
          </w:tcPr>
          <w:p w14:paraId="58AC0519" w14:textId="77777777" w:rsidR="00525913" w:rsidRPr="00C00DE7" w:rsidRDefault="00525913" w:rsidP="00C00DE7">
            <w:pPr>
              <w:ind w:right="-72"/>
              <w:jc w:val="right"/>
              <w:rPr>
                <w:sz w:val="18"/>
                <w:szCs w:val="18"/>
              </w:rPr>
            </w:pPr>
          </w:p>
        </w:tc>
      </w:tr>
      <w:tr w:rsidR="00525913" w:rsidRPr="00C00DE7" w14:paraId="260625A0" w14:textId="77777777" w:rsidTr="00C00DE7">
        <w:trPr>
          <w:trHeight w:val="20"/>
        </w:trPr>
        <w:tc>
          <w:tcPr>
            <w:tcW w:w="4421" w:type="dxa"/>
            <w:shd w:val="clear" w:color="auto" w:fill="auto"/>
            <w:vAlign w:val="bottom"/>
          </w:tcPr>
          <w:p w14:paraId="36824B3B" w14:textId="26EC406C" w:rsidR="00525913" w:rsidRPr="00C00DE7" w:rsidRDefault="00525913" w:rsidP="00C00DE7">
            <w:pPr>
              <w:ind w:left="-72" w:right="-72"/>
              <w:jc w:val="both"/>
              <w:rPr>
                <w:b/>
                <w:bCs/>
                <w:color w:val="000000"/>
                <w:sz w:val="18"/>
                <w:szCs w:val="18"/>
              </w:rPr>
            </w:pPr>
            <w:r w:rsidRPr="00C00DE7">
              <w:rPr>
                <w:color w:val="000000"/>
                <w:sz w:val="18"/>
                <w:szCs w:val="18"/>
              </w:rPr>
              <w:t xml:space="preserve">Cost </w:t>
            </w:r>
          </w:p>
        </w:tc>
        <w:tc>
          <w:tcPr>
            <w:tcW w:w="1584" w:type="dxa"/>
            <w:shd w:val="clear" w:color="auto" w:fill="auto"/>
            <w:vAlign w:val="bottom"/>
          </w:tcPr>
          <w:p w14:paraId="3F8CD466" w14:textId="465FF43D" w:rsidR="00525913" w:rsidRPr="00C00DE7" w:rsidRDefault="00525913" w:rsidP="00C00DE7">
            <w:pPr>
              <w:ind w:right="-72"/>
              <w:jc w:val="right"/>
              <w:rPr>
                <w:sz w:val="18"/>
                <w:szCs w:val="18"/>
              </w:rPr>
            </w:pPr>
            <w:r w:rsidRPr="00C00DE7">
              <w:rPr>
                <w:sz w:val="18"/>
                <w:szCs w:val="18"/>
              </w:rPr>
              <w:t>-</w:t>
            </w:r>
          </w:p>
        </w:tc>
        <w:tc>
          <w:tcPr>
            <w:tcW w:w="1901" w:type="dxa"/>
            <w:shd w:val="clear" w:color="auto" w:fill="auto"/>
            <w:vAlign w:val="bottom"/>
          </w:tcPr>
          <w:p w14:paraId="18BD2F37" w14:textId="773637B4" w:rsidR="00525913" w:rsidRPr="00C00DE7" w:rsidRDefault="00525913" w:rsidP="00C00DE7">
            <w:pPr>
              <w:ind w:right="-72"/>
              <w:jc w:val="right"/>
              <w:rPr>
                <w:sz w:val="18"/>
                <w:szCs w:val="18"/>
              </w:rPr>
            </w:pPr>
            <w:r w:rsidRPr="00C00DE7">
              <w:rPr>
                <w:sz w:val="18"/>
                <w:szCs w:val="18"/>
              </w:rPr>
              <w:t>-</w:t>
            </w:r>
          </w:p>
        </w:tc>
        <w:tc>
          <w:tcPr>
            <w:tcW w:w="1901" w:type="dxa"/>
            <w:vAlign w:val="bottom"/>
          </w:tcPr>
          <w:p w14:paraId="2CC90282" w14:textId="11A46DBD" w:rsidR="00525913" w:rsidRPr="00C00DE7" w:rsidRDefault="00525913" w:rsidP="00C00DE7">
            <w:pPr>
              <w:ind w:right="-72"/>
              <w:jc w:val="right"/>
              <w:rPr>
                <w:sz w:val="18"/>
                <w:szCs w:val="18"/>
              </w:rPr>
            </w:pPr>
            <w:r w:rsidRPr="00C00DE7">
              <w:rPr>
                <w:sz w:val="18"/>
                <w:szCs w:val="18"/>
              </w:rPr>
              <w:t>-</w:t>
            </w:r>
          </w:p>
        </w:tc>
        <w:tc>
          <w:tcPr>
            <w:tcW w:w="1584" w:type="dxa"/>
            <w:vAlign w:val="bottom"/>
          </w:tcPr>
          <w:p w14:paraId="3672118A" w14:textId="3F00711D"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5117AC94" w14:textId="5D0F5654"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1444949E" w14:textId="12D768C9" w:rsidR="00525913" w:rsidRPr="00C00DE7" w:rsidRDefault="00525913" w:rsidP="00C00DE7">
            <w:pPr>
              <w:ind w:right="-72"/>
              <w:jc w:val="right"/>
              <w:rPr>
                <w:sz w:val="18"/>
                <w:szCs w:val="18"/>
              </w:rPr>
            </w:pPr>
            <w:r w:rsidRPr="00C00DE7">
              <w:rPr>
                <w:sz w:val="18"/>
                <w:szCs w:val="18"/>
              </w:rPr>
              <w:t>-</w:t>
            </w:r>
          </w:p>
        </w:tc>
      </w:tr>
      <w:tr w:rsidR="00525913" w:rsidRPr="00C00DE7" w14:paraId="1479E6C3" w14:textId="77777777" w:rsidTr="00C00DE7">
        <w:trPr>
          <w:trHeight w:val="20"/>
        </w:trPr>
        <w:tc>
          <w:tcPr>
            <w:tcW w:w="4421" w:type="dxa"/>
            <w:shd w:val="clear" w:color="auto" w:fill="auto"/>
            <w:vAlign w:val="bottom"/>
          </w:tcPr>
          <w:p w14:paraId="6B81F727" w14:textId="74B105BF" w:rsidR="00525913" w:rsidRPr="00C00DE7" w:rsidRDefault="00525913" w:rsidP="00C00DE7">
            <w:pPr>
              <w:ind w:left="-72" w:right="-72"/>
              <w:jc w:val="both"/>
              <w:rPr>
                <w:color w:val="000000"/>
                <w:sz w:val="18"/>
                <w:szCs w:val="18"/>
              </w:rPr>
            </w:pPr>
            <w:r w:rsidRPr="00C00DE7">
              <w:rPr>
                <w:color w:val="000000"/>
                <w:sz w:val="18"/>
                <w:szCs w:val="18"/>
                <w:u w:val="single"/>
              </w:rPr>
              <w:t>Less</w:t>
            </w:r>
            <w:r w:rsidRPr="00C00DE7">
              <w:rPr>
                <w:color w:val="000000"/>
                <w:sz w:val="18"/>
                <w:szCs w:val="18"/>
              </w:rPr>
              <w:t xml:space="preserve"> </w:t>
            </w:r>
            <w:r w:rsidR="00C00DE7">
              <w:rPr>
                <w:color w:val="000000"/>
                <w:sz w:val="18"/>
                <w:szCs w:val="18"/>
              </w:rPr>
              <w:t xml:space="preserve"> </w:t>
            </w:r>
            <w:r w:rsidRPr="00C00DE7">
              <w:rPr>
                <w:color w:val="000000"/>
                <w:sz w:val="18"/>
                <w:szCs w:val="18"/>
              </w:rPr>
              <w:t>Accumulated depreciation</w:t>
            </w:r>
          </w:p>
        </w:tc>
        <w:tc>
          <w:tcPr>
            <w:tcW w:w="1584" w:type="dxa"/>
            <w:shd w:val="clear" w:color="auto" w:fill="auto"/>
            <w:vAlign w:val="bottom"/>
          </w:tcPr>
          <w:p w14:paraId="73F37AB7" w14:textId="6A29A9B7" w:rsidR="00525913" w:rsidRPr="00C00DE7" w:rsidRDefault="00525913" w:rsidP="00C00DE7">
            <w:pPr>
              <w:ind w:right="-72"/>
              <w:jc w:val="right"/>
              <w:rPr>
                <w:sz w:val="18"/>
                <w:szCs w:val="18"/>
              </w:rPr>
            </w:pPr>
            <w:r w:rsidRPr="00C00DE7">
              <w:rPr>
                <w:sz w:val="18"/>
                <w:szCs w:val="18"/>
              </w:rPr>
              <w:t>-</w:t>
            </w:r>
          </w:p>
        </w:tc>
        <w:tc>
          <w:tcPr>
            <w:tcW w:w="1901" w:type="dxa"/>
            <w:shd w:val="clear" w:color="auto" w:fill="auto"/>
            <w:vAlign w:val="bottom"/>
          </w:tcPr>
          <w:p w14:paraId="5EB7BFE1" w14:textId="7603DA5D" w:rsidR="00525913" w:rsidRPr="00C00DE7" w:rsidRDefault="00525913" w:rsidP="00C00DE7">
            <w:pPr>
              <w:ind w:right="-72"/>
              <w:jc w:val="right"/>
              <w:rPr>
                <w:sz w:val="18"/>
                <w:szCs w:val="18"/>
              </w:rPr>
            </w:pPr>
            <w:r w:rsidRPr="00C00DE7">
              <w:rPr>
                <w:sz w:val="18"/>
                <w:szCs w:val="18"/>
              </w:rPr>
              <w:t>-</w:t>
            </w:r>
          </w:p>
        </w:tc>
        <w:tc>
          <w:tcPr>
            <w:tcW w:w="1901" w:type="dxa"/>
            <w:vAlign w:val="bottom"/>
          </w:tcPr>
          <w:p w14:paraId="4A490F40" w14:textId="6C12B40A" w:rsidR="00525913" w:rsidRPr="00C00DE7" w:rsidRDefault="00525913" w:rsidP="00C00DE7">
            <w:pPr>
              <w:ind w:right="-72"/>
              <w:jc w:val="right"/>
              <w:rPr>
                <w:sz w:val="18"/>
                <w:szCs w:val="18"/>
              </w:rPr>
            </w:pPr>
            <w:r w:rsidRPr="00C00DE7">
              <w:rPr>
                <w:sz w:val="18"/>
                <w:szCs w:val="18"/>
              </w:rPr>
              <w:t>-</w:t>
            </w:r>
          </w:p>
        </w:tc>
        <w:tc>
          <w:tcPr>
            <w:tcW w:w="1584" w:type="dxa"/>
            <w:vAlign w:val="bottom"/>
          </w:tcPr>
          <w:p w14:paraId="6FDAF565" w14:textId="0F003783"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3E051A27" w14:textId="306FAFB4"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64C92AC0" w14:textId="6CDBA74E" w:rsidR="00525913" w:rsidRPr="00C00DE7" w:rsidRDefault="00525913" w:rsidP="00C00DE7">
            <w:pPr>
              <w:ind w:right="-72"/>
              <w:jc w:val="right"/>
              <w:rPr>
                <w:sz w:val="18"/>
                <w:szCs w:val="18"/>
              </w:rPr>
            </w:pPr>
            <w:r w:rsidRPr="00C00DE7">
              <w:rPr>
                <w:sz w:val="18"/>
                <w:szCs w:val="18"/>
              </w:rPr>
              <w:t>-</w:t>
            </w:r>
          </w:p>
        </w:tc>
      </w:tr>
      <w:tr w:rsidR="00525913" w:rsidRPr="00C00DE7" w14:paraId="4AAA4F1D" w14:textId="77777777" w:rsidTr="00C00DE7">
        <w:trPr>
          <w:trHeight w:val="20"/>
        </w:trPr>
        <w:tc>
          <w:tcPr>
            <w:tcW w:w="4421" w:type="dxa"/>
            <w:shd w:val="clear" w:color="auto" w:fill="auto"/>
            <w:vAlign w:val="bottom"/>
          </w:tcPr>
          <w:p w14:paraId="6A604D16" w14:textId="463662F4" w:rsidR="00525913" w:rsidRPr="00C00DE7" w:rsidRDefault="00525913" w:rsidP="00C00DE7">
            <w:pPr>
              <w:ind w:left="-72" w:right="-72"/>
              <w:jc w:val="both"/>
              <w:rPr>
                <w:color w:val="000000"/>
                <w:sz w:val="18"/>
                <w:szCs w:val="18"/>
                <w:u w:val="single"/>
              </w:rPr>
            </w:pPr>
            <w:r w:rsidRPr="00C00DE7">
              <w:rPr>
                <w:color w:val="000000"/>
                <w:sz w:val="18"/>
                <w:szCs w:val="18"/>
                <w:u w:val="single"/>
              </w:rPr>
              <w:t>Less</w:t>
            </w:r>
            <w:r w:rsidRPr="00C00DE7">
              <w:rPr>
                <w:color w:val="000000"/>
                <w:sz w:val="18"/>
                <w:szCs w:val="18"/>
              </w:rPr>
              <w:t xml:space="preserve"> </w:t>
            </w:r>
            <w:r w:rsidR="00C00DE7">
              <w:rPr>
                <w:color w:val="000000"/>
                <w:sz w:val="18"/>
                <w:szCs w:val="18"/>
              </w:rPr>
              <w:t xml:space="preserve"> </w:t>
            </w:r>
            <w:r w:rsidRPr="00C00DE7">
              <w:rPr>
                <w:color w:val="000000"/>
                <w:sz w:val="18"/>
                <w:szCs w:val="18"/>
              </w:rPr>
              <w:t xml:space="preserve">Accumulated impairment </w:t>
            </w:r>
          </w:p>
        </w:tc>
        <w:tc>
          <w:tcPr>
            <w:tcW w:w="1584" w:type="dxa"/>
            <w:shd w:val="clear" w:color="auto" w:fill="auto"/>
            <w:vAlign w:val="bottom"/>
          </w:tcPr>
          <w:p w14:paraId="0B7A2595" w14:textId="5B60BE5A" w:rsidR="00525913" w:rsidRPr="00C00DE7" w:rsidRDefault="00525913" w:rsidP="00C00DE7">
            <w:pPr>
              <w:ind w:right="-72"/>
              <w:jc w:val="right"/>
              <w:rPr>
                <w:sz w:val="18"/>
                <w:szCs w:val="18"/>
              </w:rPr>
            </w:pPr>
            <w:r w:rsidRPr="00C00DE7">
              <w:rPr>
                <w:sz w:val="18"/>
                <w:szCs w:val="18"/>
              </w:rPr>
              <w:t>-</w:t>
            </w:r>
          </w:p>
        </w:tc>
        <w:tc>
          <w:tcPr>
            <w:tcW w:w="1901" w:type="dxa"/>
            <w:shd w:val="clear" w:color="auto" w:fill="auto"/>
            <w:vAlign w:val="bottom"/>
          </w:tcPr>
          <w:p w14:paraId="68006E6A" w14:textId="0CDD2A3C" w:rsidR="00525913" w:rsidRPr="00C00DE7" w:rsidRDefault="00525913" w:rsidP="00C00DE7">
            <w:pPr>
              <w:ind w:right="-72"/>
              <w:jc w:val="right"/>
              <w:rPr>
                <w:sz w:val="18"/>
                <w:szCs w:val="18"/>
              </w:rPr>
            </w:pPr>
            <w:r w:rsidRPr="00C00DE7">
              <w:rPr>
                <w:sz w:val="18"/>
                <w:szCs w:val="18"/>
              </w:rPr>
              <w:t>-</w:t>
            </w:r>
          </w:p>
        </w:tc>
        <w:tc>
          <w:tcPr>
            <w:tcW w:w="1901" w:type="dxa"/>
            <w:vAlign w:val="bottom"/>
          </w:tcPr>
          <w:p w14:paraId="7398B591" w14:textId="2491CF4F" w:rsidR="00525913" w:rsidRPr="00C00DE7" w:rsidRDefault="00525913" w:rsidP="00C00DE7">
            <w:pPr>
              <w:ind w:right="-72"/>
              <w:jc w:val="right"/>
              <w:rPr>
                <w:sz w:val="18"/>
                <w:szCs w:val="18"/>
              </w:rPr>
            </w:pPr>
            <w:r w:rsidRPr="00C00DE7">
              <w:rPr>
                <w:sz w:val="18"/>
                <w:szCs w:val="18"/>
              </w:rPr>
              <w:t>-</w:t>
            </w:r>
          </w:p>
        </w:tc>
        <w:tc>
          <w:tcPr>
            <w:tcW w:w="1584" w:type="dxa"/>
            <w:vAlign w:val="bottom"/>
          </w:tcPr>
          <w:p w14:paraId="447A6C71" w14:textId="165E4521"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279F1321" w14:textId="47B46867"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1CAD97EE" w14:textId="41AE55B2" w:rsidR="00525913" w:rsidRPr="00C00DE7" w:rsidRDefault="00525913" w:rsidP="00C00DE7">
            <w:pPr>
              <w:ind w:right="-72"/>
              <w:jc w:val="right"/>
              <w:rPr>
                <w:sz w:val="18"/>
                <w:szCs w:val="18"/>
              </w:rPr>
            </w:pPr>
            <w:r w:rsidRPr="00C00DE7">
              <w:rPr>
                <w:sz w:val="18"/>
                <w:szCs w:val="18"/>
              </w:rPr>
              <w:t>-</w:t>
            </w:r>
          </w:p>
        </w:tc>
      </w:tr>
      <w:tr w:rsidR="00525913" w:rsidRPr="00C00DE7" w14:paraId="12FC1213" w14:textId="77777777" w:rsidTr="00C00DE7">
        <w:trPr>
          <w:trHeight w:val="20"/>
        </w:trPr>
        <w:tc>
          <w:tcPr>
            <w:tcW w:w="4421" w:type="dxa"/>
            <w:shd w:val="clear" w:color="auto" w:fill="auto"/>
            <w:vAlign w:val="bottom"/>
          </w:tcPr>
          <w:p w14:paraId="6B4E2A88" w14:textId="77777777" w:rsidR="00525913" w:rsidRPr="00C00DE7" w:rsidRDefault="00525913" w:rsidP="00C00DE7">
            <w:pPr>
              <w:ind w:left="-72" w:right="-72"/>
              <w:jc w:val="both"/>
              <w:rPr>
                <w:color w:val="000000"/>
                <w:sz w:val="18"/>
                <w:szCs w:val="18"/>
              </w:rPr>
            </w:pPr>
            <w:r w:rsidRPr="00C00DE7">
              <w:rPr>
                <w:color w:val="000000"/>
                <w:sz w:val="18"/>
                <w:szCs w:val="18"/>
              </w:rPr>
              <w:t xml:space="preserve">Exchange difference on translating </w:t>
            </w:r>
          </w:p>
          <w:p w14:paraId="76C3E4C7" w14:textId="3A167470" w:rsidR="00525913" w:rsidRPr="00C00DE7" w:rsidRDefault="00525913" w:rsidP="00C00DE7">
            <w:pPr>
              <w:ind w:left="-72" w:right="-72"/>
              <w:jc w:val="both"/>
              <w:rPr>
                <w:color w:val="000000"/>
                <w:sz w:val="18"/>
                <w:szCs w:val="18"/>
                <w:u w:val="single"/>
              </w:rPr>
            </w:pPr>
            <w:r w:rsidRPr="00C00DE7">
              <w:rPr>
                <w:color w:val="000000"/>
                <w:sz w:val="18"/>
                <w:szCs w:val="18"/>
              </w:rPr>
              <w:t xml:space="preserve">   financial statements</w:t>
            </w:r>
          </w:p>
        </w:tc>
        <w:tc>
          <w:tcPr>
            <w:tcW w:w="1584" w:type="dxa"/>
            <w:shd w:val="clear" w:color="auto" w:fill="auto"/>
            <w:vAlign w:val="bottom"/>
          </w:tcPr>
          <w:p w14:paraId="542C915D" w14:textId="2973599D" w:rsidR="00525913" w:rsidRPr="00C00DE7" w:rsidRDefault="00525913" w:rsidP="00C00DE7">
            <w:pPr>
              <w:ind w:right="-72"/>
              <w:jc w:val="right"/>
              <w:rPr>
                <w:sz w:val="18"/>
                <w:szCs w:val="18"/>
              </w:rPr>
            </w:pPr>
            <w:r w:rsidRPr="00C00DE7">
              <w:rPr>
                <w:sz w:val="18"/>
                <w:szCs w:val="18"/>
              </w:rPr>
              <w:t>-</w:t>
            </w:r>
          </w:p>
        </w:tc>
        <w:tc>
          <w:tcPr>
            <w:tcW w:w="1901" w:type="dxa"/>
            <w:shd w:val="clear" w:color="auto" w:fill="auto"/>
            <w:vAlign w:val="bottom"/>
          </w:tcPr>
          <w:p w14:paraId="4CD18C5A" w14:textId="1BA9EA6F" w:rsidR="00525913" w:rsidRPr="00C00DE7" w:rsidRDefault="00525913" w:rsidP="00C00DE7">
            <w:pPr>
              <w:ind w:right="-72"/>
              <w:jc w:val="right"/>
              <w:rPr>
                <w:sz w:val="18"/>
                <w:szCs w:val="18"/>
              </w:rPr>
            </w:pPr>
            <w:r w:rsidRPr="00C00DE7">
              <w:rPr>
                <w:sz w:val="18"/>
                <w:szCs w:val="18"/>
              </w:rPr>
              <w:t>-</w:t>
            </w:r>
          </w:p>
        </w:tc>
        <w:tc>
          <w:tcPr>
            <w:tcW w:w="1901" w:type="dxa"/>
            <w:vAlign w:val="bottom"/>
          </w:tcPr>
          <w:p w14:paraId="1E02444B" w14:textId="08CABDEE" w:rsidR="00525913" w:rsidRPr="00C00DE7" w:rsidRDefault="00525913" w:rsidP="00C00DE7">
            <w:pPr>
              <w:ind w:right="-72"/>
              <w:jc w:val="right"/>
              <w:rPr>
                <w:sz w:val="18"/>
                <w:szCs w:val="18"/>
              </w:rPr>
            </w:pPr>
            <w:r w:rsidRPr="00C00DE7">
              <w:rPr>
                <w:sz w:val="18"/>
                <w:szCs w:val="18"/>
              </w:rPr>
              <w:t>-</w:t>
            </w:r>
          </w:p>
        </w:tc>
        <w:tc>
          <w:tcPr>
            <w:tcW w:w="1584" w:type="dxa"/>
            <w:vAlign w:val="bottom"/>
          </w:tcPr>
          <w:p w14:paraId="5802C4CA" w14:textId="398EC0BB"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7D446786" w14:textId="6F16135A"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44448055" w14:textId="581A58F7" w:rsidR="00525913" w:rsidRPr="00C00DE7" w:rsidRDefault="00525913" w:rsidP="00C00DE7">
            <w:pPr>
              <w:ind w:right="-72"/>
              <w:jc w:val="right"/>
              <w:rPr>
                <w:sz w:val="18"/>
                <w:szCs w:val="18"/>
              </w:rPr>
            </w:pPr>
            <w:r w:rsidRPr="00C00DE7">
              <w:rPr>
                <w:sz w:val="18"/>
                <w:szCs w:val="18"/>
              </w:rPr>
              <w:t>-</w:t>
            </w:r>
          </w:p>
        </w:tc>
      </w:tr>
      <w:tr w:rsidR="00525913" w:rsidRPr="00C00DE7" w14:paraId="5BF77525" w14:textId="77777777" w:rsidTr="00C00DE7">
        <w:trPr>
          <w:trHeight w:val="20"/>
        </w:trPr>
        <w:tc>
          <w:tcPr>
            <w:tcW w:w="4421" w:type="dxa"/>
            <w:shd w:val="clear" w:color="auto" w:fill="auto"/>
            <w:vAlign w:val="bottom"/>
          </w:tcPr>
          <w:p w14:paraId="74D0ECF0" w14:textId="0D6938EA" w:rsidR="00525913" w:rsidRPr="00C00DE7" w:rsidRDefault="00525913" w:rsidP="00C00DE7">
            <w:pPr>
              <w:ind w:left="-101"/>
              <w:rPr>
                <w:sz w:val="18"/>
                <w:szCs w:val="18"/>
              </w:rPr>
            </w:pPr>
            <w:r w:rsidRPr="00C00DE7">
              <w:rPr>
                <w:rFonts w:eastAsia="Arial Unicode MS"/>
                <w:sz w:val="18"/>
                <w:szCs w:val="18"/>
              </w:rPr>
              <w:t>Transfer (Out)</w:t>
            </w:r>
          </w:p>
        </w:tc>
        <w:tc>
          <w:tcPr>
            <w:tcW w:w="1584" w:type="dxa"/>
            <w:shd w:val="clear" w:color="auto" w:fill="auto"/>
            <w:vAlign w:val="bottom"/>
          </w:tcPr>
          <w:p w14:paraId="0E1EA7C7" w14:textId="4941AA7C" w:rsidR="00525913" w:rsidRPr="00C00DE7" w:rsidRDefault="00525913" w:rsidP="00C00DE7">
            <w:pPr>
              <w:ind w:right="-72"/>
              <w:jc w:val="right"/>
              <w:rPr>
                <w:sz w:val="18"/>
                <w:szCs w:val="18"/>
              </w:rPr>
            </w:pPr>
            <w:r w:rsidRPr="00C00DE7">
              <w:rPr>
                <w:sz w:val="18"/>
                <w:szCs w:val="18"/>
              </w:rPr>
              <w:t>-</w:t>
            </w:r>
          </w:p>
        </w:tc>
        <w:tc>
          <w:tcPr>
            <w:tcW w:w="1901" w:type="dxa"/>
            <w:shd w:val="clear" w:color="auto" w:fill="auto"/>
            <w:vAlign w:val="bottom"/>
          </w:tcPr>
          <w:p w14:paraId="4917490C" w14:textId="6093655C" w:rsidR="00525913" w:rsidRPr="00C00DE7" w:rsidRDefault="00525913" w:rsidP="00C00DE7">
            <w:pPr>
              <w:ind w:right="-72"/>
              <w:jc w:val="right"/>
              <w:rPr>
                <w:sz w:val="18"/>
                <w:szCs w:val="18"/>
              </w:rPr>
            </w:pPr>
            <w:r w:rsidRPr="00C00DE7">
              <w:rPr>
                <w:sz w:val="18"/>
                <w:szCs w:val="18"/>
              </w:rPr>
              <w:t>-</w:t>
            </w:r>
          </w:p>
        </w:tc>
        <w:tc>
          <w:tcPr>
            <w:tcW w:w="1901" w:type="dxa"/>
            <w:vAlign w:val="bottom"/>
          </w:tcPr>
          <w:p w14:paraId="1D5A1D57" w14:textId="64E4F7B9" w:rsidR="00525913" w:rsidRPr="00C00DE7" w:rsidRDefault="00525913" w:rsidP="00C00DE7">
            <w:pPr>
              <w:ind w:right="-72"/>
              <w:jc w:val="right"/>
              <w:rPr>
                <w:sz w:val="18"/>
                <w:szCs w:val="18"/>
              </w:rPr>
            </w:pPr>
            <w:r w:rsidRPr="00C00DE7">
              <w:rPr>
                <w:sz w:val="18"/>
                <w:szCs w:val="18"/>
              </w:rPr>
              <w:t>-</w:t>
            </w:r>
          </w:p>
        </w:tc>
        <w:tc>
          <w:tcPr>
            <w:tcW w:w="1584" w:type="dxa"/>
            <w:vAlign w:val="bottom"/>
          </w:tcPr>
          <w:p w14:paraId="25244D20" w14:textId="34849330"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7CAF9924" w14:textId="3CF15F07" w:rsidR="00525913" w:rsidRPr="00C00DE7" w:rsidRDefault="00525913" w:rsidP="00C00DE7">
            <w:pPr>
              <w:ind w:right="-72"/>
              <w:jc w:val="right"/>
              <w:rPr>
                <w:sz w:val="18"/>
                <w:szCs w:val="18"/>
              </w:rPr>
            </w:pPr>
            <w:r w:rsidRPr="00C00DE7">
              <w:rPr>
                <w:sz w:val="18"/>
                <w:szCs w:val="18"/>
              </w:rPr>
              <w:t>-</w:t>
            </w:r>
          </w:p>
        </w:tc>
        <w:tc>
          <w:tcPr>
            <w:tcW w:w="1584" w:type="dxa"/>
            <w:shd w:val="clear" w:color="auto" w:fill="auto"/>
            <w:vAlign w:val="bottom"/>
          </w:tcPr>
          <w:p w14:paraId="7792F615" w14:textId="05D3EAA1" w:rsidR="00525913" w:rsidRPr="00C00DE7" w:rsidRDefault="00525913" w:rsidP="00C00DE7">
            <w:pPr>
              <w:ind w:right="-72"/>
              <w:jc w:val="right"/>
              <w:rPr>
                <w:sz w:val="18"/>
                <w:szCs w:val="18"/>
              </w:rPr>
            </w:pPr>
            <w:r w:rsidRPr="00C00DE7">
              <w:rPr>
                <w:sz w:val="18"/>
                <w:szCs w:val="18"/>
              </w:rPr>
              <w:t>-</w:t>
            </w:r>
          </w:p>
        </w:tc>
      </w:tr>
      <w:tr w:rsidR="00525913" w:rsidRPr="00C00DE7" w14:paraId="51EC81A6" w14:textId="77777777" w:rsidTr="00C00DE7">
        <w:trPr>
          <w:trHeight w:val="20"/>
        </w:trPr>
        <w:tc>
          <w:tcPr>
            <w:tcW w:w="4421" w:type="dxa"/>
            <w:shd w:val="clear" w:color="auto" w:fill="auto"/>
            <w:vAlign w:val="bottom"/>
          </w:tcPr>
          <w:p w14:paraId="2C9D31D8" w14:textId="77777777" w:rsidR="00525913" w:rsidRPr="00C00DE7" w:rsidRDefault="00525913" w:rsidP="00C00DE7">
            <w:pPr>
              <w:ind w:left="-101"/>
              <w:rPr>
                <w:color w:val="000000"/>
                <w:sz w:val="18"/>
                <w:szCs w:val="18"/>
              </w:rPr>
            </w:pPr>
          </w:p>
        </w:tc>
        <w:tc>
          <w:tcPr>
            <w:tcW w:w="1584" w:type="dxa"/>
            <w:tcBorders>
              <w:top w:val="single" w:sz="4" w:space="0" w:color="auto"/>
            </w:tcBorders>
            <w:shd w:val="clear" w:color="auto" w:fill="auto"/>
            <w:vAlign w:val="bottom"/>
          </w:tcPr>
          <w:p w14:paraId="258DE88A" w14:textId="77777777" w:rsidR="00525913" w:rsidRPr="00C00DE7" w:rsidRDefault="00525913" w:rsidP="00C00DE7">
            <w:pPr>
              <w:ind w:right="-72"/>
              <w:jc w:val="right"/>
              <w:rPr>
                <w:sz w:val="18"/>
                <w:szCs w:val="18"/>
              </w:rPr>
            </w:pPr>
          </w:p>
        </w:tc>
        <w:tc>
          <w:tcPr>
            <w:tcW w:w="1901" w:type="dxa"/>
            <w:tcBorders>
              <w:top w:val="single" w:sz="4" w:space="0" w:color="auto"/>
            </w:tcBorders>
            <w:shd w:val="clear" w:color="auto" w:fill="auto"/>
            <w:vAlign w:val="bottom"/>
          </w:tcPr>
          <w:p w14:paraId="501EAB08" w14:textId="77777777" w:rsidR="00525913" w:rsidRPr="00C00DE7" w:rsidRDefault="00525913" w:rsidP="00C00DE7">
            <w:pPr>
              <w:ind w:right="-72"/>
              <w:jc w:val="right"/>
              <w:rPr>
                <w:sz w:val="18"/>
                <w:szCs w:val="18"/>
              </w:rPr>
            </w:pPr>
          </w:p>
        </w:tc>
        <w:tc>
          <w:tcPr>
            <w:tcW w:w="1901" w:type="dxa"/>
            <w:tcBorders>
              <w:top w:val="single" w:sz="4" w:space="0" w:color="auto"/>
            </w:tcBorders>
            <w:vAlign w:val="bottom"/>
          </w:tcPr>
          <w:p w14:paraId="439434E3" w14:textId="77777777" w:rsidR="00525913" w:rsidRPr="00C00DE7" w:rsidRDefault="00525913" w:rsidP="00C00DE7">
            <w:pPr>
              <w:ind w:right="-72"/>
              <w:jc w:val="right"/>
              <w:rPr>
                <w:sz w:val="18"/>
                <w:szCs w:val="18"/>
              </w:rPr>
            </w:pPr>
          </w:p>
        </w:tc>
        <w:tc>
          <w:tcPr>
            <w:tcW w:w="1584" w:type="dxa"/>
            <w:tcBorders>
              <w:top w:val="single" w:sz="4" w:space="0" w:color="auto"/>
            </w:tcBorders>
            <w:vAlign w:val="bottom"/>
          </w:tcPr>
          <w:p w14:paraId="27BDC048"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35865F80" w14:textId="77777777" w:rsidR="00525913" w:rsidRPr="00C00DE7" w:rsidRDefault="00525913" w:rsidP="00C00DE7">
            <w:pPr>
              <w:ind w:right="-72"/>
              <w:jc w:val="right"/>
              <w:rPr>
                <w:sz w:val="18"/>
                <w:szCs w:val="18"/>
              </w:rPr>
            </w:pPr>
          </w:p>
        </w:tc>
        <w:tc>
          <w:tcPr>
            <w:tcW w:w="1584" w:type="dxa"/>
            <w:tcBorders>
              <w:top w:val="single" w:sz="4" w:space="0" w:color="auto"/>
            </w:tcBorders>
            <w:shd w:val="clear" w:color="auto" w:fill="auto"/>
            <w:vAlign w:val="bottom"/>
          </w:tcPr>
          <w:p w14:paraId="7F0A8711" w14:textId="77777777" w:rsidR="00525913" w:rsidRPr="00C00DE7" w:rsidRDefault="00525913" w:rsidP="00C00DE7">
            <w:pPr>
              <w:ind w:right="-72"/>
              <w:jc w:val="right"/>
              <w:rPr>
                <w:sz w:val="18"/>
                <w:szCs w:val="18"/>
              </w:rPr>
            </w:pPr>
          </w:p>
        </w:tc>
      </w:tr>
      <w:tr w:rsidR="00525913" w:rsidRPr="00C00DE7" w14:paraId="1D0CBC2B" w14:textId="77777777" w:rsidTr="00C00DE7">
        <w:trPr>
          <w:trHeight w:val="20"/>
        </w:trPr>
        <w:tc>
          <w:tcPr>
            <w:tcW w:w="4421" w:type="dxa"/>
            <w:shd w:val="clear" w:color="auto" w:fill="auto"/>
            <w:vAlign w:val="bottom"/>
          </w:tcPr>
          <w:p w14:paraId="5F4B34F3" w14:textId="0C9B84CE" w:rsidR="00525913" w:rsidRPr="00C00DE7" w:rsidRDefault="00525913" w:rsidP="00C00DE7">
            <w:pPr>
              <w:ind w:left="-101"/>
              <w:rPr>
                <w:rFonts w:eastAsia="Arial Unicode MS"/>
                <w:sz w:val="18"/>
                <w:szCs w:val="18"/>
              </w:rPr>
            </w:pPr>
            <w:r w:rsidRPr="00C00DE7">
              <w:rPr>
                <w:color w:val="000000"/>
                <w:sz w:val="18"/>
                <w:szCs w:val="18"/>
              </w:rPr>
              <w:t>Net book amount</w:t>
            </w:r>
          </w:p>
        </w:tc>
        <w:tc>
          <w:tcPr>
            <w:tcW w:w="1584" w:type="dxa"/>
            <w:tcBorders>
              <w:bottom w:val="single" w:sz="4" w:space="0" w:color="auto"/>
            </w:tcBorders>
            <w:shd w:val="clear" w:color="auto" w:fill="auto"/>
            <w:vAlign w:val="bottom"/>
          </w:tcPr>
          <w:p w14:paraId="633B341A" w14:textId="7226F4AC" w:rsidR="00525913" w:rsidRPr="00C00DE7" w:rsidRDefault="00525913" w:rsidP="00C00DE7">
            <w:pPr>
              <w:ind w:right="-72"/>
              <w:jc w:val="right"/>
              <w:rPr>
                <w:sz w:val="18"/>
                <w:szCs w:val="18"/>
              </w:rPr>
            </w:pPr>
            <w:r w:rsidRPr="00C00DE7">
              <w:rPr>
                <w:sz w:val="18"/>
                <w:szCs w:val="18"/>
              </w:rPr>
              <w:t>-</w:t>
            </w:r>
          </w:p>
        </w:tc>
        <w:tc>
          <w:tcPr>
            <w:tcW w:w="1901" w:type="dxa"/>
            <w:tcBorders>
              <w:bottom w:val="single" w:sz="4" w:space="0" w:color="auto"/>
            </w:tcBorders>
            <w:shd w:val="clear" w:color="auto" w:fill="auto"/>
            <w:vAlign w:val="bottom"/>
          </w:tcPr>
          <w:p w14:paraId="714AC3E0" w14:textId="2563D5D4" w:rsidR="00525913" w:rsidRPr="00C00DE7" w:rsidRDefault="00525913" w:rsidP="00C00DE7">
            <w:pPr>
              <w:ind w:right="-72"/>
              <w:jc w:val="right"/>
              <w:rPr>
                <w:sz w:val="18"/>
                <w:szCs w:val="18"/>
              </w:rPr>
            </w:pPr>
            <w:r w:rsidRPr="00C00DE7">
              <w:rPr>
                <w:sz w:val="18"/>
                <w:szCs w:val="18"/>
              </w:rPr>
              <w:t>-</w:t>
            </w:r>
          </w:p>
        </w:tc>
        <w:tc>
          <w:tcPr>
            <w:tcW w:w="1901" w:type="dxa"/>
            <w:tcBorders>
              <w:bottom w:val="single" w:sz="4" w:space="0" w:color="auto"/>
            </w:tcBorders>
            <w:vAlign w:val="bottom"/>
          </w:tcPr>
          <w:p w14:paraId="5C4960EF" w14:textId="11C58567" w:rsidR="00525913" w:rsidRPr="00C00DE7" w:rsidRDefault="00525913" w:rsidP="00C00DE7">
            <w:pPr>
              <w:ind w:right="-72"/>
              <w:jc w:val="right"/>
              <w:rPr>
                <w:sz w:val="18"/>
                <w:szCs w:val="18"/>
              </w:rPr>
            </w:pPr>
            <w:r w:rsidRPr="00C00DE7">
              <w:rPr>
                <w:sz w:val="18"/>
                <w:szCs w:val="18"/>
              </w:rPr>
              <w:t>-</w:t>
            </w:r>
          </w:p>
        </w:tc>
        <w:tc>
          <w:tcPr>
            <w:tcW w:w="1584" w:type="dxa"/>
            <w:tcBorders>
              <w:bottom w:val="single" w:sz="4" w:space="0" w:color="auto"/>
            </w:tcBorders>
            <w:vAlign w:val="bottom"/>
          </w:tcPr>
          <w:p w14:paraId="061894B5" w14:textId="2304E904" w:rsidR="00525913" w:rsidRPr="00C00DE7" w:rsidRDefault="00525913" w:rsidP="00C00DE7">
            <w:pPr>
              <w:ind w:right="-72"/>
              <w:jc w:val="right"/>
              <w:rPr>
                <w:sz w:val="18"/>
                <w:szCs w:val="18"/>
              </w:rPr>
            </w:pPr>
            <w:r w:rsidRPr="00C00DE7">
              <w:rPr>
                <w:sz w:val="18"/>
                <w:szCs w:val="18"/>
              </w:rPr>
              <w:t>-</w:t>
            </w:r>
          </w:p>
        </w:tc>
        <w:tc>
          <w:tcPr>
            <w:tcW w:w="1584" w:type="dxa"/>
            <w:tcBorders>
              <w:bottom w:val="single" w:sz="4" w:space="0" w:color="auto"/>
            </w:tcBorders>
            <w:shd w:val="clear" w:color="auto" w:fill="auto"/>
            <w:vAlign w:val="bottom"/>
          </w:tcPr>
          <w:p w14:paraId="780D9C19" w14:textId="6129A6BB" w:rsidR="00525913" w:rsidRPr="00C00DE7" w:rsidRDefault="00525913" w:rsidP="00C00DE7">
            <w:pPr>
              <w:ind w:right="-72"/>
              <w:jc w:val="right"/>
              <w:rPr>
                <w:sz w:val="18"/>
                <w:szCs w:val="18"/>
              </w:rPr>
            </w:pPr>
            <w:r w:rsidRPr="00C00DE7">
              <w:rPr>
                <w:sz w:val="18"/>
                <w:szCs w:val="18"/>
              </w:rPr>
              <w:t>-</w:t>
            </w:r>
          </w:p>
        </w:tc>
        <w:tc>
          <w:tcPr>
            <w:tcW w:w="1584" w:type="dxa"/>
            <w:tcBorders>
              <w:bottom w:val="single" w:sz="4" w:space="0" w:color="auto"/>
            </w:tcBorders>
            <w:shd w:val="clear" w:color="auto" w:fill="auto"/>
            <w:vAlign w:val="bottom"/>
          </w:tcPr>
          <w:p w14:paraId="3D2A5BB3" w14:textId="6FC03B2F" w:rsidR="00525913" w:rsidRPr="00C00DE7" w:rsidRDefault="00525913" w:rsidP="00C00DE7">
            <w:pPr>
              <w:ind w:right="-72"/>
              <w:jc w:val="right"/>
              <w:rPr>
                <w:sz w:val="18"/>
                <w:szCs w:val="18"/>
              </w:rPr>
            </w:pPr>
            <w:r w:rsidRPr="00C00DE7">
              <w:rPr>
                <w:sz w:val="18"/>
                <w:szCs w:val="18"/>
              </w:rPr>
              <w:t>-</w:t>
            </w:r>
          </w:p>
        </w:tc>
      </w:tr>
    </w:tbl>
    <w:p w14:paraId="2305498B" w14:textId="348DAC09" w:rsidR="009D57C3" w:rsidRPr="001F5D25" w:rsidRDefault="009D57C3"/>
    <w:p w14:paraId="3A0DAC43" w14:textId="77777777" w:rsidR="009D57C3" w:rsidRPr="001F5D25" w:rsidRDefault="009D57C3">
      <w:pPr>
        <w:spacing w:after="160" w:line="259" w:lineRule="auto"/>
      </w:pPr>
      <w:r w:rsidRPr="001F5D25">
        <w:br w:type="page"/>
      </w:r>
    </w:p>
    <w:p w14:paraId="52522621" w14:textId="5CB59929" w:rsidR="009D57C3" w:rsidRPr="001F5D25" w:rsidRDefault="009D57C3"/>
    <w:tbl>
      <w:tblPr>
        <w:tblW w:w="14559" w:type="dxa"/>
        <w:tblLayout w:type="fixed"/>
        <w:tblLook w:val="04A0" w:firstRow="1" w:lastRow="0" w:firstColumn="1" w:lastColumn="0" w:noHBand="0" w:noVBand="1"/>
      </w:tblPr>
      <w:tblGrid>
        <w:gridCol w:w="4421"/>
        <w:gridCol w:w="1584"/>
        <w:gridCol w:w="1901"/>
        <w:gridCol w:w="1901"/>
        <w:gridCol w:w="1584"/>
        <w:gridCol w:w="1584"/>
        <w:gridCol w:w="1584"/>
      </w:tblGrid>
      <w:tr w:rsidR="009D57C3" w:rsidRPr="001F5D25" w14:paraId="58481DE2" w14:textId="77777777" w:rsidTr="003B4679">
        <w:trPr>
          <w:trHeight w:val="63"/>
          <w:tblHeader/>
        </w:trPr>
        <w:tc>
          <w:tcPr>
            <w:tcW w:w="4421" w:type="dxa"/>
            <w:shd w:val="clear" w:color="auto" w:fill="auto"/>
          </w:tcPr>
          <w:p w14:paraId="472ABB03" w14:textId="77777777" w:rsidR="009D57C3" w:rsidRPr="001F5D25" w:rsidRDefault="009D57C3" w:rsidP="003B4679">
            <w:pPr>
              <w:ind w:left="-72" w:right="-72"/>
              <w:rPr>
                <w:rFonts w:eastAsia="Arial Unicode MS"/>
                <w:sz w:val="18"/>
                <w:szCs w:val="18"/>
              </w:rPr>
            </w:pPr>
          </w:p>
        </w:tc>
        <w:tc>
          <w:tcPr>
            <w:tcW w:w="10138" w:type="dxa"/>
            <w:gridSpan w:val="6"/>
            <w:tcBorders>
              <w:top w:val="single" w:sz="4" w:space="0" w:color="auto"/>
              <w:bottom w:val="single" w:sz="4" w:space="0" w:color="auto"/>
            </w:tcBorders>
            <w:shd w:val="clear" w:color="auto" w:fill="auto"/>
          </w:tcPr>
          <w:p w14:paraId="4D553110" w14:textId="77777777" w:rsidR="009D57C3" w:rsidRPr="001F5D25" w:rsidRDefault="009D57C3" w:rsidP="003B4679">
            <w:pPr>
              <w:ind w:right="-72"/>
              <w:jc w:val="center"/>
              <w:rPr>
                <w:rFonts w:eastAsia="Arial Unicode MS"/>
                <w:sz w:val="18"/>
                <w:szCs w:val="18"/>
                <w:cs/>
              </w:rPr>
            </w:pPr>
            <w:r w:rsidRPr="001F5D25">
              <w:rPr>
                <w:b/>
                <w:sz w:val="18"/>
                <w:szCs w:val="18"/>
                <w:lang w:val="en-GB"/>
              </w:rPr>
              <w:t>Separate financial statements</w:t>
            </w:r>
          </w:p>
        </w:tc>
      </w:tr>
      <w:tr w:rsidR="009D57C3" w:rsidRPr="001F5D25" w14:paraId="127CF7C0" w14:textId="77777777" w:rsidTr="003B4679">
        <w:trPr>
          <w:trHeight w:val="161"/>
          <w:tblHeader/>
        </w:trPr>
        <w:tc>
          <w:tcPr>
            <w:tcW w:w="4421" w:type="dxa"/>
            <w:shd w:val="clear" w:color="auto" w:fill="auto"/>
          </w:tcPr>
          <w:p w14:paraId="61AF5698" w14:textId="77777777" w:rsidR="009D57C3" w:rsidRPr="001F5D25" w:rsidRDefault="009D57C3" w:rsidP="003B4679">
            <w:pPr>
              <w:ind w:left="-72" w:right="-72"/>
              <w:rPr>
                <w:rFonts w:eastAsia="Arial Unicode MS"/>
                <w:sz w:val="18"/>
                <w:szCs w:val="18"/>
              </w:rPr>
            </w:pPr>
          </w:p>
        </w:tc>
        <w:tc>
          <w:tcPr>
            <w:tcW w:w="1584" w:type="dxa"/>
            <w:tcBorders>
              <w:top w:val="single" w:sz="4" w:space="0" w:color="auto"/>
            </w:tcBorders>
            <w:shd w:val="clear" w:color="auto" w:fill="auto"/>
            <w:vAlign w:val="bottom"/>
          </w:tcPr>
          <w:p w14:paraId="1E99E9DA" w14:textId="77777777" w:rsidR="009D57C3" w:rsidRPr="001F5D25" w:rsidRDefault="009D57C3" w:rsidP="003B4679">
            <w:pPr>
              <w:ind w:right="-72"/>
              <w:jc w:val="right"/>
              <w:rPr>
                <w:b/>
                <w:sz w:val="18"/>
                <w:szCs w:val="18"/>
              </w:rPr>
            </w:pPr>
          </w:p>
          <w:p w14:paraId="11AD0180" w14:textId="77777777" w:rsidR="009D57C3" w:rsidRPr="001F5D25" w:rsidRDefault="009D57C3" w:rsidP="003B4679">
            <w:pPr>
              <w:ind w:right="-72"/>
              <w:jc w:val="right"/>
              <w:rPr>
                <w:rFonts w:eastAsia="Arial Unicode MS"/>
                <w:b/>
                <w:bCs/>
                <w:sz w:val="18"/>
                <w:szCs w:val="18"/>
              </w:rPr>
            </w:pPr>
            <w:r w:rsidRPr="001F5D25">
              <w:rPr>
                <w:b/>
                <w:sz w:val="18"/>
                <w:szCs w:val="18"/>
              </w:rPr>
              <w:t>Vessels</w:t>
            </w:r>
          </w:p>
        </w:tc>
        <w:tc>
          <w:tcPr>
            <w:tcW w:w="1901" w:type="dxa"/>
            <w:tcBorders>
              <w:top w:val="single" w:sz="4" w:space="0" w:color="auto"/>
            </w:tcBorders>
            <w:shd w:val="clear" w:color="auto" w:fill="auto"/>
            <w:vAlign w:val="bottom"/>
          </w:tcPr>
          <w:p w14:paraId="351F52E8" w14:textId="13F9AD08" w:rsidR="009D57C3" w:rsidRPr="001F5D25" w:rsidRDefault="0060483D" w:rsidP="003B4679">
            <w:pPr>
              <w:ind w:right="-72"/>
              <w:jc w:val="right"/>
              <w:rPr>
                <w:rFonts w:eastAsia="Arial Unicode MS"/>
                <w:b/>
                <w:bCs/>
                <w:sz w:val="18"/>
                <w:szCs w:val="18"/>
              </w:rPr>
            </w:pPr>
            <w:r w:rsidRPr="001F5D25">
              <w:rPr>
                <w:b/>
                <w:bCs/>
                <w:sz w:val="18"/>
                <w:szCs w:val="18"/>
              </w:rPr>
              <w:t>Dry docking expense</w:t>
            </w:r>
          </w:p>
        </w:tc>
        <w:tc>
          <w:tcPr>
            <w:tcW w:w="1901" w:type="dxa"/>
            <w:tcBorders>
              <w:top w:val="single" w:sz="4" w:space="0" w:color="auto"/>
            </w:tcBorders>
            <w:vAlign w:val="bottom"/>
          </w:tcPr>
          <w:p w14:paraId="108B9815" w14:textId="77777777" w:rsidR="009D57C3" w:rsidRPr="001F5D25" w:rsidRDefault="009D57C3" w:rsidP="003B4679">
            <w:pPr>
              <w:ind w:right="-72"/>
              <w:jc w:val="right"/>
              <w:rPr>
                <w:rFonts w:eastAsia="Arial Unicode MS"/>
                <w:b/>
                <w:bCs/>
                <w:sz w:val="18"/>
                <w:szCs w:val="18"/>
              </w:rPr>
            </w:pPr>
            <w:r w:rsidRPr="001F5D25">
              <w:rPr>
                <w:b/>
                <w:bCs/>
                <w:sz w:val="18"/>
                <w:szCs w:val="18"/>
              </w:rPr>
              <w:t>Equipment and office equipment</w:t>
            </w:r>
          </w:p>
        </w:tc>
        <w:tc>
          <w:tcPr>
            <w:tcW w:w="1584" w:type="dxa"/>
            <w:tcBorders>
              <w:top w:val="single" w:sz="4" w:space="0" w:color="auto"/>
            </w:tcBorders>
            <w:vAlign w:val="bottom"/>
          </w:tcPr>
          <w:p w14:paraId="56561C6B" w14:textId="77777777" w:rsidR="009D57C3" w:rsidRPr="001F5D25" w:rsidRDefault="009D57C3" w:rsidP="003B4679">
            <w:pPr>
              <w:ind w:right="-72"/>
              <w:jc w:val="right"/>
              <w:rPr>
                <w:rFonts w:eastAsia="Arial Unicode MS"/>
                <w:b/>
                <w:bCs/>
                <w:sz w:val="18"/>
                <w:szCs w:val="18"/>
              </w:rPr>
            </w:pPr>
            <w:r w:rsidRPr="001F5D25">
              <w:rPr>
                <w:b/>
                <w:bCs/>
                <w:sz w:val="18"/>
                <w:szCs w:val="18"/>
              </w:rPr>
              <w:t>Vehicle</w:t>
            </w:r>
          </w:p>
        </w:tc>
        <w:tc>
          <w:tcPr>
            <w:tcW w:w="1584" w:type="dxa"/>
            <w:tcBorders>
              <w:top w:val="single" w:sz="4" w:space="0" w:color="auto"/>
            </w:tcBorders>
            <w:shd w:val="clear" w:color="auto" w:fill="auto"/>
            <w:vAlign w:val="bottom"/>
          </w:tcPr>
          <w:p w14:paraId="408D16F4" w14:textId="77777777" w:rsidR="009D57C3" w:rsidRPr="001F5D25" w:rsidRDefault="009D57C3" w:rsidP="003B4679">
            <w:pPr>
              <w:ind w:right="-72"/>
              <w:jc w:val="right"/>
              <w:rPr>
                <w:rFonts w:eastAsia="Arial Unicode MS"/>
                <w:b/>
                <w:bCs/>
                <w:sz w:val="18"/>
                <w:szCs w:val="18"/>
              </w:rPr>
            </w:pPr>
            <w:r w:rsidRPr="001F5D25">
              <w:rPr>
                <w:b/>
                <w:sz w:val="18"/>
                <w:szCs w:val="18"/>
              </w:rPr>
              <w:t>Work in process</w:t>
            </w:r>
          </w:p>
        </w:tc>
        <w:tc>
          <w:tcPr>
            <w:tcW w:w="1584" w:type="dxa"/>
            <w:tcBorders>
              <w:top w:val="single" w:sz="4" w:space="0" w:color="auto"/>
            </w:tcBorders>
            <w:shd w:val="clear" w:color="auto" w:fill="auto"/>
            <w:vAlign w:val="bottom"/>
          </w:tcPr>
          <w:p w14:paraId="7FB65F8F" w14:textId="77777777" w:rsidR="009D57C3" w:rsidRPr="001F5D25" w:rsidRDefault="009D57C3" w:rsidP="003B4679">
            <w:pPr>
              <w:ind w:right="-72"/>
              <w:jc w:val="right"/>
              <w:rPr>
                <w:rFonts w:eastAsia="Arial Unicode MS"/>
                <w:b/>
                <w:bCs/>
                <w:sz w:val="18"/>
                <w:szCs w:val="18"/>
              </w:rPr>
            </w:pPr>
            <w:r w:rsidRPr="001F5D25">
              <w:rPr>
                <w:b/>
                <w:sz w:val="18"/>
                <w:szCs w:val="18"/>
              </w:rPr>
              <w:t>Total</w:t>
            </w:r>
          </w:p>
        </w:tc>
      </w:tr>
      <w:tr w:rsidR="009D57C3" w:rsidRPr="001F5D25" w14:paraId="34AAC0E7" w14:textId="77777777" w:rsidTr="003B4679">
        <w:trPr>
          <w:trHeight w:val="73"/>
          <w:tblHeader/>
        </w:trPr>
        <w:tc>
          <w:tcPr>
            <w:tcW w:w="4421" w:type="dxa"/>
            <w:shd w:val="clear" w:color="auto" w:fill="auto"/>
          </w:tcPr>
          <w:p w14:paraId="5F392B88" w14:textId="77777777" w:rsidR="009D57C3" w:rsidRPr="001F5D25" w:rsidRDefault="009D57C3" w:rsidP="003B4679">
            <w:pPr>
              <w:ind w:left="-72" w:right="-72"/>
              <w:rPr>
                <w:rFonts w:eastAsia="Arial Unicode MS"/>
                <w:sz w:val="18"/>
                <w:szCs w:val="18"/>
              </w:rPr>
            </w:pPr>
          </w:p>
        </w:tc>
        <w:tc>
          <w:tcPr>
            <w:tcW w:w="1584" w:type="dxa"/>
            <w:tcBorders>
              <w:bottom w:val="single" w:sz="4" w:space="0" w:color="auto"/>
            </w:tcBorders>
            <w:shd w:val="clear" w:color="auto" w:fill="auto"/>
            <w:vAlign w:val="bottom"/>
          </w:tcPr>
          <w:p w14:paraId="2F47F5BF" w14:textId="77777777" w:rsidR="009D57C3" w:rsidRPr="001F5D25" w:rsidRDefault="009D57C3" w:rsidP="003B4679">
            <w:pPr>
              <w:ind w:right="-72"/>
              <w:jc w:val="right"/>
              <w:rPr>
                <w:rFonts w:eastAsia="Arial Unicode MS"/>
                <w:b/>
                <w:bCs/>
                <w:sz w:val="18"/>
                <w:szCs w:val="18"/>
              </w:rPr>
            </w:pPr>
            <w:r w:rsidRPr="001F5D25">
              <w:rPr>
                <w:b/>
                <w:sz w:val="18"/>
                <w:szCs w:val="18"/>
                <w:lang w:val="en-GB"/>
              </w:rPr>
              <w:t>Baht</w:t>
            </w:r>
          </w:p>
        </w:tc>
        <w:tc>
          <w:tcPr>
            <w:tcW w:w="1901" w:type="dxa"/>
            <w:tcBorders>
              <w:bottom w:val="single" w:sz="4" w:space="0" w:color="auto"/>
            </w:tcBorders>
            <w:shd w:val="clear" w:color="auto" w:fill="auto"/>
            <w:vAlign w:val="bottom"/>
          </w:tcPr>
          <w:p w14:paraId="76AB6518" w14:textId="77777777" w:rsidR="009D57C3" w:rsidRPr="001F5D25" w:rsidRDefault="009D57C3" w:rsidP="003B4679">
            <w:pPr>
              <w:ind w:right="-72"/>
              <w:jc w:val="right"/>
              <w:rPr>
                <w:rFonts w:eastAsia="Arial Unicode MS"/>
                <w:sz w:val="18"/>
                <w:szCs w:val="18"/>
              </w:rPr>
            </w:pPr>
            <w:r w:rsidRPr="001F5D25">
              <w:rPr>
                <w:b/>
                <w:sz w:val="18"/>
                <w:szCs w:val="18"/>
                <w:lang w:val="en-GB"/>
              </w:rPr>
              <w:t>Baht</w:t>
            </w:r>
          </w:p>
        </w:tc>
        <w:tc>
          <w:tcPr>
            <w:tcW w:w="1901" w:type="dxa"/>
            <w:tcBorders>
              <w:bottom w:val="single" w:sz="4" w:space="0" w:color="auto"/>
            </w:tcBorders>
            <w:vAlign w:val="bottom"/>
          </w:tcPr>
          <w:p w14:paraId="28523937" w14:textId="77777777" w:rsidR="009D57C3" w:rsidRPr="001F5D25" w:rsidRDefault="009D57C3" w:rsidP="003B4679">
            <w:pPr>
              <w:ind w:right="-72"/>
              <w:jc w:val="right"/>
              <w:rPr>
                <w:rFonts w:eastAsia="Arial Unicode MS"/>
                <w:b/>
                <w:bCs/>
                <w:sz w:val="18"/>
                <w:szCs w:val="18"/>
                <w:cs/>
              </w:rPr>
            </w:pPr>
            <w:r w:rsidRPr="001F5D25">
              <w:rPr>
                <w:b/>
                <w:sz w:val="18"/>
                <w:szCs w:val="18"/>
                <w:lang w:val="en-GB"/>
              </w:rPr>
              <w:t>Baht</w:t>
            </w:r>
          </w:p>
        </w:tc>
        <w:tc>
          <w:tcPr>
            <w:tcW w:w="1584" w:type="dxa"/>
            <w:tcBorders>
              <w:bottom w:val="single" w:sz="4" w:space="0" w:color="auto"/>
            </w:tcBorders>
            <w:vAlign w:val="bottom"/>
          </w:tcPr>
          <w:p w14:paraId="7569B13E" w14:textId="77777777" w:rsidR="009D57C3" w:rsidRPr="001F5D25" w:rsidRDefault="009D57C3" w:rsidP="003B4679">
            <w:pPr>
              <w:ind w:right="-72"/>
              <w:jc w:val="right"/>
              <w:rPr>
                <w:rFonts w:eastAsia="Arial Unicode MS"/>
                <w:b/>
                <w:bCs/>
                <w:sz w:val="18"/>
                <w:szCs w:val="18"/>
                <w:cs/>
              </w:rPr>
            </w:pPr>
            <w:r w:rsidRPr="001F5D25">
              <w:rPr>
                <w:b/>
                <w:sz w:val="18"/>
                <w:szCs w:val="18"/>
                <w:lang w:val="en-GB"/>
              </w:rPr>
              <w:t>Baht</w:t>
            </w:r>
          </w:p>
        </w:tc>
        <w:tc>
          <w:tcPr>
            <w:tcW w:w="1584" w:type="dxa"/>
            <w:tcBorders>
              <w:bottom w:val="single" w:sz="4" w:space="0" w:color="auto"/>
            </w:tcBorders>
            <w:shd w:val="clear" w:color="auto" w:fill="auto"/>
            <w:vAlign w:val="bottom"/>
          </w:tcPr>
          <w:p w14:paraId="72C1958D" w14:textId="77777777" w:rsidR="009D57C3" w:rsidRPr="001F5D25" w:rsidRDefault="009D57C3" w:rsidP="003B4679">
            <w:pPr>
              <w:ind w:right="-72"/>
              <w:jc w:val="right"/>
              <w:rPr>
                <w:rFonts w:eastAsia="Arial Unicode MS"/>
                <w:sz w:val="18"/>
                <w:szCs w:val="18"/>
              </w:rPr>
            </w:pPr>
            <w:r w:rsidRPr="001F5D25">
              <w:rPr>
                <w:b/>
                <w:sz w:val="18"/>
                <w:szCs w:val="18"/>
                <w:lang w:val="en-GB"/>
              </w:rPr>
              <w:t>Baht</w:t>
            </w:r>
          </w:p>
        </w:tc>
        <w:tc>
          <w:tcPr>
            <w:tcW w:w="1584" w:type="dxa"/>
            <w:tcBorders>
              <w:bottom w:val="single" w:sz="4" w:space="0" w:color="auto"/>
            </w:tcBorders>
            <w:shd w:val="clear" w:color="auto" w:fill="auto"/>
            <w:vAlign w:val="bottom"/>
          </w:tcPr>
          <w:p w14:paraId="07933025" w14:textId="77777777" w:rsidR="009D57C3" w:rsidRPr="001F5D25" w:rsidRDefault="009D57C3" w:rsidP="003B4679">
            <w:pPr>
              <w:ind w:right="-72"/>
              <w:jc w:val="right"/>
              <w:rPr>
                <w:rFonts w:eastAsia="Arial Unicode MS"/>
                <w:sz w:val="18"/>
                <w:szCs w:val="18"/>
              </w:rPr>
            </w:pPr>
            <w:r w:rsidRPr="001F5D25">
              <w:rPr>
                <w:b/>
                <w:sz w:val="18"/>
                <w:szCs w:val="18"/>
                <w:lang w:val="en-GB"/>
              </w:rPr>
              <w:t>Baht</w:t>
            </w:r>
          </w:p>
        </w:tc>
      </w:tr>
      <w:tr w:rsidR="009D57C3" w:rsidRPr="001F5D25" w14:paraId="2F241E40" w14:textId="77777777" w:rsidTr="009D57C3">
        <w:trPr>
          <w:trHeight w:val="73"/>
        </w:trPr>
        <w:tc>
          <w:tcPr>
            <w:tcW w:w="4421" w:type="dxa"/>
            <w:shd w:val="clear" w:color="auto" w:fill="auto"/>
          </w:tcPr>
          <w:p w14:paraId="4CCBE0E2" w14:textId="77777777" w:rsidR="009D57C3" w:rsidRPr="001F5D25" w:rsidRDefault="009D57C3" w:rsidP="009D57C3">
            <w:pPr>
              <w:ind w:left="-101"/>
              <w:rPr>
                <w:color w:val="000000"/>
                <w:sz w:val="18"/>
                <w:szCs w:val="18"/>
              </w:rPr>
            </w:pPr>
          </w:p>
        </w:tc>
        <w:tc>
          <w:tcPr>
            <w:tcW w:w="1584" w:type="dxa"/>
            <w:tcBorders>
              <w:top w:val="single" w:sz="4" w:space="0" w:color="auto"/>
            </w:tcBorders>
            <w:shd w:val="clear" w:color="auto" w:fill="FAFAFA"/>
            <w:vAlign w:val="bottom"/>
          </w:tcPr>
          <w:p w14:paraId="447F0FD9"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598FD830"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7E6599E7"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1ACE2569"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717DF599"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0843E13A" w14:textId="77777777" w:rsidR="009D57C3" w:rsidRPr="001F5D25" w:rsidRDefault="009D57C3" w:rsidP="009D57C3">
            <w:pPr>
              <w:ind w:right="-72"/>
              <w:jc w:val="right"/>
              <w:rPr>
                <w:sz w:val="18"/>
                <w:szCs w:val="18"/>
              </w:rPr>
            </w:pPr>
          </w:p>
        </w:tc>
      </w:tr>
      <w:tr w:rsidR="009D57C3" w:rsidRPr="001F5D25" w14:paraId="227B9087" w14:textId="77777777" w:rsidTr="009D57C3">
        <w:trPr>
          <w:trHeight w:val="73"/>
        </w:trPr>
        <w:tc>
          <w:tcPr>
            <w:tcW w:w="4421" w:type="dxa"/>
            <w:shd w:val="clear" w:color="auto" w:fill="auto"/>
          </w:tcPr>
          <w:p w14:paraId="7DC95E4F" w14:textId="796448A2" w:rsidR="009D57C3" w:rsidRPr="001F5D25" w:rsidRDefault="009D57C3" w:rsidP="009D57C3">
            <w:pPr>
              <w:ind w:left="-101"/>
              <w:rPr>
                <w:color w:val="000000"/>
                <w:sz w:val="18"/>
                <w:szCs w:val="18"/>
              </w:rPr>
            </w:pPr>
            <w:r w:rsidRPr="001F5D25">
              <w:rPr>
                <w:b/>
                <w:bCs/>
                <w:sz w:val="18"/>
                <w:szCs w:val="18"/>
              </w:rPr>
              <w:t>For the year ended 31 December 2022</w:t>
            </w:r>
          </w:p>
        </w:tc>
        <w:tc>
          <w:tcPr>
            <w:tcW w:w="1584" w:type="dxa"/>
            <w:shd w:val="clear" w:color="auto" w:fill="FAFAFA"/>
            <w:vAlign w:val="bottom"/>
          </w:tcPr>
          <w:p w14:paraId="3133FAE1" w14:textId="77777777" w:rsidR="009D57C3" w:rsidRPr="001F5D25" w:rsidRDefault="009D57C3" w:rsidP="009D57C3">
            <w:pPr>
              <w:ind w:right="-72"/>
              <w:jc w:val="right"/>
              <w:rPr>
                <w:sz w:val="18"/>
                <w:szCs w:val="18"/>
              </w:rPr>
            </w:pPr>
          </w:p>
        </w:tc>
        <w:tc>
          <w:tcPr>
            <w:tcW w:w="1901" w:type="dxa"/>
            <w:shd w:val="clear" w:color="auto" w:fill="FAFAFA"/>
            <w:vAlign w:val="bottom"/>
          </w:tcPr>
          <w:p w14:paraId="322C5F15" w14:textId="77777777" w:rsidR="009D57C3" w:rsidRPr="001F5D25" w:rsidRDefault="009D57C3" w:rsidP="009D57C3">
            <w:pPr>
              <w:ind w:right="-72"/>
              <w:jc w:val="right"/>
              <w:rPr>
                <w:sz w:val="18"/>
                <w:szCs w:val="18"/>
              </w:rPr>
            </w:pPr>
          </w:p>
        </w:tc>
        <w:tc>
          <w:tcPr>
            <w:tcW w:w="1901" w:type="dxa"/>
            <w:shd w:val="clear" w:color="auto" w:fill="FAFAFA"/>
            <w:vAlign w:val="bottom"/>
          </w:tcPr>
          <w:p w14:paraId="6B487E32" w14:textId="77777777" w:rsidR="009D57C3" w:rsidRPr="001F5D25" w:rsidRDefault="009D57C3" w:rsidP="009D57C3">
            <w:pPr>
              <w:ind w:right="-72"/>
              <w:jc w:val="right"/>
              <w:rPr>
                <w:sz w:val="18"/>
                <w:szCs w:val="18"/>
              </w:rPr>
            </w:pPr>
          </w:p>
        </w:tc>
        <w:tc>
          <w:tcPr>
            <w:tcW w:w="1584" w:type="dxa"/>
            <w:shd w:val="clear" w:color="auto" w:fill="FAFAFA"/>
            <w:vAlign w:val="bottom"/>
          </w:tcPr>
          <w:p w14:paraId="571E2EA3" w14:textId="77777777" w:rsidR="009D57C3" w:rsidRPr="001F5D25" w:rsidRDefault="009D57C3" w:rsidP="009D57C3">
            <w:pPr>
              <w:ind w:right="-72"/>
              <w:jc w:val="right"/>
              <w:rPr>
                <w:sz w:val="18"/>
                <w:szCs w:val="18"/>
              </w:rPr>
            </w:pPr>
          </w:p>
        </w:tc>
        <w:tc>
          <w:tcPr>
            <w:tcW w:w="1584" w:type="dxa"/>
            <w:shd w:val="clear" w:color="auto" w:fill="FAFAFA"/>
            <w:vAlign w:val="bottom"/>
          </w:tcPr>
          <w:p w14:paraId="3BF00166" w14:textId="77777777" w:rsidR="009D57C3" w:rsidRPr="001F5D25" w:rsidRDefault="009D57C3" w:rsidP="009D57C3">
            <w:pPr>
              <w:ind w:right="-72"/>
              <w:jc w:val="right"/>
              <w:rPr>
                <w:sz w:val="18"/>
                <w:szCs w:val="18"/>
              </w:rPr>
            </w:pPr>
          </w:p>
        </w:tc>
        <w:tc>
          <w:tcPr>
            <w:tcW w:w="1584" w:type="dxa"/>
            <w:shd w:val="clear" w:color="auto" w:fill="FAFAFA"/>
            <w:vAlign w:val="bottom"/>
          </w:tcPr>
          <w:p w14:paraId="01728C43" w14:textId="77777777" w:rsidR="009D57C3" w:rsidRPr="001F5D25" w:rsidRDefault="009D57C3" w:rsidP="009D57C3">
            <w:pPr>
              <w:ind w:right="-72"/>
              <w:jc w:val="right"/>
              <w:rPr>
                <w:sz w:val="18"/>
                <w:szCs w:val="18"/>
              </w:rPr>
            </w:pPr>
          </w:p>
        </w:tc>
      </w:tr>
      <w:tr w:rsidR="009D57C3" w:rsidRPr="001F5D25" w14:paraId="625A3A29" w14:textId="77777777" w:rsidTr="009D57C3">
        <w:trPr>
          <w:trHeight w:val="73"/>
        </w:trPr>
        <w:tc>
          <w:tcPr>
            <w:tcW w:w="4421" w:type="dxa"/>
            <w:shd w:val="clear" w:color="auto" w:fill="auto"/>
          </w:tcPr>
          <w:p w14:paraId="6222A07C" w14:textId="2E1491C2" w:rsidR="009D57C3" w:rsidRPr="001F5D25" w:rsidRDefault="009D57C3" w:rsidP="009D57C3">
            <w:pPr>
              <w:ind w:left="-101"/>
              <w:rPr>
                <w:b/>
                <w:bCs/>
                <w:sz w:val="18"/>
                <w:szCs w:val="18"/>
              </w:rPr>
            </w:pPr>
            <w:r w:rsidRPr="001F5D25">
              <w:rPr>
                <w:sz w:val="18"/>
                <w:szCs w:val="18"/>
              </w:rPr>
              <w:t>Opening net book amount</w:t>
            </w:r>
          </w:p>
        </w:tc>
        <w:tc>
          <w:tcPr>
            <w:tcW w:w="1584" w:type="dxa"/>
            <w:shd w:val="clear" w:color="auto" w:fill="FAFAFA"/>
            <w:vAlign w:val="bottom"/>
          </w:tcPr>
          <w:p w14:paraId="6573958D" w14:textId="14FB3B88"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1E3D40A1" w14:textId="5A038F5D"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2EE52460" w14:textId="6F3613B6"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27B14015" w14:textId="5DB4534C"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55F42ADD" w14:textId="2CF60007"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131D33D5" w14:textId="69557C13" w:rsidR="009D57C3" w:rsidRPr="001F5D25" w:rsidRDefault="009D57C3" w:rsidP="009D57C3">
            <w:pPr>
              <w:ind w:right="-72"/>
              <w:jc w:val="right"/>
              <w:rPr>
                <w:sz w:val="18"/>
                <w:szCs w:val="18"/>
              </w:rPr>
            </w:pPr>
            <w:r w:rsidRPr="001F5D25">
              <w:rPr>
                <w:sz w:val="18"/>
                <w:szCs w:val="18"/>
              </w:rPr>
              <w:t>-</w:t>
            </w:r>
          </w:p>
        </w:tc>
      </w:tr>
      <w:tr w:rsidR="009D57C3" w:rsidRPr="001F5D25" w14:paraId="5BD325D3" w14:textId="77777777" w:rsidTr="009D57C3">
        <w:trPr>
          <w:trHeight w:val="73"/>
        </w:trPr>
        <w:tc>
          <w:tcPr>
            <w:tcW w:w="4421" w:type="dxa"/>
            <w:shd w:val="clear" w:color="auto" w:fill="auto"/>
          </w:tcPr>
          <w:p w14:paraId="6357F0A2" w14:textId="4E5EF089" w:rsidR="009D57C3" w:rsidRPr="001F5D25" w:rsidRDefault="009D57C3" w:rsidP="009D57C3">
            <w:pPr>
              <w:ind w:left="-101"/>
              <w:rPr>
                <w:sz w:val="18"/>
                <w:szCs w:val="18"/>
              </w:rPr>
            </w:pPr>
            <w:r w:rsidRPr="001F5D25">
              <w:rPr>
                <w:sz w:val="18"/>
                <w:szCs w:val="18"/>
              </w:rPr>
              <w:t>Additions</w:t>
            </w:r>
          </w:p>
        </w:tc>
        <w:tc>
          <w:tcPr>
            <w:tcW w:w="1584" w:type="dxa"/>
            <w:shd w:val="clear" w:color="auto" w:fill="FAFAFA"/>
            <w:vAlign w:val="bottom"/>
          </w:tcPr>
          <w:p w14:paraId="3FB775A1" w14:textId="1C8B2750"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7C288836" w14:textId="5ECCA632"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39FE80F2" w14:textId="6C10AFE4" w:rsidR="009D57C3" w:rsidRPr="001F5D25" w:rsidRDefault="009D57C3" w:rsidP="009D57C3">
            <w:pPr>
              <w:ind w:right="-72"/>
              <w:jc w:val="right"/>
              <w:rPr>
                <w:sz w:val="18"/>
                <w:szCs w:val="18"/>
              </w:rPr>
            </w:pPr>
            <w:r w:rsidRPr="001F5D25">
              <w:rPr>
                <w:sz w:val="18"/>
                <w:szCs w:val="18"/>
                <w:lang w:val="en-GB"/>
              </w:rPr>
              <w:t>943</w:t>
            </w:r>
            <w:r w:rsidRPr="001F5D25">
              <w:rPr>
                <w:sz w:val="18"/>
                <w:szCs w:val="18"/>
              </w:rPr>
              <w:t>,</w:t>
            </w:r>
            <w:r w:rsidRPr="001F5D25">
              <w:rPr>
                <w:sz w:val="18"/>
                <w:szCs w:val="18"/>
                <w:lang w:val="en-GB"/>
              </w:rPr>
              <w:t>891</w:t>
            </w:r>
          </w:p>
        </w:tc>
        <w:tc>
          <w:tcPr>
            <w:tcW w:w="1584" w:type="dxa"/>
            <w:shd w:val="clear" w:color="auto" w:fill="FAFAFA"/>
            <w:vAlign w:val="bottom"/>
          </w:tcPr>
          <w:p w14:paraId="73A58B2B" w14:textId="35833A61"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30D8E6DC" w14:textId="2CD21D01"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0C1D51AE" w14:textId="13AF7FFD" w:rsidR="009D57C3" w:rsidRPr="001F5D25" w:rsidRDefault="009D57C3" w:rsidP="009D57C3">
            <w:pPr>
              <w:ind w:right="-72"/>
              <w:jc w:val="right"/>
              <w:rPr>
                <w:sz w:val="18"/>
                <w:szCs w:val="18"/>
              </w:rPr>
            </w:pPr>
            <w:r w:rsidRPr="001F5D25">
              <w:rPr>
                <w:sz w:val="18"/>
                <w:szCs w:val="18"/>
                <w:lang w:val="en-GB"/>
              </w:rPr>
              <w:t>943</w:t>
            </w:r>
            <w:r w:rsidRPr="001F5D25">
              <w:rPr>
                <w:sz w:val="18"/>
                <w:szCs w:val="18"/>
              </w:rPr>
              <w:t>,</w:t>
            </w:r>
            <w:r w:rsidRPr="001F5D25">
              <w:rPr>
                <w:sz w:val="18"/>
                <w:szCs w:val="18"/>
                <w:lang w:val="en-GB"/>
              </w:rPr>
              <w:t>891</w:t>
            </w:r>
          </w:p>
        </w:tc>
      </w:tr>
      <w:tr w:rsidR="009D57C3" w:rsidRPr="001F5D25" w14:paraId="04749705" w14:textId="77777777" w:rsidTr="009D57C3">
        <w:trPr>
          <w:trHeight w:val="73"/>
        </w:trPr>
        <w:tc>
          <w:tcPr>
            <w:tcW w:w="4421" w:type="dxa"/>
            <w:shd w:val="clear" w:color="auto" w:fill="auto"/>
          </w:tcPr>
          <w:p w14:paraId="7424F283" w14:textId="5A0C89F0" w:rsidR="009D57C3" w:rsidRPr="001F5D25" w:rsidRDefault="009D57C3" w:rsidP="009D57C3">
            <w:pPr>
              <w:ind w:left="-101"/>
              <w:rPr>
                <w:sz w:val="18"/>
                <w:szCs w:val="18"/>
              </w:rPr>
            </w:pPr>
            <w:r w:rsidRPr="001F5D25">
              <w:rPr>
                <w:color w:val="000000"/>
                <w:sz w:val="18"/>
                <w:szCs w:val="18"/>
              </w:rPr>
              <w:t>Depreciation charge</w:t>
            </w:r>
          </w:p>
        </w:tc>
        <w:tc>
          <w:tcPr>
            <w:tcW w:w="1584" w:type="dxa"/>
            <w:shd w:val="clear" w:color="auto" w:fill="FAFAFA"/>
            <w:vAlign w:val="bottom"/>
          </w:tcPr>
          <w:p w14:paraId="487870BE" w14:textId="48E9CA26"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4F8A0B41" w14:textId="440FC3C4"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7DDE9B78" w14:textId="2BD604A8" w:rsidR="009D57C3" w:rsidRPr="001F5D25" w:rsidRDefault="009D57C3" w:rsidP="009D57C3">
            <w:pPr>
              <w:ind w:right="-72"/>
              <w:jc w:val="right"/>
              <w:rPr>
                <w:sz w:val="18"/>
                <w:szCs w:val="18"/>
                <w:lang w:val="en-GB"/>
              </w:rPr>
            </w:pPr>
            <w:r w:rsidRPr="001F5D25">
              <w:rPr>
                <w:sz w:val="18"/>
                <w:szCs w:val="18"/>
              </w:rPr>
              <w:t>(</w:t>
            </w:r>
            <w:r w:rsidRPr="001F5D25">
              <w:rPr>
                <w:sz w:val="18"/>
                <w:szCs w:val="18"/>
                <w:lang w:val="en-GB"/>
              </w:rPr>
              <w:t>128</w:t>
            </w:r>
            <w:r w:rsidRPr="001F5D25">
              <w:rPr>
                <w:sz w:val="18"/>
                <w:szCs w:val="18"/>
              </w:rPr>
              <w:t>,</w:t>
            </w:r>
            <w:r w:rsidRPr="001F5D25">
              <w:rPr>
                <w:sz w:val="18"/>
                <w:szCs w:val="18"/>
                <w:lang w:val="en-GB"/>
              </w:rPr>
              <w:t>982</w:t>
            </w:r>
            <w:r w:rsidRPr="001F5D25">
              <w:rPr>
                <w:sz w:val="18"/>
                <w:szCs w:val="18"/>
              </w:rPr>
              <w:t>)</w:t>
            </w:r>
          </w:p>
        </w:tc>
        <w:tc>
          <w:tcPr>
            <w:tcW w:w="1584" w:type="dxa"/>
            <w:shd w:val="clear" w:color="auto" w:fill="FAFAFA"/>
            <w:vAlign w:val="bottom"/>
          </w:tcPr>
          <w:p w14:paraId="5FFF4925" w14:textId="00256522"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5FA608B3" w14:textId="29EBF498"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7FA8A951" w14:textId="0DFF8302" w:rsidR="009D57C3" w:rsidRPr="001F5D25" w:rsidRDefault="009D57C3" w:rsidP="009D57C3">
            <w:pPr>
              <w:ind w:right="-72"/>
              <w:jc w:val="right"/>
              <w:rPr>
                <w:sz w:val="18"/>
                <w:szCs w:val="18"/>
                <w:lang w:val="en-GB"/>
              </w:rPr>
            </w:pPr>
            <w:r w:rsidRPr="001F5D25">
              <w:rPr>
                <w:sz w:val="18"/>
                <w:szCs w:val="18"/>
              </w:rPr>
              <w:t>(</w:t>
            </w:r>
            <w:r w:rsidRPr="001F5D25">
              <w:rPr>
                <w:sz w:val="18"/>
                <w:szCs w:val="18"/>
                <w:lang w:val="en-GB"/>
              </w:rPr>
              <w:t>128</w:t>
            </w:r>
            <w:r w:rsidRPr="001F5D25">
              <w:rPr>
                <w:sz w:val="18"/>
                <w:szCs w:val="18"/>
              </w:rPr>
              <w:t>,</w:t>
            </w:r>
            <w:r w:rsidRPr="001F5D25">
              <w:rPr>
                <w:sz w:val="18"/>
                <w:szCs w:val="18"/>
                <w:lang w:val="en-GB"/>
              </w:rPr>
              <w:t>982</w:t>
            </w:r>
            <w:r w:rsidRPr="001F5D25">
              <w:rPr>
                <w:sz w:val="18"/>
                <w:szCs w:val="18"/>
              </w:rPr>
              <w:t>)</w:t>
            </w:r>
          </w:p>
        </w:tc>
      </w:tr>
      <w:tr w:rsidR="009D57C3" w:rsidRPr="001F5D25" w14:paraId="61C50D3B" w14:textId="77777777" w:rsidTr="009D57C3">
        <w:trPr>
          <w:trHeight w:val="300"/>
        </w:trPr>
        <w:tc>
          <w:tcPr>
            <w:tcW w:w="4421" w:type="dxa"/>
            <w:shd w:val="clear" w:color="auto" w:fill="auto"/>
          </w:tcPr>
          <w:p w14:paraId="5F997669" w14:textId="77777777" w:rsidR="009D57C3" w:rsidRPr="001F5D25" w:rsidRDefault="009D57C3" w:rsidP="009D57C3">
            <w:pPr>
              <w:ind w:left="-101"/>
              <w:rPr>
                <w:sz w:val="18"/>
                <w:szCs w:val="18"/>
              </w:rPr>
            </w:pPr>
            <w:r w:rsidRPr="001F5D25">
              <w:rPr>
                <w:sz w:val="18"/>
                <w:szCs w:val="18"/>
              </w:rPr>
              <w:t xml:space="preserve">Exchange difference on translating </w:t>
            </w:r>
          </w:p>
          <w:p w14:paraId="6B3AC148" w14:textId="0534AD21" w:rsidR="009D57C3" w:rsidRPr="001F5D25" w:rsidRDefault="009D57C3" w:rsidP="009D57C3">
            <w:pPr>
              <w:ind w:left="-101"/>
              <w:rPr>
                <w:color w:val="000000"/>
                <w:sz w:val="18"/>
                <w:szCs w:val="18"/>
              </w:rPr>
            </w:pPr>
            <w:r w:rsidRPr="001F5D25">
              <w:rPr>
                <w:sz w:val="18"/>
                <w:szCs w:val="18"/>
              </w:rPr>
              <w:t xml:space="preserve">   financial</w:t>
            </w:r>
            <w:r w:rsidR="00FB18E4" w:rsidRPr="001F5D25">
              <w:rPr>
                <w:spacing w:val="-2"/>
                <w:sz w:val="18"/>
                <w:szCs w:val="18"/>
              </w:rPr>
              <w:t xml:space="preserve"> statements</w:t>
            </w:r>
          </w:p>
        </w:tc>
        <w:tc>
          <w:tcPr>
            <w:tcW w:w="1584" w:type="dxa"/>
            <w:tcBorders>
              <w:bottom w:val="single" w:sz="4" w:space="0" w:color="auto"/>
            </w:tcBorders>
            <w:shd w:val="clear" w:color="auto" w:fill="FAFAFA"/>
            <w:vAlign w:val="bottom"/>
          </w:tcPr>
          <w:p w14:paraId="4815DE24" w14:textId="68505902"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09F7F601" w14:textId="081AD902"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08A53F8F" w14:textId="726A8552" w:rsidR="009D57C3" w:rsidRPr="001F5D25" w:rsidRDefault="009D57C3" w:rsidP="009D57C3">
            <w:pPr>
              <w:ind w:right="-72"/>
              <w:jc w:val="right"/>
              <w:rPr>
                <w:sz w:val="18"/>
                <w:szCs w:val="18"/>
              </w:rPr>
            </w:pPr>
            <w:r w:rsidRPr="001F5D25">
              <w:rPr>
                <w:sz w:val="18"/>
                <w:szCs w:val="18"/>
                <w:lang w:val="en-GB"/>
              </w:rPr>
              <w:t>5</w:t>
            </w:r>
            <w:r w:rsidRPr="001F5D25">
              <w:rPr>
                <w:sz w:val="18"/>
                <w:szCs w:val="18"/>
              </w:rPr>
              <w:t>,</w:t>
            </w:r>
            <w:r w:rsidRPr="001F5D25">
              <w:rPr>
                <w:sz w:val="18"/>
                <w:szCs w:val="18"/>
                <w:lang w:val="en-GB"/>
              </w:rPr>
              <w:t>459</w:t>
            </w:r>
          </w:p>
        </w:tc>
        <w:tc>
          <w:tcPr>
            <w:tcW w:w="1584" w:type="dxa"/>
            <w:tcBorders>
              <w:bottom w:val="single" w:sz="4" w:space="0" w:color="auto"/>
            </w:tcBorders>
            <w:shd w:val="clear" w:color="auto" w:fill="FAFAFA"/>
            <w:vAlign w:val="bottom"/>
          </w:tcPr>
          <w:p w14:paraId="46841775" w14:textId="65CA3986"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5484BA6B" w14:textId="1A242186"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02F08FB0" w14:textId="264C56DC" w:rsidR="009D57C3" w:rsidRPr="001F5D25" w:rsidRDefault="009D57C3" w:rsidP="009D57C3">
            <w:pPr>
              <w:ind w:right="-72"/>
              <w:jc w:val="right"/>
              <w:rPr>
                <w:sz w:val="18"/>
                <w:szCs w:val="18"/>
              </w:rPr>
            </w:pPr>
            <w:r w:rsidRPr="001F5D25">
              <w:rPr>
                <w:sz w:val="18"/>
                <w:szCs w:val="18"/>
                <w:lang w:val="en-GB"/>
              </w:rPr>
              <w:t>5,459</w:t>
            </w:r>
          </w:p>
        </w:tc>
      </w:tr>
      <w:tr w:rsidR="009D57C3" w:rsidRPr="001F5D25" w14:paraId="5C14531E" w14:textId="77777777" w:rsidTr="009D57C3">
        <w:trPr>
          <w:trHeight w:val="73"/>
        </w:trPr>
        <w:tc>
          <w:tcPr>
            <w:tcW w:w="4421" w:type="dxa"/>
            <w:shd w:val="clear" w:color="auto" w:fill="auto"/>
            <w:vAlign w:val="center"/>
          </w:tcPr>
          <w:p w14:paraId="251C2BFC" w14:textId="77777777" w:rsidR="009D57C3" w:rsidRPr="001F5D25" w:rsidRDefault="009D57C3" w:rsidP="009D57C3">
            <w:pPr>
              <w:ind w:left="-101"/>
              <w:rPr>
                <w:color w:val="000000"/>
                <w:sz w:val="18"/>
                <w:szCs w:val="18"/>
              </w:rPr>
            </w:pPr>
          </w:p>
        </w:tc>
        <w:tc>
          <w:tcPr>
            <w:tcW w:w="1584" w:type="dxa"/>
            <w:tcBorders>
              <w:top w:val="single" w:sz="4" w:space="0" w:color="auto"/>
            </w:tcBorders>
            <w:shd w:val="clear" w:color="auto" w:fill="FAFAFA"/>
            <w:vAlign w:val="bottom"/>
          </w:tcPr>
          <w:p w14:paraId="44D01AF8"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7EA76D50"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7819925E" w14:textId="77777777" w:rsidR="009D57C3" w:rsidRPr="001F5D25" w:rsidRDefault="009D57C3" w:rsidP="009D57C3">
            <w:pPr>
              <w:ind w:right="-72"/>
              <w:jc w:val="right"/>
              <w:rPr>
                <w:sz w:val="18"/>
                <w:szCs w:val="18"/>
                <w:lang w:val="en-GB"/>
              </w:rPr>
            </w:pPr>
          </w:p>
        </w:tc>
        <w:tc>
          <w:tcPr>
            <w:tcW w:w="1584" w:type="dxa"/>
            <w:tcBorders>
              <w:top w:val="single" w:sz="4" w:space="0" w:color="auto"/>
            </w:tcBorders>
            <w:shd w:val="clear" w:color="auto" w:fill="FAFAFA"/>
            <w:vAlign w:val="bottom"/>
          </w:tcPr>
          <w:p w14:paraId="0811072E"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104D19E6"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78E74A25" w14:textId="77777777" w:rsidR="009D57C3" w:rsidRPr="001F5D25" w:rsidRDefault="009D57C3" w:rsidP="009D57C3">
            <w:pPr>
              <w:ind w:right="-72"/>
              <w:jc w:val="right"/>
              <w:rPr>
                <w:sz w:val="18"/>
                <w:szCs w:val="18"/>
              </w:rPr>
            </w:pPr>
          </w:p>
        </w:tc>
      </w:tr>
      <w:tr w:rsidR="009D57C3" w:rsidRPr="001F5D25" w14:paraId="5910D970" w14:textId="77777777" w:rsidTr="009D57C3">
        <w:trPr>
          <w:trHeight w:val="73"/>
        </w:trPr>
        <w:tc>
          <w:tcPr>
            <w:tcW w:w="4421" w:type="dxa"/>
            <w:shd w:val="clear" w:color="auto" w:fill="auto"/>
            <w:vAlign w:val="center"/>
          </w:tcPr>
          <w:p w14:paraId="63809AA6" w14:textId="03BF9634" w:rsidR="009D57C3" w:rsidRPr="001F5D25" w:rsidRDefault="009D57C3" w:rsidP="009D57C3">
            <w:pPr>
              <w:ind w:left="-101"/>
              <w:rPr>
                <w:sz w:val="18"/>
                <w:szCs w:val="18"/>
              </w:rPr>
            </w:pPr>
            <w:r w:rsidRPr="001F5D25">
              <w:rPr>
                <w:color w:val="000000"/>
                <w:sz w:val="18"/>
                <w:szCs w:val="18"/>
              </w:rPr>
              <w:t>Closing net book amount</w:t>
            </w:r>
          </w:p>
        </w:tc>
        <w:tc>
          <w:tcPr>
            <w:tcW w:w="1584" w:type="dxa"/>
            <w:tcBorders>
              <w:bottom w:val="single" w:sz="4" w:space="0" w:color="auto"/>
            </w:tcBorders>
            <w:shd w:val="clear" w:color="auto" w:fill="FAFAFA"/>
            <w:vAlign w:val="bottom"/>
          </w:tcPr>
          <w:p w14:paraId="57B9C432" w14:textId="5BCD2558"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0CA88F9A" w14:textId="74C763F4"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3999CDD4" w14:textId="18A8416D" w:rsidR="009D57C3" w:rsidRPr="001F5D25" w:rsidRDefault="009D57C3" w:rsidP="009D57C3">
            <w:pPr>
              <w:ind w:right="-72"/>
              <w:jc w:val="right"/>
              <w:rPr>
                <w:sz w:val="18"/>
                <w:szCs w:val="18"/>
              </w:rPr>
            </w:pPr>
            <w:r w:rsidRPr="001F5D25">
              <w:rPr>
                <w:sz w:val="18"/>
                <w:szCs w:val="18"/>
                <w:lang w:val="en-GB"/>
              </w:rPr>
              <w:t>820</w:t>
            </w:r>
            <w:r w:rsidRPr="001F5D25">
              <w:rPr>
                <w:sz w:val="18"/>
                <w:szCs w:val="18"/>
              </w:rPr>
              <w:t>,</w:t>
            </w:r>
            <w:r w:rsidRPr="001F5D25">
              <w:rPr>
                <w:sz w:val="18"/>
                <w:szCs w:val="18"/>
                <w:lang w:val="en-GB"/>
              </w:rPr>
              <w:t>368</w:t>
            </w:r>
          </w:p>
        </w:tc>
        <w:tc>
          <w:tcPr>
            <w:tcW w:w="1584" w:type="dxa"/>
            <w:tcBorders>
              <w:bottom w:val="single" w:sz="4" w:space="0" w:color="auto"/>
            </w:tcBorders>
            <w:shd w:val="clear" w:color="auto" w:fill="FAFAFA"/>
            <w:vAlign w:val="bottom"/>
          </w:tcPr>
          <w:p w14:paraId="5C7A1169" w14:textId="58EA02FA"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51FAC95A" w14:textId="05CAA3D6"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1D0B643A" w14:textId="49FC07D5" w:rsidR="009D57C3" w:rsidRPr="001F5D25" w:rsidRDefault="009D57C3" w:rsidP="009D57C3">
            <w:pPr>
              <w:ind w:right="-72"/>
              <w:jc w:val="right"/>
              <w:rPr>
                <w:sz w:val="18"/>
                <w:szCs w:val="18"/>
              </w:rPr>
            </w:pPr>
            <w:r w:rsidRPr="001F5D25">
              <w:rPr>
                <w:sz w:val="18"/>
                <w:szCs w:val="18"/>
              </w:rPr>
              <w:t>820,368</w:t>
            </w:r>
          </w:p>
        </w:tc>
      </w:tr>
      <w:tr w:rsidR="009D57C3" w:rsidRPr="001F5D25" w14:paraId="527BE034" w14:textId="77777777" w:rsidTr="009D57C3">
        <w:trPr>
          <w:trHeight w:val="73"/>
        </w:trPr>
        <w:tc>
          <w:tcPr>
            <w:tcW w:w="4421" w:type="dxa"/>
            <w:shd w:val="clear" w:color="auto" w:fill="auto"/>
            <w:vAlign w:val="center"/>
          </w:tcPr>
          <w:p w14:paraId="5DBC8D06" w14:textId="77777777" w:rsidR="009D57C3" w:rsidRPr="001F5D25" w:rsidRDefault="009D57C3" w:rsidP="009D57C3">
            <w:pPr>
              <w:ind w:left="-101"/>
              <w:rPr>
                <w:color w:val="000000"/>
                <w:sz w:val="18"/>
                <w:szCs w:val="18"/>
              </w:rPr>
            </w:pPr>
          </w:p>
        </w:tc>
        <w:tc>
          <w:tcPr>
            <w:tcW w:w="1584" w:type="dxa"/>
            <w:tcBorders>
              <w:top w:val="single" w:sz="4" w:space="0" w:color="auto"/>
            </w:tcBorders>
            <w:shd w:val="clear" w:color="auto" w:fill="FAFAFA"/>
            <w:vAlign w:val="bottom"/>
          </w:tcPr>
          <w:p w14:paraId="257AF640"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7945AB45"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00C874D9"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25376933"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59CB7E20"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6EB28A98" w14:textId="77777777" w:rsidR="009D57C3" w:rsidRPr="001F5D25" w:rsidRDefault="009D57C3" w:rsidP="009D57C3">
            <w:pPr>
              <w:ind w:right="-72"/>
              <w:jc w:val="right"/>
              <w:rPr>
                <w:sz w:val="18"/>
                <w:szCs w:val="18"/>
              </w:rPr>
            </w:pPr>
          </w:p>
        </w:tc>
      </w:tr>
      <w:tr w:rsidR="009D57C3" w:rsidRPr="001F5D25" w14:paraId="6D2F8798" w14:textId="77777777" w:rsidTr="009D57C3">
        <w:trPr>
          <w:trHeight w:val="73"/>
        </w:trPr>
        <w:tc>
          <w:tcPr>
            <w:tcW w:w="4421" w:type="dxa"/>
            <w:shd w:val="clear" w:color="auto" w:fill="auto"/>
            <w:vAlign w:val="center"/>
          </w:tcPr>
          <w:p w14:paraId="75940CE5" w14:textId="0B370D79" w:rsidR="009D57C3" w:rsidRPr="001F5D25" w:rsidRDefault="009D57C3" w:rsidP="009D57C3">
            <w:pPr>
              <w:ind w:left="-101"/>
              <w:rPr>
                <w:color w:val="000000"/>
                <w:sz w:val="18"/>
                <w:szCs w:val="18"/>
              </w:rPr>
            </w:pPr>
            <w:r w:rsidRPr="001F5D25">
              <w:rPr>
                <w:b/>
                <w:bCs/>
                <w:color w:val="000000"/>
                <w:sz w:val="18"/>
                <w:szCs w:val="18"/>
              </w:rPr>
              <w:t>At 31 December 2022</w:t>
            </w:r>
          </w:p>
        </w:tc>
        <w:tc>
          <w:tcPr>
            <w:tcW w:w="1584" w:type="dxa"/>
            <w:shd w:val="clear" w:color="auto" w:fill="FAFAFA"/>
            <w:vAlign w:val="bottom"/>
          </w:tcPr>
          <w:p w14:paraId="4BBFAC58" w14:textId="77777777" w:rsidR="009D57C3" w:rsidRPr="001F5D25" w:rsidRDefault="009D57C3" w:rsidP="009D57C3">
            <w:pPr>
              <w:ind w:right="-72"/>
              <w:jc w:val="right"/>
              <w:rPr>
                <w:sz w:val="18"/>
                <w:szCs w:val="18"/>
              </w:rPr>
            </w:pPr>
          </w:p>
        </w:tc>
        <w:tc>
          <w:tcPr>
            <w:tcW w:w="1901" w:type="dxa"/>
            <w:shd w:val="clear" w:color="auto" w:fill="FAFAFA"/>
            <w:vAlign w:val="bottom"/>
          </w:tcPr>
          <w:p w14:paraId="13438F40" w14:textId="77777777" w:rsidR="009D57C3" w:rsidRPr="001F5D25" w:rsidRDefault="009D57C3" w:rsidP="009D57C3">
            <w:pPr>
              <w:ind w:right="-72"/>
              <w:jc w:val="right"/>
              <w:rPr>
                <w:sz w:val="18"/>
                <w:szCs w:val="18"/>
              </w:rPr>
            </w:pPr>
          </w:p>
        </w:tc>
        <w:tc>
          <w:tcPr>
            <w:tcW w:w="1901" w:type="dxa"/>
            <w:shd w:val="clear" w:color="auto" w:fill="FAFAFA"/>
            <w:vAlign w:val="bottom"/>
          </w:tcPr>
          <w:p w14:paraId="21DB5794" w14:textId="77777777" w:rsidR="009D57C3" w:rsidRPr="001F5D25" w:rsidRDefault="009D57C3" w:rsidP="009D57C3">
            <w:pPr>
              <w:ind w:right="-72"/>
              <w:jc w:val="right"/>
              <w:rPr>
                <w:sz w:val="18"/>
                <w:szCs w:val="18"/>
              </w:rPr>
            </w:pPr>
          </w:p>
        </w:tc>
        <w:tc>
          <w:tcPr>
            <w:tcW w:w="1584" w:type="dxa"/>
            <w:shd w:val="clear" w:color="auto" w:fill="FAFAFA"/>
            <w:vAlign w:val="bottom"/>
          </w:tcPr>
          <w:p w14:paraId="76BB8D9F" w14:textId="77777777" w:rsidR="009D57C3" w:rsidRPr="001F5D25" w:rsidRDefault="009D57C3" w:rsidP="009D57C3">
            <w:pPr>
              <w:ind w:right="-72"/>
              <w:jc w:val="right"/>
              <w:rPr>
                <w:sz w:val="18"/>
                <w:szCs w:val="18"/>
              </w:rPr>
            </w:pPr>
          </w:p>
        </w:tc>
        <w:tc>
          <w:tcPr>
            <w:tcW w:w="1584" w:type="dxa"/>
            <w:shd w:val="clear" w:color="auto" w:fill="FAFAFA"/>
            <w:vAlign w:val="bottom"/>
          </w:tcPr>
          <w:p w14:paraId="14350A32" w14:textId="77777777" w:rsidR="009D57C3" w:rsidRPr="001F5D25" w:rsidRDefault="009D57C3" w:rsidP="009D57C3">
            <w:pPr>
              <w:ind w:right="-72"/>
              <w:jc w:val="right"/>
              <w:rPr>
                <w:sz w:val="18"/>
                <w:szCs w:val="18"/>
              </w:rPr>
            </w:pPr>
          </w:p>
        </w:tc>
        <w:tc>
          <w:tcPr>
            <w:tcW w:w="1584" w:type="dxa"/>
            <w:shd w:val="clear" w:color="auto" w:fill="FAFAFA"/>
            <w:vAlign w:val="bottom"/>
          </w:tcPr>
          <w:p w14:paraId="51D4D656" w14:textId="77777777" w:rsidR="009D57C3" w:rsidRPr="001F5D25" w:rsidRDefault="009D57C3" w:rsidP="009D57C3">
            <w:pPr>
              <w:ind w:right="-72"/>
              <w:jc w:val="right"/>
              <w:rPr>
                <w:sz w:val="18"/>
                <w:szCs w:val="18"/>
              </w:rPr>
            </w:pPr>
          </w:p>
        </w:tc>
      </w:tr>
      <w:tr w:rsidR="009D57C3" w:rsidRPr="001F5D25" w14:paraId="3026C91A" w14:textId="77777777" w:rsidTr="009D57C3">
        <w:trPr>
          <w:trHeight w:val="73"/>
        </w:trPr>
        <w:tc>
          <w:tcPr>
            <w:tcW w:w="4421" w:type="dxa"/>
            <w:shd w:val="clear" w:color="auto" w:fill="auto"/>
            <w:vAlign w:val="center"/>
          </w:tcPr>
          <w:p w14:paraId="67880197" w14:textId="7F241951" w:rsidR="009D57C3" w:rsidRPr="001F5D25" w:rsidRDefault="009D57C3" w:rsidP="009D57C3">
            <w:pPr>
              <w:ind w:left="-101"/>
              <w:rPr>
                <w:b/>
                <w:bCs/>
                <w:color w:val="000000"/>
                <w:sz w:val="18"/>
                <w:szCs w:val="18"/>
              </w:rPr>
            </w:pPr>
            <w:r w:rsidRPr="001F5D25">
              <w:rPr>
                <w:color w:val="000000"/>
                <w:sz w:val="18"/>
                <w:szCs w:val="18"/>
              </w:rPr>
              <w:t xml:space="preserve">Cost </w:t>
            </w:r>
          </w:p>
        </w:tc>
        <w:tc>
          <w:tcPr>
            <w:tcW w:w="1584" w:type="dxa"/>
            <w:shd w:val="clear" w:color="auto" w:fill="FAFAFA"/>
            <w:vAlign w:val="bottom"/>
          </w:tcPr>
          <w:p w14:paraId="67B1FEBB" w14:textId="004D09E6"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328635F5" w14:textId="4FEA269D"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61D0D2AA" w14:textId="532C68D3" w:rsidR="009D57C3" w:rsidRPr="001F5D25" w:rsidRDefault="009D57C3" w:rsidP="009D57C3">
            <w:pPr>
              <w:ind w:right="-72"/>
              <w:jc w:val="right"/>
              <w:rPr>
                <w:sz w:val="18"/>
                <w:szCs w:val="18"/>
              </w:rPr>
            </w:pPr>
            <w:r w:rsidRPr="001F5D25">
              <w:rPr>
                <w:sz w:val="18"/>
                <w:szCs w:val="18"/>
                <w:lang w:val="en-GB"/>
              </w:rPr>
              <w:t>943</w:t>
            </w:r>
            <w:r w:rsidRPr="001F5D25">
              <w:rPr>
                <w:sz w:val="18"/>
                <w:szCs w:val="18"/>
              </w:rPr>
              <w:t>,</w:t>
            </w:r>
            <w:r w:rsidRPr="001F5D25">
              <w:rPr>
                <w:sz w:val="18"/>
                <w:szCs w:val="18"/>
                <w:lang w:val="en-GB"/>
              </w:rPr>
              <w:t>891</w:t>
            </w:r>
          </w:p>
        </w:tc>
        <w:tc>
          <w:tcPr>
            <w:tcW w:w="1584" w:type="dxa"/>
            <w:shd w:val="clear" w:color="auto" w:fill="FAFAFA"/>
            <w:vAlign w:val="bottom"/>
          </w:tcPr>
          <w:p w14:paraId="232EBBB8" w14:textId="4346ED3D"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52E45444" w14:textId="376FF7CB"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1C81870D" w14:textId="60AABD29" w:rsidR="009D57C3" w:rsidRPr="001F5D25" w:rsidRDefault="009D57C3" w:rsidP="009D57C3">
            <w:pPr>
              <w:ind w:right="-72"/>
              <w:jc w:val="right"/>
              <w:rPr>
                <w:sz w:val="18"/>
                <w:szCs w:val="18"/>
              </w:rPr>
            </w:pPr>
            <w:r w:rsidRPr="001F5D25">
              <w:rPr>
                <w:sz w:val="18"/>
                <w:szCs w:val="18"/>
                <w:lang w:val="en-GB"/>
              </w:rPr>
              <w:t>943</w:t>
            </w:r>
            <w:r w:rsidRPr="001F5D25">
              <w:rPr>
                <w:sz w:val="18"/>
                <w:szCs w:val="18"/>
              </w:rPr>
              <w:t>,</w:t>
            </w:r>
            <w:r w:rsidRPr="001F5D25">
              <w:rPr>
                <w:sz w:val="18"/>
                <w:szCs w:val="18"/>
                <w:lang w:val="en-GB"/>
              </w:rPr>
              <w:t>891</w:t>
            </w:r>
          </w:p>
        </w:tc>
      </w:tr>
      <w:tr w:rsidR="009D57C3" w:rsidRPr="001F5D25" w14:paraId="2F832DDF" w14:textId="77777777" w:rsidTr="009D57C3">
        <w:trPr>
          <w:trHeight w:val="73"/>
        </w:trPr>
        <w:tc>
          <w:tcPr>
            <w:tcW w:w="4421" w:type="dxa"/>
            <w:shd w:val="clear" w:color="auto" w:fill="auto"/>
            <w:vAlign w:val="center"/>
          </w:tcPr>
          <w:p w14:paraId="13C89A77" w14:textId="2F7EFA24" w:rsidR="009D57C3" w:rsidRPr="001F5D25" w:rsidRDefault="00DD4A3F" w:rsidP="009D57C3">
            <w:pPr>
              <w:ind w:left="-101"/>
              <w:rPr>
                <w:color w:val="000000"/>
                <w:sz w:val="18"/>
                <w:szCs w:val="18"/>
              </w:rPr>
            </w:pPr>
            <w:r w:rsidRPr="001F5D25">
              <w:rPr>
                <w:color w:val="000000"/>
                <w:sz w:val="18"/>
                <w:szCs w:val="18"/>
                <w:u w:val="single"/>
              </w:rPr>
              <w:t>Less</w:t>
            </w:r>
            <w:r w:rsidR="009D57C3" w:rsidRPr="001F5D25">
              <w:rPr>
                <w:color w:val="000000"/>
                <w:sz w:val="18"/>
                <w:szCs w:val="18"/>
              </w:rPr>
              <w:t xml:space="preserve"> </w:t>
            </w:r>
            <w:r w:rsidR="00C00DE7">
              <w:rPr>
                <w:color w:val="000000"/>
                <w:sz w:val="18"/>
                <w:szCs w:val="18"/>
              </w:rPr>
              <w:t xml:space="preserve"> </w:t>
            </w:r>
            <w:r w:rsidR="009D57C3" w:rsidRPr="001F5D25">
              <w:rPr>
                <w:color w:val="000000"/>
                <w:sz w:val="18"/>
                <w:szCs w:val="18"/>
              </w:rPr>
              <w:t>Accumulated depreciation</w:t>
            </w:r>
          </w:p>
        </w:tc>
        <w:tc>
          <w:tcPr>
            <w:tcW w:w="1584" w:type="dxa"/>
            <w:shd w:val="clear" w:color="auto" w:fill="FAFAFA"/>
            <w:vAlign w:val="bottom"/>
          </w:tcPr>
          <w:p w14:paraId="11DA874C" w14:textId="3C62C60D"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07852DB4" w14:textId="316EF905" w:rsidR="009D57C3" w:rsidRPr="001F5D25" w:rsidRDefault="009D57C3" w:rsidP="009D57C3">
            <w:pPr>
              <w:ind w:right="-72"/>
              <w:jc w:val="right"/>
              <w:rPr>
                <w:sz w:val="18"/>
                <w:szCs w:val="18"/>
              </w:rPr>
            </w:pPr>
            <w:r w:rsidRPr="001F5D25">
              <w:rPr>
                <w:sz w:val="18"/>
                <w:szCs w:val="18"/>
              </w:rPr>
              <w:t>-</w:t>
            </w:r>
          </w:p>
        </w:tc>
        <w:tc>
          <w:tcPr>
            <w:tcW w:w="1901" w:type="dxa"/>
            <w:shd w:val="clear" w:color="auto" w:fill="FAFAFA"/>
            <w:vAlign w:val="bottom"/>
          </w:tcPr>
          <w:p w14:paraId="1B37039F" w14:textId="095408D1" w:rsidR="009D57C3" w:rsidRPr="001F5D25" w:rsidRDefault="009D57C3" w:rsidP="009D57C3">
            <w:pPr>
              <w:ind w:right="-72"/>
              <w:jc w:val="right"/>
              <w:rPr>
                <w:sz w:val="18"/>
                <w:szCs w:val="18"/>
              </w:rPr>
            </w:pPr>
            <w:r w:rsidRPr="001F5D25">
              <w:rPr>
                <w:sz w:val="18"/>
                <w:szCs w:val="18"/>
              </w:rPr>
              <w:t>(</w:t>
            </w:r>
            <w:r w:rsidRPr="001F5D25">
              <w:rPr>
                <w:sz w:val="18"/>
                <w:szCs w:val="18"/>
                <w:lang w:val="en-GB"/>
              </w:rPr>
              <w:t>128</w:t>
            </w:r>
            <w:r w:rsidRPr="001F5D25">
              <w:rPr>
                <w:sz w:val="18"/>
                <w:szCs w:val="18"/>
              </w:rPr>
              <w:t>,</w:t>
            </w:r>
            <w:r w:rsidRPr="001F5D25">
              <w:rPr>
                <w:sz w:val="18"/>
                <w:szCs w:val="18"/>
                <w:lang w:val="en-GB"/>
              </w:rPr>
              <w:t>982</w:t>
            </w:r>
            <w:r w:rsidRPr="001F5D25">
              <w:rPr>
                <w:sz w:val="18"/>
                <w:szCs w:val="18"/>
              </w:rPr>
              <w:t>)</w:t>
            </w:r>
          </w:p>
        </w:tc>
        <w:tc>
          <w:tcPr>
            <w:tcW w:w="1584" w:type="dxa"/>
            <w:shd w:val="clear" w:color="auto" w:fill="FAFAFA"/>
            <w:vAlign w:val="bottom"/>
          </w:tcPr>
          <w:p w14:paraId="2892AB34" w14:textId="5589D34F"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1DBEA576" w14:textId="73DB1EF1" w:rsidR="009D57C3" w:rsidRPr="001F5D25" w:rsidRDefault="009D57C3" w:rsidP="009D57C3">
            <w:pPr>
              <w:ind w:right="-72"/>
              <w:jc w:val="right"/>
              <w:rPr>
                <w:sz w:val="18"/>
                <w:szCs w:val="18"/>
              </w:rPr>
            </w:pPr>
            <w:r w:rsidRPr="001F5D25">
              <w:rPr>
                <w:sz w:val="18"/>
                <w:szCs w:val="18"/>
              </w:rPr>
              <w:t>-</w:t>
            </w:r>
          </w:p>
        </w:tc>
        <w:tc>
          <w:tcPr>
            <w:tcW w:w="1584" w:type="dxa"/>
            <w:shd w:val="clear" w:color="auto" w:fill="FAFAFA"/>
            <w:vAlign w:val="bottom"/>
          </w:tcPr>
          <w:p w14:paraId="35DE62DB" w14:textId="383EEDBA" w:rsidR="009D57C3" w:rsidRPr="001F5D25" w:rsidRDefault="009D57C3" w:rsidP="009D57C3">
            <w:pPr>
              <w:ind w:right="-72"/>
              <w:jc w:val="right"/>
              <w:rPr>
                <w:sz w:val="18"/>
                <w:szCs w:val="18"/>
              </w:rPr>
            </w:pPr>
            <w:r w:rsidRPr="001F5D25">
              <w:rPr>
                <w:sz w:val="18"/>
                <w:szCs w:val="18"/>
              </w:rPr>
              <w:t>(</w:t>
            </w:r>
            <w:r w:rsidRPr="001F5D25">
              <w:rPr>
                <w:sz w:val="18"/>
                <w:szCs w:val="18"/>
                <w:lang w:val="en-GB"/>
              </w:rPr>
              <w:t>128</w:t>
            </w:r>
            <w:r w:rsidRPr="001F5D25">
              <w:rPr>
                <w:sz w:val="18"/>
                <w:szCs w:val="18"/>
              </w:rPr>
              <w:t>,</w:t>
            </w:r>
            <w:r w:rsidRPr="001F5D25">
              <w:rPr>
                <w:sz w:val="18"/>
                <w:szCs w:val="18"/>
                <w:lang w:val="en-GB"/>
              </w:rPr>
              <w:t>982</w:t>
            </w:r>
            <w:r w:rsidRPr="001F5D25">
              <w:rPr>
                <w:sz w:val="18"/>
                <w:szCs w:val="18"/>
              </w:rPr>
              <w:t>)</w:t>
            </w:r>
          </w:p>
        </w:tc>
      </w:tr>
      <w:tr w:rsidR="009D57C3" w:rsidRPr="001F5D25" w14:paraId="30CB9FC9" w14:textId="77777777" w:rsidTr="009D57C3">
        <w:trPr>
          <w:trHeight w:val="300"/>
        </w:trPr>
        <w:tc>
          <w:tcPr>
            <w:tcW w:w="4421" w:type="dxa"/>
            <w:shd w:val="clear" w:color="auto" w:fill="auto"/>
          </w:tcPr>
          <w:p w14:paraId="0EBDBF9C" w14:textId="77777777" w:rsidR="009D57C3" w:rsidRPr="001F5D25" w:rsidRDefault="009D57C3" w:rsidP="009D57C3">
            <w:pPr>
              <w:ind w:left="-101"/>
              <w:rPr>
                <w:sz w:val="18"/>
                <w:szCs w:val="18"/>
              </w:rPr>
            </w:pPr>
            <w:r w:rsidRPr="001F5D25">
              <w:rPr>
                <w:sz w:val="18"/>
                <w:szCs w:val="18"/>
              </w:rPr>
              <w:t xml:space="preserve">Exchange difference on translating </w:t>
            </w:r>
          </w:p>
          <w:p w14:paraId="740C8F51" w14:textId="1298BD7E" w:rsidR="009D57C3" w:rsidRPr="001F5D25" w:rsidRDefault="009D57C3" w:rsidP="009D57C3">
            <w:pPr>
              <w:ind w:left="-101"/>
              <w:rPr>
                <w:color w:val="000000"/>
                <w:sz w:val="18"/>
                <w:szCs w:val="18"/>
                <w:u w:val="single"/>
              </w:rPr>
            </w:pPr>
            <w:r w:rsidRPr="001F5D25">
              <w:rPr>
                <w:sz w:val="18"/>
                <w:szCs w:val="18"/>
              </w:rPr>
              <w:t xml:space="preserve">   financial </w:t>
            </w:r>
            <w:r w:rsidR="00FB18E4" w:rsidRPr="001F5D25">
              <w:rPr>
                <w:spacing w:val="-2"/>
                <w:sz w:val="18"/>
                <w:szCs w:val="18"/>
              </w:rPr>
              <w:t>statements</w:t>
            </w:r>
          </w:p>
        </w:tc>
        <w:tc>
          <w:tcPr>
            <w:tcW w:w="1584" w:type="dxa"/>
            <w:tcBorders>
              <w:bottom w:val="single" w:sz="4" w:space="0" w:color="auto"/>
            </w:tcBorders>
            <w:shd w:val="clear" w:color="auto" w:fill="FAFAFA"/>
            <w:vAlign w:val="bottom"/>
          </w:tcPr>
          <w:p w14:paraId="20E3003A" w14:textId="7238406C"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3F8C76D4" w14:textId="3D7E000F"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0AB780FB" w14:textId="25D50B81" w:rsidR="009D57C3" w:rsidRPr="001F5D25" w:rsidRDefault="009D57C3" w:rsidP="009D57C3">
            <w:pPr>
              <w:ind w:right="-72"/>
              <w:jc w:val="right"/>
              <w:rPr>
                <w:sz w:val="18"/>
                <w:szCs w:val="18"/>
              </w:rPr>
            </w:pPr>
            <w:r w:rsidRPr="001F5D25">
              <w:rPr>
                <w:sz w:val="18"/>
                <w:szCs w:val="18"/>
                <w:lang w:val="en-GB"/>
              </w:rPr>
              <w:t>5</w:t>
            </w:r>
            <w:r w:rsidRPr="001F5D25">
              <w:rPr>
                <w:sz w:val="18"/>
                <w:szCs w:val="18"/>
              </w:rPr>
              <w:t>,</w:t>
            </w:r>
            <w:r w:rsidRPr="001F5D25">
              <w:rPr>
                <w:sz w:val="18"/>
                <w:szCs w:val="18"/>
                <w:lang w:val="en-GB"/>
              </w:rPr>
              <w:t>459</w:t>
            </w:r>
          </w:p>
        </w:tc>
        <w:tc>
          <w:tcPr>
            <w:tcW w:w="1584" w:type="dxa"/>
            <w:tcBorders>
              <w:bottom w:val="single" w:sz="4" w:space="0" w:color="auto"/>
            </w:tcBorders>
            <w:shd w:val="clear" w:color="auto" w:fill="FAFAFA"/>
            <w:vAlign w:val="bottom"/>
          </w:tcPr>
          <w:p w14:paraId="3CDBC81E" w14:textId="6B6AEE17"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569903CF" w14:textId="3B22CE2A"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4733FF08" w14:textId="414BE97E" w:rsidR="009D57C3" w:rsidRPr="001F5D25" w:rsidRDefault="009D57C3" w:rsidP="009D57C3">
            <w:pPr>
              <w:ind w:right="-72"/>
              <w:jc w:val="right"/>
              <w:rPr>
                <w:sz w:val="18"/>
                <w:szCs w:val="18"/>
              </w:rPr>
            </w:pPr>
            <w:r w:rsidRPr="001F5D25">
              <w:rPr>
                <w:sz w:val="18"/>
                <w:szCs w:val="18"/>
                <w:lang w:val="en-GB"/>
              </w:rPr>
              <w:t>5</w:t>
            </w:r>
            <w:r w:rsidRPr="001F5D25">
              <w:rPr>
                <w:sz w:val="18"/>
                <w:szCs w:val="18"/>
              </w:rPr>
              <w:t>,</w:t>
            </w:r>
            <w:r w:rsidRPr="001F5D25">
              <w:rPr>
                <w:sz w:val="18"/>
                <w:szCs w:val="18"/>
                <w:lang w:val="en-GB"/>
              </w:rPr>
              <w:t>459</w:t>
            </w:r>
          </w:p>
        </w:tc>
      </w:tr>
      <w:tr w:rsidR="009D57C3" w:rsidRPr="001F5D25" w14:paraId="6424CBB7" w14:textId="77777777" w:rsidTr="009D57C3">
        <w:trPr>
          <w:trHeight w:val="73"/>
        </w:trPr>
        <w:tc>
          <w:tcPr>
            <w:tcW w:w="4421" w:type="dxa"/>
            <w:shd w:val="clear" w:color="auto" w:fill="auto"/>
          </w:tcPr>
          <w:p w14:paraId="475DD9AF" w14:textId="77777777" w:rsidR="009D57C3" w:rsidRPr="001F5D25" w:rsidRDefault="009D57C3" w:rsidP="009D57C3">
            <w:pPr>
              <w:ind w:left="-101"/>
              <w:rPr>
                <w:color w:val="000000"/>
                <w:sz w:val="18"/>
                <w:szCs w:val="18"/>
              </w:rPr>
            </w:pPr>
          </w:p>
        </w:tc>
        <w:tc>
          <w:tcPr>
            <w:tcW w:w="1584" w:type="dxa"/>
            <w:tcBorders>
              <w:top w:val="single" w:sz="4" w:space="0" w:color="auto"/>
            </w:tcBorders>
            <w:shd w:val="clear" w:color="auto" w:fill="FAFAFA"/>
            <w:vAlign w:val="bottom"/>
          </w:tcPr>
          <w:p w14:paraId="7674FBBE"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00EA9AD1" w14:textId="77777777" w:rsidR="009D57C3" w:rsidRPr="001F5D25" w:rsidRDefault="009D57C3" w:rsidP="009D57C3">
            <w:pPr>
              <w:ind w:right="-72"/>
              <w:jc w:val="right"/>
              <w:rPr>
                <w:sz w:val="18"/>
                <w:szCs w:val="18"/>
              </w:rPr>
            </w:pPr>
          </w:p>
        </w:tc>
        <w:tc>
          <w:tcPr>
            <w:tcW w:w="1901" w:type="dxa"/>
            <w:tcBorders>
              <w:top w:val="single" w:sz="4" w:space="0" w:color="auto"/>
            </w:tcBorders>
            <w:shd w:val="clear" w:color="auto" w:fill="FAFAFA"/>
            <w:vAlign w:val="bottom"/>
          </w:tcPr>
          <w:p w14:paraId="434201E4" w14:textId="77777777" w:rsidR="009D57C3" w:rsidRPr="001F5D25" w:rsidRDefault="009D57C3" w:rsidP="009D57C3">
            <w:pPr>
              <w:ind w:right="-72"/>
              <w:jc w:val="right"/>
              <w:rPr>
                <w:sz w:val="18"/>
                <w:szCs w:val="18"/>
                <w:lang w:val="en-GB"/>
              </w:rPr>
            </w:pPr>
          </w:p>
        </w:tc>
        <w:tc>
          <w:tcPr>
            <w:tcW w:w="1584" w:type="dxa"/>
            <w:tcBorders>
              <w:top w:val="single" w:sz="4" w:space="0" w:color="auto"/>
            </w:tcBorders>
            <w:shd w:val="clear" w:color="auto" w:fill="FAFAFA"/>
            <w:vAlign w:val="bottom"/>
          </w:tcPr>
          <w:p w14:paraId="564F69FC"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3FA1CBE7" w14:textId="77777777" w:rsidR="009D57C3" w:rsidRPr="001F5D25" w:rsidRDefault="009D57C3" w:rsidP="009D57C3">
            <w:pPr>
              <w:ind w:right="-72"/>
              <w:jc w:val="right"/>
              <w:rPr>
                <w:sz w:val="18"/>
                <w:szCs w:val="18"/>
              </w:rPr>
            </w:pPr>
          </w:p>
        </w:tc>
        <w:tc>
          <w:tcPr>
            <w:tcW w:w="1584" w:type="dxa"/>
            <w:tcBorders>
              <w:top w:val="single" w:sz="4" w:space="0" w:color="auto"/>
            </w:tcBorders>
            <w:shd w:val="clear" w:color="auto" w:fill="FAFAFA"/>
            <w:vAlign w:val="bottom"/>
          </w:tcPr>
          <w:p w14:paraId="3D183136" w14:textId="77777777" w:rsidR="009D57C3" w:rsidRPr="001F5D25" w:rsidRDefault="009D57C3" w:rsidP="009D57C3">
            <w:pPr>
              <w:ind w:right="-72"/>
              <w:jc w:val="right"/>
              <w:rPr>
                <w:sz w:val="18"/>
                <w:szCs w:val="18"/>
                <w:lang w:val="en-GB"/>
              </w:rPr>
            </w:pPr>
          </w:p>
        </w:tc>
      </w:tr>
      <w:tr w:rsidR="009D57C3" w:rsidRPr="001F5D25" w14:paraId="3CF2E80A" w14:textId="77777777" w:rsidTr="009D57C3">
        <w:trPr>
          <w:trHeight w:val="73"/>
        </w:trPr>
        <w:tc>
          <w:tcPr>
            <w:tcW w:w="4421" w:type="dxa"/>
            <w:shd w:val="clear" w:color="auto" w:fill="auto"/>
          </w:tcPr>
          <w:p w14:paraId="5BC51B5E" w14:textId="4DBC98C8" w:rsidR="009D57C3" w:rsidRPr="001F5D25" w:rsidRDefault="009D57C3" w:rsidP="009D57C3">
            <w:pPr>
              <w:ind w:left="-101"/>
              <w:rPr>
                <w:sz w:val="18"/>
                <w:szCs w:val="18"/>
              </w:rPr>
            </w:pPr>
            <w:r w:rsidRPr="001F5D25">
              <w:rPr>
                <w:color w:val="000000"/>
                <w:sz w:val="18"/>
                <w:szCs w:val="18"/>
              </w:rPr>
              <w:t>Net book amount</w:t>
            </w:r>
          </w:p>
        </w:tc>
        <w:tc>
          <w:tcPr>
            <w:tcW w:w="1584" w:type="dxa"/>
            <w:tcBorders>
              <w:bottom w:val="single" w:sz="4" w:space="0" w:color="auto"/>
            </w:tcBorders>
            <w:shd w:val="clear" w:color="auto" w:fill="FAFAFA"/>
            <w:vAlign w:val="bottom"/>
          </w:tcPr>
          <w:p w14:paraId="33B7D2EB" w14:textId="4F09DB5E"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2E235F2F" w14:textId="2C99D054" w:rsidR="009D57C3" w:rsidRPr="001F5D25" w:rsidRDefault="009D57C3" w:rsidP="009D57C3">
            <w:pPr>
              <w:ind w:right="-72"/>
              <w:jc w:val="right"/>
              <w:rPr>
                <w:sz w:val="18"/>
                <w:szCs w:val="18"/>
              </w:rPr>
            </w:pPr>
            <w:r w:rsidRPr="001F5D25">
              <w:rPr>
                <w:sz w:val="18"/>
                <w:szCs w:val="18"/>
              </w:rPr>
              <w:t>-</w:t>
            </w:r>
          </w:p>
        </w:tc>
        <w:tc>
          <w:tcPr>
            <w:tcW w:w="1901" w:type="dxa"/>
            <w:tcBorders>
              <w:bottom w:val="single" w:sz="4" w:space="0" w:color="auto"/>
            </w:tcBorders>
            <w:shd w:val="clear" w:color="auto" w:fill="FAFAFA"/>
            <w:vAlign w:val="bottom"/>
          </w:tcPr>
          <w:p w14:paraId="1E075170" w14:textId="16921ACA" w:rsidR="009D57C3" w:rsidRPr="001F5D25" w:rsidRDefault="009D57C3" w:rsidP="009D57C3">
            <w:pPr>
              <w:ind w:right="-72"/>
              <w:jc w:val="right"/>
              <w:rPr>
                <w:sz w:val="18"/>
                <w:szCs w:val="18"/>
                <w:lang w:val="en-GB"/>
              </w:rPr>
            </w:pPr>
            <w:r w:rsidRPr="001F5D25">
              <w:rPr>
                <w:sz w:val="18"/>
                <w:szCs w:val="18"/>
                <w:lang w:val="en-GB"/>
              </w:rPr>
              <w:t>820</w:t>
            </w:r>
            <w:r w:rsidRPr="001F5D25">
              <w:rPr>
                <w:sz w:val="18"/>
                <w:szCs w:val="18"/>
              </w:rPr>
              <w:t>,</w:t>
            </w:r>
            <w:r w:rsidRPr="001F5D25">
              <w:rPr>
                <w:sz w:val="18"/>
                <w:szCs w:val="18"/>
                <w:lang w:val="en-GB"/>
              </w:rPr>
              <w:t>368</w:t>
            </w:r>
          </w:p>
        </w:tc>
        <w:tc>
          <w:tcPr>
            <w:tcW w:w="1584" w:type="dxa"/>
            <w:tcBorders>
              <w:bottom w:val="single" w:sz="4" w:space="0" w:color="auto"/>
            </w:tcBorders>
            <w:shd w:val="clear" w:color="auto" w:fill="FAFAFA"/>
            <w:vAlign w:val="bottom"/>
          </w:tcPr>
          <w:p w14:paraId="19CBF47B" w14:textId="5BDC85F7"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406ECE67" w14:textId="10FB13D2" w:rsidR="009D57C3" w:rsidRPr="001F5D25" w:rsidRDefault="009D57C3" w:rsidP="009D57C3">
            <w:pPr>
              <w:ind w:right="-72"/>
              <w:jc w:val="right"/>
              <w:rPr>
                <w:sz w:val="18"/>
                <w:szCs w:val="18"/>
              </w:rPr>
            </w:pPr>
            <w:r w:rsidRPr="001F5D25">
              <w:rPr>
                <w:sz w:val="18"/>
                <w:szCs w:val="18"/>
              </w:rPr>
              <w:t>-</w:t>
            </w:r>
          </w:p>
        </w:tc>
        <w:tc>
          <w:tcPr>
            <w:tcW w:w="1584" w:type="dxa"/>
            <w:tcBorders>
              <w:bottom w:val="single" w:sz="4" w:space="0" w:color="auto"/>
            </w:tcBorders>
            <w:shd w:val="clear" w:color="auto" w:fill="FAFAFA"/>
            <w:vAlign w:val="bottom"/>
          </w:tcPr>
          <w:p w14:paraId="75F11656" w14:textId="680E5762" w:rsidR="009D57C3" w:rsidRPr="001F5D25" w:rsidRDefault="009D57C3" w:rsidP="009D57C3">
            <w:pPr>
              <w:ind w:right="-72"/>
              <w:jc w:val="right"/>
              <w:rPr>
                <w:sz w:val="18"/>
                <w:szCs w:val="18"/>
                <w:lang w:val="en-GB"/>
              </w:rPr>
            </w:pPr>
            <w:r w:rsidRPr="001F5D25">
              <w:rPr>
                <w:sz w:val="18"/>
                <w:szCs w:val="18"/>
                <w:lang w:val="en-GB"/>
              </w:rPr>
              <w:t>820</w:t>
            </w:r>
            <w:r w:rsidRPr="001F5D25">
              <w:rPr>
                <w:sz w:val="18"/>
                <w:szCs w:val="18"/>
              </w:rPr>
              <w:t>,</w:t>
            </w:r>
            <w:r w:rsidRPr="001F5D25">
              <w:rPr>
                <w:sz w:val="18"/>
                <w:szCs w:val="18"/>
                <w:lang w:val="en-GB"/>
              </w:rPr>
              <w:t>368</w:t>
            </w:r>
          </w:p>
        </w:tc>
      </w:tr>
    </w:tbl>
    <w:p w14:paraId="12FCE0BD" w14:textId="18122EF6" w:rsidR="002D1899" w:rsidRPr="001F5D25" w:rsidRDefault="002D1899" w:rsidP="008013CB">
      <w:pPr>
        <w:rPr>
          <w:sz w:val="18"/>
          <w:szCs w:val="18"/>
          <w:lang w:val="en-GB"/>
        </w:rPr>
      </w:pPr>
    </w:p>
    <w:p w14:paraId="2C373190" w14:textId="77777777" w:rsidR="004E323D" w:rsidRPr="001F5D25" w:rsidRDefault="004E323D" w:rsidP="008013CB">
      <w:pPr>
        <w:jc w:val="both"/>
        <w:rPr>
          <w:sz w:val="18"/>
          <w:szCs w:val="18"/>
          <w:lang w:val="en-GB"/>
        </w:rPr>
      </w:pPr>
    </w:p>
    <w:p w14:paraId="5C7523B3" w14:textId="540EF657" w:rsidR="00C154F6" w:rsidRPr="001F5D25" w:rsidRDefault="0060483D" w:rsidP="00C154F6">
      <w:pPr>
        <w:jc w:val="both"/>
        <w:rPr>
          <w:sz w:val="18"/>
          <w:szCs w:val="18"/>
          <w:lang w:val="en-GB"/>
        </w:rPr>
      </w:pPr>
      <w:r w:rsidRPr="001F5D25">
        <w:rPr>
          <w:rFonts w:eastAsia="Browallia New"/>
          <w:color w:val="000000" w:themeColor="text1"/>
          <w:spacing w:val="-4"/>
          <w:sz w:val="18"/>
          <w:szCs w:val="18"/>
          <w:lang w:val="en-GB"/>
        </w:rPr>
        <w:t>As at</w:t>
      </w:r>
      <w:r w:rsidR="00C154F6" w:rsidRPr="001F5D25">
        <w:rPr>
          <w:rFonts w:eastAsia="Browallia New"/>
          <w:color w:val="000000" w:themeColor="text1"/>
          <w:spacing w:val="-4"/>
          <w:sz w:val="18"/>
          <w:szCs w:val="18"/>
        </w:rPr>
        <w:t xml:space="preserve"> </w:t>
      </w:r>
      <w:r w:rsidR="00C154F6" w:rsidRPr="001F5D25">
        <w:rPr>
          <w:color w:val="000000"/>
          <w:sz w:val="18"/>
          <w:szCs w:val="18"/>
        </w:rPr>
        <w:t xml:space="preserve">31 December 2022, </w:t>
      </w:r>
      <w:r w:rsidR="00CD70D2" w:rsidRPr="001F5D25">
        <w:rPr>
          <w:rFonts w:eastAsia="Browallia New"/>
          <w:color w:val="000000" w:themeColor="text1"/>
          <w:spacing w:val="-4"/>
          <w:sz w:val="18"/>
          <w:szCs w:val="18"/>
        </w:rPr>
        <w:t>The Group pl</w:t>
      </w:r>
      <w:r w:rsidRPr="001F5D25">
        <w:rPr>
          <w:rFonts w:eastAsia="Browallia New"/>
          <w:color w:val="000000" w:themeColor="text1"/>
          <w:spacing w:val="-4"/>
          <w:sz w:val="18"/>
          <w:szCs w:val="18"/>
        </w:rPr>
        <w:t>edged</w:t>
      </w:r>
      <w:r w:rsidR="00CD70D2" w:rsidRPr="001F5D25">
        <w:rPr>
          <w:rFonts w:eastAsia="Browallia New"/>
          <w:color w:val="000000" w:themeColor="text1"/>
          <w:spacing w:val="-4"/>
          <w:sz w:val="18"/>
          <w:szCs w:val="18"/>
        </w:rPr>
        <w:t xml:space="preserve"> p</w:t>
      </w:r>
      <w:r w:rsidR="00C154F6" w:rsidRPr="001F5D25">
        <w:rPr>
          <w:rFonts w:eastAsia="Browallia New"/>
          <w:color w:val="000000" w:themeColor="text1"/>
          <w:spacing w:val="-4"/>
          <w:sz w:val="18"/>
          <w:szCs w:val="18"/>
        </w:rPr>
        <w:t>roperty, plant, equipment and vessels amount of Baht</w:t>
      </w:r>
      <w:r w:rsidR="00C154F6" w:rsidRPr="001F5D25">
        <w:rPr>
          <w:rFonts w:eastAsia="Browallia New"/>
          <w:color w:val="000000" w:themeColor="text1"/>
          <w:spacing w:val="-4"/>
          <w:sz w:val="18"/>
          <w:szCs w:val="18"/>
          <w:cs/>
        </w:rPr>
        <w:t xml:space="preserve"> </w:t>
      </w:r>
      <w:r w:rsidR="00C154F6" w:rsidRPr="001F5D25">
        <w:rPr>
          <w:sz w:val="18"/>
          <w:szCs w:val="18"/>
          <w:lang w:val="en-GB"/>
        </w:rPr>
        <w:t xml:space="preserve">1,158,171,945 </w:t>
      </w:r>
      <w:r w:rsidR="00CD70D2" w:rsidRPr="001F5D25">
        <w:rPr>
          <w:sz w:val="18"/>
          <w:szCs w:val="18"/>
          <w:lang w:val="en-GB"/>
        </w:rPr>
        <w:t>(2021</w:t>
      </w:r>
      <w:r w:rsidRPr="001F5D25">
        <w:rPr>
          <w:sz w:val="18"/>
          <w:szCs w:val="18"/>
          <w:lang w:val="en-GB"/>
        </w:rPr>
        <w:t>:</w:t>
      </w:r>
      <w:r w:rsidR="00CD70D2" w:rsidRPr="001F5D25">
        <w:rPr>
          <w:sz w:val="18"/>
          <w:szCs w:val="18"/>
          <w:lang w:val="en-GB"/>
        </w:rPr>
        <w:t xml:space="preserve"> Baht </w:t>
      </w:r>
      <w:r w:rsidR="00CD70D2" w:rsidRPr="001F5D25">
        <w:rPr>
          <w:rFonts w:eastAsia="Arial Unicode MS"/>
          <w:sz w:val="18"/>
          <w:szCs w:val="18"/>
          <w:lang w:val="en-GB"/>
        </w:rPr>
        <w:t>573,715,506</w:t>
      </w:r>
      <w:r w:rsidR="00CD70D2" w:rsidRPr="001F5D25">
        <w:rPr>
          <w:sz w:val="18"/>
          <w:szCs w:val="18"/>
          <w:lang w:val="en-GB"/>
        </w:rPr>
        <w:t xml:space="preserve">) </w:t>
      </w:r>
      <w:r w:rsidR="00C154F6" w:rsidRPr="001F5D25">
        <w:rPr>
          <w:rFonts w:eastAsia="Browallia New"/>
          <w:color w:val="000000" w:themeColor="text1"/>
          <w:spacing w:val="-4"/>
          <w:sz w:val="18"/>
          <w:szCs w:val="18"/>
        </w:rPr>
        <w:t>as collateral for short</w:t>
      </w:r>
      <w:r w:rsidRPr="001F5D25">
        <w:rPr>
          <w:rFonts w:eastAsia="Browallia New"/>
          <w:color w:val="000000" w:themeColor="text1"/>
          <w:spacing w:val="-4"/>
          <w:sz w:val="18"/>
          <w:szCs w:val="18"/>
        </w:rPr>
        <w:t>-term</w:t>
      </w:r>
      <w:r w:rsidR="00CD70D2" w:rsidRPr="001F5D25">
        <w:rPr>
          <w:rFonts w:eastAsia="Browallia New"/>
          <w:color w:val="000000" w:themeColor="text1"/>
          <w:spacing w:val="-4"/>
          <w:sz w:val="18"/>
          <w:szCs w:val="18"/>
        </w:rPr>
        <w:t xml:space="preserve"> and</w:t>
      </w:r>
      <w:r w:rsidR="00C154F6" w:rsidRPr="001F5D25">
        <w:rPr>
          <w:rFonts w:eastAsia="Browallia New"/>
          <w:color w:val="000000" w:themeColor="text1"/>
          <w:spacing w:val="-4"/>
          <w:sz w:val="18"/>
          <w:szCs w:val="18"/>
        </w:rPr>
        <w:t xml:space="preserve"> long-term borrowings from financial institutions (Note </w:t>
      </w:r>
      <w:r w:rsidR="007B0AC3" w:rsidRPr="001F5D25">
        <w:rPr>
          <w:rFonts w:eastAsia="Browallia New"/>
          <w:color w:val="000000" w:themeColor="text1"/>
          <w:spacing w:val="-4"/>
          <w:sz w:val="18"/>
          <w:szCs w:val="18"/>
        </w:rPr>
        <w:t>24</w:t>
      </w:r>
      <w:r w:rsidR="00C154F6" w:rsidRPr="001F5D25">
        <w:rPr>
          <w:rFonts w:eastAsia="Browallia New"/>
          <w:color w:val="000000" w:themeColor="text1"/>
          <w:spacing w:val="-4"/>
          <w:sz w:val="18"/>
          <w:szCs w:val="18"/>
        </w:rPr>
        <w:t>)</w:t>
      </w:r>
      <w:r w:rsidR="00CD70D2" w:rsidRPr="001F5D25">
        <w:rPr>
          <w:rFonts w:eastAsia="Browallia New"/>
          <w:color w:val="000000" w:themeColor="text1"/>
          <w:spacing w:val="-4"/>
          <w:sz w:val="18"/>
          <w:szCs w:val="18"/>
        </w:rPr>
        <w:t>.</w:t>
      </w:r>
    </w:p>
    <w:p w14:paraId="7BBBA862" w14:textId="0A6DAA9E" w:rsidR="00C154F6" w:rsidRPr="001F5D25" w:rsidRDefault="00C154F6" w:rsidP="008013CB">
      <w:pPr>
        <w:jc w:val="both"/>
        <w:rPr>
          <w:sz w:val="18"/>
          <w:szCs w:val="18"/>
        </w:rPr>
        <w:sectPr w:rsidR="00C154F6" w:rsidRPr="001F5D25" w:rsidSect="009D57C3">
          <w:pgSz w:w="16840" w:h="11907" w:orient="landscape"/>
          <w:pgMar w:top="1440" w:right="1152" w:bottom="720" w:left="1152" w:header="720" w:footer="720" w:gutter="0"/>
          <w:cols w:space="720"/>
          <w:docGrid w:linePitch="272"/>
        </w:sectPr>
      </w:pPr>
    </w:p>
    <w:p w14:paraId="072DAA39" w14:textId="77777777" w:rsidR="00250B87" w:rsidRPr="001F5D25" w:rsidRDefault="00250B87" w:rsidP="008013CB">
      <w:pPr>
        <w:ind w:left="567" w:hanging="567"/>
        <w:jc w:val="both"/>
        <w:rPr>
          <w:sz w:val="18"/>
          <w:szCs w:val="18"/>
          <w:cs/>
          <w:lang w:val="en-GB"/>
        </w:rPr>
      </w:pPr>
    </w:p>
    <w:tbl>
      <w:tblPr>
        <w:tblW w:w="9461" w:type="dxa"/>
        <w:tblLayout w:type="fixed"/>
        <w:tblLook w:val="0400" w:firstRow="0" w:lastRow="0" w:firstColumn="0" w:lastColumn="0" w:noHBand="0" w:noVBand="1"/>
      </w:tblPr>
      <w:tblGrid>
        <w:gridCol w:w="9461"/>
      </w:tblGrid>
      <w:tr w:rsidR="00250B87" w:rsidRPr="001F5D25" w14:paraId="45F1D88D" w14:textId="77777777" w:rsidTr="003B4679">
        <w:trPr>
          <w:trHeight w:val="398"/>
        </w:trPr>
        <w:tc>
          <w:tcPr>
            <w:tcW w:w="9461" w:type="dxa"/>
            <w:shd w:val="clear" w:color="auto" w:fill="FFA543"/>
            <w:vAlign w:val="center"/>
          </w:tcPr>
          <w:p w14:paraId="7DE7F012" w14:textId="5001E980" w:rsidR="00250B87" w:rsidRPr="001F5D25" w:rsidRDefault="009D57C3" w:rsidP="008013CB">
            <w:pPr>
              <w:tabs>
                <w:tab w:val="left" w:pos="432"/>
              </w:tabs>
              <w:ind w:left="432" w:hanging="432"/>
              <w:rPr>
                <w:b/>
                <w:color w:val="FFFFFF"/>
                <w:sz w:val="18"/>
                <w:szCs w:val="18"/>
              </w:rPr>
            </w:pPr>
            <w:r w:rsidRPr="001F5D25">
              <w:rPr>
                <w:b/>
                <w:color w:val="FFFFFF"/>
                <w:sz w:val="18"/>
                <w:szCs w:val="18"/>
              </w:rPr>
              <w:t>21</w:t>
            </w:r>
            <w:r w:rsidRPr="001F5D25">
              <w:rPr>
                <w:b/>
                <w:color w:val="FFFFFF"/>
                <w:sz w:val="18"/>
                <w:szCs w:val="18"/>
              </w:rPr>
              <w:tab/>
              <w:t>Right-of-use assets</w:t>
            </w:r>
          </w:p>
        </w:tc>
      </w:tr>
    </w:tbl>
    <w:p w14:paraId="49428A6D" w14:textId="77777777" w:rsidR="00FF4613" w:rsidRPr="001F5D25" w:rsidRDefault="00FF4613" w:rsidP="008013CB">
      <w:pPr>
        <w:jc w:val="both"/>
        <w:rPr>
          <w:rFonts w:eastAsia="Arial Unicode MS"/>
          <w:sz w:val="18"/>
          <w:szCs w:val="18"/>
          <w:lang w:val="en-GB"/>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6"/>
        <w:gridCol w:w="1453"/>
        <w:gridCol w:w="1453"/>
        <w:gridCol w:w="1453"/>
      </w:tblGrid>
      <w:tr w:rsidR="00806D0B" w:rsidRPr="00C00DE7" w14:paraId="05D25686" w14:textId="77777777" w:rsidTr="009D57C3">
        <w:trPr>
          <w:trHeight w:val="73"/>
          <w:tblHeader/>
        </w:trPr>
        <w:tc>
          <w:tcPr>
            <w:tcW w:w="5076" w:type="dxa"/>
            <w:tcBorders>
              <w:top w:val="nil"/>
              <w:left w:val="nil"/>
              <w:bottom w:val="nil"/>
              <w:right w:val="nil"/>
            </w:tcBorders>
            <w:shd w:val="clear" w:color="auto" w:fill="auto"/>
          </w:tcPr>
          <w:p w14:paraId="18C557CF" w14:textId="77777777" w:rsidR="00806D0B" w:rsidRPr="00C00DE7" w:rsidRDefault="00806D0B" w:rsidP="008013CB">
            <w:pPr>
              <w:ind w:left="-101"/>
              <w:jc w:val="both"/>
              <w:rPr>
                <w:sz w:val="18"/>
                <w:szCs w:val="18"/>
                <w:lang w:val="en-GB"/>
              </w:rPr>
            </w:pPr>
          </w:p>
        </w:tc>
        <w:tc>
          <w:tcPr>
            <w:tcW w:w="4359" w:type="dxa"/>
            <w:gridSpan w:val="3"/>
            <w:tcBorders>
              <w:top w:val="single" w:sz="4" w:space="0" w:color="auto"/>
              <w:left w:val="nil"/>
              <w:bottom w:val="single" w:sz="4" w:space="0" w:color="auto"/>
              <w:right w:val="nil"/>
            </w:tcBorders>
            <w:shd w:val="clear" w:color="auto" w:fill="auto"/>
            <w:hideMark/>
          </w:tcPr>
          <w:p w14:paraId="65C65C5D" w14:textId="00FB1E4C" w:rsidR="00806D0B" w:rsidRPr="00C00DE7" w:rsidRDefault="00806D0B" w:rsidP="008013CB">
            <w:pPr>
              <w:ind w:left="-40" w:right="-72"/>
              <w:jc w:val="center"/>
              <w:rPr>
                <w:b/>
                <w:bCs/>
                <w:sz w:val="18"/>
                <w:szCs w:val="18"/>
                <w:lang w:val="en-GB"/>
              </w:rPr>
            </w:pPr>
            <w:r w:rsidRPr="00C00DE7">
              <w:rPr>
                <w:b/>
                <w:bCs/>
                <w:sz w:val="18"/>
                <w:szCs w:val="18"/>
                <w:lang w:val="en-GB"/>
              </w:rPr>
              <w:t>Consolidated financial statements</w:t>
            </w:r>
          </w:p>
        </w:tc>
      </w:tr>
      <w:tr w:rsidR="00806D0B" w:rsidRPr="00C00DE7" w14:paraId="75A1C8AD" w14:textId="77777777" w:rsidTr="009D57C3">
        <w:trPr>
          <w:trHeight w:val="205"/>
          <w:tblHeader/>
        </w:trPr>
        <w:tc>
          <w:tcPr>
            <w:tcW w:w="5076" w:type="dxa"/>
            <w:tcBorders>
              <w:top w:val="nil"/>
              <w:left w:val="nil"/>
              <w:bottom w:val="nil"/>
              <w:right w:val="nil"/>
            </w:tcBorders>
            <w:shd w:val="clear" w:color="auto" w:fill="auto"/>
          </w:tcPr>
          <w:p w14:paraId="714DF405" w14:textId="77777777" w:rsidR="00806D0B" w:rsidRPr="00C00DE7" w:rsidRDefault="00806D0B" w:rsidP="008013CB">
            <w:pPr>
              <w:ind w:left="-101"/>
              <w:jc w:val="both"/>
              <w:rPr>
                <w:sz w:val="18"/>
                <w:szCs w:val="18"/>
                <w:lang w:val="en-GB"/>
              </w:rPr>
            </w:pPr>
          </w:p>
        </w:tc>
        <w:tc>
          <w:tcPr>
            <w:tcW w:w="1453" w:type="dxa"/>
            <w:tcBorders>
              <w:top w:val="nil"/>
              <w:left w:val="nil"/>
              <w:bottom w:val="nil"/>
              <w:right w:val="nil"/>
            </w:tcBorders>
            <w:shd w:val="clear" w:color="auto" w:fill="auto"/>
            <w:hideMark/>
          </w:tcPr>
          <w:p w14:paraId="56975D80" w14:textId="50E29CBB" w:rsidR="00806D0B" w:rsidRPr="00C00DE7" w:rsidRDefault="00806D0B" w:rsidP="008013CB">
            <w:pPr>
              <w:ind w:left="-40" w:right="-72"/>
              <w:jc w:val="right"/>
              <w:rPr>
                <w:b/>
                <w:bCs/>
                <w:sz w:val="18"/>
                <w:szCs w:val="18"/>
                <w:lang w:val="en-GB"/>
              </w:rPr>
            </w:pPr>
            <w:r w:rsidRPr="00C00DE7">
              <w:rPr>
                <w:b/>
                <w:bCs/>
                <w:sz w:val="18"/>
                <w:szCs w:val="18"/>
                <w:lang w:val="en-GB"/>
              </w:rPr>
              <w:t>Vessel</w:t>
            </w:r>
          </w:p>
        </w:tc>
        <w:tc>
          <w:tcPr>
            <w:tcW w:w="1453" w:type="dxa"/>
            <w:tcBorders>
              <w:top w:val="nil"/>
              <w:left w:val="nil"/>
              <w:bottom w:val="nil"/>
              <w:right w:val="nil"/>
            </w:tcBorders>
            <w:shd w:val="clear" w:color="auto" w:fill="auto"/>
            <w:hideMark/>
          </w:tcPr>
          <w:p w14:paraId="07EAD0BE" w14:textId="49487F0D" w:rsidR="00806D0B" w:rsidRPr="00C00DE7" w:rsidRDefault="00806D0B" w:rsidP="008013CB">
            <w:pPr>
              <w:ind w:left="-40" w:right="-72"/>
              <w:jc w:val="right"/>
              <w:rPr>
                <w:b/>
                <w:bCs/>
                <w:sz w:val="18"/>
                <w:szCs w:val="18"/>
                <w:lang w:val="en-GB"/>
              </w:rPr>
            </w:pPr>
            <w:r w:rsidRPr="00C00DE7">
              <w:rPr>
                <w:b/>
                <w:bCs/>
                <w:sz w:val="18"/>
                <w:szCs w:val="18"/>
                <w:lang w:val="en-GB"/>
              </w:rPr>
              <w:t>Building</w:t>
            </w:r>
          </w:p>
        </w:tc>
        <w:tc>
          <w:tcPr>
            <w:tcW w:w="1453" w:type="dxa"/>
            <w:tcBorders>
              <w:top w:val="nil"/>
              <w:left w:val="nil"/>
              <w:bottom w:val="nil"/>
              <w:right w:val="nil"/>
            </w:tcBorders>
            <w:shd w:val="clear" w:color="auto" w:fill="auto"/>
            <w:hideMark/>
          </w:tcPr>
          <w:p w14:paraId="5A75D60E" w14:textId="77777777" w:rsidR="00806D0B" w:rsidRPr="00C00DE7" w:rsidRDefault="00806D0B" w:rsidP="008013CB">
            <w:pPr>
              <w:ind w:left="-40" w:right="-72"/>
              <w:jc w:val="right"/>
              <w:rPr>
                <w:b/>
                <w:bCs/>
                <w:sz w:val="18"/>
                <w:szCs w:val="18"/>
                <w:lang w:val="en-GB"/>
              </w:rPr>
            </w:pPr>
            <w:r w:rsidRPr="00C00DE7">
              <w:rPr>
                <w:b/>
                <w:bCs/>
                <w:sz w:val="18"/>
                <w:szCs w:val="18"/>
                <w:lang w:val="en-GB"/>
              </w:rPr>
              <w:t>Total</w:t>
            </w:r>
          </w:p>
        </w:tc>
      </w:tr>
      <w:tr w:rsidR="00806D0B" w:rsidRPr="00C00DE7" w14:paraId="3ED48798" w14:textId="77777777" w:rsidTr="009D57C3">
        <w:trPr>
          <w:trHeight w:val="205"/>
          <w:tblHeader/>
        </w:trPr>
        <w:tc>
          <w:tcPr>
            <w:tcW w:w="5076" w:type="dxa"/>
            <w:tcBorders>
              <w:top w:val="nil"/>
              <w:left w:val="nil"/>
              <w:bottom w:val="nil"/>
              <w:right w:val="nil"/>
            </w:tcBorders>
            <w:shd w:val="clear" w:color="auto" w:fill="auto"/>
          </w:tcPr>
          <w:p w14:paraId="5A9C7CC6" w14:textId="77777777" w:rsidR="00806D0B" w:rsidRPr="00C00DE7" w:rsidRDefault="00806D0B" w:rsidP="008013CB">
            <w:pPr>
              <w:ind w:left="-101"/>
              <w:jc w:val="both"/>
              <w:rPr>
                <w:sz w:val="18"/>
                <w:szCs w:val="18"/>
                <w:lang w:val="en-GB"/>
              </w:rPr>
            </w:pPr>
          </w:p>
        </w:tc>
        <w:tc>
          <w:tcPr>
            <w:tcW w:w="1453" w:type="dxa"/>
            <w:tcBorders>
              <w:top w:val="nil"/>
              <w:left w:val="nil"/>
              <w:bottom w:val="single" w:sz="4" w:space="0" w:color="auto"/>
              <w:right w:val="nil"/>
            </w:tcBorders>
            <w:shd w:val="clear" w:color="auto" w:fill="auto"/>
            <w:hideMark/>
          </w:tcPr>
          <w:p w14:paraId="406B8F5F" w14:textId="39A9B69C" w:rsidR="00806D0B" w:rsidRPr="00C00DE7" w:rsidRDefault="001E5506" w:rsidP="008013CB">
            <w:pPr>
              <w:ind w:left="-40" w:right="-72"/>
              <w:jc w:val="right"/>
              <w:rPr>
                <w:b/>
                <w:bCs/>
                <w:sz w:val="18"/>
                <w:szCs w:val="18"/>
                <w:lang w:val="en-GB"/>
              </w:rPr>
            </w:pPr>
            <w:r w:rsidRPr="00C00DE7">
              <w:rPr>
                <w:b/>
                <w:bCs/>
                <w:sz w:val="18"/>
                <w:szCs w:val="18"/>
                <w:lang w:val="en-GB"/>
              </w:rPr>
              <w:t>Baht</w:t>
            </w:r>
          </w:p>
        </w:tc>
        <w:tc>
          <w:tcPr>
            <w:tcW w:w="1453" w:type="dxa"/>
            <w:tcBorders>
              <w:top w:val="nil"/>
              <w:left w:val="nil"/>
              <w:bottom w:val="single" w:sz="4" w:space="0" w:color="auto"/>
              <w:right w:val="nil"/>
            </w:tcBorders>
            <w:shd w:val="clear" w:color="auto" w:fill="auto"/>
            <w:hideMark/>
          </w:tcPr>
          <w:p w14:paraId="79680860" w14:textId="319AC140" w:rsidR="00806D0B" w:rsidRPr="00C00DE7" w:rsidRDefault="001E5506" w:rsidP="008013CB">
            <w:pPr>
              <w:ind w:left="-40" w:right="-72"/>
              <w:jc w:val="right"/>
              <w:rPr>
                <w:b/>
                <w:bCs/>
                <w:sz w:val="18"/>
                <w:szCs w:val="18"/>
                <w:lang w:val="en-GB"/>
              </w:rPr>
            </w:pPr>
            <w:r w:rsidRPr="00C00DE7">
              <w:rPr>
                <w:b/>
                <w:bCs/>
                <w:sz w:val="18"/>
                <w:szCs w:val="18"/>
                <w:lang w:val="en-GB"/>
              </w:rPr>
              <w:t>Baht</w:t>
            </w:r>
          </w:p>
        </w:tc>
        <w:tc>
          <w:tcPr>
            <w:tcW w:w="1453" w:type="dxa"/>
            <w:tcBorders>
              <w:top w:val="nil"/>
              <w:left w:val="nil"/>
              <w:bottom w:val="single" w:sz="4" w:space="0" w:color="auto"/>
              <w:right w:val="nil"/>
            </w:tcBorders>
            <w:shd w:val="clear" w:color="auto" w:fill="auto"/>
            <w:hideMark/>
          </w:tcPr>
          <w:p w14:paraId="19FDF609" w14:textId="74AC0BB0" w:rsidR="00806D0B" w:rsidRPr="00C00DE7" w:rsidRDefault="001E5506" w:rsidP="008013CB">
            <w:pPr>
              <w:ind w:left="-40" w:right="-72"/>
              <w:jc w:val="right"/>
              <w:rPr>
                <w:b/>
                <w:bCs/>
                <w:sz w:val="18"/>
                <w:szCs w:val="18"/>
                <w:lang w:val="en-GB"/>
              </w:rPr>
            </w:pPr>
            <w:r w:rsidRPr="00C00DE7">
              <w:rPr>
                <w:b/>
                <w:bCs/>
                <w:sz w:val="18"/>
                <w:szCs w:val="18"/>
                <w:lang w:val="en-GB"/>
              </w:rPr>
              <w:t>Baht</w:t>
            </w:r>
          </w:p>
        </w:tc>
      </w:tr>
      <w:tr w:rsidR="00806D0B" w:rsidRPr="00C00DE7" w14:paraId="2F5540D8" w14:textId="77777777" w:rsidTr="009D57C3">
        <w:trPr>
          <w:trHeight w:val="140"/>
          <w:tblHeader/>
        </w:trPr>
        <w:tc>
          <w:tcPr>
            <w:tcW w:w="5076" w:type="dxa"/>
            <w:tcBorders>
              <w:top w:val="nil"/>
              <w:left w:val="nil"/>
              <w:bottom w:val="nil"/>
              <w:right w:val="nil"/>
            </w:tcBorders>
            <w:shd w:val="clear" w:color="auto" w:fill="auto"/>
          </w:tcPr>
          <w:p w14:paraId="7A62A144" w14:textId="77777777" w:rsidR="00806D0B" w:rsidRPr="00C00DE7" w:rsidRDefault="00806D0B" w:rsidP="008013CB">
            <w:pPr>
              <w:ind w:left="-101"/>
              <w:rPr>
                <w:sz w:val="18"/>
                <w:szCs w:val="18"/>
                <w:lang w:val="en-GB"/>
              </w:rPr>
            </w:pPr>
          </w:p>
        </w:tc>
        <w:tc>
          <w:tcPr>
            <w:tcW w:w="1453" w:type="dxa"/>
            <w:tcBorders>
              <w:top w:val="nil"/>
              <w:left w:val="nil"/>
              <w:bottom w:val="nil"/>
              <w:right w:val="nil"/>
            </w:tcBorders>
            <w:shd w:val="clear" w:color="auto" w:fill="auto"/>
            <w:hideMark/>
          </w:tcPr>
          <w:p w14:paraId="34D19FBF" w14:textId="77777777" w:rsidR="00806D0B" w:rsidRPr="00C00DE7" w:rsidRDefault="00806D0B" w:rsidP="008013CB">
            <w:pPr>
              <w:ind w:left="-40" w:right="-72"/>
              <w:jc w:val="center"/>
              <w:rPr>
                <w:sz w:val="18"/>
                <w:szCs w:val="18"/>
                <w:lang w:val="en-GB"/>
              </w:rPr>
            </w:pPr>
          </w:p>
        </w:tc>
        <w:tc>
          <w:tcPr>
            <w:tcW w:w="1453" w:type="dxa"/>
            <w:tcBorders>
              <w:top w:val="nil"/>
              <w:left w:val="nil"/>
              <w:bottom w:val="nil"/>
              <w:right w:val="nil"/>
            </w:tcBorders>
            <w:shd w:val="clear" w:color="auto" w:fill="auto"/>
          </w:tcPr>
          <w:p w14:paraId="68EA278B" w14:textId="77777777" w:rsidR="00806D0B" w:rsidRPr="00C00DE7" w:rsidRDefault="00806D0B" w:rsidP="008013CB">
            <w:pPr>
              <w:ind w:left="-40" w:right="-72"/>
              <w:jc w:val="center"/>
              <w:rPr>
                <w:sz w:val="18"/>
                <w:szCs w:val="18"/>
                <w:lang w:val="en-GB"/>
              </w:rPr>
            </w:pPr>
          </w:p>
        </w:tc>
        <w:tc>
          <w:tcPr>
            <w:tcW w:w="1453" w:type="dxa"/>
            <w:tcBorders>
              <w:top w:val="nil"/>
              <w:left w:val="nil"/>
              <w:bottom w:val="nil"/>
              <w:right w:val="nil"/>
            </w:tcBorders>
            <w:shd w:val="clear" w:color="auto" w:fill="auto"/>
          </w:tcPr>
          <w:p w14:paraId="51907E97" w14:textId="77777777" w:rsidR="00806D0B" w:rsidRPr="00C00DE7" w:rsidRDefault="00806D0B" w:rsidP="008013CB">
            <w:pPr>
              <w:ind w:left="-40" w:right="-72"/>
              <w:jc w:val="center"/>
              <w:rPr>
                <w:sz w:val="18"/>
                <w:szCs w:val="18"/>
                <w:lang w:val="en-GB"/>
              </w:rPr>
            </w:pPr>
          </w:p>
        </w:tc>
      </w:tr>
      <w:tr w:rsidR="00806D0B" w:rsidRPr="00C00DE7" w14:paraId="7DA6CA23" w14:textId="77777777" w:rsidTr="009D57C3">
        <w:trPr>
          <w:trHeight w:val="205"/>
        </w:trPr>
        <w:tc>
          <w:tcPr>
            <w:tcW w:w="5076" w:type="dxa"/>
            <w:tcBorders>
              <w:top w:val="nil"/>
              <w:left w:val="nil"/>
              <w:bottom w:val="nil"/>
              <w:right w:val="nil"/>
            </w:tcBorders>
            <w:shd w:val="clear" w:color="auto" w:fill="auto"/>
            <w:vAlign w:val="center"/>
            <w:hideMark/>
          </w:tcPr>
          <w:p w14:paraId="74A57E13" w14:textId="7467BBDF" w:rsidR="00806D0B" w:rsidRPr="00C00DE7" w:rsidRDefault="00806D0B" w:rsidP="008013CB">
            <w:pPr>
              <w:ind w:left="164" w:hanging="265"/>
              <w:rPr>
                <w:sz w:val="18"/>
                <w:szCs w:val="18"/>
                <w:lang w:val="en-GB"/>
              </w:rPr>
            </w:pPr>
            <w:r w:rsidRPr="00C00DE7">
              <w:rPr>
                <w:b/>
                <w:bCs/>
                <w:color w:val="000000"/>
                <w:sz w:val="18"/>
                <w:szCs w:val="18"/>
              </w:rPr>
              <w:t>At 1 January 2021</w:t>
            </w:r>
          </w:p>
        </w:tc>
        <w:tc>
          <w:tcPr>
            <w:tcW w:w="1453" w:type="dxa"/>
            <w:tcBorders>
              <w:top w:val="nil"/>
              <w:left w:val="nil"/>
              <w:bottom w:val="nil"/>
              <w:right w:val="nil"/>
            </w:tcBorders>
            <w:shd w:val="clear" w:color="auto" w:fill="auto"/>
          </w:tcPr>
          <w:p w14:paraId="0BE2966B" w14:textId="289C596D" w:rsidR="00806D0B" w:rsidRPr="00C00DE7" w:rsidRDefault="00806D0B" w:rsidP="008013CB">
            <w:pPr>
              <w:ind w:left="-40" w:right="-72"/>
              <w:jc w:val="right"/>
              <w:rPr>
                <w:sz w:val="18"/>
                <w:szCs w:val="18"/>
                <w:lang w:val="en-GB"/>
              </w:rPr>
            </w:pPr>
          </w:p>
        </w:tc>
        <w:tc>
          <w:tcPr>
            <w:tcW w:w="1453" w:type="dxa"/>
            <w:tcBorders>
              <w:top w:val="nil"/>
              <w:left w:val="nil"/>
              <w:bottom w:val="nil"/>
              <w:right w:val="nil"/>
            </w:tcBorders>
            <w:shd w:val="clear" w:color="auto" w:fill="auto"/>
          </w:tcPr>
          <w:p w14:paraId="0EB12F8F" w14:textId="111F71C8" w:rsidR="00806D0B" w:rsidRPr="00C00DE7" w:rsidRDefault="00806D0B" w:rsidP="008013CB">
            <w:pPr>
              <w:ind w:left="-40" w:right="-72"/>
              <w:jc w:val="right"/>
              <w:rPr>
                <w:sz w:val="18"/>
                <w:szCs w:val="18"/>
                <w:lang w:val="en-GB"/>
              </w:rPr>
            </w:pPr>
          </w:p>
        </w:tc>
        <w:tc>
          <w:tcPr>
            <w:tcW w:w="1453" w:type="dxa"/>
            <w:tcBorders>
              <w:top w:val="nil"/>
              <w:left w:val="nil"/>
              <w:bottom w:val="nil"/>
              <w:right w:val="nil"/>
            </w:tcBorders>
            <w:shd w:val="clear" w:color="auto" w:fill="auto"/>
          </w:tcPr>
          <w:p w14:paraId="74DA817F" w14:textId="7E5CCE8F" w:rsidR="00806D0B" w:rsidRPr="00C00DE7" w:rsidRDefault="00806D0B" w:rsidP="008013CB">
            <w:pPr>
              <w:ind w:left="-40" w:right="-72"/>
              <w:jc w:val="right"/>
              <w:rPr>
                <w:sz w:val="18"/>
                <w:szCs w:val="18"/>
                <w:lang w:val="en-GB"/>
              </w:rPr>
            </w:pPr>
          </w:p>
        </w:tc>
      </w:tr>
      <w:tr w:rsidR="00806D0B" w:rsidRPr="00C00DE7" w14:paraId="444E797A" w14:textId="77777777" w:rsidTr="009D57C3">
        <w:trPr>
          <w:trHeight w:val="205"/>
        </w:trPr>
        <w:tc>
          <w:tcPr>
            <w:tcW w:w="5076" w:type="dxa"/>
            <w:tcBorders>
              <w:top w:val="nil"/>
              <w:left w:val="nil"/>
              <w:bottom w:val="nil"/>
              <w:right w:val="nil"/>
            </w:tcBorders>
            <w:shd w:val="clear" w:color="auto" w:fill="auto"/>
            <w:vAlign w:val="center"/>
            <w:hideMark/>
          </w:tcPr>
          <w:p w14:paraId="02A59B3A" w14:textId="5537C141" w:rsidR="00806D0B" w:rsidRPr="00C00DE7" w:rsidRDefault="00806D0B" w:rsidP="008013CB">
            <w:pPr>
              <w:ind w:left="164" w:hanging="265"/>
              <w:rPr>
                <w:sz w:val="18"/>
                <w:szCs w:val="18"/>
                <w:lang w:val="en-GB"/>
              </w:rPr>
            </w:pPr>
            <w:r w:rsidRPr="00C00DE7">
              <w:rPr>
                <w:color w:val="000000"/>
                <w:sz w:val="18"/>
                <w:szCs w:val="18"/>
              </w:rPr>
              <w:t>Cost</w:t>
            </w:r>
          </w:p>
        </w:tc>
        <w:tc>
          <w:tcPr>
            <w:tcW w:w="1453" w:type="dxa"/>
            <w:tcBorders>
              <w:top w:val="nil"/>
              <w:left w:val="nil"/>
              <w:bottom w:val="nil"/>
              <w:right w:val="nil"/>
            </w:tcBorders>
            <w:shd w:val="clear" w:color="auto" w:fill="auto"/>
          </w:tcPr>
          <w:p w14:paraId="2640B2F3" w14:textId="2A72FF22" w:rsidR="00806D0B" w:rsidRPr="00C00DE7" w:rsidRDefault="00806D0B" w:rsidP="008013CB">
            <w:pPr>
              <w:tabs>
                <w:tab w:val="left" w:pos="1134"/>
              </w:tabs>
              <w:ind w:left="-40" w:right="-72"/>
              <w:jc w:val="right"/>
              <w:rPr>
                <w:sz w:val="18"/>
                <w:szCs w:val="18"/>
                <w:lang w:val="en-GB"/>
              </w:rPr>
            </w:pPr>
            <w:r w:rsidRPr="00C00DE7">
              <w:rPr>
                <w:sz w:val="18"/>
                <w:szCs w:val="18"/>
                <w:lang w:val="en-GB"/>
              </w:rPr>
              <w:t>188</w:t>
            </w:r>
            <w:r w:rsidRPr="00C00DE7">
              <w:rPr>
                <w:sz w:val="18"/>
                <w:szCs w:val="18"/>
              </w:rPr>
              <w:t>,</w:t>
            </w:r>
            <w:r w:rsidRPr="00C00DE7">
              <w:rPr>
                <w:sz w:val="18"/>
                <w:szCs w:val="18"/>
                <w:lang w:val="en-GB"/>
              </w:rPr>
              <w:t>428</w:t>
            </w:r>
            <w:r w:rsidRPr="00C00DE7">
              <w:rPr>
                <w:sz w:val="18"/>
                <w:szCs w:val="18"/>
              </w:rPr>
              <w:t>,</w:t>
            </w:r>
            <w:r w:rsidRPr="00C00DE7">
              <w:rPr>
                <w:sz w:val="18"/>
                <w:szCs w:val="18"/>
                <w:lang w:val="en-GB"/>
              </w:rPr>
              <w:t>870</w:t>
            </w:r>
          </w:p>
        </w:tc>
        <w:tc>
          <w:tcPr>
            <w:tcW w:w="1453" w:type="dxa"/>
            <w:tcBorders>
              <w:top w:val="nil"/>
              <w:left w:val="nil"/>
              <w:bottom w:val="nil"/>
              <w:right w:val="nil"/>
            </w:tcBorders>
            <w:shd w:val="clear" w:color="auto" w:fill="auto"/>
          </w:tcPr>
          <w:p w14:paraId="1B1DD492" w14:textId="12A591EC" w:rsidR="00806D0B" w:rsidRPr="00C00DE7" w:rsidRDefault="00806D0B" w:rsidP="008013CB">
            <w:pPr>
              <w:ind w:left="-40" w:right="-72"/>
              <w:jc w:val="right"/>
              <w:rPr>
                <w:sz w:val="18"/>
                <w:szCs w:val="18"/>
                <w:lang w:val="en-GB"/>
              </w:rPr>
            </w:pPr>
            <w:r w:rsidRPr="00C00DE7">
              <w:rPr>
                <w:sz w:val="18"/>
                <w:szCs w:val="18"/>
                <w:lang w:val="en-GB"/>
              </w:rPr>
              <w:t>1</w:t>
            </w:r>
            <w:r w:rsidRPr="00C00DE7">
              <w:rPr>
                <w:sz w:val="18"/>
                <w:szCs w:val="18"/>
              </w:rPr>
              <w:t>,</w:t>
            </w:r>
            <w:r w:rsidRPr="00C00DE7">
              <w:rPr>
                <w:sz w:val="18"/>
                <w:szCs w:val="18"/>
                <w:lang w:val="en-GB"/>
              </w:rPr>
              <w:t>648</w:t>
            </w:r>
            <w:r w:rsidRPr="00C00DE7">
              <w:rPr>
                <w:sz w:val="18"/>
                <w:szCs w:val="18"/>
              </w:rPr>
              <w:t>,</w:t>
            </w:r>
            <w:r w:rsidRPr="00C00DE7">
              <w:rPr>
                <w:sz w:val="18"/>
                <w:szCs w:val="18"/>
                <w:lang w:val="en-GB"/>
              </w:rPr>
              <w:t>609</w:t>
            </w:r>
          </w:p>
        </w:tc>
        <w:tc>
          <w:tcPr>
            <w:tcW w:w="1453" w:type="dxa"/>
            <w:tcBorders>
              <w:top w:val="nil"/>
              <w:left w:val="nil"/>
              <w:bottom w:val="nil"/>
              <w:right w:val="nil"/>
            </w:tcBorders>
            <w:shd w:val="clear" w:color="auto" w:fill="auto"/>
          </w:tcPr>
          <w:p w14:paraId="172A1403" w14:textId="2BAFDFB7" w:rsidR="00806D0B" w:rsidRPr="00C00DE7" w:rsidRDefault="00806D0B" w:rsidP="008013CB">
            <w:pPr>
              <w:ind w:left="-40" w:right="-72"/>
              <w:jc w:val="right"/>
              <w:rPr>
                <w:sz w:val="18"/>
                <w:szCs w:val="18"/>
                <w:lang w:val="en-GB"/>
              </w:rPr>
            </w:pPr>
            <w:r w:rsidRPr="00C00DE7">
              <w:rPr>
                <w:sz w:val="18"/>
                <w:szCs w:val="18"/>
                <w:lang w:val="en-GB"/>
              </w:rPr>
              <w:t>190</w:t>
            </w:r>
            <w:r w:rsidRPr="00C00DE7">
              <w:rPr>
                <w:sz w:val="18"/>
                <w:szCs w:val="18"/>
              </w:rPr>
              <w:t>,</w:t>
            </w:r>
            <w:r w:rsidRPr="00C00DE7">
              <w:rPr>
                <w:sz w:val="18"/>
                <w:szCs w:val="18"/>
                <w:lang w:val="en-GB"/>
              </w:rPr>
              <w:t>077</w:t>
            </w:r>
            <w:r w:rsidRPr="00C00DE7">
              <w:rPr>
                <w:sz w:val="18"/>
                <w:szCs w:val="18"/>
              </w:rPr>
              <w:t>,</w:t>
            </w:r>
            <w:r w:rsidRPr="00C00DE7">
              <w:rPr>
                <w:sz w:val="18"/>
                <w:szCs w:val="18"/>
                <w:lang w:val="en-GB"/>
              </w:rPr>
              <w:t>479</w:t>
            </w:r>
          </w:p>
        </w:tc>
      </w:tr>
      <w:tr w:rsidR="00806D0B" w:rsidRPr="00C00DE7" w14:paraId="12CE0909" w14:textId="77777777" w:rsidTr="009D57C3">
        <w:trPr>
          <w:trHeight w:val="205"/>
        </w:trPr>
        <w:tc>
          <w:tcPr>
            <w:tcW w:w="5076" w:type="dxa"/>
            <w:tcBorders>
              <w:top w:val="nil"/>
              <w:left w:val="nil"/>
              <w:bottom w:val="nil"/>
              <w:right w:val="nil"/>
            </w:tcBorders>
            <w:shd w:val="clear" w:color="auto" w:fill="auto"/>
            <w:vAlign w:val="center"/>
            <w:hideMark/>
          </w:tcPr>
          <w:p w14:paraId="1197149D" w14:textId="7A1BF36C" w:rsidR="00806D0B" w:rsidRPr="00C00DE7" w:rsidRDefault="00DD4A3F" w:rsidP="008013CB">
            <w:pPr>
              <w:ind w:left="164" w:hanging="265"/>
              <w:rPr>
                <w:sz w:val="18"/>
                <w:szCs w:val="18"/>
                <w:lang w:val="en-GB"/>
              </w:rPr>
            </w:pPr>
            <w:r w:rsidRPr="00C00DE7">
              <w:rPr>
                <w:color w:val="000000"/>
                <w:sz w:val="18"/>
                <w:szCs w:val="18"/>
                <w:u w:val="single"/>
              </w:rPr>
              <w:t>Less</w:t>
            </w:r>
            <w:r w:rsidR="00806D0B" w:rsidRPr="00C00DE7">
              <w:rPr>
                <w:color w:val="000000"/>
                <w:sz w:val="18"/>
                <w:szCs w:val="18"/>
              </w:rPr>
              <w:t xml:space="preserve"> </w:t>
            </w:r>
            <w:r w:rsidR="00C00DE7" w:rsidRPr="00C00DE7">
              <w:rPr>
                <w:color w:val="000000"/>
                <w:sz w:val="18"/>
                <w:szCs w:val="18"/>
              </w:rPr>
              <w:t xml:space="preserve"> </w:t>
            </w:r>
            <w:r w:rsidR="00806D0B" w:rsidRPr="00C00DE7">
              <w:rPr>
                <w:color w:val="000000"/>
                <w:sz w:val="18"/>
                <w:szCs w:val="18"/>
              </w:rPr>
              <w:t>Accumulated depreciation</w:t>
            </w:r>
          </w:p>
        </w:tc>
        <w:tc>
          <w:tcPr>
            <w:tcW w:w="1453" w:type="dxa"/>
            <w:tcBorders>
              <w:top w:val="nil"/>
              <w:left w:val="nil"/>
              <w:bottom w:val="nil"/>
              <w:right w:val="nil"/>
            </w:tcBorders>
            <w:shd w:val="clear" w:color="auto" w:fill="auto"/>
            <w:hideMark/>
          </w:tcPr>
          <w:p w14:paraId="6BFE95F6" w14:textId="76BB38C5" w:rsidR="00806D0B" w:rsidRPr="00C00DE7" w:rsidRDefault="00806D0B" w:rsidP="008013CB">
            <w:pPr>
              <w:ind w:left="-40" w:right="-72"/>
              <w:jc w:val="right"/>
              <w:rPr>
                <w:sz w:val="18"/>
                <w:szCs w:val="18"/>
                <w:lang w:val="en-GB"/>
              </w:rPr>
            </w:pPr>
            <w:r w:rsidRPr="00C00DE7">
              <w:rPr>
                <w:sz w:val="18"/>
                <w:szCs w:val="18"/>
              </w:rPr>
              <w:t>(</w:t>
            </w:r>
            <w:r w:rsidRPr="00C00DE7">
              <w:rPr>
                <w:sz w:val="18"/>
                <w:szCs w:val="18"/>
                <w:lang w:val="en-GB"/>
              </w:rPr>
              <w:t>9</w:t>
            </w:r>
            <w:r w:rsidRPr="00C00DE7">
              <w:rPr>
                <w:sz w:val="18"/>
                <w:szCs w:val="18"/>
              </w:rPr>
              <w:t>,</w:t>
            </w:r>
            <w:r w:rsidRPr="00C00DE7">
              <w:rPr>
                <w:sz w:val="18"/>
                <w:szCs w:val="18"/>
                <w:lang w:val="en-GB"/>
              </w:rPr>
              <w:t>092</w:t>
            </w:r>
            <w:r w:rsidRPr="00C00DE7">
              <w:rPr>
                <w:sz w:val="18"/>
                <w:szCs w:val="18"/>
              </w:rPr>
              <w:t>,</w:t>
            </w:r>
            <w:r w:rsidRPr="00C00DE7">
              <w:rPr>
                <w:sz w:val="18"/>
                <w:szCs w:val="18"/>
                <w:lang w:val="en-GB"/>
              </w:rPr>
              <w:t>564</w:t>
            </w:r>
            <w:r w:rsidRPr="00C00DE7">
              <w:rPr>
                <w:sz w:val="18"/>
                <w:szCs w:val="18"/>
              </w:rPr>
              <w:t>)</w:t>
            </w:r>
          </w:p>
        </w:tc>
        <w:tc>
          <w:tcPr>
            <w:tcW w:w="1453" w:type="dxa"/>
            <w:tcBorders>
              <w:top w:val="nil"/>
              <w:left w:val="nil"/>
              <w:bottom w:val="nil"/>
              <w:right w:val="nil"/>
            </w:tcBorders>
            <w:shd w:val="clear" w:color="auto" w:fill="auto"/>
          </w:tcPr>
          <w:p w14:paraId="20CBF0C9" w14:textId="03BFD429" w:rsidR="00806D0B" w:rsidRPr="00C00DE7" w:rsidRDefault="00806D0B" w:rsidP="008013CB">
            <w:pPr>
              <w:ind w:left="-40" w:right="-72"/>
              <w:jc w:val="right"/>
              <w:rPr>
                <w:sz w:val="18"/>
                <w:szCs w:val="18"/>
                <w:lang w:val="en-GB"/>
              </w:rPr>
            </w:pPr>
            <w:r w:rsidRPr="00C00DE7">
              <w:rPr>
                <w:sz w:val="18"/>
                <w:szCs w:val="18"/>
              </w:rPr>
              <w:t>(</w:t>
            </w:r>
            <w:r w:rsidRPr="00C00DE7">
              <w:rPr>
                <w:sz w:val="18"/>
                <w:szCs w:val="18"/>
                <w:lang w:val="en-GB"/>
              </w:rPr>
              <w:t>267</w:t>
            </w:r>
            <w:r w:rsidRPr="00C00DE7">
              <w:rPr>
                <w:sz w:val="18"/>
                <w:szCs w:val="18"/>
              </w:rPr>
              <w:t>,</w:t>
            </w:r>
            <w:r w:rsidRPr="00C00DE7">
              <w:rPr>
                <w:sz w:val="18"/>
                <w:szCs w:val="18"/>
                <w:lang w:val="en-GB"/>
              </w:rPr>
              <w:t>295</w:t>
            </w:r>
            <w:r w:rsidRPr="00C00DE7">
              <w:rPr>
                <w:sz w:val="18"/>
                <w:szCs w:val="18"/>
              </w:rPr>
              <w:t>)</w:t>
            </w:r>
          </w:p>
        </w:tc>
        <w:tc>
          <w:tcPr>
            <w:tcW w:w="1453" w:type="dxa"/>
            <w:tcBorders>
              <w:top w:val="nil"/>
              <w:left w:val="nil"/>
              <w:bottom w:val="nil"/>
              <w:right w:val="nil"/>
            </w:tcBorders>
            <w:shd w:val="clear" w:color="auto" w:fill="auto"/>
          </w:tcPr>
          <w:p w14:paraId="3745FB7F" w14:textId="7A8F5565" w:rsidR="00806D0B" w:rsidRPr="00C00DE7" w:rsidRDefault="00806D0B" w:rsidP="008013CB">
            <w:pPr>
              <w:ind w:left="-40" w:right="-72"/>
              <w:jc w:val="right"/>
              <w:rPr>
                <w:sz w:val="18"/>
                <w:szCs w:val="18"/>
                <w:lang w:val="en-GB"/>
              </w:rPr>
            </w:pPr>
            <w:r w:rsidRPr="00C00DE7">
              <w:rPr>
                <w:sz w:val="18"/>
                <w:szCs w:val="18"/>
              </w:rPr>
              <w:t>(</w:t>
            </w:r>
            <w:r w:rsidRPr="00C00DE7">
              <w:rPr>
                <w:sz w:val="18"/>
                <w:szCs w:val="18"/>
                <w:lang w:val="en-GB"/>
              </w:rPr>
              <w:t>9</w:t>
            </w:r>
            <w:r w:rsidRPr="00C00DE7">
              <w:rPr>
                <w:sz w:val="18"/>
                <w:szCs w:val="18"/>
              </w:rPr>
              <w:t>,</w:t>
            </w:r>
            <w:r w:rsidRPr="00C00DE7">
              <w:rPr>
                <w:sz w:val="18"/>
                <w:szCs w:val="18"/>
                <w:lang w:val="en-GB"/>
              </w:rPr>
              <w:t>359</w:t>
            </w:r>
            <w:r w:rsidRPr="00C00DE7">
              <w:rPr>
                <w:sz w:val="18"/>
                <w:szCs w:val="18"/>
              </w:rPr>
              <w:t>,</w:t>
            </w:r>
            <w:r w:rsidRPr="00C00DE7">
              <w:rPr>
                <w:sz w:val="18"/>
                <w:szCs w:val="18"/>
                <w:lang w:val="en-GB"/>
              </w:rPr>
              <w:t>859</w:t>
            </w:r>
            <w:r w:rsidRPr="00C00DE7">
              <w:rPr>
                <w:sz w:val="18"/>
                <w:szCs w:val="18"/>
              </w:rPr>
              <w:t>)</w:t>
            </w:r>
          </w:p>
        </w:tc>
      </w:tr>
      <w:tr w:rsidR="00806D0B" w:rsidRPr="00C00DE7" w14:paraId="66ECC68F" w14:textId="77777777" w:rsidTr="009D57C3">
        <w:trPr>
          <w:trHeight w:val="216"/>
        </w:trPr>
        <w:tc>
          <w:tcPr>
            <w:tcW w:w="5076" w:type="dxa"/>
            <w:tcBorders>
              <w:top w:val="nil"/>
              <w:left w:val="nil"/>
              <w:bottom w:val="nil"/>
              <w:right w:val="nil"/>
            </w:tcBorders>
            <w:shd w:val="clear" w:color="auto" w:fill="auto"/>
            <w:vAlign w:val="center"/>
            <w:hideMark/>
          </w:tcPr>
          <w:p w14:paraId="61705BBD" w14:textId="77777777" w:rsidR="009A10EC" w:rsidRPr="00C00DE7" w:rsidRDefault="009A10EC" w:rsidP="009A10EC">
            <w:pPr>
              <w:ind w:left="-101"/>
              <w:rPr>
                <w:sz w:val="18"/>
                <w:szCs w:val="18"/>
              </w:rPr>
            </w:pPr>
            <w:r w:rsidRPr="00C00DE7">
              <w:rPr>
                <w:sz w:val="18"/>
                <w:szCs w:val="18"/>
              </w:rPr>
              <w:t xml:space="preserve">Exchange difference on translating </w:t>
            </w:r>
          </w:p>
          <w:p w14:paraId="6E971E10" w14:textId="782E9640" w:rsidR="00806D0B" w:rsidRPr="00C00DE7" w:rsidRDefault="009A10EC" w:rsidP="009A10EC">
            <w:pPr>
              <w:ind w:left="164" w:hanging="265"/>
              <w:rPr>
                <w:sz w:val="18"/>
                <w:szCs w:val="18"/>
                <w:lang w:val="en-GB"/>
              </w:rPr>
            </w:pPr>
            <w:r w:rsidRPr="00C00DE7">
              <w:rPr>
                <w:sz w:val="18"/>
                <w:szCs w:val="18"/>
              </w:rPr>
              <w:t xml:space="preserve">   financial </w:t>
            </w:r>
            <w:r w:rsidR="00FB18E4" w:rsidRPr="00C00DE7">
              <w:rPr>
                <w:spacing w:val="-2"/>
                <w:sz w:val="18"/>
                <w:szCs w:val="18"/>
              </w:rPr>
              <w:t>statements</w:t>
            </w:r>
          </w:p>
        </w:tc>
        <w:tc>
          <w:tcPr>
            <w:tcW w:w="1453" w:type="dxa"/>
            <w:tcBorders>
              <w:top w:val="nil"/>
              <w:left w:val="nil"/>
              <w:bottom w:val="single" w:sz="4" w:space="0" w:color="auto"/>
              <w:right w:val="nil"/>
            </w:tcBorders>
            <w:shd w:val="clear" w:color="auto" w:fill="auto"/>
          </w:tcPr>
          <w:p w14:paraId="33542A23" w14:textId="77777777" w:rsidR="009A10EC" w:rsidRPr="00C00DE7" w:rsidRDefault="009A10EC" w:rsidP="008013CB">
            <w:pPr>
              <w:ind w:left="-40" w:right="-72"/>
              <w:jc w:val="right"/>
              <w:rPr>
                <w:sz w:val="18"/>
                <w:szCs w:val="18"/>
              </w:rPr>
            </w:pPr>
          </w:p>
          <w:p w14:paraId="36693B16" w14:textId="4F921C4A" w:rsidR="00806D0B" w:rsidRPr="00C00DE7" w:rsidRDefault="00806D0B" w:rsidP="008013CB">
            <w:pPr>
              <w:ind w:left="-40" w:right="-72"/>
              <w:jc w:val="right"/>
              <w:rPr>
                <w:sz w:val="18"/>
                <w:szCs w:val="18"/>
                <w:lang w:val="en-GB"/>
              </w:rPr>
            </w:pPr>
            <w:r w:rsidRPr="00C00DE7">
              <w:rPr>
                <w:sz w:val="18"/>
                <w:szCs w:val="18"/>
              </w:rPr>
              <w:t>(</w:t>
            </w:r>
            <w:r w:rsidRPr="00C00DE7">
              <w:rPr>
                <w:sz w:val="18"/>
                <w:szCs w:val="18"/>
                <w:lang w:val="en-GB"/>
              </w:rPr>
              <w:t>6</w:t>
            </w:r>
            <w:r w:rsidRPr="00C00DE7">
              <w:rPr>
                <w:sz w:val="18"/>
                <w:szCs w:val="18"/>
              </w:rPr>
              <w:t>,</w:t>
            </w:r>
            <w:r w:rsidRPr="00C00DE7">
              <w:rPr>
                <w:sz w:val="18"/>
                <w:szCs w:val="18"/>
                <w:lang w:val="en-GB"/>
              </w:rPr>
              <w:t>857</w:t>
            </w:r>
            <w:r w:rsidRPr="00C00DE7">
              <w:rPr>
                <w:sz w:val="18"/>
                <w:szCs w:val="18"/>
              </w:rPr>
              <w:t>,</w:t>
            </w:r>
            <w:r w:rsidRPr="00C00DE7">
              <w:rPr>
                <w:sz w:val="18"/>
                <w:szCs w:val="18"/>
                <w:lang w:val="en-GB"/>
              </w:rPr>
              <w:t>542</w:t>
            </w:r>
            <w:r w:rsidRPr="00C00DE7">
              <w:rPr>
                <w:sz w:val="18"/>
                <w:szCs w:val="18"/>
              </w:rPr>
              <w:t>)</w:t>
            </w:r>
          </w:p>
        </w:tc>
        <w:tc>
          <w:tcPr>
            <w:tcW w:w="1453" w:type="dxa"/>
            <w:tcBorders>
              <w:top w:val="nil"/>
              <w:left w:val="nil"/>
              <w:bottom w:val="single" w:sz="4" w:space="0" w:color="auto"/>
              <w:right w:val="nil"/>
            </w:tcBorders>
            <w:shd w:val="clear" w:color="auto" w:fill="auto"/>
          </w:tcPr>
          <w:p w14:paraId="6256B98E" w14:textId="77777777" w:rsidR="009A10EC" w:rsidRPr="00C00DE7" w:rsidRDefault="009A10EC" w:rsidP="008013CB">
            <w:pPr>
              <w:ind w:left="-40" w:right="-72"/>
              <w:jc w:val="right"/>
              <w:rPr>
                <w:sz w:val="18"/>
                <w:szCs w:val="18"/>
              </w:rPr>
            </w:pPr>
          </w:p>
          <w:p w14:paraId="7E0C7B5A" w14:textId="3EE13FBB" w:rsidR="00806D0B" w:rsidRPr="00C00DE7" w:rsidRDefault="00806D0B" w:rsidP="008013CB">
            <w:pPr>
              <w:ind w:left="-40" w:right="-72"/>
              <w:jc w:val="right"/>
              <w:rPr>
                <w:sz w:val="18"/>
                <w:szCs w:val="18"/>
                <w:lang w:val="en-GB"/>
              </w:rPr>
            </w:pPr>
            <w:r w:rsidRPr="00C00DE7">
              <w:rPr>
                <w:sz w:val="18"/>
                <w:szCs w:val="18"/>
              </w:rPr>
              <w:t>(</w:t>
            </w:r>
            <w:r w:rsidRPr="00C00DE7">
              <w:rPr>
                <w:sz w:val="18"/>
                <w:szCs w:val="18"/>
                <w:lang w:val="en-GB"/>
              </w:rPr>
              <w:t>50</w:t>
            </w:r>
            <w:r w:rsidRPr="00C00DE7">
              <w:rPr>
                <w:sz w:val="18"/>
                <w:szCs w:val="18"/>
              </w:rPr>
              <w:t>,</w:t>
            </w:r>
            <w:r w:rsidRPr="00C00DE7">
              <w:rPr>
                <w:sz w:val="18"/>
                <w:szCs w:val="18"/>
                <w:lang w:val="en-GB"/>
              </w:rPr>
              <w:t>675</w:t>
            </w:r>
            <w:r w:rsidRPr="00C00DE7">
              <w:rPr>
                <w:sz w:val="18"/>
                <w:szCs w:val="18"/>
              </w:rPr>
              <w:t>)</w:t>
            </w:r>
          </w:p>
        </w:tc>
        <w:tc>
          <w:tcPr>
            <w:tcW w:w="1453" w:type="dxa"/>
            <w:tcBorders>
              <w:top w:val="nil"/>
              <w:left w:val="nil"/>
              <w:bottom w:val="single" w:sz="4" w:space="0" w:color="auto"/>
              <w:right w:val="nil"/>
            </w:tcBorders>
            <w:shd w:val="clear" w:color="auto" w:fill="auto"/>
          </w:tcPr>
          <w:p w14:paraId="4DA4C7C8" w14:textId="77777777" w:rsidR="009A10EC" w:rsidRPr="00C00DE7" w:rsidRDefault="009A10EC" w:rsidP="008013CB">
            <w:pPr>
              <w:ind w:left="-40" w:right="-72"/>
              <w:jc w:val="right"/>
              <w:rPr>
                <w:sz w:val="18"/>
                <w:szCs w:val="18"/>
              </w:rPr>
            </w:pPr>
          </w:p>
          <w:p w14:paraId="55FD066F" w14:textId="34196782" w:rsidR="00806D0B" w:rsidRPr="00C00DE7" w:rsidRDefault="00806D0B" w:rsidP="008013CB">
            <w:pPr>
              <w:ind w:left="-40" w:right="-72"/>
              <w:jc w:val="right"/>
              <w:rPr>
                <w:sz w:val="18"/>
                <w:szCs w:val="18"/>
                <w:lang w:val="en-GB"/>
              </w:rPr>
            </w:pPr>
            <w:r w:rsidRPr="00C00DE7">
              <w:rPr>
                <w:sz w:val="18"/>
                <w:szCs w:val="18"/>
              </w:rPr>
              <w:t>(</w:t>
            </w:r>
            <w:r w:rsidRPr="00C00DE7">
              <w:rPr>
                <w:sz w:val="18"/>
                <w:szCs w:val="18"/>
                <w:lang w:val="en-GB"/>
              </w:rPr>
              <w:t>6</w:t>
            </w:r>
            <w:r w:rsidRPr="00C00DE7">
              <w:rPr>
                <w:sz w:val="18"/>
                <w:szCs w:val="18"/>
              </w:rPr>
              <w:t>,</w:t>
            </w:r>
            <w:r w:rsidRPr="00C00DE7">
              <w:rPr>
                <w:sz w:val="18"/>
                <w:szCs w:val="18"/>
                <w:lang w:val="en-GB"/>
              </w:rPr>
              <w:t>908</w:t>
            </w:r>
            <w:r w:rsidRPr="00C00DE7">
              <w:rPr>
                <w:sz w:val="18"/>
                <w:szCs w:val="18"/>
              </w:rPr>
              <w:t>,</w:t>
            </w:r>
            <w:r w:rsidRPr="00C00DE7">
              <w:rPr>
                <w:sz w:val="18"/>
                <w:szCs w:val="18"/>
                <w:lang w:val="en-GB"/>
              </w:rPr>
              <w:t>217</w:t>
            </w:r>
            <w:r w:rsidRPr="00C00DE7">
              <w:rPr>
                <w:sz w:val="18"/>
                <w:szCs w:val="18"/>
              </w:rPr>
              <w:t>)</w:t>
            </w:r>
          </w:p>
        </w:tc>
      </w:tr>
      <w:tr w:rsidR="009D57C3" w:rsidRPr="00C00DE7" w14:paraId="3998FF1A" w14:textId="77777777" w:rsidTr="009D57C3">
        <w:trPr>
          <w:trHeight w:val="216"/>
        </w:trPr>
        <w:tc>
          <w:tcPr>
            <w:tcW w:w="5076" w:type="dxa"/>
            <w:tcBorders>
              <w:top w:val="nil"/>
              <w:left w:val="nil"/>
              <w:bottom w:val="nil"/>
              <w:right w:val="nil"/>
            </w:tcBorders>
            <w:shd w:val="clear" w:color="auto" w:fill="auto"/>
            <w:vAlign w:val="center"/>
          </w:tcPr>
          <w:p w14:paraId="1AF0BDF1" w14:textId="77777777" w:rsidR="009D57C3" w:rsidRPr="00C00DE7" w:rsidRDefault="009D57C3" w:rsidP="008013CB">
            <w:pPr>
              <w:ind w:left="164" w:hanging="265"/>
              <w:rPr>
                <w:color w:val="000000"/>
                <w:sz w:val="18"/>
                <w:szCs w:val="18"/>
              </w:rPr>
            </w:pPr>
          </w:p>
        </w:tc>
        <w:tc>
          <w:tcPr>
            <w:tcW w:w="1453" w:type="dxa"/>
            <w:tcBorders>
              <w:top w:val="single" w:sz="4" w:space="0" w:color="auto"/>
              <w:left w:val="nil"/>
              <w:bottom w:val="nil"/>
              <w:right w:val="nil"/>
            </w:tcBorders>
            <w:shd w:val="clear" w:color="auto" w:fill="auto"/>
          </w:tcPr>
          <w:p w14:paraId="20B38950" w14:textId="77777777" w:rsidR="009D57C3" w:rsidRPr="00C00DE7" w:rsidRDefault="009D57C3" w:rsidP="008013CB">
            <w:pPr>
              <w:ind w:left="-40" w:right="-72"/>
              <w:jc w:val="right"/>
              <w:rPr>
                <w:rFonts w:eastAsia="Arial Unicode MS"/>
                <w:sz w:val="18"/>
                <w:szCs w:val="18"/>
                <w:lang w:val="en-GB"/>
              </w:rPr>
            </w:pPr>
          </w:p>
        </w:tc>
        <w:tc>
          <w:tcPr>
            <w:tcW w:w="1453" w:type="dxa"/>
            <w:tcBorders>
              <w:top w:val="single" w:sz="4" w:space="0" w:color="auto"/>
              <w:left w:val="nil"/>
              <w:bottom w:val="nil"/>
              <w:right w:val="nil"/>
            </w:tcBorders>
            <w:shd w:val="clear" w:color="auto" w:fill="auto"/>
          </w:tcPr>
          <w:p w14:paraId="22A795D6" w14:textId="77777777" w:rsidR="009D57C3" w:rsidRPr="00C00DE7" w:rsidRDefault="009D57C3" w:rsidP="008013CB">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122BE911" w14:textId="77777777" w:rsidR="009D57C3" w:rsidRPr="00C00DE7" w:rsidRDefault="009D57C3" w:rsidP="008013CB">
            <w:pPr>
              <w:ind w:left="-40" w:right="-72"/>
              <w:jc w:val="right"/>
              <w:rPr>
                <w:sz w:val="18"/>
                <w:szCs w:val="18"/>
                <w:lang w:val="en-GB"/>
              </w:rPr>
            </w:pPr>
          </w:p>
        </w:tc>
      </w:tr>
      <w:tr w:rsidR="00806D0B" w:rsidRPr="00C00DE7" w14:paraId="1ABC40F7" w14:textId="77777777" w:rsidTr="009D57C3">
        <w:trPr>
          <w:trHeight w:val="216"/>
        </w:trPr>
        <w:tc>
          <w:tcPr>
            <w:tcW w:w="5076" w:type="dxa"/>
            <w:tcBorders>
              <w:top w:val="nil"/>
              <w:left w:val="nil"/>
              <w:bottom w:val="nil"/>
              <w:right w:val="nil"/>
            </w:tcBorders>
            <w:shd w:val="clear" w:color="auto" w:fill="auto"/>
            <w:vAlign w:val="center"/>
            <w:hideMark/>
          </w:tcPr>
          <w:p w14:paraId="248A4DEB" w14:textId="58820996" w:rsidR="00806D0B" w:rsidRPr="00C00DE7" w:rsidRDefault="00806D0B" w:rsidP="008013CB">
            <w:pPr>
              <w:ind w:left="164" w:hanging="265"/>
              <w:rPr>
                <w:sz w:val="18"/>
                <w:szCs w:val="18"/>
                <w:lang w:val="en-GB"/>
              </w:rPr>
            </w:pPr>
            <w:r w:rsidRPr="00C00DE7">
              <w:rPr>
                <w:color w:val="000000"/>
                <w:sz w:val="18"/>
                <w:szCs w:val="18"/>
              </w:rPr>
              <w:t>Net book amount</w:t>
            </w:r>
          </w:p>
        </w:tc>
        <w:tc>
          <w:tcPr>
            <w:tcW w:w="1453" w:type="dxa"/>
            <w:tcBorders>
              <w:top w:val="nil"/>
              <w:left w:val="nil"/>
              <w:bottom w:val="single" w:sz="4" w:space="0" w:color="auto"/>
              <w:right w:val="nil"/>
            </w:tcBorders>
            <w:shd w:val="clear" w:color="auto" w:fill="auto"/>
          </w:tcPr>
          <w:p w14:paraId="68DBEE69" w14:textId="45F251BB" w:rsidR="00806D0B" w:rsidRPr="00C00DE7" w:rsidRDefault="00806D0B" w:rsidP="008013CB">
            <w:pPr>
              <w:ind w:left="-40" w:right="-72"/>
              <w:jc w:val="right"/>
              <w:rPr>
                <w:sz w:val="18"/>
                <w:szCs w:val="18"/>
                <w:lang w:val="en-GB"/>
              </w:rPr>
            </w:pPr>
            <w:r w:rsidRPr="00C00DE7">
              <w:rPr>
                <w:rFonts w:eastAsia="Arial Unicode MS"/>
                <w:sz w:val="18"/>
                <w:szCs w:val="18"/>
                <w:lang w:val="en-GB"/>
              </w:rPr>
              <w:t>172</w:t>
            </w:r>
            <w:r w:rsidRPr="00C00DE7">
              <w:rPr>
                <w:rFonts w:eastAsia="Arial Unicode MS"/>
                <w:sz w:val="18"/>
                <w:szCs w:val="18"/>
              </w:rPr>
              <w:t>,</w:t>
            </w:r>
            <w:r w:rsidRPr="00C00DE7">
              <w:rPr>
                <w:rFonts w:eastAsia="Arial Unicode MS"/>
                <w:sz w:val="18"/>
                <w:szCs w:val="18"/>
                <w:lang w:val="en-GB"/>
              </w:rPr>
              <w:t>478</w:t>
            </w:r>
            <w:r w:rsidRPr="00C00DE7">
              <w:rPr>
                <w:rFonts w:eastAsia="Arial Unicode MS"/>
                <w:sz w:val="18"/>
                <w:szCs w:val="18"/>
              </w:rPr>
              <w:t>,</w:t>
            </w:r>
            <w:r w:rsidRPr="00C00DE7">
              <w:rPr>
                <w:rFonts w:eastAsia="Arial Unicode MS"/>
                <w:sz w:val="18"/>
                <w:szCs w:val="18"/>
                <w:lang w:val="en-GB"/>
              </w:rPr>
              <w:t>764</w:t>
            </w:r>
          </w:p>
        </w:tc>
        <w:tc>
          <w:tcPr>
            <w:tcW w:w="1453" w:type="dxa"/>
            <w:tcBorders>
              <w:top w:val="nil"/>
              <w:left w:val="nil"/>
              <w:bottom w:val="single" w:sz="4" w:space="0" w:color="auto"/>
              <w:right w:val="nil"/>
            </w:tcBorders>
            <w:shd w:val="clear" w:color="auto" w:fill="auto"/>
          </w:tcPr>
          <w:p w14:paraId="58561B45" w14:textId="49DE7D18" w:rsidR="00806D0B" w:rsidRPr="00C00DE7" w:rsidRDefault="00806D0B" w:rsidP="008013CB">
            <w:pPr>
              <w:ind w:left="-40" w:right="-72"/>
              <w:jc w:val="right"/>
              <w:rPr>
                <w:sz w:val="18"/>
                <w:szCs w:val="18"/>
                <w:lang w:val="en-GB"/>
              </w:rPr>
            </w:pPr>
            <w:r w:rsidRPr="00C00DE7">
              <w:rPr>
                <w:sz w:val="18"/>
                <w:szCs w:val="18"/>
                <w:lang w:val="en-GB"/>
              </w:rPr>
              <w:t>1</w:t>
            </w:r>
            <w:r w:rsidRPr="00C00DE7">
              <w:rPr>
                <w:sz w:val="18"/>
                <w:szCs w:val="18"/>
              </w:rPr>
              <w:t>,</w:t>
            </w:r>
            <w:r w:rsidRPr="00C00DE7">
              <w:rPr>
                <w:sz w:val="18"/>
                <w:szCs w:val="18"/>
                <w:lang w:val="en-GB"/>
              </w:rPr>
              <w:t>330</w:t>
            </w:r>
            <w:r w:rsidRPr="00C00DE7">
              <w:rPr>
                <w:sz w:val="18"/>
                <w:szCs w:val="18"/>
              </w:rPr>
              <w:t>,</w:t>
            </w:r>
            <w:r w:rsidRPr="00C00DE7">
              <w:rPr>
                <w:sz w:val="18"/>
                <w:szCs w:val="18"/>
                <w:lang w:val="en-GB"/>
              </w:rPr>
              <w:t>639</w:t>
            </w:r>
          </w:p>
        </w:tc>
        <w:tc>
          <w:tcPr>
            <w:tcW w:w="1453" w:type="dxa"/>
            <w:tcBorders>
              <w:top w:val="nil"/>
              <w:left w:val="nil"/>
              <w:bottom w:val="single" w:sz="4" w:space="0" w:color="auto"/>
              <w:right w:val="nil"/>
            </w:tcBorders>
            <w:shd w:val="clear" w:color="auto" w:fill="auto"/>
          </w:tcPr>
          <w:p w14:paraId="755D636D" w14:textId="655FD5DD" w:rsidR="00806D0B" w:rsidRPr="00C00DE7" w:rsidRDefault="00806D0B" w:rsidP="008013CB">
            <w:pPr>
              <w:ind w:left="-40" w:right="-72"/>
              <w:jc w:val="right"/>
              <w:rPr>
                <w:sz w:val="18"/>
                <w:szCs w:val="18"/>
                <w:lang w:val="en-GB"/>
              </w:rPr>
            </w:pPr>
            <w:r w:rsidRPr="00C00DE7">
              <w:rPr>
                <w:sz w:val="18"/>
                <w:szCs w:val="18"/>
                <w:lang w:val="en-GB"/>
              </w:rPr>
              <w:t>173</w:t>
            </w:r>
            <w:r w:rsidRPr="00C00DE7">
              <w:rPr>
                <w:sz w:val="18"/>
                <w:szCs w:val="18"/>
              </w:rPr>
              <w:t>,</w:t>
            </w:r>
            <w:r w:rsidRPr="00C00DE7">
              <w:rPr>
                <w:sz w:val="18"/>
                <w:szCs w:val="18"/>
                <w:lang w:val="en-GB"/>
              </w:rPr>
              <w:t>809</w:t>
            </w:r>
            <w:r w:rsidRPr="00C00DE7">
              <w:rPr>
                <w:sz w:val="18"/>
                <w:szCs w:val="18"/>
              </w:rPr>
              <w:t>,</w:t>
            </w:r>
            <w:r w:rsidRPr="00C00DE7">
              <w:rPr>
                <w:sz w:val="18"/>
                <w:szCs w:val="18"/>
                <w:lang w:val="en-GB"/>
              </w:rPr>
              <w:t>403</w:t>
            </w:r>
          </w:p>
        </w:tc>
      </w:tr>
      <w:tr w:rsidR="009D57C3" w:rsidRPr="00C00DE7" w14:paraId="53BCABFB" w14:textId="77777777" w:rsidTr="009D57C3">
        <w:trPr>
          <w:trHeight w:val="140"/>
        </w:trPr>
        <w:tc>
          <w:tcPr>
            <w:tcW w:w="5076" w:type="dxa"/>
            <w:tcBorders>
              <w:top w:val="nil"/>
              <w:left w:val="nil"/>
              <w:bottom w:val="nil"/>
              <w:right w:val="nil"/>
            </w:tcBorders>
            <w:shd w:val="clear" w:color="auto" w:fill="auto"/>
          </w:tcPr>
          <w:p w14:paraId="6DA132A2" w14:textId="77777777" w:rsidR="009D57C3" w:rsidRPr="00C00DE7" w:rsidRDefault="009D57C3" w:rsidP="008013CB">
            <w:pPr>
              <w:ind w:left="164" w:hanging="265"/>
              <w:rPr>
                <w:b/>
                <w:bCs/>
                <w:sz w:val="18"/>
                <w:szCs w:val="18"/>
              </w:rPr>
            </w:pPr>
          </w:p>
        </w:tc>
        <w:tc>
          <w:tcPr>
            <w:tcW w:w="1453" w:type="dxa"/>
            <w:tcBorders>
              <w:top w:val="single" w:sz="4" w:space="0" w:color="auto"/>
              <w:left w:val="nil"/>
              <w:bottom w:val="nil"/>
              <w:right w:val="nil"/>
            </w:tcBorders>
            <w:shd w:val="clear" w:color="auto" w:fill="auto"/>
          </w:tcPr>
          <w:p w14:paraId="5C207181" w14:textId="77777777" w:rsidR="009D57C3" w:rsidRPr="00C00DE7" w:rsidRDefault="009D57C3" w:rsidP="008013CB">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63AF370E" w14:textId="77777777" w:rsidR="009D57C3" w:rsidRPr="00C00DE7" w:rsidRDefault="009D57C3" w:rsidP="008013CB">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53E00214" w14:textId="77777777" w:rsidR="009D57C3" w:rsidRPr="00C00DE7" w:rsidRDefault="009D57C3" w:rsidP="008013CB">
            <w:pPr>
              <w:ind w:left="-40" w:right="-72"/>
              <w:jc w:val="right"/>
              <w:rPr>
                <w:sz w:val="18"/>
                <w:szCs w:val="18"/>
                <w:lang w:val="en-GB"/>
              </w:rPr>
            </w:pPr>
          </w:p>
        </w:tc>
      </w:tr>
      <w:tr w:rsidR="00806D0B" w:rsidRPr="00C00DE7" w14:paraId="2112499B" w14:textId="77777777" w:rsidTr="009D57C3">
        <w:trPr>
          <w:trHeight w:val="140"/>
        </w:trPr>
        <w:tc>
          <w:tcPr>
            <w:tcW w:w="5076" w:type="dxa"/>
            <w:tcBorders>
              <w:top w:val="nil"/>
              <w:left w:val="nil"/>
              <w:bottom w:val="nil"/>
              <w:right w:val="nil"/>
            </w:tcBorders>
            <w:shd w:val="clear" w:color="auto" w:fill="auto"/>
          </w:tcPr>
          <w:p w14:paraId="09FDC388" w14:textId="11917763" w:rsidR="00806D0B" w:rsidRPr="00C00DE7" w:rsidRDefault="00806D0B" w:rsidP="008013CB">
            <w:pPr>
              <w:ind w:left="164" w:hanging="265"/>
              <w:rPr>
                <w:b/>
                <w:bCs/>
                <w:sz w:val="18"/>
                <w:szCs w:val="18"/>
                <w:lang w:val="en-GB"/>
              </w:rPr>
            </w:pPr>
            <w:r w:rsidRPr="00C00DE7">
              <w:rPr>
                <w:b/>
                <w:bCs/>
                <w:sz w:val="18"/>
                <w:szCs w:val="18"/>
              </w:rPr>
              <w:t>For the year ended 31 December 2021</w:t>
            </w:r>
          </w:p>
        </w:tc>
        <w:tc>
          <w:tcPr>
            <w:tcW w:w="1453" w:type="dxa"/>
            <w:tcBorders>
              <w:top w:val="nil"/>
              <w:left w:val="nil"/>
              <w:bottom w:val="nil"/>
              <w:right w:val="nil"/>
            </w:tcBorders>
            <w:shd w:val="clear" w:color="auto" w:fill="auto"/>
          </w:tcPr>
          <w:p w14:paraId="6742E237" w14:textId="77777777" w:rsidR="00806D0B" w:rsidRPr="00C00DE7" w:rsidRDefault="00806D0B" w:rsidP="008013CB">
            <w:pPr>
              <w:ind w:left="-40" w:right="-72"/>
              <w:jc w:val="right"/>
              <w:rPr>
                <w:sz w:val="18"/>
                <w:szCs w:val="18"/>
                <w:lang w:val="en-GB"/>
              </w:rPr>
            </w:pPr>
          </w:p>
        </w:tc>
        <w:tc>
          <w:tcPr>
            <w:tcW w:w="1453" w:type="dxa"/>
            <w:tcBorders>
              <w:top w:val="nil"/>
              <w:left w:val="nil"/>
              <w:bottom w:val="nil"/>
              <w:right w:val="nil"/>
            </w:tcBorders>
            <w:shd w:val="clear" w:color="auto" w:fill="auto"/>
          </w:tcPr>
          <w:p w14:paraId="0BED3F76" w14:textId="77777777" w:rsidR="00806D0B" w:rsidRPr="00C00DE7" w:rsidRDefault="00806D0B" w:rsidP="008013CB">
            <w:pPr>
              <w:ind w:left="-40" w:right="-72"/>
              <w:jc w:val="right"/>
              <w:rPr>
                <w:sz w:val="18"/>
                <w:szCs w:val="18"/>
                <w:lang w:val="en-GB"/>
              </w:rPr>
            </w:pPr>
          </w:p>
        </w:tc>
        <w:tc>
          <w:tcPr>
            <w:tcW w:w="1453" w:type="dxa"/>
            <w:tcBorders>
              <w:top w:val="nil"/>
              <w:left w:val="nil"/>
              <w:bottom w:val="nil"/>
              <w:right w:val="nil"/>
            </w:tcBorders>
            <w:shd w:val="clear" w:color="auto" w:fill="auto"/>
          </w:tcPr>
          <w:p w14:paraId="7C95FCDB" w14:textId="77777777" w:rsidR="00806D0B" w:rsidRPr="00C00DE7" w:rsidRDefault="00806D0B" w:rsidP="008013CB">
            <w:pPr>
              <w:ind w:left="-40" w:right="-72"/>
              <w:jc w:val="right"/>
              <w:rPr>
                <w:sz w:val="18"/>
                <w:szCs w:val="18"/>
                <w:lang w:val="en-GB"/>
              </w:rPr>
            </w:pPr>
          </w:p>
        </w:tc>
      </w:tr>
      <w:tr w:rsidR="00806D0B" w:rsidRPr="00C00DE7" w14:paraId="291A3CA1" w14:textId="77777777" w:rsidTr="009D57C3">
        <w:trPr>
          <w:trHeight w:val="205"/>
        </w:trPr>
        <w:tc>
          <w:tcPr>
            <w:tcW w:w="5076" w:type="dxa"/>
            <w:tcBorders>
              <w:top w:val="nil"/>
              <w:left w:val="nil"/>
              <w:bottom w:val="nil"/>
              <w:right w:val="nil"/>
            </w:tcBorders>
            <w:shd w:val="clear" w:color="auto" w:fill="auto"/>
            <w:hideMark/>
          </w:tcPr>
          <w:p w14:paraId="559E9673" w14:textId="4A9F5B30" w:rsidR="00806D0B" w:rsidRPr="00C00DE7" w:rsidRDefault="00806D0B" w:rsidP="008013CB">
            <w:pPr>
              <w:ind w:left="164" w:hanging="265"/>
              <w:rPr>
                <w:spacing w:val="-6"/>
                <w:sz w:val="18"/>
                <w:szCs w:val="18"/>
                <w:lang w:val="en-GB"/>
              </w:rPr>
            </w:pPr>
            <w:r w:rsidRPr="00C00DE7">
              <w:rPr>
                <w:sz w:val="18"/>
                <w:szCs w:val="18"/>
              </w:rPr>
              <w:t>Opening net book amount</w:t>
            </w:r>
          </w:p>
        </w:tc>
        <w:tc>
          <w:tcPr>
            <w:tcW w:w="1453" w:type="dxa"/>
            <w:tcBorders>
              <w:top w:val="nil"/>
              <w:left w:val="nil"/>
              <w:bottom w:val="nil"/>
              <w:right w:val="nil"/>
            </w:tcBorders>
            <w:shd w:val="clear" w:color="auto" w:fill="auto"/>
          </w:tcPr>
          <w:p w14:paraId="3FFE9D22" w14:textId="289A4435" w:rsidR="00806D0B" w:rsidRPr="00C00DE7" w:rsidRDefault="00806D0B" w:rsidP="008013CB">
            <w:pPr>
              <w:ind w:left="-40" w:right="-72"/>
              <w:jc w:val="right"/>
              <w:rPr>
                <w:sz w:val="18"/>
                <w:szCs w:val="18"/>
                <w:lang w:val="en-GB"/>
              </w:rPr>
            </w:pPr>
            <w:r w:rsidRPr="00C00DE7">
              <w:rPr>
                <w:rFonts w:eastAsia="Arial Unicode MS"/>
                <w:sz w:val="18"/>
                <w:szCs w:val="18"/>
                <w:lang w:val="en-GB"/>
              </w:rPr>
              <w:t>172</w:t>
            </w:r>
            <w:r w:rsidRPr="00C00DE7">
              <w:rPr>
                <w:rFonts w:eastAsia="Arial Unicode MS"/>
                <w:sz w:val="18"/>
                <w:szCs w:val="18"/>
              </w:rPr>
              <w:t>,</w:t>
            </w:r>
            <w:r w:rsidRPr="00C00DE7">
              <w:rPr>
                <w:rFonts w:eastAsia="Arial Unicode MS"/>
                <w:sz w:val="18"/>
                <w:szCs w:val="18"/>
                <w:lang w:val="en-GB"/>
              </w:rPr>
              <w:t>478</w:t>
            </w:r>
            <w:r w:rsidRPr="00C00DE7">
              <w:rPr>
                <w:rFonts w:eastAsia="Arial Unicode MS"/>
                <w:sz w:val="18"/>
                <w:szCs w:val="18"/>
              </w:rPr>
              <w:t>,</w:t>
            </w:r>
            <w:r w:rsidRPr="00C00DE7">
              <w:rPr>
                <w:rFonts w:eastAsia="Arial Unicode MS"/>
                <w:sz w:val="18"/>
                <w:szCs w:val="18"/>
                <w:lang w:val="en-GB"/>
              </w:rPr>
              <w:t>764</w:t>
            </w:r>
          </w:p>
        </w:tc>
        <w:tc>
          <w:tcPr>
            <w:tcW w:w="1453" w:type="dxa"/>
            <w:tcBorders>
              <w:top w:val="nil"/>
              <w:left w:val="nil"/>
              <w:bottom w:val="nil"/>
              <w:right w:val="nil"/>
            </w:tcBorders>
            <w:shd w:val="clear" w:color="auto" w:fill="auto"/>
          </w:tcPr>
          <w:p w14:paraId="25DEF5A6" w14:textId="07BD7CC9" w:rsidR="00806D0B" w:rsidRPr="00C00DE7" w:rsidRDefault="00806D0B" w:rsidP="008013CB">
            <w:pPr>
              <w:ind w:left="-40" w:right="-72"/>
              <w:jc w:val="right"/>
              <w:rPr>
                <w:sz w:val="18"/>
                <w:szCs w:val="18"/>
                <w:lang w:val="en-GB"/>
              </w:rPr>
            </w:pPr>
            <w:r w:rsidRPr="00C00DE7">
              <w:rPr>
                <w:sz w:val="18"/>
                <w:szCs w:val="18"/>
                <w:lang w:val="en-GB"/>
              </w:rPr>
              <w:t>1</w:t>
            </w:r>
            <w:r w:rsidRPr="00C00DE7">
              <w:rPr>
                <w:sz w:val="18"/>
                <w:szCs w:val="18"/>
              </w:rPr>
              <w:t>,</w:t>
            </w:r>
            <w:r w:rsidRPr="00C00DE7">
              <w:rPr>
                <w:sz w:val="18"/>
                <w:szCs w:val="18"/>
                <w:lang w:val="en-GB"/>
              </w:rPr>
              <w:t>330</w:t>
            </w:r>
            <w:r w:rsidRPr="00C00DE7">
              <w:rPr>
                <w:sz w:val="18"/>
                <w:szCs w:val="18"/>
              </w:rPr>
              <w:t>,</w:t>
            </w:r>
            <w:r w:rsidRPr="00C00DE7">
              <w:rPr>
                <w:sz w:val="18"/>
                <w:szCs w:val="18"/>
                <w:lang w:val="en-GB"/>
              </w:rPr>
              <w:t>639</w:t>
            </w:r>
          </w:p>
        </w:tc>
        <w:tc>
          <w:tcPr>
            <w:tcW w:w="1453" w:type="dxa"/>
            <w:tcBorders>
              <w:top w:val="nil"/>
              <w:left w:val="nil"/>
              <w:bottom w:val="nil"/>
              <w:right w:val="nil"/>
            </w:tcBorders>
            <w:shd w:val="clear" w:color="auto" w:fill="auto"/>
          </w:tcPr>
          <w:p w14:paraId="2F8F5770" w14:textId="4FDC2EF0" w:rsidR="00806D0B" w:rsidRPr="00C00DE7" w:rsidRDefault="00806D0B" w:rsidP="008013CB">
            <w:pPr>
              <w:ind w:left="-40" w:right="-72"/>
              <w:jc w:val="right"/>
              <w:rPr>
                <w:sz w:val="18"/>
                <w:szCs w:val="18"/>
                <w:lang w:val="en-GB"/>
              </w:rPr>
            </w:pPr>
            <w:r w:rsidRPr="00C00DE7">
              <w:rPr>
                <w:sz w:val="18"/>
                <w:szCs w:val="18"/>
                <w:lang w:val="en-GB"/>
              </w:rPr>
              <w:t>173</w:t>
            </w:r>
            <w:r w:rsidRPr="00C00DE7">
              <w:rPr>
                <w:sz w:val="18"/>
                <w:szCs w:val="18"/>
              </w:rPr>
              <w:t>,</w:t>
            </w:r>
            <w:r w:rsidRPr="00C00DE7">
              <w:rPr>
                <w:sz w:val="18"/>
                <w:szCs w:val="18"/>
                <w:lang w:val="en-GB"/>
              </w:rPr>
              <w:t>809</w:t>
            </w:r>
            <w:r w:rsidRPr="00C00DE7">
              <w:rPr>
                <w:sz w:val="18"/>
                <w:szCs w:val="18"/>
              </w:rPr>
              <w:t>,</w:t>
            </w:r>
            <w:r w:rsidRPr="00C00DE7">
              <w:rPr>
                <w:sz w:val="18"/>
                <w:szCs w:val="18"/>
                <w:lang w:val="en-GB"/>
              </w:rPr>
              <w:t>403</w:t>
            </w:r>
          </w:p>
        </w:tc>
      </w:tr>
      <w:tr w:rsidR="00806D0B" w:rsidRPr="00C00DE7" w14:paraId="51A0ECF0" w14:textId="77777777" w:rsidTr="009D57C3">
        <w:trPr>
          <w:trHeight w:val="205"/>
        </w:trPr>
        <w:tc>
          <w:tcPr>
            <w:tcW w:w="5076" w:type="dxa"/>
            <w:tcBorders>
              <w:top w:val="nil"/>
              <w:left w:val="nil"/>
              <w:bottom w:val="nil"/>
              <w:right w:val="nil"/>
            </w:tcBorders>
            <w:shd w:val="clear" w:color="auto" w:fill="auto"/>
          </w:tcPr>
          <w:p w14:paraId="36789EC6" w14:textId="109CFA99" w:rsidR="00806D0B" w:rsidRPr="00C00DE7" w:rsidRDefault="00806D0B" w:rsidP="008013CB">
            <w:pPr>
              <w:ind w:left="164" w:hanging="265"/>
              <w:rPr>
                <w:sz w:val="18"/>
                <w:szCs w:val="18"/>
                <w:lang w:val="en-GB"/>
              </w:rPr>
            </w:pPr>
            <w:r w:rsidRPr="00C00DE7">
              <w:rPr>
                <w:sz w:val="18"/>
                <w:szCs w:val="18"/>
              </w:rPr>
              <w:t xml:space="preserve">Additions  </w:t>
            </w:r>
          </w:p>
        </w:tc>
        <w:tc>
          <w:tcPr>
            <w:tcW w:w="1453" w:type="dxa"/>
            <w:tcBorders>
              <w:top w:val="nil"/>
              <w:left w:val="nil"/>
              <w:bottom w:val="nil"/>
              <w:right w:val="nil"/>
            </w:tcBorders>
            <w:shd w:val="clear" w:color="auto" w:fill="auto"/>
          </w:tcPr>
          <w:p w14:paraId="4C6FDBA9" w14:textId="622F9197" w:rsidR="00806D0B" w:rsidRPr="00C00DE7" w:rsidRDefault="00806D0B" w:rsidP="008013CB">
            <w:pPr>
              <w:ind w:left="-40" w:right="-72"/>
              <w:jc w:val="right"/>
              <w:rPr>
                <w:sz w:val="18"/>
                <w:szCs w:val="18"/>
                <w:lang w:val="en-GB"/>
              </w:rPr>
            </w:pPr>
            <w:r w:rsidRPr="00C00DE7">
              <w:rPr>
                <w:rFonts w:eastAsia="Arial Unicode MS"/>
                <w:sz w:val="18"/>
                <w:szCs w:val="18"/>
                <w:lang w:val="en-GB"/>
              </w:rPr>
              <w:t>170</w:t>
            </w:r>
            <w:r w:rsidRPr="00C00DE7">
              <w:rPr>
                <w:rFonts w:eastAsia="Arial Unicode MS"/>
                <w:sz w:val="18"/>
                <w:szCs w:val="18"/>
              </w:rPr>
              <w:t>,</w:t>
            </w:r>
            <w:r w:rsidRPr="00C00DE7">
              <w:rPr>
                <w:rFonts w:eastAsia="Arial Unicode MS"/>
                <w:sz w:val="18"/>
                <w:szCs w:val="18"/>
                <w:lang w:val="en-GB"/>
              </w:rPr>
              <w:t>757</w:t>
            </w:r>
            <w:r w:rsidRPr="00C00DE7">
              <w:rPr>
                <w:rFonts w:eastAsia="Arial Unicode MS"/>
                <w:sz w:val="18"/>
                <w:szCs w:val="18"/>
              </w:rPr>
              <w:t>,</w:t>
            </w:r>
            <w:r w:rsidRPr="00C00DE7">
              <w:rPr>
                <w:rFonts w:eastAsia="Arial Unicode MS"/>
                <w:sz w:val="18"/>
                <w:szCs w:val="18"/>
                <w:lang w:val="en-GB"/>
              </w:rPr>
              <w:t>78</w:t>
            </w:r>
            <w:r w:rsidR="0060483D" w:rsidRPr="00C00DE7">
              <w:rPr>
                <w:rFonts w:eastAsia="Arial Unicode MS"/>
                <w:sz w:val="18"/>
                <w:szCs w:val="18"/>
                <w:lang w:val="en-GB"/>
              </w:rPr>
              <w:t>6</w:t>
            </w:r>
          </w:p>
        </w:tc>
        <w:tc>
          <w:tcPr>
            <w:tcW w:w="1453" w:type="dxa"/>
            <w:tcBorders>
              <w:top w:val="nil"/>
              <w:left w:val="nil"/>
              <w:bottom w:val="nil"/>
              <w:right w:val="nil"/>
            </w:tcBorders>
            <w:shd w:val="clear" w:color="auto" w:fill="auto"/>
          </w:tcPr>
          <w:p w14:paraId="7A4AB20A" w14:textId="2F6BD3F3" w:rsidR="00806D0B" w:rsidRPr="00C00DE7" w:rsidRDefault="00806D0B" w:rsidP="008013CB">
            <w:pPr>
              <w:ind w:left="-40" w:right="-72"/>
              <w:jc w:val="right"/>
              <w:rPr>
                <w:sz w:val="18"/>
                <w:szCs w:val="18"/>
                <w:lang w:val="en-GB"/>
              </w:rPr>
            </w:pPr>
            <w:r w:rsidRPr="00C00DE7">
              <w:rPr>
                <w:sz w:val="18"/>
                <w:szCs w:val="18"/>
              </w:rPr>
              <w:t>-</w:t>
            </w:r>
          </w:p>
        </w:tc>
        <w:tc>
          <w:tcPr>
            <w:tcW w:w="1453" w:type="dxa"/>
            <w:tcBorders>
              <w:top w:val="nil"/>
              <w:left w:val="nil"/>
              <w:bottom w:val="nil"/>
              <w:right w:val="nil"/>
            </w:tcBorders>
            <w:shd w:val="clear" w:color="auto" w:fill="auto"/>
          </w:tcPr>
          <w:p w14:paraId="0ED66302" w14:textId="23275FD3" w:rsidR="00806D0B" w:rsidRPr="00C00DE7" w:rsidRDefault="00806D0B" w:rsidP="008013CB">
            <w:pPr>
              <w:ind w:left="-40" w:right="-72"/>
              <w:jc w:val="right"/>
              <w:rPr>
                <w:sz w:val="18"/>
                <w:szCs w:val="18"/>
                <w:lang w:val="en-GB"/>
              </w:rPr>
            </w:pPr>
            <w:r w:rsidRPr="00C00DE7">
              <w:rPr>
                <w:sz w:val="18"/>
                <w:szCs w:val="18"/>
                <w:lang w:val="en-GB"/>
              </w:rPr>
              <w:t>170</w:t>
            </w:r>
            <w:r w:rsidRPr="00C00DE7">
              <w:rPr>
                <w:sz w:val="18"/>
                <w:szCs w:val="18"/>
              </w:rPr>
              <w:t>,</w:t>
            </w:r>
            <w:r w:rsidRPr="00C00DE7">
              <w:rPr>
                <w:sz w:val="18"/>
                <w:szCs w:val="18"/>
                <w:lang w:val="en-GB"/>
              </w:rPr>
              <w:t>757</w:t>
            </w:r>
            <w:r w:rsidRPr="00C00DE7">
              <w:rPr>
                <w:sz w:val="18"/>
                <w:szCs w:val="18"/>
              </w:rPr>
              <w:t>,</w:t>
            </w:r>
            <w:r w:rsidRPr="00C00DE7">
              <w:rPr>
                <w:sz w:val="18"/>
                <w:szCs w:val="18"/>
                <w:lang w:val="en-GB"/>
              </w:rPr>
              <w:t>78</w:t>
            </w:r>
            <w:r w:rsidR="0060483D" w:rsidRPr="00C00DE7">
              <w:rPr>
                <w:sz w:val="18"/>
                <w:szCs w:val="18"/>
                <w:lang w:val="en-GB"/>
              </w:rPr>
              <w:t>6</w:t>
            </w:r>
          </w:p>
        </w:tc>
      </w:tr>
      <w:tr w:rsidR="0019039F" w:rsidRPr="00C00DE7" w14:paraId="14C6D9F5" w14:textId="77777777" w:rsidTr="0019039F">
        <w:trPr>
          <w:trHeight w:val="205"/>
        </w:trPr>
        <w:tc>
          <w:tcPr>
            <w:tcW w:w="5076" w:type="dxa"/>
            <w:tcBorders>
              <w:top w:val="nil"/>
              <w:left w:val="nil"/>
              <w:bottom w:val="nil"/>
              <w:right w:val="nil"/>
            </w:tcBorders>
            <w:shd w:val="clear" w:color="auto" w:fill="auto"/>
            <w:vAlign w:val="center"/>
          </w:tcPr>
          <w:p w14:paraId="0BBBE65F" w14:textId="5B6CD9AF" w:rsidR="0019039F" w:rsidRPr="00C00DE7" w:rsidRDefault="00FD7EAB" w:rsidP="0019039F">
            <w:pPr>
              <w:ind w:left="164" w:hanging="265"/>
              <w:rPr>
                <w:sz w:val="18"/>
                <w:szCs w:val="18"/>
                <w:lang w:val="en-GB"/>
              </w:rPr>
            </w:pPr>
            <w:r w:rsidRPr="00C00DE7">
              <w:rPr>
                <w:color w:val="000000"/>
                <w:sz w:val="18"/>
                <w:szCs w:val="18"/>
                <w:lang w:val="en-GB"/>
              </w:rPr>
              <w:t>Contract cancellation</w:t>
            </w:r>
          </w:p>
        </w:tc>
        <w:tc>
          <w:tcPr>
            <w:tcW w:w="1453" w:type="dxa"/>
            <w:tcBorders>
              <w:top w:val="nil"/>
              <w:left w:val="nil"/>
              <w:bottom w:val="nil"/>
              <w:right w:val="nil"/>
            </w:tcBorders>
            <w:shd w:val="clear" w:color="auto" w:fill="auto"/>
          </w:tcPr>
          <w:p w14:paraId="4281840F" w14:textId="3FD2BB1A" w:rsidR="0019039F" w:rsidRPr="00C00DE7" w:rsidRDefault="0019039F" w:rsidP="0019039F">
            <w:pPr>
              <w:ind w:left="-40" w:right="-72"/>
              <w:jc w:val="right"/>
              <w:rPr>
                <w:sz w:val="18"/>
                <w:szCs w:val="18"/>
                <w:lang w:val="en-GB"/>
              </w:rPr>
            </w:pPr>
            <w:r w:rsidRPr="00C00DE7">
              <w:rPr>
                <w:sz w:val="18"/>
                <w:szCs w:val="18"/>
              </w:rPr>
              <w:t xml:space="preserve"> </w:t>
            </w:r>
            <w:r w:rsidR="009A10EC" w:rsidRPr="00C00DE7">
              <w:rPr>
                <w:sz w:val="18"/>
                <w:szCs w:val="18"/>
              </w:rPr>
              <w:t>(157,153,031)</w:t>
            </w:r>
          </w:p>
        </w:tc>
        <w:tc>
          <w:tcPr>
            <w:tcW w:w="1453" w:type="dxa"/>
            <w:tcBorders>
              <w:top w:val="nil"/>
              <w:left w:val="nil"/>
              <w:bottom w:val="nil"/>
              <w:right w:val="nil"/>
            </w:tcBorders>
            <w:shd w:val="clear" w:color="auto" w:fill="auto"/>
          </w:tcPr>
          <w:p w14:paraId="7DB3FA1A" w14:textId="7791CDE9" w:rsidR="0019039F" w:rsidRPr="00C00DE7" w:rsidRDefault="0019039F" w:rsidP="0019039F">
            <w:pPr>
              <w:ind w:left="-40" w:right="-72"/>
              <w:jc w:val="right"/>
              <w:rPr>
                <w:sz w:val="18"/>
                <w:szCs w:val="18"/>
                <w:lang w:val="en-GB"/>
              </w:rPr>
            </w:pPr>
            <w:r w:rsidRPr="00C00DE7">
              <w:rPr>
                <w:sz w:val="18"/>
                <w:szCs w:val="18"/>
              </w:rPr>
              <w:t xml:space="preserve"> -   </w:t>
            </w:r>
          </w:p>
        </w:tc>
        <w:tc>
          <w:tcPr>
            <w:tcW w:w="1453" w:type="dxa"/>
            <w:tcBorders>
              <w:top w:val="nil"/>
              <w:left w:val="nil"/>
              <w:bottom w:val="nil"/>
              <w:right w:val="nil"/>
            </w:tcBorders>
            <w:shd w:val="clear" w:color="auto" w:fill="auto"/>
          </w:tcPr>
          <w:p w14:paraId="0BCEBA1E" w14:textId="00AA3FF0" w:rsidR="0019039F" w:rsidRPr="00C00DE7" w:rsidRDefault="0019039F" w:rsidP="0019039F">
            <w:pPr>
              <w:ind w:left="-40" w:right="-72"/>
              <w:jc w:val="right"/>
              <w:rPr>
                <w:sz w:val="18"/>
                <w:szCs w:val="18"/>
                <w:lang w:val="en-GB"/>
              </w:rPr>
            </w:pPr>
            <w:r w:rsidRPr="00C00DE7">
              <w:rPr>
                <w:sz w:val="18"/>
                <w:szCs w:val="18"/>
              </w:rPr>
              <w:t xml:space="preserve"> </w:t>
            </w:r>
            <w:r w:rsidR="009A10EC" w:rsidRPr="00C00DE7">
              <w:rPr>
                <w:sz w:val="18"/>
                <w:szCs w:val="18"/>
              </w:rPr>
              <w:t>(157,153,031)</w:t>
            </w:r>
          </w:p>
        </w:tc>
      </w:tr>
      <w:tr w:rsidR="0019039F" w:rsidRPr="00C00DE7" w14:paraId="3002621B" w14:textId="77777777" w:rsidTr="0019039F">
        <w:trPr>
          <w:trHeight w:val="205"/>
        </w:trPr>
        <w:tc>
          <w:tcPr>
            <w:tcW w:w="5076" w:type="dxa"/>
            <w:tcBorders>
              <w:top w:val="nil"/>
              <w:left w:val="nil"/>
              <w:bottom w:val="nil"/>
              <w:right w:val="nil"/>
            </w:tcBorders>
            <w:shd w:val="clear" w:color="auto" w:fill="auto"/>
            <w:vAlign w:val="center"/>
          </w:tcPr>
          <w:p w14:paraId="2BA4434D" w14:textId="0E295DA4" w:rsidR="0019039F" w:rsidRPr="00C00DE7" w:rsidRDefault="0019039F" w:rsidP="0019039F">
            <w:pPr>
              <w:ind w:left="164" w:hanging="265"/>
              <w:rPr>
                <w:sz w:val="18"/>
                <w:szCs w:val="18"/>
                <w:lang w:val="en-GB"/>
              </w:rPr>
            </w:pPr>
            <w:r w:rsidRPr="00C00DE7">
              <w:rPr>
                <w:color w:val="000000"/>
                <w:sz w:val="18"/>
                <w:szCs w:val="18"/>
              </w:rPr>
              <w:t>Depreciation charge</w:t>
            </w:r>
          </w:p>
        </w:tc>
        <w:tc>
          <w:tcPr>
            <w:tcW w:w="1453" w:type="dxa"/>
            <w:tcBorders>
              <w:top w:val="nil"/>
              <w:left w:val="nil"/>
              <w:bottom w:val="nil"/>
              <w:right w:val="nil"/>
            </w:tcBorders>
            <w:shd w:val="clear" w:color="auto" w:fill="auto"/>
          </w:tcPr>
          <w:p w14:paraId="57B6BCC2" w14:textId="09FB355D" w:rsidR="0019039F" w:rsidRPr="00C00DE7" w:rsidRDefault="0019039F" w:rsidP="0019039F">
            <w:pPr>
              <w:ind w:left="-40" w:right="-72"/>
              <w:jc w:val="right"/>
              <w:rPr>
                <w:sz w:val="18"/>
                <w:szCs w:val="18"/>
                <w:lang w:val="en-GB"/>
              </w:rPr>
            </w:pPr>
            <w:r w:rsidRPr="00C00DE7">
              <w:rPr>
                <w:sz w:val="18"/>
                <w:szCs w:val="18"/>
              </w:rPr>
              <w:t xml:space="preserve"> (23,654,721)</w:t>
            </w:r>
          </w:p>
        </w:tc>
        <w:tc>
          <w:tcPr>
            <w:tcW w:w="1453" w:type="dxa"/>
            <w:tcBorders>
              <w:top w:val="nil"/>
              <w:left w:val="nil"/>
              <w:bottom w:val="nil"/>
              <w:right w:val="nil"/>
            </w:tcBorders>
            <w:shd w:val="clear" w:color="auto" w:fill="auto"/>
          </w:tcPr>
          <w:p w14:paraId="18744BE0" w14:textId="5716252C" w:rsidR="0019039F" w:rsidRPr="00C00DE7" w:rsidRDefault="0019039F" w:rsidP="0019039F">
            <w:pPr>
              <w:ind w:left="-40" w:right="-72"/>
              <w:jc w:val="right"/>
              <w:rPr>
                <w:sz w:val="18"/>
                <w:szCs w:val="18"/>
                <w:lang w:val="en-GB"/>
              </w:rPr>
            </w:pPr>
            <w:r w:rsidRPr="00C00DE7">
              <w:rPr>
                <w:sz w:val="18"/>
                <w:szCs w:val="18"/>
              </w:rPr>
              <w:t xml:space="preserve"> (831,776)</w:t>
            </w:r>
          </w:p>
        </w:tc>
        <w:tc>
          <w:tcPr>
            <w:tcW w:w="1453" w:type="dxa"/>
            <w:tcBorders>
              <w:top w:val="nil"/>
              <w:left w:val="nil"/>
              <w:bottom w:val="nil"/>
              <w:right w:val="nil"/>
            </w:tcBorders>
            <w:shd w:val="clear" w:color="auto" w:fill="auto"/>
          </w:tcPr>
          <w:p w14:paraId="5DE186EF" w14:textId="34F911EF" w:rsidR="0019039F" w:rsidRPr="00C00DE7" w:rsidRDefault="0019039F" w:rsidP="0019039F">
            <w:pPr>
              <w:ind w:left="-40" w:right="-72"/>
              <w:jc w:val="right"/>
              <w:rPr>
                <w:sz w:val="18"/>
                <w:szCs w:val="18"/>
                <w:lang w:val="en-GB"/>
              </w:rPr>
            </w:pPr>
            <w:r w:rsidRPr="00C00DE7">
              <w:rPr>
                <w:sz w:val="18"/>
                <w:szCs w:val="18"/>
              </w:rPr>
              <w:t xml:space="preserve"> (24,486,497)</w:t>
            </w:r>
          </w:p>
        </w:tc>
      </w:tr>
      <w:tr w:rsidR="0019039F" w:rsidRPr="00C00DE7" w14:paraId="6AB42914" w14:textId="77777777" w:rsidTr="0019039F">
        <w:trPr>
          <w:trHeight w:val="205"/>
        </w:trPr>
        <w:tc>
          <w:tcPr>
            <w:tcW w:w="5076" w:type="dxa"/>
            <w:tcBorders>
              <w:top w:val="nil"/>
              <w:left w:val="nil"/>
              <w:bottom w:val="nil"/>
              <w:right w:val="nil"/>
            </w:tcBorders>
            <w:shd w:val="clear" w:color="auto" w:fill="auto"/>
          </w:tcPr>
          <w:p w14:paraId="19DF8719" w14:textId="77777777" w:rsidR="009A10EC" w:rsidRPr="00C00DE7" w:rsidRDefault="009A10EC" w:rsidP="009A10EC">
            <w:pPr>
              <w:ind w:left="-101"/>
              <w:rPr>
                <w:sz w:val="18"/>
                <w:szCs w:val="18"/>
              </w:rPr>
            </w:pPr>
            <w:r w:rsidRPr="00C00DE7">
              <w:rPr>
                <w:sz w:val="18"/>
                <w:szCs w:val="18"/>
              </w:rPr>
              <w:t xml:space="preserve">Exchange difference on translating </w:t>
            </w:r>
          </w:p>
          <w:p w14:paraId="1FE61850" w14:textId="093B23D2" w:rsidR="0019039F" w:rsidRPr="00C00DE7" w:rsidRDefault="009A10EC" w:rsidP="009A10EC">
            <w:pPr>
              <w:ind w:left="164" w:hanging="265"/>
              <w:rPr>
                <w:color w:val="000000"/>
                <w:sz w:val="18"/>
                <w:szCs w:val="18"/>
              </w:rPr>
            </w:pPr>
            <w:r w:rsidRPr="00C00DE7">
              <w:rPr>
                <w:sz w:val="18"/>
                <w:szCs w:val="18"/>
              </w:rPr>
              <w:t xml:space="preserve">   financial </w:t>
            </w:r>
            <w:r w:rsidR="00FB18E4" w:rsidRPr="00C00DE7">
              <w:rPr>
                <w:spacing w:val="-2"/>
                <w:sz w:val="18"/>
                <w:szCs w:val="18"/>
              </w:rPr>
              <w:t>statements</w:t>
            </w:r>
          </w:p>
        </w:tc>
        <w:tc>
          <w:tcPr>
            <w:tcW w:w="1453" w:type="dxa"/>
            <w:tcBorders>
              <w:top w:val="nil"/>
              <w:left w:val="nil"/>
              <w:bottom w:val="single" w:sz="4" w:space="0" w:color="auto"/>
              <w:right w:val="nil"/>
            </w:tcBorders>
            <w:shd w:val="clear" w:color="auto" w:fill="auto"/>
          </w:tcPr>
          <w:p w14:paraId="3DA9795C" w14:textId="77777777" w:rsidR="009A10EC" w:rsidRPr="00C00DE7" w:rsidRDefault="009A10EC" w:rsidP="0019039F">
            <w:pPr>
              <w:ind w:left="-40" w:right="-72"/>
              <w:jc w:val="right"/>
              <w:rPr>
                <w:rFonts w:eastAsia="Arial Unicode MS"/>
                <w:sz w:val="18"/>
                <w:szCs w:val="18"/>
                <w:lang w:val="en-GB"/>
              </w:rPr>
            </w:pPr>
          </w:p>
          <w:p w14:paraId="593F6983" w14:textId="0C62998D" w:rsidR="0019039F" w:rsidRPr="00C00DE7" w:rsidRDefault="0019039F" w:rsidP="0019039F">
            <w:pPr>
              <w:ind w:left="-40" w:right="-72"/>
              <w:jc w:val="right"/>
              <w:rPr>
                <w:sz w:val="18"/>
                <w:szCs w:val="18"/>
              </w:rPr>
            </w:pPr>
            <w:r w:rsidRPr="00C00DE7">
              <w:rPr>
                <w:rFonts w:eastAsia="Arial Unicode MS"/>
                <w:sz w:val="18"/>
                <w:szCs w:val="18"/>
                <w:lang w:val="en-GB"/>
              </w:rPr>
              <w:t>6</w:t>
            </w:r>
            <w:r w:rsidRPr="00C00DE7">
              <w:rPr>
                <w:rFonts w:eastAsia="Arial Unicode MS"/>
                <w:sz w:val="18"/>
                <w:szCs w:val="18"/>
              </w:rPr>
              <w:t>,</w:t>
            </w:r>
            <w:r w:rsidRPr="00C00DE7">
              <w:rPr>
                <w:rFonts w:eastAsia="Arial Unicode MS"/>
                <w:sz w:val="18"/>
                <w:szCs w:val="18"/>
                <w:lang w:val="en-GB"/>
              </w:rPr>
              <w:t>042</w:t>
            </w:r>
            <w:r w:rsidRPr="00C00DE7">
              <w:rPr>
                <w:rFonts w:eastAsia="Arial Unicode MS"/>
                <w:sz w:val="18"/>
                <w:szCs w:val="18"/>
              </w:rPr>
              <w:t>,</w:t>
            </w:r>
            <w:r w:rsidRPr="00C00DE7">
              <w:rPr>
                <w:rFonts w:eastAsia="Arial Unicode MS"/>
                <w:sz w:val="18"/>
                <w:szCs w:val="18"/>
                <w:lang w:val="en-GB"/>
              </w:rPr>
              <w:t>906</w:t>
            </w:r>
          </w:p>
        </w:tc>
        <w:tc>
          <w:tcPr>
            <w:tcW w:w="1453" w:type="dxa"/>
            <w:tcBorders>
              <w:top w:val="nil"/>
              <w:left w:val="nil"/>
              <w:bottom w:val="single" w:sz="4" w:space="0" w:color="auto"/>
              <w:right w:val="nil"/>
            </w:tcBorders>
            <w:shd w:val="clear" w:color="auto" w:fill="auto"/>
          </w:tcPr>
          <w:p w14:paraId="35EB2491" w14:textId="77777777" w:rsidR="009A10EC" w:rsidRPr="00C00DE7" w:rsidRDefault="009A10EC" w:rsidP="0019039F">
            <w:pPr>
              <w:ind w:left="-40" w:right="-72"/>
              <w:jc w:val="right"/>
              <w:rPr>
                <w:sz w:val="18"/>
                <w:szCs w:val="18"/>
                <w:lang w:val="en-GB"/>
              </w:rPr>
            </w:pPr>
          </w:p>
          <w:p w14:paraId="70BFA61F" w14:textId="29A18EAC" w:rsidR="0019039F" w:rsidRPr="00C00DE7" w:rsidRDefault="0019039F" w:rsidP="0019039F">
            <w:pPr>
              <w:ind w:left="-40" w:right="-72"/>
              <w:jc w:val="right"/>
              <w:rPr>
                <w:sz w:val="18"/>
                <w:szCs w:val="18"/>
              </w:rPr>
            </w:pPr>
            <w:r w:rsidRPr="00C00DE7">
              <w:rPr>
                <w:sz w:val="18"/>
                <w:szCs w:val="18"/>
                <w:lang w:val="en-GB"/>
              </w:rPr>
              <w:t>90</w:t>
            </w:r>
            <w:r w:rsidRPr="00C00DE7">
              <w:rPr>
                <w:sz w:val="18"/>
                <w:szCs w:val="18"/>
              </w:rPr>
              <w:t>,</w:t>
            </w:r>
            <w:r w:rsidRPr="00C00DE7">
              <w:rPr>
                <w:sz w:val="18"/>
                <w:szCs w:val="18"/>
                <w:lang w:val="en-GB"/>
              </w:rPr>
              <w:t>046</w:t>
            </w:r>
          </w:p>
        </w:tc>
        <w:tc>
          <w:tcPr>
            <w:tcW w:w="1453" w:type="dxa"/>
            <w:tcBorders>
              <w:top w:val="nil"/>
              <w:left w:val="nil"/>
              <w:bottom w:val="single" w:sz="4" w:space="0" w:color="auto"/>
              <w:right w:val="nil"/>
            </w:tcBorders>
            <w:shd w:val="clear" w:color="auto" w:fill="auto"/>
          </w:tcPr>
          <w:p w14:paraId="625A72F4" w14:textId="77777777" w:rsidR="009A10EC" w:rsidRPr="00C00DE7" w:rsidRDefault="009A10EC" w:rsidP="0019039F">
            <w:pPr>
              <w:ind w:left="-40" w:right="-72"/>
              <w:jc w:val="right"/>
              <w:rPr>
                <w:sz w:val="18"/>
                <w:szCs w:val="18"/>
                <w:lang w:val="en-GB"/>
              </w:rPr>
            </w:pPr>
          </w:p>
          <w:p w14:paraId="0354E3CF" w14:textId="18E69E7A" w:rsidR="0019039F" w:rsidRPr="00C00DE7" w:rsidRDefault="0019039F" w:rsidP="0019039F">
            <w:pPr>
              <w:ind w:left="-40" w:right="-72"/>
              <w:jc w:val="right"/>
              <w:rPr>
                <w:sz w:val="18"/>
                <w:szCs w:val="18"/>
              </w:rPr>
            </w:pPr>
            <w:r w:rsidRPr="00C00DE7">
              <w:rPr>
                <w:sz w:val="18"/>
                <w:szCs w:val="18"/>
                <w:lang w:val="en-GB"/>
              </w:rPr>
              <w:t>6</w:t>
            </w:r>
            <w:r w:rsidRPr="00C00DE7">
              <w:rPr>
                <w:sz w:val="18"/>
                <w:szCs w:val="18"/>
              </w:rPr>
              <w:t>,</w:t>
            </w:r>
            <w:r w:rsidRPr="00C00DE7">
              <w:rPr>
                <w:sz w:val="18"/>
                <w:szCs w:val="18"/>
                <w:lang w:val="en-GB"/>
              </w:rPr>
              <w:t>132</w:t>
            </w:r>
            <w:r w:rsidRPr="00C00DE7">
              <w:rPr>
                <w:sz w:val="18"/>
                <w:szCs w:val="18"/>
              </w:rPr>
              <w:t>,</w:t>
            </w:r>
            <w:r w:rsidRPr="00C00DE7">
              <w:rPr>
                <w:sz w:val="18"/>
                <w:szCs w:val="18"/>
                <w:lang w:val="en-GB"/>
              </w:rPr>
              <w:t>952</w:t>
            </w:r>
          </w:p>
        </w:tc>
      </w:tr>
      <w:tr w:rsidR="0019039F" w:rsidRPr="00C00DE7" w14:paraId="070B160B" w14:textId="77777777" w:rsidTr="0019039F">
        <w:trPr>
          <w:trHeight w:val="205"/>
        </w:trPr>
        <w:tc>
          <w:tcPr>
            <w:tcW w:w="5076" w:type="dxa"/>
            <w:tcBorders>
              <w:top w:val="nil"/>
              <w:left w:val="nil"/>
              <w:bottom w:val="nil"/>
              <w:right w:val="nil"/>
            </w:tcBorders>
            <w:shd w:val="clear" w:color="auto" w:fill="auto"/>
            <w:vAlign w:val="center"/>
          </w:tcPr>
          <w:p w14:paraId="1D568996" w14:textId="77777777" w:rsidR="0019039F" w:rsidRPr="00C00DE7" w:rsidRDefault="0019039F" w:rsidP="0019039F">
            <w:pPr>
              <w:ind w:left="164" w:hanging="265"/>
              <w:rPr>
                <w:color w:val="000000"/>
                <w:sz w:val="18"/>
                <w:szCs w:val="18"/>
              </w:rPr>
            </w:pPr>
          </w:p>
        </w:tc>
        <w:tc>
          <w:tcPr>
            <w:tcW w:w="1453" w:type="dxa"/>
            <w:tcBorders>
              <w:top w:val="single" w:sz="4" w:space="0" w:color="auto"/>
              <w:left w:val="nil"/>
              <w:bottom w:val="nil"/>
              <w:right w:val="nil"/>
            </w:tcBorders>
            <w:shd w:val="clear" w:color="auto" w:fill="auto"/>
          </w:tcPr>
          <w:p w14:paraId="1BE90314" w14:textId="77777777" w:rsidR="0019039F" w:rsidRPr="00C00DE7" w:rsidRDefault="0019039F" w:rsidP="0019039F">
            <w:pPr>
              <w:ind w:left="-40" w:right="-72"/>
              <w:jc w:val="right"/>
              <w:rPr>
                <w:rFonts w:eastAsia="Arial Unicode MS"/>
                <w:sz w:val="18"/>
                <w:szCs w:val="18"/>
                <w:lang w:val="en-GB"/>
              </w:rPr>
            </w:pPr>
          </w:p>
        </w:tc>
        <w:tc>
          <w:tcPr>
            <w:tcW w:w="1453" w:type="dxa"/>
            <w:tcBorders>
              <w:top w:val="single" w:sz="4" w:space="0" w:color="auto"/>
              <w:left w:val="nil"/>
              <w:bottom w:val="nil"/>
              <w:right w:val="nil"/>
            </w:tcBorders>
            <w:shd w:val="clear" w:color="auto" w:fill="auto"/>
          </w:tcPr>
          <w:p w14:paraId="5527E9F6" w14:textId="77777777" w:rsidR="0019039F" w:rsidRPr="00C00DE7" w:rsidRDefault="0019039F" w:rsidP="0019039F">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77475815" w14:textId="77777777" w:rsidR="0019039F" w:rsidRPr="00C00DE7" w:rsidRDefault="0019039F" w:rsidP="0019039F">
            <w:pPr>
              <w:ind w:left="-40" w:right="-72"/>
              <w:jc w:val="right"/>
              <w:rPr>
                <w:sz w:val="18"/>
                <w:szCs w:val="18"/>
                <w:lang w:val="en-GB"/>
              </w:rPr>
            </w:pPr>
          </w:p>
        </w:tc>
      </w:tr>
      <w:tr w:rsidR="009A10EC" w:rsidRPr="00C00DE7" w14:paraId="01A335A6" w14:textId="77777777" w:rsidTr="009D57C3">
        <w:trPr>
          <w:trHeight w:val="205"/>
        </w:trPr>
        <w:tc>
          <w:tcPr>
            <w:tcW w:w="5076" w:type="dxa"/>
            <w:tcBorders>
              <w:top w:val="nil"/>
              <w:left w:val="nil"/>
              <w:bottom w:val="nil"/>
              <w:right w:val="nil"/>
            </w:tcBorders>
            <w:shd w:val="clear" w:color="auto" w:fill="auto"/>
            <w:vAlign w:val="center"/>
          </w:tcPr>
          <w:p w14:paraId="42A60219" w14:textId="63FA094F" w:rsidR="009A10EC" w:rsidRPr="00C00DE7" w:rsidRDefault="009A10EC" w:rsidP="009A10EC">
            <w:pPr>
              <w:ind w:left="164" w:hanging="265"/>
              <w:rPr>
                <w:sz w:val="18"/>
                <w:szCs w:val="18"/>
                <w:lang w:val="en-GB"/>
              </w:rPr>
            </w:pPr>
            <w:r w:rsidRPr="00C00DE7">
              <w:rPr>
                <w:color w:val="000000"/>
                <w:sz w:val="18"/>
                <w:szCs w:val="18"/>
              </w:rPr>
              <w:t>Closing net book amount</w:t>
            </w:r>
          </w:p>
        </w:tc>
        <w:tc>
          <w:tcPr>
            <w:tcW w:w="1453" w:type="dxa"/>
            <w:tcBorders>
              <w:top w:val="nil"/>
              <w:left w:val="nil"/>
              <w:bottom w:val="single" w:sz="4" w:space="0" w:color="auto"/>
              <w:right w:val="nil"/>
            </w:tcBorders>
            <w:shd w:val="clear" w:color="auto" w:fill="auto"/>
          </w:tcPr>
          <w:p w14:paraId="75AB401C" w14:textId="31FBAA0B" w:rsidR="009A10EC" w:rsidRPr="00C00DE7" w:rsidRDefault="009A10EC" w:rsidP="009A10EC">
            <w:pPr>
              <w:ind w:left="-40" w:right="-72"/>
              <w:jc w:val="right"/>
              <w:rPr>
                <w:sz w:val="18"/>
                <w:szCs w:val="18"/>
                <w:lang w:val="en-GB"/>
              </w:rPr>
            </w:pPr>
            <w:r w:rsidRPr="00C00DE7">
              <w:rPr>
                <w:sz w:val="18"/>
                <w:szCs w:val="18"/>
              </w:rPr>
              <w:t xml:space="preserve"> 168,471,704 </w:t>
            </w:r>
          </w:p>
        </w:tc>
        <w:tc>
          <w:tcPr>
            <w:tcW w:w="1453" w:type="dxa"/>
            <w:tcBorders>
              <w:top w:val="nil"/>
              <w:left w:val="nil"/>
              <w:bottom w:val="single" w:sz="4" w:space="0" w:color="auto"/>
              <w:right w:val="nil"/>
            </w:tcBorders>
            <w:shd w:val="clear" w:color="auto" w:fill="auto"/>
          </w:tcPr>
          <w:p w14:paraId="45C779DE" w14:textId="763A8DDC" w:rsidR="009A10EC" w:rsidRPr="00C00DE7" w:rsidRDefault="009A10EC" w:rsidP="009A10EC">
            <w:pPr>
              <w:ind w:left="-40" w:right="-72"/>
              <w:jc w:val="right"/>
              <w:rPr>
                <w:sz w:val="18"/>
                <w:szCs w:val="18"/>
                <w:lang w:val="en-GB"/>
              </w:rPr>
            </w:pPr>
            <w:r w:rsidRPr="00C00DE7">
              <w:rPr>
                <w:sz w:val="18"/>
                <w:szCs w:val="18"/>
              </w:rPr>
              <w:t xml:space="preserve"> 588,909 </w:t>
            </w:r>
          </w:p>
        </w:tc>
        <w:tc>
          <w:tcPr>
            <w:tcW w:w="1453" w:type="dxa"/>
            <w:tcBorders>
              <w:top w:val="nil"/>
              <w:left w:val="nil"/>
              <w:bottom w:val="single" w:sz="4" w:space="0" w:color="auto"/>
              <w:right w:val="nil"/>
            </w:tcBorders>
            <w:shd w:val="clear" w:color="auto" w:fill="auto"/>
          </w:tcPr>
          <w:p w14:paraId="28027730" w14:textId="48FCF050" w:rsidR="009A10EC" w:rsidRPr="00C00DE7" w:rsidRDefault="009A10EC" w:rsidP="009A10EC">
            <w:pPr>
              <w:ind w:left="-40" w:right="-72"/>
              <w:jc w:val="right"/>
              <w:rPr>
                <w:sz w:val="18"/>
                <w:szCs w:val="18"/>
                <w:lang w:val="en-GB"/>
              </w:rPr>
            </w:pPr>
            <w:r w:rsidRPr="00C00DE7">
              <w:rPr>
                <w:sz w:val="18"/>
                <w:szCs w:val="18"/>
                <w:lang w:val="en-GB"/>
              </w:rPr>
              <w:t>169</w:t>
            </w:r>
            <w:r w:rsidRPr="00C00DE7">
              <w:rPr>
                <w:sz w:val="18"/>
                <w:szCs w:val="18"/>
              </w:rPr>
              <w:t>,</w:t>
            </w:r>
            <w:r w:rsidRPr="00C00DE7">
              <w:rPr>
                <w:sz w:val="18"/>
                <w:szCs w:val="18"/>
                <w:lang w:val="en-GB"/>
              </w:rPr>
              <w:t>060</w:t>
            </w:r>
            <w:r w:rsidRPr="00C00DE7">
              <w:rPr>
                <w:sz w:val="18"/>
                <w:szCs w:val="18"/>
              </w:rPr>
              <w:t>,</w:t>
            </w:r>
            <w:r w:rsidRPr="00C00DE7">
              <w:rPr>
                <w:sz w:val="18"/>
                <w:szCs w:val="18"/>
                <w:lang w:val="en-GB"/>
              </w:rPr>
              <w:t>613</w:t>
            </w:r>
          </w:p>
        </w:tc>
      </w:tr>
      <w:tr w:rsidR="0019039F" w:rsidRPr="00C00DE7" w14:paraId="57F78264" w14:textId="77777777" w:rsidTr="009D57C3">
        <w:trPr>
          <w:trHeight w:val="205"/>
        </w:trPr>
        <w:tc>
          <w:tcPr>
            <w:tcW w:w="5076" w:type="dxa"/>
            <w:tcBorders>
              <w:top w:val="nil"/>
              <w:left w:val="nil"/>
              <w:bottom w:val="nil"/>
              <w:right w:val="nil"/>
            </w:tcBorders>
            <w:shd w:val="clear" w:color="auto" w:fill="auto"/>
          </w:tcPr>
          <w:p w14:paraId="6D4DC02C" w14:textId="6B45EEAD" w:rsidR="0019039F" w:rsidRPr="00C00DE7" w:rsidRDefault="0019039F" w:rsidP="0019039F">
            <w:pPr>
              <w:ind w:left="164" w:hanging="265"/>
              <w:rPr>
                <w:spacing w:val="-10"/>
                <w:sz w:val="18"/>
                <w:szCs w:val="18"/>
                <w:lang w:val="en-GB"/>
              </w:rPr>
            </w:pPr>
          </w:p>
        </w:tc>
        <w:tc>
          <w:tcPr>
            <w:tcW w:w="1453" w:type="dxa"/>
            <w:tcBorders>
              <w:top w:val="single" w:sz="4" w:space="0" w:color="auto"/>
              <w:left w:val="nil"/>
              <w:bottom w:val="nil"/>
              <w:right w:val="nil"/>
            </w:tcBorders>
            <w:shd w:val="clear" w:color="auto" w:fill="auto"/>
          </w:tcPr>
          <w:p w14:paraId="5AD251E4" w14:textId="77777777" w:rsidR="0019039F" w:rsidRPr="00C00DE7" w:rsidRDefault="0019039F" w:rsidP="0019039F">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519C9196" w14:textId="77777777" w:rsidR="0019039F" w:rsidRPr="00C00DE7" w:rsidRDefault="0019039F" w:rsidP="0019039F">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10564090" w14:textId="77777777" w:rsidR="0019039F" w:rsidRPr="00C00DE7" w:rsidRDefault="0019039F" w:rsidP="0019039F">
            <w:pPr>
              <w:ind w:left="-40" w:right="-72"/>
              <w:jc w:val="right"/>
              <w:rPr>
                <w:sz w:val="18"/>
                <w:szCs w:val="18"/>
                <w:lang w:val="en-GB"/>
              </w:rPr>
            </w:pPr>
          </w:p>
        </w:tc>
      </w:tr>
      <w:tr w:rsidR="0019039F" w:rsidRPr="00C00DE7" w14:paraId="645CC531" w14:textId="77777777" w:rsidTr="009D57C3">
        <w:trPr>
          <w:trHeight w:val="205"/>
        </w:trPr>
        <w:tc>
          <w:tcPr>
            <w:tcW w:w="5076" w:type="dxa"/>
            <w:tcBorders>
              <w:top w:val="nil"/>
              <w:left w:val="nil"/>
              <w:bottom w:val="nil"/>
              <w:right w:val="nil"/>
            </w:tcBorders>
            <w:shd w:val="clear" w:color="auto" w:fill="auto"/>
            <w:vAlign w:val="center"/>
          </w:tcPr>
          <w:p w14:paraId="78165F88" w14:textId="74E2545C" w:rsidR="0019039F" w:rsidRPr="00C00DE7" w:rsidRDefault="0019039F" w:rsidP="0019039F">
            <w:pPr>
              <w:ind w:left="164" w:hanging="265"/>
              <w:rPr>
                <w:spacing w:val="-10"/>
                <w:sz w:val="18"/>
                <w:szCs w:val="18"/>
                <w:lang w:val="en-GB"/>
              </w:rPr>
            </w:pPr>
            <w:r w:rsidRPr="00C00DE7">
              <w:rPr>
                <w:b/>
                <w:bCs/>
                <w:color w:val="000000"/>
                <w:sz w:val="18"/>
                <w:szCs w:val="18"/>
              </w:rPr>
              <w:t>At 31 December 2021</w:t>
            </w:r>
          </w:p>
        </w:tc>
        <w:tc>
          <w:tcPr>
            <w:tcW w:w="1453" w:type="dxa"/>
            <w:tcBorders>
              <w:top w:val="nil"/>
              <w:left w:val="nil"/>
              <w:bottom w:val="nil"/>
              <w:right w:val="nil"/>
            </w:tcBorders>
            <w:shd w:val="clear" w:color="auto" w:fill="auto"/>
          </w:tcPr>
          <w:p w14:paraId="0D5BDE3E" w14:textId="77777777" w:rsidR="0019039F" w:rsidRPr="00C00DE7" w:rsidRDefault="0019039F" w:rsidP="0019039F">
            <w:pPr>
              <w:ind w:left="-40" w:right="-72"/>
              <w:jc w:val="right"/>
              <w:rPr>
                <w:sz w:val="18"/>
                <w:szCs w:val="18"/>
                <w:lang w:val="en-GB"/>
              </w:rPr>
            </w:pPr>
          </w:p>
        </w:tc>
        <w:tc>
          <w:tcPr>
            <w:tcW w:w="1453" w:type="dxa"/>
            <w:tcBorders>
              <w:top w:val="nil"/>
              <w:left w:val="nil"/>
              <w:bottom w:val="nil"/>
              <w:right w:val="nil"/>
            </w:tcBorders>
            <w:shd w:val="clear" w:color="auto" w:fill="auto"/>
          </w:tcPr>
          <w:p w14:paraId="1869B17D" w14:textId="77777777" w:rsidR="0019039F" w:rsidRPr="00C00DE7" w:rsidRDefault="0019039F" w:rsidP="0019039F">
            <w:pPr>
              <w:ind w:left="-40" w:right="-72"/>
              <w:jc w:val="right"/>
              <w:rPr>
                <w:sz w:val="18"/>
                <w:szCs w:val="18"/>
                <w:lang w:val="en-GB"/>
              </w:rPr>
            </w:pPr>
          </w:p>
        </w:tc>
        <w:tc>
          <w:tcPr>
            <w:tcW w:w="1453" w:type="dxa"/>
            <w:tcBorders>
              <w:top w:val="nil"/>
              <w:left w:val="nil"/>
              <w:bottom w:val="nil"/>
              <w:right w:val="nil"/>
            </w:tcBorders>
            <w:shd w:val="clear" w:color="auto" w:fill="auto"/>
          </w:tcPr>
          <w:p w14:paraId="29CACE65" w14:textId="77777777" w:rsidR="0019039F" w:rsidRPr="00C00DE7" w:rsidRDefault="0019039F" w:rsidP="0019039F">
            <w:pPr>
              <w:ind w:left="-40" w:right="-72"/>
              <w:jc w:val="right"/>
              <w:rPr>
                <w:sz w:val="18"/>
                <w:szCs w:val="18"/>
                <w:lang w:val="en-GB"/>
              </w:rPr>
            </w:pPr>
          </w:p>
        </w:tc>
      </w:tr>
      <w:tr w:rsidR="00453B48" w:rsidRPr="00C00DE7" w14:paraId="3F4D93D8" w14:textId="77777777" w:rsidTr="009D57C3">
        <w:trPr>
          <w:trHeight w:val="205"/>
        </w:trPr>
        <w:tc>
          <w:tcPr>
            <w:tcW w:w="5076" w:type="dxa"/>
            <w:tcBorders>
              <w:top w:val="nil"/>
              <w:left w:val="nil"/>
              <w:bottom w:val="nil"/>
              <w:right w:val="nil"/>
            </w:tcBorders>
            <w:shd w:val="clear" w:color="auto" w:fill="auto"/>
            <w:vAlign w:val="center"/>
          </w:tcPr>
          <w:p w14:paraId="6B3FF84A" w14:textId="7F59C1A0" w:rsidR="00453B48" w:rsidRPr="00C00DE7" w:rsidRDefault="00453B48" w:rsidP="00453B48">
            <w:pPr>
              <w:ind w:left="164" w:hanging="265"/>
              <w:rPr>
                <w:spacing w:val="-10"/>
                <w:sz w:val="18"/>
                <w:szCs w:val="18"/>
                <w:lang w:val="en-GB"/>
              </w:rPr>
            </w:pPr>
            <w:r w:rsidRPr="00C00DE7">
              <w:rPr>
                <w:color w:val="000000"/>
                <w:sz w:val="18"/>
                <w:szCs w:val="18"/>
              </w:rPr>
              <w:t>Cost</w:t>
            </w:r>
          </w:p>
        </w:tc>
        <w:tc>
          <w:tcPr>
            <w:tcW w:w="1453" w:type="dxa"/>
            <w:tcBorders>
              <w:top w:val="nil"/>
              <w:left w:val="nil"/>
              <w:bottom w:val="nil"/>
              <w:right w:val="nil"/>
            </w:tcBorders>
            <w:shd w:val="clear" w:color="auto" w:fill="auto"/>
          </w:tcPr>
          <w:p w14:paraId="1025104B" w14:textId="20E62209" w:rsidR="00453B48" w:rsidRPr="00C00DE7" w:rsidRDefault="00453B48" w:rsidP="00453B48">
            <w:pPr>
              <w:ind w:left="-40" w:right="-72"/>
              <w:jc w:val="right"/>
              <w:rPr>
                <w:sz w:val="18"/>
                <w:szCs w:val="18"/>
                <w:lang w:val="en-GB"/>
              </w:rPr>
            </w:pPr>
            <w:r w:rsidRPr="00C00DE7">
              <w:rPr>
                <w:sz w:val="18"/>
                <w:szCs w:val="18"/>
              </w:rPr>
              <w:t>170,757,785</w:t>
            </w:r>
          </w:p>
        </w:tc>
        <w:tc>
          <w:tcPr>
            <w:tcW w:w="1453" w:type="dxa"/>
            <w:tcBorders>
              <w:top w:val="nil"/>
              <w:left w:val="nil"/>
              <w:bottom w:val="nil"/>
              <w:right w:val="nil"/>
            </w:tcBorders>
            <w:shd w:val="clear" w:color="auto" w:fill="auto"/>
          </w:tcPr>
          <w:p w14:paraId="78EEC5D0" w14:textId="212C6429" w:rsidR="00453B48" w:rsidRPr="00C00DE7" w:rsidRDefault="00453B48" w:rsidP="00453B48">
            <w:pPr>
              <w:ind w:left="-40" w:right="-72"/>
              <w:jc w:val="right"/>
              <w:rPr>
                <w:sz w:val="18"/>
                <w:szCs w:val="18"/>
                <w:lang w:val="en-GB"/>
              </w:rPr>
            </w:pPr>
            <w:r w:rsidRPr="00C00DE7">
              <w:rPr>
                <w:sz w:val="18"/>
                <w:szCs w:val="18"/>
              </w:rPr>
              <w:t>1,648,610</w:t>
            </w:r>
          </w:p>
        </w:tc>
        <w:tc>
          <w:tcPr>
            <w:tcW w:w="1453" w:type="dxa"/>
            <w:tcBorders>
              <w:top w:val="nil"/>
              <w:left w:val="nil"/>
              <w:bottom w:val="nil"/>
              <w:right w:val="nil"/>
            </w:tcBorders>
            <w:shd w:val="clear" w:color="auto" w:fill="auto"/>
          </w:tcPr>
          <w:p w14:paraId="7B27C215" w14:textId="2E669F82" w:rsidR="00453B48" w:rsidRPr="00C00DE7" w:rsidRDefault="00453B48" w:rsidP="00453B48">
            <w:pPr>
              <w:ind w:left="-40" w:right="-72"/>
              <w:jc w:val="right"/>
              <w:rPr>
                <w:sz w:val="18"/>
                <w:szCs w:val="18"/>
                <w:lang w:val="en-GB"/>
              </w:rPr>
            </w:pPr>
            <w:r w:rsidRPr="00C00DE7">
              <w:rPr>
                <w:sz w:val="18"/>
                <w:szCs w:val="18"/>
              </w:rPr>
              <w:t>172,406,395</w:t>
            </w:r>
          </w:p>
        </w:tc>
      </w:tr>
      <w:tr w:rsidR="00453B48" w:rsidRPr="00C00DE7" w14:paraId="3333FEE4" w14:textId="77777777" w:rsidTr="009D57C3">
        <w:trPr>
          <w:trHeight w:val="205"/>
        </w:trPr>
        <w:tc>
          <w:tcPr>
            <w:tcW w:w="5076" w:type="dxa"/>
            <w:tcBorders>
              <w:top w:val="nil"/>
              <w:left w:val="nil"/>
              <w:bottom w:val="nil"/>
              <w:right w:val="nil"/>
            </w:tcBorders>
            <w:shd w:val="clear" w:color="auto" w:fill="auto"/>
            <w:vAlign w:val="center"/>
          </w:tcPr>
          <w:p w14:paraId="2F71162E" w14:textId="1D566834" w:rsidR="00453B48" w:rsidRPr="00C00DE7" w:rsidRDefault="00453B48" w:rsidP="00453B48">
            <w:pPr>
              <w:ind w:left="164" w:hanging="265"/>
              <w:rPr>
                <w:spacing w:val="-10"/>
                <w:sz w:val="18"/>
                <w:szCs w:val="18"/>
                <w:lang w:val="en-GB"/>
              </w:rPr>
            </w:pPr>
            <w:r w:rsidRPr="00C00DE7">
              <w:rPr>
                <w:color w:val="000000"/>
                <w:sz w:val="18"/>
                <w:szCs w:val="18"/>
                <w:u w:val="single"/>
              </w:rPr>
              <w:t>Less</w:t>
            </w:r>
            <w:r w:rsidRPr="00C00DE7">
              <w:rPr>
                <w:color w:val="000000"/>
                <w:sz w:val="18"/>
                <w:szCs w:val="18"/>
              </w:rPr>
              <w:t xml:space="preserve"> </w:t>
            </w:r>
            <w:r w:rsidR="00C00DE7" w:rsidRPr="00C00DE7">
              <w:rPr>
                <w:color w:val="000000"/>
                <w:sz w:val="18"/>
                <w:szCs w:val="18"/>
              </w:rPr>
              <w:t xml:space="preserve"> </w:t>
            </w:r>
            <w:r w:rsidRPr="00C00DE7">
              <w:rPr>
                <w:color w:val="000000"/>
                <w:sz w:val="18"/>
                <w:szCs w:val="18"/>
              </w:rPr>
              <w:t>Accumulated depreciation</w:t>
            </w:r>
          </w:p>
        </w:tc>
        <w:tc>
          <w:tcPr>
            <w:tcW w:w="1453" w:type="dxa"/>
            <w:tcBorders>
              <w:top w:val="nil"/>
              <w:left w:val="nil"/>
              <w:bottom w:val="nil"/>
              <w:right w:val="nil"/>
            </w:tcBorders>
            <w:shd w:val="clear" w:color="auto" w:fill="auto"/>
          </w:tcPr>
          <w:p w14:paraId="206CB55C" w14:textId="12BBB45F" w:rsidR="00453B48" w:rsidRPr="00C00DE7" w:rsidRDefault="00453B48" w:rsidP="00453B48">
            <w:pPr>
              <w:ind w:left="-40" w:right="-72"/>
              <w:jc w:val="right"/>
              <w:rPr>
                <w:sz w:val="18"/>
                <w:szCs w:val="18"/>
                <w:lang w:val="en-GB"/>
              </w:rPr>
            </w:pPr>
            <w:r w:rsidRPr="00C00DE7">
              <w:rPr>
                <w:sz w:val="18"/>
                <w:szCs w:val="18"/>
              </w:rPr>
              <w:t>(1,471,446)</w:t>
            </w:r>
          </w:p>
        </w:tc>
        <w:tc>
          <w:tcPr>
            <w:tcW w:w="1453" w:type="dxa"/>
            <w:tcBorders>
              <w:top w:val="nil"/>
              <w:left w:val="nil"/>
              <w:bottom w:val="nil"/>
              <w:right w:val="nil"/>
            </w:tcBorders>
            <w:shd w:val="clear" w:color="auto" w:fill="auto"/>
          </w:tcPr>
          <w:p w14:paraId="05764B50" w14:textId="0AAE0C15" w:rsidR="00453B48" w:rsidRPr="00C00DE7" w:rsidRDefault="00453B48" w:rsidP="00453B48">
            <w:pPr>
              <w:ind w:left="-40" w:right="-72"/>
              <w:jc w:val="right"/>
              <w:rPr>
                <w:sz w:val="18"/>
                <w:szCs w:val="18"/>
                <w:lang w:val="en-GB"/>
              </w:rPr>
            </w:pPr>
            <w:r w:rsidRPr="00C00DE7">
              <w:rPr>
                <w:sz w:val="18"/>
                <w:szCs w:val="18"/>
              </w:rPr>
              <w:t>(1,099,072)</w:t>
            </w:r>
          </w:p>
        </w:tc>
        <w:tc>
          <w:tcPr>
            <w:tcW w:w="1453" w:type="dxa"/>
            <w:tcBorders>
              <w:top w:val="nil"/>
              <w:left w:val="nil"/>
              <w:bottom w:val="nil"/>
              <w:right w:val="nil"/>
            </w:tcBorders>
            <w:shd w:val="clear" w:color="auto" w:fill="auto"/>
          </w:tcPr>
          <w:p w14:paraId="2633FB14" w14:textId="21410AD3" w:rsidR="00453B48" w:rsidRPr="00C00DE7" w:rsidRDefault="00453B48" w:rsidP="00453B48">
            <w:pPr>
              <w:ind w:left="-40" w:right="-72"/>
              <w:jc w:val="right"/>
              <w:rPr>
                <w:sz w:val="18"/>
                <w:szCs w:val="18"/>
                <w:lang w:val="en-GB"/>
              </w:rPr>
            </w:pPr>
            <w:r w:rsidRPr="00C00DE7">
              <w:rPr>
                <w:sz w:val="18"/>
                <w:szCs w:val="18"/>
              </w:rPr>
              <w:t>(2,570,518)</w:t>
            </w:r>
          </w:p>
        </w:tc>
      </w:tr>
      <w:tr w:rsidR="00453B48" w:rsidRPr="00C00DE7" w14:paraId="5892B813" w14:textId="77777777" w:rsidTr="009D57C3">
        <w:trPr>
          <w:trHeight w:val="205"/>
        </w:trPr>
        <w:tc>
          <w:tcPr>
            <w:tcW w:w="5076" w:type="dxa"/>
            <w:tcBorders>
              <w:top w:val="nil"/>
              <w:left w:val="nil"/>
              <w:bottom w:val="nil"/>
              <w:right w:val="nil"/>
            </w:tcBorders>
            <w:shd w:val="clear" w:color="auto" w:fill="auto"/>
            <w:vAlign w:val="center"/>
          </w:tcPr>
          <w:p w14:paraId="10AA9443" w14:textId="77777777" w:rsidR="00453B48" w:rsidRPr="00C00DE7" w:rsidRDefault="00453B48" w:rsidP="00453B48">
            <w:pPr>
              <w:ind w:left="-101"/>
              <w:rPr>
                <w:sz w:val="18"/>
                <w:szCs w:val="18"/>
              </w:rPr>
            </w:pPr>
            <w:r w:rsidRPr="00C00DE7">
              <w:rPr>
                <w:sz w:val="18"/>
                <w:szCs w:val="18"/>
              </w:rPr>
              <w:t xml:space="preserve">Exchange difference on translating </w:t>
            </w:r>
          </w:p>
          <w:p w14:paraId="62337DD4" w14:textId="017B3201" w:rsidR="00453B48" w:rsidRPr="00C00DE7" w:rsidRDefault="00453B48" w:rsidP="00453B48">
            <w:pPr>
              <w:ind w:left="164" w:hanging="265"/>
              <w:rPr>
                <w:spacing w:val="-10"/>
                <w:sz w:val="18"/>
                <w:szCs w:val="18"/>
                <w:lang w:val="en-GB"/>
              </w:rPr>
            </w:pPr>
            <w:r w:rsidRPr="00C00DE7">
              <w:rPr>
                <w:sz w:val="18"/>
                <w:szCs w:val="18"/>
              </w:rPr>
              <w:t xml:space="preserve">   financial </w:t>
            </w:r>
            <w:r w:rsidRPr="00C00DE7">
              <w:rPr>
                <w:spacing w:val="-2"/>
                <w:sz w:val="18"/>
                <w:szCs w:val="18"/>
              </w:rPr>
              <w:t>statements</w:t>
            </w:r>
          </w:p>
        </w:tc>
        <w:tc>
          <w:tcPr>
            <w:tcW w:w="1453" w:type="dxa"/>
            <w:tcBorders>
              <w:top w:val="nil"/>
              <w:left w:val="nil"/>
              <w:bottom w:val="single" w:sz="4" w:space="0" w:color="auto"/>
              <w:right w:val="nil"/>
            </w:tcBorders>
            <w:shd w:val="clear" w:color="auto" w:fill="auto"/>
          </w:tcPr>
          <w:p w14:paraId="346AA636" w14:textId="77777777" w:rsidR="00453B48" w:rsidRPr="00C00DE7" w:rsidRDefault="00453B48" w:rsidP="00453B48">
            <w:pPr>
              <w:ind w:left="-40" w:right="-72"/>
              <w:jc w:val="right"/>
              <w:rPr>
                <w:sz w:val="18"/>
                <w:szCs w:val="18"/>
              </w:rPr>
            </w:pPr>
          </w:p>
          <w:p w14:paraId="6C6F2466" w14:textId="011F9A2F" w:rsidR="00453B48" w:rsidRPr="00C00DE7" w:rsidRDefault="00453B48" w:rsidP="00453B48">
            <w:pPr>
              <w:ind w:left="-40" w:right="-72"/>
              <w:jc w:val="right"/>
              <w:rPr>
                <w:sz w:val="18"/>
                <w:szCs w:val="18"/>
                <w:lang w:val="en-GB"/>
              </w:rPr>
            </w:pPr>
            <w:r w:rsidRPr="00C00DE7">
              <w:rPr>
                <w:sz w:val="18"/>
                <w:szCs w:val="18"/>
              </w:rPr>
              <w:t>(814,635)</w:t>
            </w:r>
          </w:p>
        </w:tc>
        <w:tc>
          <w:tcPr>
            <w:tcW w:w="1453" w:type="dxa"/>
            <w:tcBorders>
              <w:top w:val="nil"/>
              <w:left w:val="nil"/>
              <w:bottom w:val="single" w:sz="4" w:space="0" w:color="auto"/>
              <w:right w:val="nil"/>
            </w:tcBorders>
            <w:shd w:val="clear" w:color="auto" w:fill="auto"/>
          </w:tcPr>
          <w:p w14:paraId="4A2F3B2C" w14:textId="77777777" w:rsidR="00453B48" w:rsidRPr="00C00DE7" w:rsidRDefault="00453B48" w:rsidP="00453B48">
            <w:pPr>
              <w:ind w:left="-40" w:right="-72"/>
              <w:jc w:val="right"/>
              <w:rPr>
                <w:sz w:val="18"/>
                <w:szCs w:val="18"/>
              </w:rPr>
            </w:pPr>
          </w:p>
          <w:p w14:paraId="7ED45CF4" w14:textId="7A7734BD" w:rsidR="00453B48" w:rsidRPr="00C00DE7" w:rsidRDefault="00453B48" w:rsidP="00453B48">
            <w:pPr>
              <w:ind w:left="-40" w:right="-72"/>
              <w:jc w:val="right"/>
              <w:rPr>
                <w:sz w:val="18"/>
                <w:szCs w:val="18"/>
                <w:lang w:val="en-GB"/>
              </w:rPr>
            </w:pPr>
            <w:r w:rsidRPr="00C00DE7">
              <w:rPr>
                <w:sz w:val="18"/>
                <w:szCs w:val="18"/>
              </w:rPr>
              <w:t>39,371</w:t>
            </w:r>
          </w:p>
        </w:tc>
        <w:tc>
          <w:tcPr>
            <w:tcW w:w="1453" w:type="dxa"/>
            <w:tcBorders>
              <w:top w:val="nil"/>
              <w:left w:val="nil"/>
              <w:bottom w:val="single" w:sz="4" w:space="0" w:color="auto"/>
              <w:right w:val="nil"/>
            </w:tcBorders>
            <w:shd w:val="clear" w:color="auto" w:fill="auto"/>
          </w:tcPr>
          <w:p w14:paraId="751FE1E9" w14:textId="77777777" w:rsidR="00453B48" w:rsidRPr="00C00DE7" w:rsidRDefault="00453B48" w:rsidP="00453B48">
            <w:pPr>
              <w:ind w:left="-40" w:right="-72"/>
              <w:jc w:val="right"/>
              <w:rPr>
                <w:sz w:val="18"/>
                <w:szCs w:val="18"/>
              </w:rPr>
            </w:pPr>
          </w:p>
          <w:p w14:paraId="33FEFF3E" w14:textId="10FDD6A3" w:rsidR="00453B48" w:rsidRPr="00C00DE7" w:rsidRDefault="00453B48" w:rsidP="00453B48">
            <w:pPr>
              <w:ind w:left="-40" w:right="-72"/>
              <w:jc w:val="right"/>
              <w:rPr>
                <w:sz w:val="18"/>
                <w:szCs w:val="18"/>
                <w:lang w:val="en-GB"/>
              </w:rPr>
            </w:pPr>
            <w:r w:rsidRPr="00C00DE7">
              <w:rPr>
                <w:sz w:val="18"/>
                <w:szCs w:val="18"/>
              </w:rPr>
              <w:t>(775,264)</w:t>
            </w:r>
          </w:p>
        </w:tc>
      </w:tr>
      <w:tr w:rsidR="0019039F" w:rsidRPr="00C00DE7" w14:paraId="543B3209" w14:textId="77777777" w:rsidTr="009D57C3">
        <w:trPr>
          <w:trHeight w:val="205"/>
        </w:trPr>
        <w:tc>
          <w:tcPr>
            <w:tcW w:w="5076" w:type="dxa"/>
            <w:tcBorders>
              <w:top w:val="nil"/>
              <w:left w:val="nil"/>
              <w:bottom w:val="nil"/>
              <w:right w:val="nil"/>
            </w:tcBorders>
            <w:shd w:val="clear" w:color="auto" w:fill="auto"/>
            <w:vAlign w:val="center"/>
          </w:tcPr>
          <w:p w14:paraId="056AA84D" w14:textId="77777777" w:rsidR="0019039F" w:rsidRPr="00C00DE7" w:rsidRDefault="0019039F" w:rsidP="0019039F">
            <w:pPr>
              <w:ind w:left="164" w:hanging="265"/>
              <w:rPr>
                <w:color w:val="000000"/>
                <w:sz w:val="18"/>
                <w:szCs w:val="18"/>
              </w:rPr>
            </w:pPr>
          </w:p>
        </w:tc>
        <w:tc>
          <w:tcPr>
            <w:tcW w:w="1453" w:type="dxa"/>
            <w:tcBorders>
              <w:top w:val="single" w:sz="4" w:space="0" w:color="auto"/>
              <w:left w:val="nil"/>
              <w:bottom w:val="nil"/>
              <w:right w:val="nil"/>
            </w:tcBorders>
            <w:shd w:val="clear" w:color="auto" w:fill="auto"/>
          </w:tcPr>
          <w:p w14:paraId="67C734E3" w14:textId="77777777" w:rsidR="0019039F" w:rsidRPr="00C00DE7" w:rsidRDefault="0019039F" w:rsidP="0019039F">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6044DB07" w14:textId="77777777" w:rsidR="0019039F" w:rsidRPr="00C00DE7" w:rsidRDefault="0019039F" w:rsidP="0019039F">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4C939154" w14:textId="77777777" w:rsidR="0019039F" w:rsidRPr="00C00DE7" w:rsidRDefault="0019039F" w:rsidP="0019039F">
            <w:pPr>
              <w:ind w:left="-40" w:right="-72"/>
              <w:jc w:val="right"/>
              <w:rPr>
                <w:sz w:val="18"/>
                <w:szCs w:val="18"/>
                <w:lang w:val="en-GB"/>
              </w:rPr>
            </w:pPr>
          </w:p>
        </w:tc>
      </w:tr>
      <w:tr w:rsidR="009A10EC" w:rsidRPr="00C00DE7" w14:paraId="29F59A81" w14:textId="77777777" w:rsidTr="009D57C3">
        <w:trPr>
          <w:trHeight w:val="205"/>
        </w:trPr>
        <w:tc>
          <w:tcPr>
            <w:tcW w:w="5076" w:type="dxa"/>
            <w:tcBorders>
              <w:top w:val="nil"/>
              <w:left w:val="nil"/>
              <w:bottom w:val="nil"/>
              <w:right w:val="nil"/>
            </w:tcBorders>
            <w:shd w:val="clear" w:color="auto" w:fill="auto"/>
            <w:vAlign w:val="center"/>
          </w:tcPr>
          <w:p w14:paraId="09479372" w14:textId="6EB643B4" w:rsidR="009A10EC" w:rsidRPr="00C00DE7" w:rsidRDefault="009A10EC" w:rsidP="009A10EC">
            <w:pPr>
              <w:ind w:left="164" w:hanging="265"/>
              <w:rPr>
                <w:spacing w:val="-10"/>
                <w:sz w:val="18"/>
                <w:szCs w:val="18"/>
                <w:lang w:val="en-GB"/>
              </w:rPr>
            </w:pPr>
            <w:r w:rsidRPr="00C00DE7">
              <w:rPr>
                <w:color w:val="000000"/>
                <w:sz w:val="18"/>
                <w:szCs w:val="18"/>
              </w:rPr>
              <w:t>Net book amount</w:t>
            </w:r>
          </w:p>
        </w:tc>
        <w:tc>
          <w:tcPr>
            <w:tcW w:w="1453" w:type="dxa"/>
            <w:tcBorders>
              <w:top w:val="nil"/>
              <w:left w:val="nil"/>
              <w:bottom w:val="single" w:sz="4" w:space="0" w:color="auto"/>
              <w:right w:val="nil"/>
            </w:tcBorders>
            <w:shd w:val="clear" w:color="auto" w:fill="auto"/>
          </w:tcPr>
          <w:p w14:paraId="19F0416D" w14:textId="6510198D" w:rsidR="009A10EC" w:rsidRPr="00C00DE7" w:rsidRDefault="009A10EC" w:rsidP="009A10EC">
            <w:pPr>
              <w:ind w:left="-40" w:right="-72"/>
              <w:jc w:val="right"/>
              <w:rPr>
                <w:sz w:val="18"/>
                <w:szCs w:val="18"/>
                <w:lang w:val="en-GB"/>
              </w:rPr>
            </w:pPr>
            <w:r w:rsidRPr="00C00DE7">
              <w:rPr>
                <w:sz w:val="18"/>
                <w:szCs w:val="18"/>
              </w:rPr>
              <w:t xml:space="preserve"> 168,471,70</w:t>
            </w:r>
            <w:r w:rsidR="00453B48" w:rsidRPr="00C00DE7">
              <w:rPr>
                <w:sz w:val="18"/>
                <w:szCs w:val="18"/>
              </w:rPr>
              <w:t>4</w:t>
            </w:r>
            <w:r w:rsidRPr="00C00DE7">
              <w:rPr>
                <w:sz w:val="18"/>
                <w:szCs w:val="18"/>
              </w:rPr>
              <w:t xml:space="preserve"> </w:t>
            </w:r>
          </w:p>
        </w:tc>
        <w:tc>
          <w:tcPr>
            <w:tcW w:w="1453" w:type="dxa"/>
            <w:tcBorders>
              <w:top w:val="nil"/>
              <w:left w:val="nil"/>
              <w:bottom w:val="single" w:sz="4" w:space="0" w:color="auto"/>
              <w:right w:val="nil"/>
            </w:tcBorders>
            <w:shd w:val="clear" w:color="auto" w:fill="auto"/>
          </w:tcPr>
          <w:p w14:paraId="310AB13D" w14:textId="67A4C63F" w:rsidR="009A10EC" w:rsidRPr="00C00DE7" w:rsidRDefault="009A10EC" w:rsidP="009A10EC">
            <w:pPr>
              <w:ind w:left="-40" w:right="-72"/>
              <w:jc w:val="right"/>
              <w:rPr>
                <w:sz w:val="18"/>
                <w:szCs w:val="18"/>
                <w:lang w:val="en-GB"/>
              </w:rPr>
            </w:pPr>
            <w:r w:rsidRPr="00C00DE7">
              <w:rPr>
                <w:sz w:val="18"/>
                <w:szCs w:val="18"/>
              </w:rPr>
              <w:t xml:space="preserve"> 588,90</w:t>
            </w:r>
            <w:r w:rsidR="00453B48" w:rsidRPr="00C00DE7">
              <w:rPr>
                <w:sz w:val="18"/>
                <w:szCs w:val="18"/>
              </w:rPr>
              <w:t>9</w:t>
            </w:r>
            <w:r w:rsidRPr="00C00DE7">
              <w:rPr>
                <w:sz w:val="18"/>
                <w:szCs w:val="18"/>
              </w:rPr>
              <w:t xml:space="preserve"> </w:t>
            </w:r>
          </w:p>
        </w:tc>
        <w:tc>
          <w:tcPr>
            <w:tcW w:w="1453" w:type="dxa"/>
            <w:tcBorders>
              <w:top w:val="nil"/>
              <w:left w:val="nil"/>
              <w:bottom w:val="single" w:sz="4" w:space="0" w:color="auto"/>
              <w:right w:val="nil"/>
            </w:tcBorders>
            <w:shd w:val="clear" w:color="auto" w:fill="auto"/>
          </w:tcPr>
          <w:p w14:paraId="023E454F" w14:textId="689CF4AB" w:rsidR="009A10EC" w:rsidRPr="00C00DE7" w:rsidRDefault="009A10EC" w:rsidP="009A10EC">
            <w:pPr>
              <w:ind w:left="-40" w:right="-72"/>
              <w:jc w:val="right"/>
              <w:rPr>
                <w:sz w:val="18"/>
                <w:szCs w:val="18"/>
                <w:lang w:val="en-GB"/>
              </w:rPr>
            </w:pPr>
            <w:r w:rsidRPr="00C00DE7">
              <w:rPr>
                <w:sz w:val="18"/>
                <w:szCs w:val="18"/>
                <w:lang w:val="en-GB"/>
              </w:rPr>
              <w:t>169</w:t>
            </w:r>
            <w:r w:rsidRPr="00C00DE7">
              <w:rPr>
                <w:sz w:val="18"/>
                <w:szCs w:val="18"/>
              </w:rPr>
              <w:t>,</w:t>
            </w:r>
            <w:r w:rsidRPr="00C00DE7">
              <w:rPr>
                <w:sz w:val="18"/>
                <w:szCs w:val="18"/>
                <w:lang w:val="en-GB"/>
              </w:rPr>
              <w:t>060</w:t>
            </w:r>
            <w:r w:rsidRPr="00C00DE7">
              <w:rPr>
                <w:sz w:val="18"/>
                <w:szCs w:val="18"/>
              </w:rPr>
              <w:t>,</w:t>
            </w:r>
            <w:r w:rsidRPr="00C00DE7">
              <w:rPr>
                <w:sz w:val="18"/>
                <w:szCs w:val="18"/>
                <w:lang w:val="en-GB"/>
              </w:rPr>
              <w:t>613</w:t>
            </w:r>
          </w:p>
        </w:tc>
      </w:tr>
      <w:tr w:rsidR="0019039F" w:rsidRPr="00C00DE7" w14:paraId="031602B4" w14:textId="77777777" w:rsidTr="009D57C3">
        <w:trPr>
          <w:trHeight w:val="205"/>
        </w:trPr>
        <w:tc>
          <w:tcPr>
            <w:tcW w:w="5076" w:type="dxa"/>
            <w:tcBorders>
              <w:top w:val="nil"/>
              <w:left w:val="nil"/>
              <w:bottom w:val="nil"/>
              <w:right w:val="nil"/>
            </w:tcBorders>
            <w:shd w:val="clear" w:color="auto" w:fill="auto"/>
            <w:vAlign w:val="center"/>
          </w:tcPr>
          <w:p w14:paraId="09D8FF09" w14:textId="77777777" w:rsidR="0019039F" w:rsidRPr="00C00DE7" w:rsidRDefault="0019039F" w:rsidP="0019039F">
            <w:pPr>
              <w:ind w:left="164" w:hanging="265"/>
              <w:rPr>
                <w:color w:val="000000"/>
                <w:sz w:val="18"/>
                <w:szCs w:val="18"/>
              </w:rPr>
            </w:pPr>
          </w:p>
        </w:tc>
        <w:tc>
          <w:tcPr>
            <w:tcW w:w="1453" w:type="dxa"/>
            <w:tcBorders>
              <w:top w:val="single" w:sz="4" w:space="0" w:color="auto"/>
              <w:left w:val="nil"/>
              <w:bottom w:val="nil"/>
              <w:right w:val="nil"/>
            </w:tcBorders>
            <w:shd w:val="clear" w:color="auto" w:fill="auto"/>
          </w:tcPr>
          <w:p w14:paraId="64BCA40E" w14:textId="77777777" w:rsidR="0019039F" w:rsidRPr="00C00DE7" w:rsidRDefault="0019039F" w:rsidP="0019039F">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33EE983C" w14:textId="77777777" w:rsidR="0019039F" w:rsidRPr="00C00DE7" w:rsidRDefault="0019039F" w:rsidP="0019039F">
            <w:pPr>
              <w:ind w:left="-40" w:right="-72"/>
              <w:jc w:val="right"/>
              <w:rPr>
                <w:sz w:val="18"/>
                <w:szCs w:val="18"/>
                <w:lang w:val="en-GB"/>
              </w:rPr>
            </w:pPr>
          </w:p>
        </w:tc>
        <w:tc>
          <w:tcPr>
            <w:tcW w:w="1453" w:type="dxa"/>
            <w:tcBorders>
              <w:top w:val="single" w:sz="4" w:space="0" w:color="auto"/>
              <w:left w:val="nil"/>
              <w:bottom w:val="nil"/>
              <w:right w:val="nil"/>
            </w:tcBorders>
            <w:shd w:val="clear" w:color="auto" w:fill="auto"/>
          </w:tcPr>
          <w:p w14:paraId="635305E5" w14:textId="77777777" w:rsidR="0019039F" w:rsidRPr="00C00DE7" w:rsidRDefault="0019039F" w:rsidP="0019039F">
            <w:pPr>
              <w:ind w:left="-40" w:right="-72"/>
              <w:jc w:val="right"/>
              <w:rPr>
                <w:sz w:val="18"/>
                <w:szCs w:val="18"/>
                <w:lang w:val="en-GB"/>
              </w:rPr>
            </w:pPr>
          </w:p>
        </w:tc>
      </w:tr>
      <w:tr w:rsidR="0019039F" w:rsidRPr="00C00DE7" w14:paraId="0B80D169" w14:textId="77777777" w:rsidTr="009D57C3">
        <w:trPr>
          <w:trHeight w:val="205"/>
        </w:trPr>
        <w:tc>
          <w:tcPr>
            <w:tcW w:w="5076" w:type="dxa"/>
            <w:tcBorders>
              <w:top w:val="nil"/>
              <w:left w:val="nil"/>
              <w:bottom w:val="nil"/>
              <w:right w:val="nil"/>
            </w:tcBorders>
            <w:shd w:val="clear" w:color="auto" w:fill="auto"/>
          </w:tcPr>
          <w:p w14:paraId="7E726511" w14:textId="33F08669" w:rsidR="0019039F" w:rsidRPr="00C00DE7" w:rsidRDefault="0019039F" w:rsidP="0019039F">
            <w:pPr>
              <w:ind w:left="164" w:hanging="265"/>
              <w:rPr>
                <w:color w:val="000000"/>
                <w:sz w:val="18"/>
                <w:szCs w:val="18"/>
              </w:rPr>
            </w:pPr>
            <w:r w:rsidRPr="00C00DE7">
              <w:rPr>
                <w:b/>
                <w:bCs/>
                <w:sz w:val="18"/>
                <w:szCs w:val="18"/>
              </w:rPr>
              <w:t>For the year ended 31 December 2022</w:t>
            </w:r>
          </w:p>
        </w:tc>
        <w:tc>
          <w:tcPr>
            <w:tcW w:w="1453" w:type="dxa"/>
            <w:tcBorders>
              <w:top w:val="nil"/>
              <w:left w:val="nil"/>
              <w:bottom w:val="nil"/>
              <w:right w:val="nil"/>
            </w:tcBorders>
            <w:shd w:val="clear" w:color="auto" w:fill="FAFAFA"/>
          </w:tcPr>
          <w:p w14:paraId="059C276E" w14:textId="77777777" w:rsidR="0019039F" w:rsidRPr="00C00DE7" w:rsidRDefault="0019039F" w:rsidP="0019039F">
            <w:pPr>
              <w:ind w:left="-40" w:right="-72"/>
              <w:jc w:val="right"/>
              <w:rPr>
                <w:sz w:val="18"/>
                <w:szCs w:val="18"/>
                <w:lang w:val="en-GB"/>
              </w:rPr>
            </w:pPr>
          </w:p>
        </w:tc>
        <w:tc>
          <w:tcPr>
            <w:tcW w:w="1453" w:type="dxa"/>
            <w:tcBorders>
              <w:top w:val="nil"/>
              <w:left w:val="nil"/>
              <w:bottom w:val="nil"/>
              <w:right w:val="nil"/>
            </w:tcBorders>
            <w:shd w:val="clear" w:color="auto" w:fill="FAFAFA"/>
          </w:tcPr>
          <w:p w14:paraId="52A160E1" w14:textId="77777777" w:rsidR="0019039F" w:rsidRPr="00C00DE7" w:rsidRDefault="0019039F" w:rsidP="0019039F">
            <w:pPr>
              <w:ind w:left="-40" w:right="-72"/>
              <w:jc w:val="right"/>
              <w:rPr>
                <w:sz w:val="18"/>
                <w:szCs w:val="18"/>
                <w:lang w:val="en-GB"/>
              </w:rPr>
            </w:pPr>
          </w:p>
        </w:tc>
        <w:tc>
          <w:tcPr>
            <w:tcW w:w="1453" w:type="dxa"/>
            <w:tcBorders>
              <w:top w:val="nil"/>
              <w:left w:val="nil"/>
              <w:bottom w:val="nil"/>
              <w:right w:val="nil"/>
            </w:tcBorders>
            <w:shd w:val="clear" w:color="auto" w:fill="FAFAFA"/>
          </w:tcPr>
          <w:p w14:paraId="140E813E" w14:textId="77777777" w:rsidR="0019039F" w:rsidRPr="00C00DE7" w:rsidRDefault="0019039F" w:rsidP="0019039F">
            <w:pPr>
              <w:ind w:left="-40" w:right="-72"/>
              <w:jc w:val="right"/>
              <w:rPr>
                <w:sz w:val="18"/>
                <w:szCs w:val="18"/>
                <w:lang w:val="en-GB"/>
              </w:rPr>
            </w:pPr>
          </w:p>
        </w:tc>
      </w:tr>
      <w:tr w:rsidR="0019039F" w:rsidRPr="00C00DE7" w14:paraId="4B593FFB" w14:textId="77777777" w:rsidTr="009D57C3">
        <w:trPr>
          <w:trHeight w:val="205"/>
        </w:trPr>
        <w:tc>
          <w:tcPr>
            <w:tcW w:w="5076" w:type="dxa"/>
            <w:tcBorders>
              <w:top w:val="nil"/>
              <w:left w:val="nil"/>
              <w:bottom w:val="nil"/>
              <w:right w:val="nil"/>
            </w:tcBorders>
            <w:shd w:val="clear" w:color="auto" w:fill="auto"/>
          </w:tcPr>
          <w:p w14:paraId="67EE7139" w14:textId="60255511" w:rsidR="0019039F" w:rsidRPr="00C00DE7" w:rsidRDefault="0019039F" w:rsidP="0019039F">
            <w:pPr>
              <w:ind w:left="164" w:hanging="265"/>
              <w:rPr>
                <w:color w:val="000000"/>
                <w:sz w:val="18"/>
                <w:szCs w:val="18"/>
              </w:rPr>
            </w:pPr>
            <w:r w:rsidRPr="00C00DE7">
              <w:rPr>
                <w:sz w:val="18"/>
                <w:szCs w:val="18"/>
              </w:rPr>
              <w:t>Opening net book amount</w:t>
            </w:r>
          </w:p>
        </w:tc>
        <w:tc>
          <w:tcPr>
            <w:tcW w:w="1453" w:type="dxa"/>
            <w:tcBorders>
              <w:top w:val="nil"/>
              <w:left w:val="nil"/>
              <w:bottom w:val="nil"/>
              <w:right w:val="nil"/>
            </w:tcBorders>
            <w:shd w:val="clear" w:color="auto" w:fill="FAFAFA"/>
          </w:tcPr>
          <w:p w14:paraId="417A8DDF" w14:textId="03FB9007" w:rsidR="0019039F" w:rsidRPr="00C00DE7" w:rsidRDefault="0019039F" w:rsidP="0019039F">
            <w:pPr>
              <w:ind w:left="-40" w:right="-72"/>
              <w:jc w:val="right"/>
              <w:rPr>
                <w:sz w:val="18"/>
                <w:szCs w:val="18"/>
                <w:lang w:val="en-GB"/>
              </w:rPr>
            </w:pPr>
            <w:r w:rsidRPr="00C00DE7">
              <w:rPr>
                <w:sz w:val="18"/>
                <w:szCs w:val="18"/>
                <w:lang w:val="en-GB"/>
              </w:rPr>
              <w:t>168</w:t>
            </w:r>
            <w:r w:rsidRPr="00C00DE7">
              <w:rPr>
                <w:sz w:val="18"/>
                <w:szCs w:val="18"/>
              </w:rPr>
              <w:t>,</w:t>
            </w:r>
            <w:r w:rsidRPr="00C00DE7">
              <w:rPr>
                <w:sz w:val="18"/>
                <w:szCs w:val="18"/>
                <w:lang w:val="en-GB"/>
              </w:rPr>
              <w:t>471</w:t>
            </w:r>
            <w:r w:rsidRPr="00C00DE7">
              <w:rPr>
                <w:sz w:val="18"/>
                <w:szCs w:val="18"/>
              </w:rPr>
              <w:t>,</w:t>
            </w:r>
            <w:r w:rsidRPr="00C00DE7">
              <w:rPr>
                <w:sz w:val="18"/>
                <w:szCs w:val="18"/>
                <w:lang w:val="en-GB"/>
              </w:rPr>
              <w:t>70</w:t>
            </w:r>
            <w:r w:rsidR="00453B48" w:rsidRPr="00C00DE7">
              <w:rPr>
                <w:sz w:val="18"/>
                <w:szCs w:val="18"/>
                <w:lang w:val="en-GB"/>
              </w:rPr>
              <w:t>4</w:t>
            </w:r>
          </w:p>
        </w:tc>
        <w:tc>
          <w:tcPr>
            <w:tcW w:w="1453" w:type="dxa"/>
            <w:tcBorders>
              <w:top w:val="nil"/>
              <w:left w:val="nil"/>
              <w:bottom w:val="nil"/>
              <w:right w:val="nil"/>
            </w:tcBorders>
            <w:shd w:val="clear" w:color="auto" w:fill="FAFAFA"/>
          </w:tcPr>
          <w:p w14:paraId="15A168A6" w14:textId="5377D28A" w:rsidR="0019039F" w:rsidRPr="00C00DE7" w:rsidRDefault="0019039F" w:rsidP="0019039F">
            <w:pPr>
              <w:ind w:left="-40" w:right="-72"/>
              <w:jc w:val="right"/>
              <w:rPr>
                <w:sz w:val="18"/>
                <w:szCs w:val="18"/>
                <w:lang w:val="en-GB"/>
              </w:rPr>
            </w:pPr>
            <w:r w:rsidRPr="00C00DE7">
              <w:rPr>
                <w:sz w:val="18"/>
                <w:szCs w:val="18"/>
                <w:lang w:val="en-GB"/>
              </w:rPr>
              <w:t>588</w:t>
            </w:r>
            <w:r w:rsidRPr="00C00DE7">
              <w:rPr>
                <w:sz w:val="18"/>
                <w:szCs w:val="18"/>
              </w:rPr>
              <w:t>,</w:t>
            </w:r>
            <w:r w:rsidRPr="00C00DE7">
              <w:rPr>
                <w:sz w:val="18"/>
                <w:szCs w:val="18"/>
                <w:lang w:val="en-GB"/>
              </w:rPr>
              <w:t>90</w:t>
            </w:r>
            <w:r w:rsidR="00453B48" w:rsidRPr="00C00DE7">
              <w:rPr>
                <w:sz w:val="18"/>
                <w:szCs w:val="18"/>
                <w:lang w:val="en-GB"/>
              </w:rPr>
              <w:t>9</w:t>
            </w:r>
          </w:p>
        </w:tc>
        <w:tc>
          <w:tcPr>
            <w:tcW w:w="1453" w:type="dxa"/>
            <w:tcBorders>
              <w:top w:val="nil"/>
              <w:left w:val="nil"/>
              <w:bottom w:val="nil"/>
              <w:right w:val="nil"/>
            </w:tcBorders>
            <w:shd w:val="clear" w:color="auto" w:fill="FAFAFA"/>
          </w:tcPr>
          <w:p w14:paraId="6C386A77" w14:textId="59ED0979" w:rsidR="0019039F" w:rsidRPr="00C00DE7" w:rsidRDefault="0019039F" w:rsidP="0019039F">
            <w:pPr>
              <w:ind w:left="-40" w:right="-72"/>
              <w:jc w:val="right"/>
              <w:rPr>
                <w:sz w:val="18"/>
                <w:szCs w:val="18"/>
                <w:lang w:val="en-GB"/>
              </w:rPr>
            </w:pPr>
            <w:r w:rsidRPr="00C00DE7">
              <w:rPr>
                <w:sz w:val="18"/>
                <w:szCs w:val="18"/>
                <w:lang w:val="en-GB"/>
              </w:rPr>
              <w:t>169</w:t>
            </w:r>
            <w:r w:rsidRPr="00C00DE7">
              <w:rPr>
                <w:sz w:val="18"/>
                <w:szCs w:val="18"/>
              </w:rPr>
              <w:t>,</w:t>
            </w:r>
            <w:r w:rsidRPr="00C00DE7">
              <w:rPr>
                <w:sz w:val="18"/>
                <w:szCs w:val="18"/>
                <w:lang w:val="en-GB"/>
              </w:rPr>
              <w:t>060</w:t>
            </w:r>
            <w:r w:rsidRPr="00C00DE7">
              <w:rPr>
                <w:sz w:val="18"/>
                <w:szCs w:val="18"/>
              </w:rPr>
              <w:t>,</w:t>
            </w:r>
            <w:r w:rsidRPr="00C00DE7">
              <w:rPr>
                <w:sz w:val="18"/>
                <w:szCs w:val="18"/>
                <w:lang w:val="en-GB"/>
              </w:rPr>
              <w:t>613</w:t>
            </w:r>
          </w:p>
        </w:tc>
      </w:tr>
      <w:tr w:rsidR="009A10EC" w:rsidRPr="00C00DE7" w14:paraId="32A28FFE" w14:textId="77777777" w:rsidTr="009D57C3">
        <w:trPr>
          <w:trHeight w:val="205"/>
        </w:trPr>
        <w:tc>
          <w:tcPr>
            <w:tcW w:w="5076" w:type="dxa"/>
            <w:tcBorders>
              <w:top w:val="nil"/>
              <w:left w:val="nil"/>
              <w:bottom w:val="nil"/>
              <w:right w:val="nil"/>
            </w:tcBorders>
            <w:shd w:val="clear" w:color="auto" w:fill="auto"/>
          </w:tcPr>
          <w:p w14:paraId="404A1147" w14:textId="7D82213E" w:rsidR="009A10EC" w:rsidRPr="00C00DE7" w:rsidRDefault="009A10EC" w:rsidP="0019039F">
            <w:pPr>
              <w:ind w:left="164" w:hanging="265"/>
              <w:rPr>
                <w:sz w:val="18"/>
                <w:szCs w:val="18"/>
              </w:rPr>
            </w:pPr>
            <w:r w:rsidRPr="00C00DE7">
              <w:rPr>
                <w:sz w:val="18"/>
                <w:szCs w:val="18"/>
              </w:rPr>
              <w:t>Additions </w:t>
            </w:r>
          </w:p>
        </w:tc>
        <w:tc>
          <w:tcPr>
            <w:tcW w:w="1453" w:type="dxa"/>
            <w:tcBorders>
              <w:top w:val="nil"/>
              <w:left w:val="nil"/>
              <w:bottom w:val="nil"/>
              <w:right w:val="nil"/>
            </w:tcBorders>
            <w:shd w:val="clear" w:color="auto" w:fill="FAFAFA"/>
          </w:tcPr>
          <w:p w14:paraId="74859E91" w14:textId="46577628" w:rsidR="009A10EC" w:rsidRPr="00C00DE7" w:rsidRDefault="009A10EC" w:rsidP="0019039F">
            <w:pPr>
              <w:ind w:left="-40" w:right="-72"/>
              <w:jc w:val="right"/>
              <w:rPr>
                <w:sz w:val="18"/>
                <w:szCs w:val="18"/>
                <w:lang w:val="en-GB"/>
              </w:rPr>
            </w:pPr>
            <w:r w:rsidRPr="00C00DE7">
              <w:rPr>
                <w:sz w:val="18"/>
                <w:szCs w:val="18"/>
                <w:lang w:val="en-GB"/>
              </w:rPr>
              <w:t>-</w:t>
            </w:r>
          </w:p>
        </w:tc>
        <w:tc>
          <w:tcPr>
            <w:tcW w:w="1453" w:type="dxa"/>
            <w:tcBorders>
              <w:top w:val="nil"/>
              <w:left w:val="nil"/>
              <w:bottom w:val="nil"/>
              <w:right w:val="nil"/>
            </w:tcBorders>
            <w:shd w:val="clear" w:color="auto" w:fill="FAFAFA"/>
          </w:tcPr>
          <w:p w14:paraId="45210F58" w14:textId="4806C244" w:rsidR="009A10EC" w:rsidRPr="00C00DE7" w:rsidRDefault="009A10EC" w:rsidP="0019039F">
            <w:pPr>
              <w:ind w:left="-40" w:right="-72"/>
              <w:jc w:val="right"/>
              <w:rPr>
                <w:sz w:val="18"/>
                <w:szCs w:val="18"/>
                <w:lang w:val="en-GB"/>
              </w:rPr>
            </w:pPr>
            <w:r w:rsidRPr="00C00DE7">
              <w:rPr>
                <w:sz w:val="18"/>
                <w:szCs w:val="18"/>
                <w:lang w:val="en-GB"/>
              </w:rPr>
              <w:t>553,618</w:t>
            </w:r>
          </w:p>
        </w:tc>
        <w:tc>
          <w:tcPr>
            <w:tcW w:w="1453" w:type="dxa"/>
            <w:tcBorders>
              <w:top w:val="nil"/>
              <w:left w:val="nil"/>
              <w:bottom w:val="nil"/>
              <w:right w:val="nil"/>
            </w:tcBorders>
            <w:shd w:val="clear" w:color="auto" w:fill="FAFAFA"/>
          </w:tcPr>
          <w:p w14:paraId="205687C0" w14:textId="15039E38" w:rsidR="009A10EC" w:rsidRPr="00C00DE7" w:rsidRDefault="009A10EC" w:rsidP="0019039F">
            <w:pPr>
              <w:ind w:left="-40" w:right="-72"/>
              <w:jc w:val="right"/>
              <w:rPr>
                <w:sz w:val="18"/>
                <w:szCs w:val="18"/>
                <w:lang w:val="en-GB"/>
              </w:rPr>
            </w:pPr>
            <w:r w:rsidRPr="00C00DE7">
              <w:rPr>
                <w:sz w:val="18"/>
                <w:szCs w:val="18"/>
                <w:lang w:val="en-GB"/>
              </w:rPr>
              <w:t>553,618</w:t>
            </w:r>
          </w:p>
        </w:tc>
      </w:tr>
      <w:tr w:rsidR="00453B48" w:rsidRPr="00C00DE7" w14:paraId="0B4E247D" w14:textId="77777777" w:rsidTr="009A10EC">
        <w:trPr>
          <w:trHeight w:val="205"/>
        </w:trPr>
        <w:tc>
          <w:tcPr>
            <w:tcW w:w="5076" w:type="dxa"/>
            <w:tcBorders>
              <w:top w:val="nil"/>
              <w:left w:val="nil"/>
              <w:bottom w:val="nil"/>
              <w:right w:val="nil"/>
            </w:tcBorders>
            <w:shd w:val="clear" w:color="auto" w:fill="auto"/>
            <w:vAlign w:val="center"/>
          </w:tcPr>
          <w:p w14:paraId="75FF19BE" w14:textId="133D5421" w:rsidR="00453B48" w:rsidRPr="00C00DE7" w:rsidRDefault="00453B48" w:rsidP="00453B48">
            <w:pPr>
              <w:ind w:left="164" w:hanging="265"/>
              <w:rPr>
                <w:color w:val="000000"/>
                <w:sz w:val="18"/>
                <w:szCs w:val="18"/>
              </w:rPr>
            </w:pPr>
            <w:r w:rsidRPr="00C00DE7">
              <w:rPr>
                <w:color w:val="000000"/>
                <w:sz w:val="18"/>
                <w:szCs w:val="18"/>
              </w:rPr>
              <w:t>Depreciation charge</w:t>
            </w:r>
          </w:p>
        </w:tc>
        <w:tc>
          <w:tcPr>
            <w:tcW w:w="1453" w:type="dxa"/>
            <w:tcBorders>
              <w:top w:val="nil"/>
              <w:left w:val="nil"/>
              <w:bottom w:val="nil"/>
              <w:right w:val="nil"/>
            </w:tcBorders>
            <w:shd w:val="clear" w:color="auto" w:fill="FAFAFA"/>
          </w:tcPr>
          <w:p w14:paraId="568B7739" w14:textId="2E64829F" w:rsidR="00453B48" w:rsidRPr="00C00DE7" w:rsidRDefault="00453B48" w:rsidP="00453B48">
            <w:pPr>
              <w:ind w:left="-40" w:right="-72"/>
              <w:jc w:val="right"/>
              <w:rPr>
                <w:sz w:val="18"/>
                <w:szCs w:val="18"/>
                <w:lang w:val="en-GB"/>
              </w:rPr>
            </w:pPr>
            <w:r w:rsidRPr="00C00DE7">
              <w:rPr>
                <w:rFonts w:eastAsia="Arial Unicode MS"/>
                <w:sz w:val="18"/>
                <w:szCs w:val="18"/>
              </w:rPr>
              <w:t>(</w:t>
            </w:r>
            <w:r w:rsidRPr="00C00DE7">
              <w:rPr>
                <w:rFonts w:eastAsia="Arial Unicode MS"/>
                <w:sz w:val="18"/>
                <w:szCs w:val="18"/>
                <w:lang w:val="en-GB"/>
              </w:rPr>
              <w:t>25</w:t>
            </w:r>
            <w:r w:rsidRPr="00C00DE7">
              <w:rPr>
                <w:rFonts w:eastAsia="Arial Unicode MS"/>
                <w:sz w:val="18"/>
                <w:szCs w:val="18"/>
              </w:rPr>
              <w:t>,</w:t>
            </w:r>
            <w:r w:rsidRPr="00C00DE7">
              <w:rPr>
                <w:rFonts w:eastAsia="Arial Unicode MS"/>
                <w:sz w:val="18"/>
                <w:szCs w:val="18"/>
                <w:lang w:val="en-GB"/>
              </w:rPr>
              <w:t>575</w:t>
            </w:r>
            <w:r w:rsidRPr="00C00DE7">
              <w:rPr>
                <w:rFonts w:eastAsia="Arial Unicode MS"/>
                <w:sz w:val="18"/>
                <w:szCs w:val="18"/>
              </w:rPr>
              <w:t>,</w:t>
            </w:r>
            <w:r w:rsidRPr="00C00DE7">
              <w:rPr>
                <w:rFonts w:eastAsia="Arial Unicode MS"/>
                <w:sz w:val="18"/>
                <w:szCs w:val="18"/>
                <w:lang w:val="en-GB"/>
              </w:rPr>
              <w:t>130</w:t>
            </w:r>
            <w:r w:rsidRPr="00C00DE7">
              <w:rPr>
                <w:rFonts w:eastAsia="Arial Unicode MS"/>
                <w:sz w:val="18"/>
                <w:szCs w:val="18"/>
              </w:rPr>
              <w:t>)</w:t>
            </w:r>
          </w:p>
        </w:tc>
        <w:tc>
          <w:tcPr>
            <w:tcW w:w="1453" w:type="dxa"/>
            <w:tcBorders>
              <w:top w:val="nil"/>
              <w:left w:val="nil"/>
              <w:bottom w:val="nil"/>
              <w:right w:val="nil"/>
            </w:tcBorders>
            <w:shd w:val="clear" w:color="auto" w:fill="FAFAFA"/>
          </w:tcPr>
          <w:p w14:paraId="3F69A072" w14:textId="2AB6A5B5" w:rsidR="00453B48" w:rsidRPr="00C00DE7" w:rsidRDefault="00453B48" w:rsidP="00453B48">
            <w:pPr>
              <w:ind w:left="-40" w:right="-72"/>
              <w:jc w:val="right"/>
              <w:rPr>
                <w:sz w:val="18"/>
                <w:szCs w:val="18"/>
                <w:lang w:val="en-GB"/>
              </w:rPr>
            </w:pPr>
            <w:r w:rsidRPr="00C00DE7">
              <w:rPr>
                <w:sz w:val="18"/>
                <w:szCs w:val="18"/>
              </w:rPr>
              <w:t>(687,941)</w:t>
            </w:r>
          </w:p>
        </w:tc>
        <w:tc>
          <w:tcPr>
            <w:tcW w:w="1453" w:type="dxa"/>
            <w:tcBorders>
              <w:top w:val="nil"/>
              <w:left w:val="nil"/>
              <w:bottom w:val="nil"/>
              <w:right w:val="nil"/>
            </w:tcBorders>
            <w:shd w:val="clear" w:color="auto" w:fill="FAFAFA"/>
          </w:tcPr>
          <w:p w14:paraId="523D0DFB" w14:textId="62DAA645" w:rsidR="00453B48" w:rsidRPr="00C00DE7" w:rsidRDefault="00453B48" w:rsidP="00453B48">
            <w:pPr>
              <w:ind w:left="-40" w:right="-72"/>
              <w:jc w:val="right"/>
              <w:rPr>
                <w:sz w:val="18"/>
                <w:szCs w:val="18"/>
                <w:lang w:val="en-GB"/>
              </w:rPr>
            </w:pPr>
            <w:r w:rsidRPr="00C00DE7">
              <w:rPr>
                <w:sz w:val="18"/>
                <w:szCs w:val="18"/>
              </w:rPr>
              <w:t>(26,263,071)</w:t>
            </w:r>
          </w:p>
        </w:tc>
      </w:tr>
      <w:tr w:rsidR="00453B48" w:rsidRPr="00C00DE7" w14:paraId="0C4E3EED" w14:textId="77777777" w:rsidTr="009A10EC">
        <w:trPr>
          <w:trHeight w:val="205"/>
        </w:trPr>
        <w:tc>
          <w:tcPr>
            <w:tcW w:w="5076" w:type="dxa"/>
            <w:tcBorders>
              <w:top w:val="nil"/>
              <w:left w:val="nil"/>
              <w:bottom w:val="nil"/>
              <w:right w:val="nil"/>
            </w:tcBorders>
            <w:shd w:val="clear" w:color="auto" w:fill="auto"/>
          </w:tcPr>
          <w:p w14:paraId="59D06437" w14:textId="77777777" w:rsidR="00453B48" w:rsidRPr="00C00DE7" w:rsidRDefault="00453B48" w:rsidP="00453B48">
            <w:pPr>
              <w:ind w:left="-101"/>
              <w:rPr>
                <w:sz w:val="18"/>
                <w:szCs w:val="18"/>
              </w:rPr>
            </w:pPr>
            <w:r w:rsidRPr="00C00DE7">
              <w:rPr>
                <w:sz w:val="18"/>
                <w:szCs w:val="18"/>
              </w:rPr>
              <w:t xml:space="preserve">Exchange difference on translating </w:t>
            </w:r>
          </w:p>
          <w:p w14:paraId="62E48DF9" w14:textId="4159304C" w:rsidR="00453B48" w:rsidRPr="00C00DE7" w:rsidRDefault="00453B48" w:rsidP="00453B48">
            <w:pPr>
              <w:ind w:left="164" w:hanging="265"/>
              <w:rPr>
                <w:color w:val="000000"/>
                <w:sz w:val="18"/>
                <w:szCs w:val="18"/>
              </w:rPr>
            </w:pPr>
            <w:r w:rsidRPr="00C00DE7">
              <w:rPr>
                <w:sz w:val="18"/>
                <w:szCs w:val="18"/>
              </w:rPr>
              <w:t xml:space="preserve">   financial </w:t>
            </w:r>
            <w:r w:rsidRPr="00C00DE7">
              <w:rPr>
                <w:spacing w:val="-2"/>
                <w:sz w:val="18"/>
                <w:szCs w:val="18"/>
              </w:rPr>
              <w:t>statements</w:t>
            </w:r>
          </w:p>
        </w:tc>
        <w:tc>
          <w:tcPr>
            <w:tcW w:w="1453" w:type="dxa"/>
            <w:tcBorders>
              <w:top w:val="nil"/>
              <w:left w:val="nil"/>
              <w:bottom w:val="single" w:sz="4" w:space="0" w:color="auto"/>
              <w:right w:val="nil"/>
            </w:tcBorders>
            <w:shd w:val="clear" w:color="auto" w:fill="FAFAFA"/>
          </w:tcPr>
          <w:p w14:paraId="07A18499" w14:textId="77777777" w:rsidR="00453B48" w:rsidRPr="00C00DE7" w:rsidRDefault="00453B48" w:rsidP="00453B48">
            <w:pPr>
              <w:ind w:left="-40" w:right="-72"/>
              <w:jc w:val="right"/>
              <w:rPr>
                <w:sz w:val="18"/>
                <w:szCs w:val="18"/>
                <w:lang w:val="en-GB"/>
              </w:rPr>
            </w:pPr>
          </w:p>
          <w:p w14:paraId="7527762D" w14:textId="34284310" w:rsidR="00453B48" w:rsidRPr="00C00DE7" w:rsidRDefault="00453B48" w:rsidP="00453B48">
            <w:pPr>
              <w:ind w:left="-40" w:right="-72"/>
              <w:jc w:val="right"/>
              <w:rPr>
                <w:sz w:val="18"/>
                <w:szCs w:val="18"/>
                <w:lang w:val="en-GB"/>
              </w:rPr>
            </w:pPr>
            <w:r w:rsidRPr="00C00DE7">
              <w:rPr>
                <w:sz w:val="18"/>
                <w:szCs w:val="18"/>
                <w:lang w:val="en-GB"/>
              </w:rPr>
              <w:t>5</w:t>
            </w:r>
            <w:r w:rsidRPr="00C00DE7">
              <w:rPr>
                <w:sz w:val="18"/>
                <w:szCs w:val="18"/>
              </w:rPr>
              <w:t>,</w:t>
            </w:r>
            <w:r w:rsidRPr="00C00DE7">
              <w:rPr>
                <w:sz w:val="18"/>
                <w:szCs w:val="18"/>
                <w:lang w:val="en-GB"/>
              </w:rPr>
              <w:t>012</w:t>
            </w:r>
            <w:r w:rsidRPr="00C00DE7">
              <w:rPr>
                <w:sz w:val="18"/>
                <w:szCs w:val="18"/>
              </w:rPr>
              <w:t>,</w:t>
            </w:r>
            <w:r w:rsidRPr="00C00DE7">
              <w:rPr>
                <w:sz w:val="18"/>
                <w:szCs w:val="18"/>
                <w:lang w:val="en-GB"/>
              </w:rPr>
              <w:t>372</w:t>
            </w:r>
          </w:p>
        </w:tc>
        <w:tc>
          <w:tcPr>
            <w:tcW w:w="1453" w:type="dxa"/>
            <w:tcBorders>
              <w:top w:val="nil"/>
              <w:left w:val="nil"/>
              <w:bottom w:val="single" w:sz="4" w:space="0" w:color="auto"/>
              <w:right w:val="nil"/>
            </w:tcBorders>
            <w:shd w:val="clear" w:color="auto" w:fill="FAFAFA"/>
          </w:tcPr>
          <w:p w14:paraId="7A8368DC" w14:textId="6185D7D6" w:rsidR="00453B48" w:rsidRPr="00C00DE7" w:rsidRDefault="00453B48" w:rsidP="00453B48">
            <w:pPr>
              <w:ind w:left="-40" w:right="-72"/>
              <w:jc w:val="right"/>
              <w:rPr>
                <w:sz w:val="18"/>
                <w:szCs w:val="18"/>
              </w:rPr>
            </w:pPr>
          </w:p>
          <w:p w14:paraId="05ED8BB2" w14:textId="4E775402" w:rsidR="00453B48" w:rsidRPr="00C00DE7" w:rsidRDefault="00453B48" w:rsidP="00453B48">
            <w:pPr>
              <w:ind w:left="-40" w:right="-72"/>
              <w:jc w:val="right"/>
              <w:rPr>
                <w:sz w:val="18"/>
                <w:szCs w:val="18"/>
              </w:rPr>
            </w:pPr>
            <w:r w:rsidRPr="00C00DE7">
              <w:rPr>
                <w:sz w:val="18"/>
                <w:szCs w:val="18"/>
              </w:rPr>
              <w:t>(65,202)</w:t>
            </w:r>
          </w:p>
        </w:tc>
        <w:tc>
          <w:tcPr>
            <w:tcW w:w="1453" w:type="dxa"/>
            <w:tcBorders>
              <w:top w:val="nil"/>
              <w:left w:val="nil"/>
              <w:bottom w:val="single" w:sz="4" w:space="0" w:color="auto"/>
              <w:right w:val="nil"/>
            </w:tcBorders>
            <w:shd w:val="clear" w:color="auto" w:fill="FAFAFA"/>
          </w:tcPr>
          <w:p w14:paraId="17BCE508" w14:textId="4FC765D8" w:rsidR="00453B48" w:rsidRPr="00C00DE7" w:rsidRDefault="00453B48" w:rsidP="00453B48">
            <w:pPr>
              <w:ind w:left="-40" w:right="-72"/>
              <w:jc w:val="right"/>
              <w:rPr>
                <w:sz w:val="18"/>
                <w:szCs w:val="18"/>
              </w:rPr>
            </w:pPr>
          </w:p>
          <w:p w14:paraId="0514DC26" w14:textId="72FDFECC" w:rsidR="00453B48" w:rsidRPr="00DC70AC" w:rsidRDefault="00453B48" w:rsidP="00453B48">
            <w:pPr>
              <w:ind w:left="-40" w:right="-72"/>
              <w:jc w:val="right"/>
              <w:rPr>
                <w:sz w:val="18"/>
                <w:szCs w:val="18"/>
              </w:rPr>
            </w:pPr>
            <w:r w:rsidRPr="00C00DE7">
              <w:rPr>
                <w:sz w:val="18"/>
                <w:szCs w:val="18"/>
              </w:rPr>
              <w:t>4,</w:t>
            </w:r>
            <w:r w:rsidR="00DC70AC" w:rsidRPr="00DC70AC">
              <w:rPr>
                <w:rFonts w:hint="cs"/>
                <w:sz w:val="18"/>
                <w:szCs w:val="18"/>
                <w:cs/>
              </w:rPr>
              <w:t>947</w:t>
            </w:r>
            <w:r w:rsidRPr="00C00DE7">
              <w:rPr>
                <w:sz w:val="18"/>
                <w:szCs w:val="18"/>
              </w:rPr>
              <w:t>,170</w:t>
            </w:r>
          </w:p>
        </w:tc>
      </w:tr>
      <w:tr w:rsidR="009A10EC" w:rsidRPr="00C00DE7" w14:paraId="169FE57B" w14:textId="77777777" w:rsidTr="009D57C3">
        <w:trPr>
          <w:trHeight w:val="205"/>
        </w:trPr>
        <w:tc>
          <w:tcPr>
            <w:tcW w:w="5076" w:type="dxa"/>
            <w:tcBorders>
              <w:top w:val="nil"/>
              <w:left w:val="nil"/>
              <w:bottom w:val="nil"/>
              <w:right w:val="nil"/>
            </w:tcBorders>
            <w:shd w:val="clear" w:color="auto" w:fill="auto"/>
            <w:vAlign w:val="center"/>
          </w:tcPr>
          <w:p w14:paraId="4D058252" w14:textId="77777777" w:rsidR="009A10EC" w:rsidRPr="00C00DE7" w:rsidRDefault="009A10EC" w:rsidP="009A10EC">
            <w:pPr>
              <w:ind w:left="164" w:hanging="265"/>
              <w:rPr>
                <w:color w:val="000000"/>
                <w:sz w:val="18"/>
                <w:szCs w:val="18"/>
              </w:rPr>
            </w:pPr>
          </w:p>
        </w:tc>
        <w:tc>
          <w:tcPr>
            <w:tcW w:w="1453" w:type="dxa"/>
            <w:tcBorders>
              <w:top w:val="single" w:sz="4" w:space="0" w:color="auto"/>
              <w:left w:val="nil"/>
              <w:bottom w:val="nil"/>
              <w:right w:val="nil"/>
            </w:tcBorders>
            <w:shd w:val="clear" w:color="auto" w:fill="FAFAFA"/>
          </w:tcPr>
          <w:p w14:paraId="676550F7" w14:textId="77777777" w:rsidR="009A10EC" w:rsidRPr="00C00DE7" w:rsidRDefault="009A10EC" w:rsidP="009A10EC">
            <w:pPr>
              <w:ind w:left="-40" w:right="-72"/>
              <w:jc w:val="right"/>
              <w:rPr>
                <w:sz w:val="18"/>
                <w:szCs w:val="18"/>
                <w:lang w:val="en-GB"/>
              </w:rPr>
            </w:pPr>
          </w:p>
        </w:tc>
        <w:tc>
          <w:tcPr>
            <w:tcW w:w="1453" w:type="dxa"/>
            <w:tcBorders>
              <w:top w:val="single" w:sz="4" w:space="0" w:color="auto"/>
              <w:left w:val="nil"/>
              <w:bottom w:val="nil"/>
              <w:right w:val="nil"/>
            </w:tcBorders>
            <w:shd w:val="clear" w:color="auto" w:fill="FAFAFA"/>
          </w:tcPr>
          <w:p w14:paraId="34DFF104" w14:textId="77777777" w:rsidR="009A10EC" w:rsidRPr="00C00DE7" w:rsidRDefault="009A10EC" w:rsidP="009A10EC">
            <w:pPr>
              <w:ind w:left="-40" w:right="-72"/>
              <w:jc w:val="right"/>
              <w:rPr>
                <w:sz w:val="18"/>
                <w:szCs w:val="18"/>
                <w:lang w:val="en-GB"/>
              </w:rPr>
            </w:pPr>
          </w:p>
        </w:tc>
        <w:tc>
          <w:tcPr>
            <w:tcW w:w="1453" w:type="dxa"/>
            <w:tcBorders>
              <w:top w:val="single" w:sz="4" w:space="0" w:color="auto"/>
              <w:left w:val="nil"/>
              <w:bottom w:val="nil"/>
              <w:right w:val="nil"/>
            </w:tcBorders>
            <w:shd w:val="clear" w:color="auto" w:fill="FAFAFA"/>
          </w:tcPr>
          <w:p w14:paraId="0E2E05C4" w14:textId="77777777" w:rsidR="009A10EC" w:rsidRPr="00C00DE7" w:rsidRDefault="009A10EC" w:rsidP="009A10EC">
            <w:pPr>
              <w:ind w:left="-40" w:right="-72"/>
              <w:jc w:val="right"/>
              <w:rPr>
                <w:sz w:val="18"/>
                <w:szCs w:val="18"/>
                <w:lang w:val="en-GB"/>
              </w:rPr>
            </w:pPr>
          </w:p>
        </w:tc>
      </w:tr>
      <w:tr w:rsidR="009A10EC" w:rsidRPr="00C00DE7" w14:paraId="5C9292F7" w14:textId="77777777" w:rsidTr="009D57C3">
        <w:trPr>
          <w:trHeight w:val="205"/>
        </w:trPr>
        <w:tc>
          <w:tcPr>
            <w:tcW w:w="5076" w:type="dxa"/>
            <w:tcBorders>
              <w:top w:val="nil"/>
              <w:left w:val="nil"/>
              <w:bottom w:val="nil"/>
              <w:right w:val="nil"/>
            </w:tcBorders>
            <w:shd w:val="clear" w:color="auto" w:fill="auto"/>
            <w:vAlign w:val="center"/>
          </w:tcPr>
          <w:p w14:paraId="4FDA7BC4" w14:textId="32D13F7E" w:rsidR="009A10EC" w:rsidRPr="00C00DE7" w:rsidRDefault="009A10EC" w:rsidP="009A10EC">
            <w:pPr>
              <w:ind w:left="164" w:hanging="265"/>
              <w:rPr>
                <w:color w:val="000000"/>
                <w:sz w:val="18"/>
                <w:szCs w:val="18"/>
              </w:rPr>
            </w:pPr>
            <w:r w:rsidRPr="00C00DE7">
              <w:rPr>
                <w:color w:val="000000"/>
                <w:sz w:val="18"/>
                <w:szCs w:val="18"/>
              </w:rPr>
              <w:t>Closing net book amount</w:t>
            </w:r>
          </w:p>
        </w:tc>
        <w:tc>
          <w:tcPr>
            <w:tcW w:w="1453" w:type="dxa"/>
            <w:tcBorders>
              <w:top w:val="nil"/>
              <w:left w:val="nil"/>
              <w:bottom w:val="single" w:sz="4" w:space="0" w:color="auto"/>
              <w:right w:val="nil"/>
            </w:tcBorders>
            <w:shd w:val="clear" w:color="auto" w:fill="FAFAFA"/>
          </w:tcPr>
          <w:p w14:paraId="0BCAFC6D" w14:textId="582807F4" w:rsidR="009A10EC" w:rsidRPr="00C00DE7" w:rsidRDefault="009A10EC" w:rsidP="009A10EC">
            <w:pPr>
              <w:ind w:left="-40" w:right="-72"/>
              <w:jc w:val="right"/>
              <w:rPr>
                <w:sz w:val="18"/>
                <w:szCs w:val="18"/>
                <w:lang w:val="en-GB"/>
              </w:rPr>
            </w:pPr>
            <w:r w:rsidRPr="00C00DE7">
              <w:rPr>
                <w:sz w:val="18"/>
                <w:szCs w:val="18"/>
              </w:rPr>
              <w:t xml:space="preserve"> 147,908,94</w:t>
            </w:r>
            <w:r w:rsidR="00453B48" w:rsidRPr="00C00DE7">
              <w:rPr>
                <w:sz w:val="18"/>
                <w:szCs w:val="18"/>
              </w:rPr>
              <w:t>6</w:t>
            </w:r>
            <w:r w:rsidRPr="00C00DE7">
              <w:rPr>
                <w:sz w:val="18"/>
                <w:szCs w:val="18"/>
              </w:rPr>
              <w:t xml:space="preserve"> </w:t>
            </w:r>
          </w:p>
        </w:tc>
        <w:tc>
          <w:tcPr>
            <w:tcW w:w="1453" w:type="dxa"/>
            <w:tcBorders>
              <w:top w:val="nil"/>
              <w:left w:val="nil"/>
              <w:bottom w:val="single" w:sz="4" w:space="0" w:color="auto"/>
              <w:right w:val="nil"/>
            </w:tcBorders>
            <w:shd w:val="clear" w:color="auto" w:fill="FAFAFA"/>
          </w:tcPr>
          <w:p w14:paraId="05429C7F" w14:textId="67D24C64" w:rsidR="009A10EC" w:rsidRPr="00C00DE7" w:rsidRDefault="009A10EC" w:rsidP="009A10EC">
            <w:pPr>
              <w:ind w:left="-40" w:right="-72"/>
              <w:jc w:val="right"/>
              <w:rPr>
                <w:sz w:val="18"/>
                <w:szCs w:val="18"/>
                <w:lang w:val="en-GB"/>
              </w:rPr>
            </w:pPr>
            <w:r w:rsidRPr="00C00DE7">
              <w:rPr>
                <w:sz w:val="18"/>
                <w:szCs w:val="18"/>
              </w:rPr>
              <w:t xml:space="preserve"> 389,38</w:t>
            </w:r>
            <w:r w:rsidR="00453B48" w:rsidRPr="00C00DE7">
              <w:rPr>
                <w:sz w:val="18"/>
                <w:szCs w:val="18"/>
              </w:rPr>
              <w:t>4</w:t>
            </w:r>
            <w:r w:rsidRPr="00C00DE7">
              <w:rPr>
                <w:sz w:val="18"/>
                <w:szCs w:val="18"/>
              </w:rPr>
              <w:t xml:space="preserve"> </w:t>
            </w:r>
          </w:p>
        </w:tc>
        <w:tc>
          <w:tcPr>
            <w:tcW w:w="1453" w:type="dxa"/>
            <w:tcBorders>
              <w:top w:val="nil"/>
              <w:left w:val="nil"/>
              <w:bottom w:val="single" w:sz="4" w:space="0" w:color="auto"/>
              <w:right w:val="nil"/>
            </w:tcBorders>
            <w:shd w:val="clear" w:color="auto" w:fill="FAFAFA"/>
          </w:tcPr>
          <w:p w14:paraId="677A5EC5" w14:textId="286A12BD" w:rsidR="009A10EC" w:rsidRPr="00C00DE7" w:rsidRDefault="009A10EC" w:rsidP="009A10EC">
            <w:pPr>
              <w:ind w:left="-40" w:right="-72"/>
              <w:jc w:val="right"/>
              <w:rPr>
                <w:sz w:val="18"/>
                <w:szCs w:val="18"/>
                <w:lang w:val="en-GB"/>
              </w:rPr>
            </w:pPr>
            <w:r w:rsidRPr="00C00DE7">
              <w:rPr>
                <w:sz w:val="18"/>
                <w:szCs w:val="18"/>
              </w:rPr>
              <w:t xml:space="preserve"> 148,298,330 </w:t>
            </w:r>
          </w:p>
        </w:tc>
      </w:tr>
      <w:tr w:rsidR="009A10EC" w:rsidRPr="00C00DE7" w14:paraId="4C83F822" w14:textId="77777777" w:rsidTr="009D57C3">
        <w:trPr>
          <w:trHeight w:val="205"/>
        </w:trPr>
        <w:tc>
          <w:tcPr>
            <w:tcW w:w="5076" w:type="dxa"/>
            <w:tcBorders>
              <w:top w:val="nil"/>
              <w:left w:val="nil"/>
              <w:bottom w:val="nil"/>
              <w:right w:val="nil"/>
            </w:tcBorders>
            <w:shd w:val="clear" w:color="auto" w:fill="auto"/>
            <w:vAlign w:val="center"/>
          </w:tcPr>
          <w:p w14:paraId="7E1D010B" w14:textId="77777777" w:rsidR="009A10EC" w:rsidRPr="00C00DE7" w:rsidRDefault="009A10EC" w:rsidP="009A10EC">
            <w:pPr>
              <w:ind w:left="164" w:hanging="265"/>
              <w:rPr>
                <w:color w:val="000000"/>
                <w:sz w:val="18"/>
                <w:szCs w:val="18"/>
              </w:rPr>
            </w:pPr>
          </w:p>
        </w:tc>
        <w:tc>
          <w:tcPr>
            <w:tcW w:w="1453" w:type="dxa"/>
            <w:tcBorders>
              <w:top w:val="single" w:sz="4" w:space="0" w:color="auto"/>
              <w:left w:val="nil"/>
              <w:bottom w:val="nil"/>
              <w:right w:val="nil"/>
            </w:tcBorders>
            <w:shd w:val="clear" w:color="auto" w:fill="FAFAFA"/>
          </w:tcPr>
          <w:p w14:paraId="39BDF1BE" w14:textId="77777777" w:rsidR="009A10EC" w:rsidRPr="00C00DE7" w:rsidRDefault="009A10EC" w:rsidP="009A10EC">
            <w:pPr>
              <w:ind w:left="-40" w:right="-72"/>
              <w:jc w:val="right"/>
              <w:rPr>
                <w:sz w:val="18"/>
                <w:szCs w:val="18"/>
                <w:lang w:val="en-GB"/>
              </w:rPr>
            </w:pPr>
          </w:p>
        </w:tc>
        <w:tc>
          <w:tcPr>
            <w:tcW w:w="1453" w:type="dxa"/>
            <w:tcBorders>
              <w:top w:val="single" w:sz="4" w:space="0" w:color="auto"/>
              <w:left w:val="nil"/>
              <w:bottom w:val="nil"/>
              <w:right w:val="nil"/>
            </w:tcBorders>
            <w:shd w:val="clear" w:color="auto" w:fill="FAFAFA"/>
          </w:tcPr>
          <w:p w14:paraId="46EFCB7B" w14:textId="77777777" w:rsidR="009A10EC" w:rsidRPr="00C00DE7" w:rsidRDefault="009A10EC" w:rsidP="009A10EC">
            <w:pPr>
              <w:ind w:left="-40" w:right="-72"/>
              <w:jc w:val="right"/>
              <w:rPr>
                <w:sz w:val="18"/>
                <w:szCs w:val="18"/>
                <w:lang w:val="en-GB"/>
              </w:rPr>
            </w:pPr>
          </w:p>
        </w:tc>
        <w:tc>
          <w:tcPr>
            <w:tcW w:w="1453" w:type="dxa"/>
            <w:tcBorders>
              <w:top w:val="single" w:sz="4" w:space="0" w:color="auto"/>
              <w:left w:val="nil"/>
              <w:bottom w:val="nil"/>
              <w:right w:val="nil"/>
            </w:tcBorders>
            <w:shd w:val="clear" w:color="auto" w:fill="FAFAFA"/>
          </w:tcPr>
          <w:p w14:paraId="785E1621" w14:textId="77777777" w:rsidR="009A10EC" w:rsidRPr="00C00DE7" w:rsidRDefault="009A10EC" w:rsidP="009A10EC">
            <w:pPr>
              <w:ind w:left="-40" w:right="-72"/>
              <w:jc w:val="right"/>
              <w:rPr>
                <w:sz w:val="18"/>
                <w:szCs w:val="18"/>
                <w:lang w:val="en-GB"/>
              </w:rPr>
            </w:pPr>
          </w:p>
        </w:tc>
      </w:tr>
      <w:tr w:rsidR="009A10EC" w:rsidRPr="00C00DE7" w14:paraId="4B2BD9F8" w14:textId="77777777" w:rsidTr="009D57C3">
        <w:trPr>
          <w:trHeight w:val="205"/>
        </w:trPr>
        <w:tc>
          <w:tcPr>
            <w:tcW w:w="5076" w:type="dxa"/>
            <w:tcBorders>
              <w:top w:val="nil"/>
              <w:left w:val="nil"/>
              <w:bottom w:val="nil"/>
              <w:right w:val="nil"/>
            </w:tcBorders>
            <w:shd w:val="clear" w:color="auto" w:fill="auto"/>
            <w:vAlign w:val="center"/>
          </w:tcPr>
          <w:p w14:paraId="7DD30BD6" w14:textId="28173080" w:rsidR="009A10EC" w:rsidRPr="00C00DE7" w:rsidRDefault="009A10EC" w:rsidP="009A10EC">
            <w:pPr>
              <w:ind w:left="164" w:hanging="265"/>
              <w:rPr>
                <w:color w:val="000000"/>
                <w:sz w:val="18"/>
                <w:szCs w:val="18"/>
              </w:rPr>
            </w:pPr>
            <w:r w:rsidRPr="00C00DE7">
              <w:rPr>
                <w:b/>
                <w:bCs/>
                <w:color w:val="000000"/>
                <w:sz w:val="18"/>
                <w:szCs w:val="18"/>
              </w:rPr>
              <w:t>At 31 December 2022</w:t>
            </w:r>
          </w:p>
        </w:tc>
        <w:tc>
          <w:tcPr>
            <w:tcW w:w="1453" w:type="dxa"/>
            <w:tcBorders>
              <w:top w:val="nil"/>
              <w:left w:val="nil"/>
              <w:bottom w:val="nil"/>
              <w:right w:val="nil"/>
            </w:tcBorders>
            <w:shd w:val="clear" w:color="auto" w:fill="FAFAFA"/>
          </w:tcPr>
          <w:p w14:paraId="247A08A1" w14:textId="77777777" w:rsidR="009A10EC" w:rsidRPr="00C00DE7" w:rsidRDefault="009A10EC" w:rsidP="009A10EC">
            <w:pPr>
              <w:ind w:left="-40" w:right="-72"/>
              <w:jc w:val="right"/>
              <w:rPr>
                <w:sz w:val="18"/>
                <w:szCs w:val="18"/>
                <w:lang w:val="en-GB"/>
              </w:rPr>
            </w:pPr>
          </w:p>
        </w:tc>
        <w:tc>
          <w:tcPr>
            <w:tcW w:w="1453" w:type="dxa"/>
            <w:tcBorders>
              <w:top w:val="nil"/>
              <w:left w:val="nil"/>
              <w:bottom w:val="nil"/>
              <w:right w:val="nil"/>
            </w:tcBorders>
            <w:shd w:val="clear" w:color="auto" w:fill="FAFAFA"/>
          </w:tcPr>
          <w:p w14:paraId="78A9D3F0" w14:textId="77777777" w:rsidR="009A10EC" w:rsidRPr="00C00DE7" w:rsidRDefault="009A10EC" w:rsidP="009A10EC">
            <w:pPr>
              <w:ind w:left="-40" w:right="-72"/>
              <w:jc w:val="right"/>
              <w:rPr>
                <w:sz w:val="18"/>
                <w:szCs w:val="18"/>
                <w:lang w:val="en-GB"/>
              </w:rPr>
            </w:pPr>
          </w:p>
        </w:tc>
        <w:tc>
          <w:tcPr>
            <w:tcW w:w="1453" w:type="dxa"/>
            <w:tcBorders>
              <w:top w:val="nil"/>
              <w:left w:val="nil"/>
              <w:bottom w:val="nil"/>
              <w:right w:val="nil"/>
            </w:tcBorders>
            <w:shd w:val="clear" w:color="auto" w:fill="FAFAFA"/>
          </w:tcPr>
          <w:p w14:paraId="26349B05" w14:textId="77777777" w:rsidR="009A10EC" w:rsidRPr="00C00DE7" w:rsidRDefault="009A10EC" w:rsidP="009A10EC">
            <w:pPr>
              <w:ind w:left="-40" w:right="-72"/>
              <w:jc w:val="right"/>
              <w:rPr>
                <w:sz w:val="18"/>
                <w:szCs w:val="18"/>
                <w:lang w:val="en-GB"/>
              </w:rPr>
            </w:pPr>
          </w:p>
        </w:tc>
      </w:tr>
      <w:tr w:rsidR="00453B48" w:rsidRPr="00C00DE7" w14:paraId="7E08E8C3" w14:textId="77777777" w:rsidTr="009D57C3">
        <w:trPr>
          <w:trHeight w:val="205"/>
        </w:trPr>
        <w:tc>
          <w:tcPr>
            <w:tcW w:w="5076" w:type="dxa"/>
            <w:tcBorders>
              <w:top w:val="nil"/>
              <w:left w:val="nil"/>
              <w:bottom w:val="nil"/>
              <w:right w:val="nil"/>
            </w:tcBorders>
            <w:shd w:val="clear" w:color="auto" w:fill="auto"/>
            <w:vAlign w:val="center"/>
          </w:tcPr>
          <w:p w14:paraId="6C55E00C" w14:textId="4F34B56C" w:rsidR="00453B48" w:rsidRPr="00C00DE7" w:rsidRDefault="00453B48" w:rsidP="00453B48">
            <w:pPr>
              <w:ind w:left="164" w:hanging="265"/>
              <w:rPr>
                <w:color w:val="000000"/>
                <w:sz w:val="18"/>
                <w:szCs w:val="18"/>
              </w:rPr>
            </w:pPr>
            <w:r w:rsidRPr="00C00DE7">
              <w:rPr>
                <w:color w:val="000000"/>
                <w:sz w:val="18"/>
                <w:szCs w:val="18"/>
              </w:rPr>
              <w:t>Cost</w:t>
            </w:r>
          </w:p>
        </w:tc>
        <w:tc>
          <w:tcPr>
            <w:tcW w:w="1453" w:type="dxa"/>
            <w:tcBorders>
              <w:top w:val="nil"/>
              <w:left w:val="nil"/>
              <w:bottom w:val="nil"/>
              <w:right w:val="nil"/>
            </w:tcBorders>
            <w:shd w:val="clear" w:color="auto" w:fill="FAFAFA"/>
          </w:tcPr>
          <w:p w14:paraId="35812E36" w14:textId="6781473B" w:rsidR="00453B48" w:rsidRPr="00C00DE7" w:rsidRDefault="00453B48" w:rsidP="00453B48">
            <w:pPr>
              <w:ind w:left="-40" w:right="-72"/>
              <w:jc w:val="right"/>
              <w:rPr>
                <w:sz w:val="18"/>
                <w:szCs w:val="18"/>
                <w:lang w:val="en-GB"/>
              </w:rPr>
            </w:pPr>
            <w:r w:rsidRPr="00C00DE7">
              <w:rPr>
                <w:sz w:val="18"/>
                <w:szCs w:val="18"/>
              </w:rPr>
              <w:t>170,757,785</w:t>
            </w:r>
          </w:p>
        </w:tc>
        <w:tc>
          <w:tcPr>
            <w:tcW w:w="1453" w:type="dxa"/>
            <w:tcBorders>
              <w:top w:val="nil"/>
              <w:left w:val="nil"/>
              <w:bottom w:val="nil"/>
              <w:right w:val="nil"/>
            </w:tcBorders>
            <w:shd w:val="clear" w:color="auto" w:fill="FAFAFA"/>
          </w:tcPr>
          <w:p w14:paraId="37D69F37" w14:textId="5AB42962" w:rsidR="00453B48" w:rsidRPr="00C00DE7" w:rsidRDefault="00453B48" w:rsidP="00453B48">
            <w:pPr>
              <w:ind w:left="-40" w:right="-72"/>
              <w:jc w:val="right"/>
              <w:rPr>
                <w:sz w:val="18"/>
                <w:szCs w:val="18"/>
                <w:lang w:val="en-GB"/>
              </w:rPr>
            </w:pPr>
            <w:r w:rsidRPr="00C00DE7">
              <w:rPr>
                <w:sz w:val="18"/>
                <w:szCs w:val="18"/>
              </w:rPr>
              <w:t>2,202,228</w:t>
            </w:r>
          </w:p>
        </w:tc>
        <w:tc>
          <w:tcPr>
            <w:tcW w:w="1453" w:type="dxa"/>
            <w:tcBorders>
              <w:top w:val="nil"/>
              <w:left w:val="nil"/>
              <w:bottom w:val="nil"/>
              <w:right w:val="nil"/>
            </w:tcBorders>
            <w:shd w:val="clear" w:color="auto" w:fill="FAFAFA"/>
          </w:tcPr>
          <w:p w14:paraId="3FA6D367" w14:textId="5CBD44BF" w:rsidR="00453B48" w:rsidRPr="00C00DE7" w:rsidRDefault="00453B48" w:rsidP="00453B48">
            <w:pPr>
              <w:ind w:left="-40" w:right="-72"/>
              <w:jc w:val="right"/>
              <w:rPr>
                <w:sz w:val="18"/>
                <w:szCs w:val="18"/>
                <w:lang w:val="en-GB"/>
              </w:rPr>
            </w:pPr>
            <w:r w:rsidRPr="00C00DE7">
              <w:rPr>
                <w:sz w:val="18"/>
                <w:szCs w:val="18"/>
              </w:rPr>
              <w:t>172,960,013</w:t>
            </w:r>
          </w:p>
        </w:tc>
      </w:tr>
      <w:tr w:rsidR="00453B48" w:rsidRPr="00C00DE7" w14:paraId="699557DE" w14:textId="77777777" w:rsidTr="009D57C3">
        <w:trPr>
          <w:trHeight w:val="205"/>
        </w:trPr>
        <w:tc>
          <w:tcPr>
            <w:tcW w:w="5076" w:type="dxa"/>
            <w:tcBorders>
              <w:top w:val="nil"/>
              <w:left w:val="nil"/>
              <w:bottom w:val="nil"/>
              <w:right w:val="nil"/>
            </w:tcBorders>
            <w:shd w:val="clear" w:color="auto" w:fill="auto"/>
            <w:vAlign w:val="center"/>
          </w:tcPr>
          <w:p w14:paraId="36D67295" w14:textId="16E85C8C" w:rsidR="00453B48" w:rsidRPr="00C00DE7" w:rsidRDefault="00453B48" w:rsidP="00453B48">
            <w:pPr>
              <w:ind w:left="164" w:hanging="265"/>
              <w:rPr>
                <w:color w:val="000000"/>
                <w:sz w:val="18"/>
                <w:szCs w:val="18"/>
              </w:rPr>
            </w:pPr>
            <w:r w:rsidRPr="00C00DE7">
              <w:rPr>
                <w:color w:val="000000"/>
                <w:sz w:val="18"/>
                <w:szCs w:val="18"/>
                <w:u w:val="single"/>
              </w:rPr>
              <w:t>Less</w:t>
            </w:r>
            <w:r w:rsidRPr="00C00DE7">
              <w:rPr>
                <w:color w:val="000000"/>
                <w:sz w:val="18"/>
                <w:szCs w:val="18"/>
              </w:rPr>
              <w:t xml:space="preserve"> </w:t>
            </w:r>
            <w:r w:rsidR="00C00DE7" w:rsidRPr="00C00DE7">
              <w:rPr>
                <w:color w:val="000000"/>
                <w:sz w:val="18"/>
                <w:szCs w:val="18"/>
              </w:rPr>
              <w:t xml:space="preserve"> </w:t>
            </w:r>
            <w:r w:rsidRPr="00C00DE7">
              <w:rPr>
                <w:color w:val="000000"/>
                <w:sz w:val="18"/>
                <w:szCs w:val="18"/>
              </w:rPr>
              <w:t>Accumulated depreciation</w:t>
            </w:r>
          </w:p>
        </w:tc>
        <w:tc>
          <w:tcPr>
            <w:tcW w:w="1453" w:type="dxa"/>
            <w:tcBorders>
              <w:top w:val="nil"/>
              <w:left w:val="nil"/>
              <w:bottom w:val="nil"/>
              <w:right w:val="nil"/>
            </w:tcBorders>
            <w:shd w:val="clear" w:color="auto" w:fill="FAFAFA"/>
          </w:tcPr>
          <w:p w14:paraId="5BF68DC7" w14:textId="693E37FD" w:rsidR="00453B48" w:rsidRPr="00C00DE7" w:rsidRDefault="00453B48" w:rsidP="00453B48">
            <w:pPr>
              <w:ind w:left="-40" w:right="-72"/>
              <w:jc w:val="right"/>
              <w:rPr>
                <w:sz w:val="18"/>
                <w:szCs w:val="18"/>
                <w:lang w:val="en-GB"/>
              </w:rPr>
            </w:pPr>
            <w:r w:rsidRPr="00C00DE7">
              <w:rPr>
                <w:sz w:val="18"/>
                <w:szCs w:val="18"/>
              </w:rPr>
              <w:t>(27,046,576)</w:t>
            </w:r>
          </w:p>
        </w:tc>
        <w:tc>
          <w:tcPr>
            <w:tcW w:w="1453" w:type="dxa"/>
            <w:tcBorders>
              <w:top w:val="nil"/>
              <w:left w:val="nil"/>
              <w:bottom w:val="nil"/>
              <w:right w:val="nil"/>
            </w:tcBorders>
            <w:shd w:val="clear" w:color="auto" w:fill="FAFAFA"/>
          </w:tcPr>
          <w:p w14:paraId="1CA9E85B" w14:textId="2405839D" w:rsidR="00453B48" w:rsidRPr="00C00DE7" w:rsidRDefault="00453B48" w:rsidP="00453B48">
            <w:pPr>
              <w:ind w:left="-40" w:right="-72"/>
              <w:jc w:val="right"/>
              <w:rPr>
                <w:sz w:val="18"/>
                <w:szCs w:val="18"/>
                <w:lang w:val="en-GB"/>
              </w:rPr>
            </w:pPr>
            <w:r w:rsidRPr="00C00DE7">
              <w:rPr>
                <w:sz w:val="18"/>
                <w:szCs w:val="18"/>
              </w:rPr>
              <w:t>(1,787,013)</w:t>
            </w:r>
          </w:p>
        </w:tc>
        <w:tc>
          <w:tcPr>
            <w:tcW w:w="1453" w:type="dxa"/>
            <w:tcBorders>
              <w:top w:val="nil"/>
              <w:left w:val="nil"/>
              <w:bottom w:val="nil"/>
              <w:right w:val="nil"/>
            </w:tcBorders>
            <w:shd w:val="clear" w:color="auto" w:fill="FAFAFA"/>
          </w:tcPr>
          <w:p w14:paraId="3D43B576" w14:textId="7484FFFC" w:rsidR="00453B48" w:rsidRPr="00C00DE7" w:rsidRDefault="00453B48" w:rsidP="00453B48">
            <w:pPr>
              <w:ind w:left="-40" w:right="-72"/>
              <w:jc w:val="right"/>
              <w:rPr>
                <w:sz w:val="18"/>
                <w:szCs w:val="18"/>
                <w:lang w:val="en-GB"/>
              </w:rPr>
            </w:pPr>
            <w:r w:rsidRPr="00C00DE7">
              <w:rPr>
                <w:sz w:val="18"/>
                <w:szCs w:val="18"/>
              </w:rPr>
              <w:t>(28,833,589)</w:t>
            </w:r>
          </w:p>
        </w:tc>
      </w:tr>
      <w:tr w:rsidR="00453B48" w:rsidRPr="00C00DE7" w14:paraId="403782E3" w14:textId="77777777" w:rsidTr="009D57C3">
        <w:trPr>
          <w:trHeight w:val="205"/>
        </w:trPr>
        <w:tc>
          <w:tcPr>
            <w:tcW w:w="5076" w:type="dxa"/>
            <w:tcBorders>
              <w:top w:val="nil"/>
              <w:left w:val="nil"/>
              <w:bottom w:val="nil"/>
              <w:right w:val="nil"/>
            </w:tcBorders>
            <w:shd w:val="clear" w:color="auto" w:fill="auto"/>
            <w:vAlign w:val="center"/>
          </w:tcPr>
          <w:p w14:paraId="5C25B426" w14:textId="77777777" w:rsidR="00453B48" w:rsidRPr="00C00DE7" w:rsidRDefault="00453B48" w:rsidP="00453B48">
            <w:pPr>
              <w:ind w:left="-101"/>
              <w:rPr>
                <w:sz w:val="18"/>
                <w:szCs w:val="18"/>
              </w:rPr>
            </w:pPr>
            <w:r w:rsidRPr="00C00DE7">
              <w:rPr>
                <w:sz w:val="18"/>
                <w:szCs w:val="18"/>
              </w:rPr>
              <w:t xml:space="preserve">Exchange difference on translating </w:t>
            </w:r>
          </w:p>
          <w:p w14:paraId="2158BDFC" w14:textId="3E93B11C" w:rsidR="00453B48" w:rsidRPr="00C00DE7" w:rsidRDefault="00453B48" w:rsidP="00453B48">
            <w:pPr>
              <w:ind w:left="164" w:hanging="265"/>
              <w:rPr>
                <w:color w:val="000000"/>
                <w:sz w:val="18"/>
                <w:szCs w:val="18"/>
              </w:rPr>
            </w:pPr>
            <w:r w:rsidRPr="00C00DE7">
              <w:rPr>
                <w:sz w:val="18"/>
                <w:szCs w:val="18"/>
              </w:rPr>
              <w:t xml:space="preserve">   financial </w:t>
            </w:r>
            <w:r w:rsidRPr="00C00DE7">
              <w:rPr>
                <w:spacing w:val="-2"/>
                <w:sz w:val="18"/>
                <w:szCs w:val="18"/>
              </w:rPr>
              <w:t>statements</w:t>
            </w:r>
          </w:p>
        </w:tc>
        <w:tc>
          <w:tcPr>
            <w:tcW w:w="1453" w:type="dxa"/>
            <w:tcBorders>
              <w:top w:val="nil"/>
              <w:left w:val="nil"/>
              <w:bottom w:val="single" w:sz="4" w:space="0" w:color="auto"/>
              <w:right w:val="nil"/>
            </w:tcBorders>
            <w:shd w:val="clear" w:color="auto" w:fill="FAFAFA"/>
          </w:tcPr>
          <w:p w14:paraId="7425DC38" w14:textId="77777777" w:rsidR="00453B48" w:rsidRPr="00C00DE7" w:rsidRDefault="00453B48" w:rsidP="00453B48">
            <w:pPr>
              <w:ind w:left="-40" w:right="-72"/>
              <w:jc w:val="right"/>
              <w:rPr>
                <w:sz w:val="18"/>
                <w:szCs w:val="18"/>
              </w:rPr>
            </w:pPr>
          </w:p>
          <w:p w14:paraId="647D3A52" w14:textId="632A9869" w:rsidR="00453B48" w:rsidRPr="00C00DE7" w:rsidRDefault="00453B48" w:rsidP="00453B48">
            <w:pPr>
              <w:ind w:left="-40" w:right="-72"/>
              <w:jc w:val="right"/>
              <w:rPr>
                <w:sz w:val="18"/>
                <w:szCs w:val="18"/>
                <w:lang w:val="en-GB"/>
              </w:rPr>
            </w:pPr>
            <w:r w:rsidRPr="00C00DE7">
              <w:rPr>
                <w:sz w:val="18"/>
                <w:szCs w:val="18"/>
              </w:rPr>
              <w:t>4,197,737</w:t>
            </w:r>
          </w:p>
        </w:tc>
        <w:tc>
          <w:tcPr>
            <w:tcW w:w="1453" w:type="dxa"/>
            <w:tcBorders>
              <w:top w:val="nil"/>
              <w:left w:val="nil"/>
              <w:bottom w:val="single" w:sz="4" w:space="0" w:color="auto"/>
              <w:right w:val="nil"/>
            </w:tcBorders>
            <w:shd w:val="clear" w:color="auto" w:fill="FAFAFA"/>
          </w:tcPr>
          <w:p w14:paraId="63DCEAF5" w14:textId="77777777" w:rsidR="00453B48" w:rsidRPr="00C00DE7" w:rsidRDefault="00453B48" w:rsidP="00453B48">
            <w:pPr>
              <w:ind w:left="-40" w:right="-72"/>
              <w:jc w:val="right"/>
              <w:rPr>
                <w:sz w:val="18"/>
                <w:szCs w:val="18"/>
              </w:rPr>
            </w:pPr>
          </w:p>
          <w:p w14:paraId="33334A76" w14:textId="6B7E35A5" w:rsidR="00453B48" w:rsidRPr="00C00DE7" w:rsidRDefault="00453B48" w:rsidP="00453B48">
            <w:pPr>
              <w:ind w:left="-40" w:right="-72"/>
              <w:jc w:val="right"/>
              <w:rPr>
                <w:sz w:val="18"/>
                <w:szCs w:val="18"/>
                <w:lang w:val="en-GB"/>
              </w:rPr>
            </w:pPr>
            <w:r w:rsidRPr="00C00DE7">
              <w:rPr>
                <w:sz w:val="18"/>
                <w:szCs w:val="18"/>
              </w:rPr>
              <w:t>(25,831)</w:t>
            </w:r>
          </w:p>
        </w:tc>
        <w:tc>
          <w:tcPr>
            <w:tcW w:w="1453" w:type="dxa"/>
            <w:tcBorders>
              <w:top w:val="nil"/>
              <w:left w:val="nil"/>
              <w:bottom w:val="single" w:sz="4" w:space="0" w:color="auto"/>
              <w:right w:val="nil"/>
            </w:tcBorders>
            <w:shd w:val="clear" w:color="auto" w:fill="FAFAFA"/>
          </w:tcPr>
          <w:p w14:paraId="71F49569" w14:textId="77777777" w:rsidR="00453B48" w:rsidRPr="00C00DE7" w:rsidRDefault="00453B48" w:rsidP="00453B48">
            <w:pPr>
              <w:ind w:left="-40" w:right="-72"/>
              <w:jc w:val="right"/>
              <w:rPr>
                <w:sz w:val="18"/>
                <w:szCs w:val="18"/>
              </w:rPr>
            </w:pPr>
          </w:p>
          <w:p w14:paraId="51BC4F35" w14:textId="2D2EA820" w:rsidR="00453B48" w:rsidRPr="00C00DE7" w:rsidRDefault="00453B48" w:rsidP="00453B48">
            <w:pPr>
              <w:ind w:left="-40" w:right="-72"/>
              <w:jc w:val="right"/>
              <w:rPr>
                <w:sz w:val="18"/>
                <w:szCs w:val="18"/>
                <w:lang w:val="en-GB"/>
              </w:rPr>
            </w:pPr>
            <w:r w:rsidRPr="00C00DE7">
              <w:rPr>
                <w:sz w:val="18"/>
                <w:szCs w:val="18"/>
              </w:rPr>
              <w:t>4,171,906</w:t>
            </w:r>
          </w:p>
        </w:tc>
      </w:tr>
      <w:tr w:rsidR="009A10EC" w:rsidRPr="00C00DE7" w14:paraId="3D3B65F0" w14:textId="77777777" w:rsidTr="009D57C3">
        <w:trPr>
          <w:trHeight w:val="205"/>
        </w:trPr>
        <w:tc>
          <w:tcPr>
            <w:tcW w:w="5076" w:type="dxa"/>
            <w:tcBorders>
              <w:top w:val="nil"/>
              <w:left w:val="nil"/>
              <w:bottom w:val="nil"/>
              <w:right w:val="nil"/>
            </w:tcBorders>
            <w:shd w:val="clear" w:color="auto" w:fill="auto"/>
            <w:vAlign w:val="center"/>
          </w:tcPr>
          <w:p w14:paraId="726FCAD8" w14:textId="77777777" w:rsidR="009A10EC" w:rsidRPr="00C00DE7" w:rsidRDefault="009A10EC" w:rsidP="009A10EC">
            <w:pPr>
              <w:ind w:left="164" w:hanging="265"/>
              <w:rPr>
                <w:color w:val="000000"/>
                <w:sz w:val="18"/>
                <w:szCs w:val="18"/>
              </w:rPr>
            </w:pPr>
          </w:p>
        </w:tc>
        <w:tc>
          <w:tcPr>
            <w:tcW w:w="1453" w:type="dxa"/>
            <w:tcBorders>
              <w:top w:val="single" w:sz="4" w:space="0" w:color="auto"/>
              <w:left w:val="nil"/>
              <w:bottom w:val="nil"/>
              <w:right w:val="nil"/>
            </w:tcBorders>
            <w:shd w:val="clear" w:color="auto" w:fill="FAFAFA"/>
          </w:tcPr>
          <w:p w14:paraId="45C5A7F2" w14:textId="77777777" w:rsidR="009A10EC" w:rsidRPr="00C00DE7" w:rsidRDefault="009A10EC" w:rsidP="009A10EC">
            <w:pPr>
              <w:ind w:left="-40" w:right="-72"/>
              <w:jc w:val="right"/>
              <w:rPr>
                <w:sz w:val="18"/>
                <w:szCs w:val="18"/>
                <w:lang w:val="en-GB"/>
              </w:rPr>
            </w:pPr>
          </w:p>
        </w:tc>
        <w:tc>
          <w:tcPr>
            <w:tcW w:w="1453" w:type="dxa"/>
            <w:tcBorders>
              <w:top w:val="single" w:sz="4" w:space="0" w:color="auto"/>
              <w:left w:val="nil"/>
              <w:bottom w:val="nil"/>
              <w:right w:val="nil"/>
            </w:tcBorders>
            <w:shd w:val="clear" w:color="auto" w:fill="FAFAFA"/>
          </w:tcPr>
          <w:p w14:paraId="4AC8C2E9" w14:textId="77777777" w:rsidR="009A10EC" w:rsidRPr="00C00DE7" w:rsidRDefault="009A10EC" w:rsidP="009A10EC">
            <w:pPr>
              <w:ind w:left="-40" w:right="-72"/>
              <w:jc w:val="right"/>
              <w:rPr>
                <w:sz w:val="18"/>
                <w:szCs w:val="18"/>
                <w:lang w:val="en-GB"/>
              </w:rPr>
            </w:pPr>
          </w:p>
        </w:tc>
        <w:tc>
          <w:tcPr>
            <w:tcW w:w="1453" w:type="dxa"/>
            <w:tcBorders>
              <w:top w:val="single" w:sz="4" w:space="0" w:color="auto"/>
              <w:left w:val="nil"/>
              <w:bottom w:val="nil"/>
              <w:right w:val="nil"/>
            </w:tcBorders>
            <w:shd w:val="clear" w:color="auto" w:fill="FAFAFA"/>
          </w:tcPr>
          <w:p w14:paraId="12EA2FE0" w14:textId="77777777" w:rsidR="009A10EC" w:rsidRPr="00C00DE7" w:rsidRDefault="009A10EC" w:rsidP="009A10EC">
            <w:pPr>
              <w:ind w:left="-40" w:right="-72"/>
              <w:jc w:val="right"/>
              <w:rPr>
                <w:sz w:val="18"/>
                <w:szCs w:val="18"/>
                <w:lang w:val="en-GB"/>
              </w:rPr>
            </w:pPr>
          </w:p>
        </w:tc>
      </w:tr>
      <w:tr w:rsidR="009A10EC" w:rsidRPr="00C00DE7" w14:paraId="713ECDFD" w14:textId="77777777" w:rsidTr="009D57C3">
        <w:trPr>
          <w:trHeight w:val="205"/>
        </w:trPr>
        <w:tc>
          <w:tcPr>
            <w:tcW w:w="5076" w:type="dxa"/>
            <w:tcBorders>
              <w:top w:val="nil"/>
              <w:left w:val="nil"/>
              <w:bottom w:val="nil"/>
              <w:right w:val="nil"/>
            </w:tcBorders>
            <w:shd w:val="clear" w:color="auto" w:fill="auto"/>
            <w:vAlign w:val="center"/>
          </w:tcPr>
          <w:p w14:paraId="74A5DA27" w14:textId="0F51922A" w:rsidR="009A10EC" w:rsidRPr="00C00DE7" w:rsidRDefault="009A10EC" w:rsidP="009A10EC">
            <w:pPr>
              <w:ind w:left="164" w:hanging="265"/>
              <w:rPr>
                <w:color w:val="000000"/>
                <w:sz w:val="18"/>
                <w:szCs w:val="18"/>
              </w:rPr>
            </w:pPr>
            <w:r w:rsidRPr="00C00DE7">
              <w:rPr>
                <w:color w:val="000000"/>
                <w:sz w:val="18"/>
                <w:szCs w:val="18"/>
              </w:rPr>
              <w:t>Net book amount</w:t>
            </w:r>
          </w:p>
        </w:tc>
        <w:tc>
          <w:tcPr>
            <w:tcW w:w="1453" w:type="dxa"/>
            <w:tcBorders>
              <w:top w:val="nil"/>
              <w:left w:val="nil"/>
              <w:bottom w:val="single" w:sz="4" w:space="0" w:color="auto"/>
              <w:right w:val="nil"/>
            </w:tcBorders>
            <w:shd w:val="clear" w:color="auto" w:fill="FAFAFA"/>
          </w:tcPr>
          <w:p w14:paraId="19AF0248" w14:textId="409578BC" w:rsidR="009A10EC" w:rsidRPr="00C00DE7" w:rsidRDefault="009A10EC" w:rsidP="009A10EC">
            <w:pPr>
              <w:ind w:left="-40" w:right="-72"/>
              <w:jc w:val="right"/>
              <w:rPr>
                <w:sz w:val="18"/>
                <w:szCs w:val="18"/>
                <w:lang w:val="en-GB"/>
              </w:rPr>
            </w:pPr>
            <w:r w:rsidRPr="00C00DE7">
              <w:rPr>
                <w:sz w:val="18"/>
                <w:szCs w:val="18"/>
              </w:rPr>
              <w:t xml:space="preserve"> 147,908,94</w:t>
            </w:r>
            <w:r w:rsidR="00453B48" w:rsidRPr="00C00DE7">
              <w:rPr>
                <w:sz w:val="18"/>
                <w:szCs w:val="18"/>
              </w:rPr>
              <w:t>6</w:t>
            </w:r>
            <w:r w:rsidRPr="00C00DE7">
              <w:rPr>
                <w:sz w:val="18"/>
                <w:szCs w:val="18"/>
              </w:rPr>
              <w:t xml:space="preserve"> </w:t>
            </w:r>
          </w:p>
        </w:tc>
        <w:tc>
          <w:tcPr>
            <w:tcW w:w="1453" w:type="dxa"/>
            <w:tcBorders>
              <w:top w:val="nil"/>
              <w:left w:val="nil"/>
              <w:bottom w:val="single" w:sz="4" w:space="0" w:color="auto"/>
              <w:right w:val="nil"/>
            </w:tcBorders>
            <w:shd w:val="clear" w:color="auto" w:fill="FAFAFA"/>
          </w:tcPr>
          <w:p w14:paraId="69F75527" w14:textId="25B3E331" w:rsidR="009A10EC" w:rsidRPr="00C00DE7" w:rsidRDefault="009A10EC" w:rsidP="009A10EC">
            <w:pPr>
              <w:ind w:left="-40" w:right="-72"/>
              <w:jc w:val="right"/>
              <w:rPr>
                <w:sz w:val="18"/>
                <w:szCs w:val="18"/>
                <w:lang w:val="en-GB"/>
              </w:rPr>
            </w:pPr>
            <w:r w:rsidRPr="00C00DE7">
              <w:rPr>
                <w:sz w:val="18"/>
                <w:szCs w:val="18"/>
              </w:rPr>
              <w:t xml:space="preserve"> 389,38</w:t>
            </w:r>
            <w:r w:rsidR="00453B48" w:rsidRPr="00C00DE7">
              <w:rPr>
                <w:sz w:val="18"/>
                <w:szCs w:val="18"/>
              </w:rPr>
              <w:t>4</w:t>
            </w:r>
            <w:r w:rsidRPr="00C00DE7">
              <w:rPr>
                <w:sz w:val="18"/>
                <w:szCs w:val="18"/>
              </w:rPr>
              <w:t xml:space="preserve"> </w:t>
            </w:r>
          </w:p>
        </w:tc>
        <w:tc>
          <w:tcPr>
            <w:tcW w:w="1453" w:type="dxa"/>
            <w:tcBorders>
              <w:top w:val="nil"/>
              <w:left w:val="nil"/>
              <w:bottom w:val="single" w:sz="4" w:space="0" w:color="auto"/>
              <w:right w:val="nil"/>
            </w:tcBorders>
            <w:shd w:val="clear" w:color="auto" w:fill="FAFAFA"/>
          </w:tcPr>
          <w:p w14:paraId="508AA091" w14:textId="1FF84A0A" w:rsidR="009A10EC" w:rsidRPr="00C00DE7" w:rsidRDefault="009A10EC" w:rsidP="009A10EC">
            <w:pPr>
              <w:ind w:left="-40" w:right="-72"/>
              <w:jc w:val="right"/>
              <w:rPr>
                <w:sz w:val="18"/>
                <w:szCs w:val="18"/>
                <w:lang w:val="en-GB"/>
              </w:rPr>
            </w:pPr>
            <w:r w:rsidRPr="00C00DE7">
              <w:rPr>
                <w:sz w:val="18"/>
                <w:szCs w:val="18"/>
              </w:rPr>
              <w:t xml:space="preserve"> 148,298,330 </w:t>
            </w:r>
          </w:p>
        </w:tc>
      </w:tr>
    </w:tbl>
    <w:p w14:paraId="6A11527B" w14:textId="77777777" w:rsidR="004E323D" w:rsidRPr="001F5D25" w:rsidRDefault="004E323D" w:rsidP="008013CB">
      <w:pPr>
        <w:jc w:val="both"/>
        <w:rPr>
          <w:sz w:val="18"/>
          <w:szCs w:val="18"/>
          <w:lang w:val="en-GB"/>
        </w:rPr>
      </w:pPr>
    </w:p>
    <w:p w14:paraId="345BBC70" w14:textId="77777777" w:rsidR="004C4C45" w:rsidRPr="001F5D25" w:rsidRDefault="004C4C45" w:rsidP="008013CB">
      <w:pPr>
        <w:jc w:val="thaiDistribute"/>
        <w:rPr>
          <w:rFonts w:eastAsia="Arial Unicode MS"/>
          <w:sz w:val="18"/>
          <w:szCs w:val="18"/>
          <w:lang w:val="en-GB"/>
        </w:rPr>
      </w:pPr>
      <w:r w:rsidRPr="001F5D25">
        <w:rPr>
          <w:rFonts w:eastAsia="Arial Unicode MS"/>
          <w:sz w:val="18"/>
          <w:szCs w:val="18"/>
          <w:lang w:val="en-GB"/>
        </w:rPr>
        <w:t>The expense</w:t>
      </w:r>
      <w:r w:rsidRPr="001F5D25">
        <w:rPr>
          <w:rFonts w:eastAsia="Arial Unicode MS"/>
          <w:sz w:val="18"/>
          <w:szCs w:val="18"/>
          <w:cs/>
          <w:lang w:val="en-GB"/>
        </w:rPr>
        <w:t xml:space="preserve"> </w:t>
      </w:r>
      <w:r w:rsidRPr="001F5D25">
        <w:rPr>
          <w:rFonts w:eastAsia="Arial Unicode MS"/>
          <w:sz w:val="18"/>
          <w:szCs w:val="18"/>
          <w:lang w:val="en-GB"/>
        </w:rPr>
        <w:t>relating to leases that not included in the measurement of lease liabilities and right-of-use and cash outflows for leases is as follows:</w:t>
      </w:r>
    </w:p>
    <w:p w14:paraId="550B7A32" w14:textId="77777777" w:rsidR="004C4C45" w:rsidRPr="001F5D25" w:rsidRDefault="004C4C45" w:rsidP="008013CB">
      <w:pPr>
        <w:jc w:val="thaiDistribute"/>
        <w:rPr>
          <w:sz w:val="18"/>
          <w:szCs w:val="18"/>
          <w:lang w:val="en-GB"/>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67"/>
        <w:gridCol w:w="1327"/>
        <w:gridCol w:w="42"/>
        <w:gridCol w:w="1369"/>
        <w:gridCol w:w="1369"/>
      </w:tblGrid>
      <w:tr w:rsidR="004C4C45" w:rsidRPr="001F5D25" w14:paraId="15D2F195" w14:textId="77777777" w:rsidTr="00D25D7A">
        <w:trPr>
          <w:trHeight w:val="20"/>
        </w:trPr>
        <w:tc>
          <w:tcPr>
            <w:tcW w:w="4075" w:type="dxa"/>
            <w:tcBorders>
              <w:top w:val="nil"/>
              <w:left w:val="nil"/>
              <w:bottom w:val="nil"/>
              <w:right w:val="nil"/>
            </w:tcBorders>
          </w:tcPr>
          <w:p w14:paraId="1777A22E" w14:textId="77777777" w:rsidR="004C4C45" w:rsidRPr="001F5D25" w:rsidRDefault="004C4C45" w:rsidP="008013CB">
            <w:pPr>
              <w:jc w:val="both"/>
              <w:rPr>
                <w:b/>
                <w:sz w:val="18"/>
                <w:szCs w:val="18"/>
                <w:lang w:val="en-GB"/>
              </w:rPr>
            </w:pPr>
          </w:p>
        </w:tc>
        <w:tc>
          <w:tcPr>
            <w:tcW w:w="2694" w:type="dxa"/>
            <w:gridSpan w:val="2"/>
            <w:tcBorders>
              <w:top w:val="single" w:sz="4" w:space="0" w:color="auto"/>
              <w:left w:val="nil"/>
              <w:bottom w:val="single" w:sz="4" w:space="0" w:color="000000"/>
              <w:right w:val="nil"/>
            </w:tcBorders>
            <w:hideMark/>
          </w:tcPr>
          <w:p w14:paraId="63958405" w14:textId="77777777" w:rsidR="004C4C45" w:rsidRPr="001F5D25" w:rsidRDefault="004C4C45" w:rsidP="008013CB">
            <w:pPr>
              <w:ind w:left="-40" w:right="-72"/>
              <w:jc w:val="center"/>
              <w:rPr>
                <w:b/>
                <w:sz w:val="18"/>
                <w:szCs w:val="18"/>
                <w:lang w:val="en-GB"/>
              </w:rPr>
            </w:pPr>
            <w:r w:rsidRPr="001F5D25">
              <w:rPr>
                <w:b/>
                <w:sz w:val="18"/>
                <w:szCs w:val="18"/>
                <w:lang w:val="en-GB"/>
              </w:rPr>
              <w:t>Consolidated</w:t>
            </w:r>
          </w:p>
          <w:p w14:paraId="79F68E54" w14:textId="77777777" w:rsidR="004C4C45" w:rsidRPr="001F5D25" w:rsidRDefault="004C4C45" w:rsidP="008013CB">
            <w:pPr>
              <w:ind w:right="-72"/>
              <w:jc w:val="center"/>
              <w:rPr>
                <w:b/>
                <w:sz w:val="18"/>
                <w:szCs w:val="18"/>
                <w:lang w:val="en-GB"/>
              </w:rPr>
            </w:pPr>
            <w:r w:rsidRPr="001F5D25">
              <w:rPr>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02BF168B" w14:textId="77777777" w:rsidR="004C4C45" w:rsidRPr="001F5D25" w:rsidRDefault="004C4C45" w:rsidP="008013CB">
            <w:pPr>
              <w:ind w:left="-40" w:right="-72"/>
              <w:jc w:val="center"/>
              <w:rPr>
                <w:b/>
                <w:sz w:val="18"/>
                <w:szCs w:val="18"/>
                <w:lang w:val="en-GB"/>
              </w:rPr>
            </w:pPr>
            <w:r w:rsidRPr="001F5D25">
              <w:rPr>
                <w:b/>
                <w:sz w:val="18"/>
                <w:szCs w:val="18"/>
                <w:lang w:val="en-GB"/>
              </w:rPr>
              <w:t>Separate</w:t>
            </w:r>
          </w:p>
          <w:p w14:paraId="77D086DE" w14:textId="77777777" w:rsidR="004C4C45" w:rsidRPr="001F5D25" w:rsidRDefault="004C4C45" w:rsidP="008013CB">
            <w:pPr>
              <w:ind w:left="-40" w:right="-72"/>
              <w:jc w:val="center"/>
              <w:rPr>
                <w:b/>
                <w:sz w:val="18"/>
                <w:szCs w:val="18"/>
                <w:lang w:val="en-GB"/>
              </w:rPr>
            </w:pPr>
            <w:r w:rsidRPr="001F5D25">
              <w:rPr>
                <w:b/>
                <w:sz w:val="18"/>
                <w:szCs w:val="18"/>
                <w:lang w:val="en-GB"/>
              </w:rPr>
              <w:t>financial statements</w:t>
            </w:r>
          </w:p>
        </w:tc>
      </w:tr>
      <w:tr w:rsidR="004C4C45" w:rsidRPr="001F5D25" w14:paraId="04A79C19" w14:textId="77777777" w:rsidTr="00DD4A3F">
        <w:trPr>
          <w:trHeight w:val="20"/>
        </w:trPr>
        <w:tc>
          <w:tcPr>
            <w:tcW w:w="4075" w:type="dxa"/>
            <w:tcBorders>
              <w:top w:val="nil"/>
              <w:left w:val="nil"/>
              <w:bottom w:val="nil"/>
              <w:right w:val="nil"/>
            </w:tcBorders>
          </w:tcPr>
          <w:p w14:paraId="588AA024" w14:textId="77777777" w:rsidR="004C4C45" w:rsidRPr="001F5D25" w:rsidRDefault="004C4C45" w:rsidP="008013CB">
            <w:pPr>
              <w:jc w:val="both"/>
              <w:rPr>
                <w:b/>
                <w:sz w:val="18"/>
                <w:szCs w:val="18"/>
                <w:lang w:val="en-GB"/>
              </w:rPr>
            </w:pPr>
          </w:p>
        </w:tc>
        <w:tc>
          <w:tcPr>
            <w:tcW w:w="1367" w:type="dxa"/>
            <w:tcBorders>
              <w:top w:val="single" w:sz="4" w:space="0" w:color="000000"/>
              <w:left w:val="nil"/>
              <w:bottom w:val="nil"/>
              <w:right w:val="nil"/>
            </w:tcBorders>
            <w:hideMark/>
          </w:tcPr>
          <w:p w14:paraId="592E7C10" w14:textId="77777777" w:rsidR="004C4C45" w:rsidRPr="001F5D25" w:rsidRDefault="004C4C45" w:rsidP="008013CB">
            <w:pPr>
              <w:ind w:left="-40" w:right="-72"/>
              <w:jc w:val="right"/>
              <w:rPr>
                <w:b/>
                <w:sz w:val="18"/>
                <w:szCs w:val="18"/>
                <w:lang w:val="en-GB"/>
              </w:rPr>
            </w:pPr>
            <w:r w:rsidRPr="001F5D25">
              <w:rPr>
                <w:b/>
                <w:sz w:val="18"/>
                <w:szCs w:val="18"/>
                <w:lang w:val="en-GB"/>
              </w:rPr>
              <w:t>2022</w:t>
            </w:r>
          </w:p>
        </w:tc>
        <w:tc>
          <w:tcPr>
            <w:tcW w:w="1369" w:type="dxa"/>
            <w:gridSpan w:val="2"/>
            <w:tcBorders>
              <w:top w:val="single" w:sz="4" w:space="0" w:color="000000"/>
              <w:left w:val="nil"/>
              <w:bottom w:val="nil"/>
              <w:right w:val="nil"/>
            </w:tcBorders>
            <w:hideMark/>
          </w:tcPr>
          <w:p w14:paraId="675A5CBC" w14:textId="77777777" w:rsidR="004C4C45" w:rsidRPr="001F5D25" w:rsidRDefault="004C4C45" w:rsidP="008013CB">
            <w:pPr>
              <w:ind w:left="-40" w:right="-72"/>
              <w:jc w:val="right"/>
              <w:rPr>
                <w:b/>
                <w:sz w:val="18"/>
                <w:szCs w:val="18"/>
                <w:lang w:val="en-GB"/>
              </w:rPr>
            </w:pPr>
            <w:r w:rsidRPr="001F5D25">
              <w:rPr>
                <w:b/>
                <w:sz w:val="18"/>
                <w:szCs w:val="18"/>
                <w:lang w:val="en-GB"/>
              </w:rPr>
              <w:t>2021</w:t>
            </w:r>
          </w:p>
        </w:tc>
        <w:tc>
          <w:tcPr>
            <w:tcW w:w="1369" w:type="dxa"/>
            <w:tcBorders>
              <w:top w:val="single" w:sz="4" w:space="0" w:color="000000"/>
              <w:left w:val="nil"/>
              <w:bottom w:val="nil"/>
              <w:right w:val="nil"/>
            </w:tcBorders>
            <w:hideMark/>
          </w:tcPr>
          <w:p w14:paraId="10A479DB" w14:textId="77777777" w:rsidR="004C4C45" w:rsidRPr="001F5D25" w:rsidRDefault="004C4C45" w:rsidP="008013CB">
            <w:pPr>
              <w:ind w:left="-40" w:right="-72"/>
              <w:jc w:val="right"/>
              <w:rPr>
                <w:b/>
                <w:sz w:val="18"/>
                <w:szCs w:val="18"/>
                <w:lang w:val="en-GB"/>
              </w:rPr>
            </w:pPr>
            <w:r w:rsidRPr="001F5D25">
              <w:rPr>
                <w:b/>
                <w:sz w:val="18"/>
                <w:szCs w:val="18"/>
                <w:lang w:val="en-GB"/>
              </w:rPr>
              <w:t>2022</w:t>
            </w:r>
          </w:p>
        </w:tc>
        <w:tc>
          <w:tcPr>
            <w:tcW w:w="1369" w:type="dxa"/>
            <w:tcBorders>
              <w:top w:val="single" w:sz="4" w:space="0" w:color="000000"/>
              <w:left w:val="nil"/>
              <w:bottom w:val="nil"/>
              <w:right w:val="nil"/>
            </w:tcBorders>
            <w:hideMark/>
          </w:tcPr>
          <w:p w14:paraId="10E38D12" w14:textId="77777777" w:rsidR="004C4C45" w:rsidRPr="001F5D25" w:rsidRDefault="004C4C45" w:rsidP="008013CB">
            <w:pPr>
              <w:ind w:left="-40" w:right="-72"/>
              <w:jc w:val="right"/>
              <w:rPr>
                <w:b/>
                <w:sz w:val="18"/>
                <w:szCs w:val="18"/>
                <w:lang w:val="en-GB"/>
              </w:rPr>
            </w:pPr>
            <w:r w:rsidRPr="001F5D25">
              <w:rPr>
                <w:b/>
                <w:sz w:val="18"/>
                <w:szCs w:val="18"/>
                <w:lang w:val="en-GB"/>
              </w:rPr>
              <w:t>2021</w:t>
            </w:r>
          </w:p>
        </w:tc>
      </w:tr>
      <w:tr w:rsidR="004C4C45" w:rsidRPr="001F5D25" w14:paraId="5E4F899C" w14:textId="77777777" w:rsidTr="00DD4A3F">
        <w:trPr>
          <w:trHeight w:val="20"/>
        </w:trPr>
        <w:tc>
          <w:tcPr>
            <w:tcW w:w="4075" w:type="dxa"/>
            <w:tcBorders>
              <w:top w:val="nil"/>
              <w:left w:val="nil"/>
              <w:bottom w:val="nil"/>
              <w:right w:val="nil"/>
            </w:tcBorders>
          </w:tcPr>
          <w:p w14:paraId="2D1C132C" w14:textId="77777777" w:rsidR="004C4C45" w:rsidRPr="001F5D25" w:rsidRDefault="004C4C45" w:rsidP="008013CB">
            <w:pPr>
              <w:jc w:val="both"/>
              <w:rPr>
                <w:b/>
                <w:sz w:val="18"/>
                <w:szCs w:val="18"/>
                <w:lang w:val="en-GB"/>
              </w:rPr>
            </w:pPr>
          </w:p>
        </w:tc>
        <w:tc>
          <w:tcPr>
            <w:tcW w:w="1367" w:type="dxa"/>
            <w:tcBorders>
              <w:top w:val="nil"/>
              <w:left w:val="nil"/>
              <w:bottom w:val="single" w:sz="4" w:space="0" w:color="000000"/>
              <w:right w:val="nil"/>
            </w:tcBorders>
            <w:hideMark/>
          </w:tcPr>
          <w:p w14:paraId="29183948" w14:textId="2072AC44" w:rsidR="004C4C45" w:rsidRPr="001F5D25" w:rsidRDefault="001E5506" w:rsidP="008013CB">
            <w:pPr>
              <w:ind w:left="-40" w:right="-72"/>
              <w:jc w:val="right"/>
              <w:rPr>
                <w:b/>
                <w:sz w:val="18"/>
                <w:szCs w:val="18"/>
                <w:lang w:val="en-GB"/>
              </w:rPr>
            </w:pPr>
            <w:r w:rsidRPr="001F5D25">
              <w:rPr>
                <w:b/>
                <w:sz w:val="18"/>
                <w:szCs w:val="18"/>
                <w:lang w:val="en-GB"/>
              </w:rPr>
              <w:t>Baht</w:t>
            </w:r>
          </w:p>
        </w:tc>
        <w:tc>
          <w:tcPr>
            <w:tcW w:w="1369" w:type="dxa"/>
            <w:gridSpan w:val="2"/>
            <w:tcBorders>
              <w:top w:val="nil"/>
              <w:left w:val="nil"/>
              <w:bottom w:val="single" w:sz="4" w:space="0" w:color="000000"/>
              <w:right w:val="nil"/>
            </w:tcBorders>
            <w:hideMark/>
          </w:tcPr>
          <w:p w14:paraId="215A3EC6" w14:textId="4FA0721D" w:rsidR="004C4C45" w:rsidRPr="001F5D25" w:rsidRDefault="001E5506" w:rsidP="008013CB">
            <w:pPr>
              <w:ind w:left="-40"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hideMark/>
          </w:tcPr>
          <w:p w14:paraId="1E26ED93" w14:textId="07766332" w:rsidR="004C4C45" w:rsidRPr="001F5D25" w:rsidRDefault="001E5506" w:rsidP="008013CB">
            <w:pPr>
              <w:ind w:left="-40"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hideMark/>
          </w:tcPr>
          <w:p w14:paraId="5674EA5B" w14:textId="0E846782" w:rsidR="004C4C45" w:rsidRPr="001F5D25" w:rsidRDefault="001E5506" w:rsidP="008013CB">
            <w:pPr>
              <w:ind w:left="-40" w:right="-72"/>
              <w:jc w:val="right"/>
              <w:rPr>
                <w:b/>
                <w:sz w:val="18"/>
                <w:szCs w:val="18"/>
                <w:lang w:val="en-GB"/>
              </w:rPr>
            </w:pPr>
            <w:r w:rsidRPr="001F5D25">
              <w:rPr>
                <w:b/>
                <w:sz w:val="18"/>
                <w:szCs w:val="18"/>
                <w:lang w:val="en-GB"/>
              </w:rPr>
              <w:t>Baht</w:t>
            </w:r>
          </w:p>
        </w:tc>
      </w:tr>
      <w:tr w:rsidR="004C4C45" w:rsidRPr="001F5D25" w14:paraId="6EC6B06E" w14:textId="77777777" w:rsidTr="00296850">
        <w:trPr>
          <w:trHeight w:val="20"/>
        </w:trPr>
        <w:tc>
          <w:tcPr>
            <w:tcW w:w="4075" w:type="dxa"/>
            <w:tcBorders>
              <w:top w:val="nil"/>
              <w:left w:val="nil"/>
              <w:bottom w:val="nil"/>
              <w:right w:val="nil"/>
            </w:tcBorders>
            <w:vAlign w:val="bottom"/>
          </w:tcPr>
          <w:p w14:paraId="2C5F1CBC" w14:textId="77777777" w:rsidR="004C4C45" w:rsidRPr="001F5D25" w:rsidRDefault="004C4C45" w:rsidP="008013CB">
            <w:pPr>
              <w:jc w:val="both"/>
              <w:rPr>
                <w:sz w:val="18"/>
                <w:szCs w:val="18"/>
                <w:lang w:val="en-GB"/>
              </w:rPr>
            </w:pPr>
          </w:p>
        </w:tc>
        <w:tc>
          <w:tcPr>
            <w:tcW w:w="1367" w:type="dxa"/>
            <w:tcBorders>
              <w:top w:val="single" w:sz="4" w:space="0" w:color="000000"/>
              <w:left w:val="nil"/>
              <w:bottom w:val="nil"/>
              <w:right w:val="nil"/>
            </w:tcBorders>
            <w:shd w:val="clear" w:color="auto" w:fill="FAFAFA"/>
          </w:tcPr>
          <w:p w14:paraId="57DE23D3" w14:textId="77777777" w:rsidR="004C4C45" w:rsidRPr="001F5D25" w:rsidRDefault="004C4C45" w:rsidP="008013CB">
            <w:pPr>
              <w:ind w:left="-40" w:right="-72"/>
              <w:jc w:val="right"/>
              <w:rPr>
                <w:b/>
                <w:sz w:val="18"/>
                <w:szCs w:val="18"/>
                <w:lang w:val="en-GB"/>
              </w:rPr>
            </w:pPr>
          </w:p>
        </w:tc>
        <w:tc>
          <w:tcPr>
            <w:tcW w:w="1369" w:type="dxa"/>
            <w:gridSpan w:val="2"/>
            <w:tcBorders>
              <w:top w:val="single" w:sz="4" w:space="0" w:color="000000"/>
              <w:left w:val="nil"/>
              <w:bottom w:val="nil"/>
              <w:right w:val="nil"/>
            </w:tcBorders>
          </w:tcPr>
          <w:p w14:paraId="00113318" w14:textId="77777777" w:rsidR="004C4C45" w:rsidRPr="001F5D25" w:rsidRDefault="004C4C45" w:rsidP="008013CB">
            <w:pPr>
              <w:ind w:left="-40"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2EE1C03D" w14:textId="77777777" w:rsidR="004C4C45" w:rsidRPr="001F5D25" w:rsidRDefault="004C4C45" w:rsidP="008013CB">
            <w:pPr>
              <w:ind w:left="-40" w:right="-72"/>
              <w:jc w:val="right"/>
              <w:rPr>
                <w:b/>
                <w:sz w:val="18"/>
                <w:szCs w:val="18"/>
                <w:lang w:val="en-GB"/>
              </w:rPr>
            </w:pPr>
          </w:p>
        </w:tc>
        <w:tc>
          <w:tcPr>
            <w:tcW w:w="1369" w:type="dxa"/>
            <w:tcBorders>
              <w:top w:val="single" w:sz="4" w:space="0" w:color="000000"/>
              <w:left w:val="nil"/>
              <w:bottom w:val="nil"/>
              <w:right w:val="nil"/>
            </w:tcBorders>
          </w:tcPr>
          <w:p w14:paraId="2598B78F" w14:textId="77777777" w:rsidR="004C4C45" w:rsidRPr="001F5D25" w:rsidRDefault="004C4C45" w:rsidP="008013CB">
            <w:pPr>
              <w:ind w:left="-40" w:right="-72"/>
              <w:jc w:val="right"/>
              <w:rPr>
                <w:b/>
                <w:sz w:val="18"/>
                <w:szCs w:val="18"/>
                <w:lang w:val="en-GB"/>
              </w:rPr>
            </w:pPr>
          </w:p>
        </w:tc>
      </w:tr>
      <w:tr w:rsidR="004C4C45" w:rsidRPr="001F5D25" w14:paraId="62371F7F" w14:textId="77777777" w:rsidTr="00296850">
        <w:trPr>
          <w:trHeight w:val="20"/>
        </w:trPr>
        <w:tc>
          <w:tcPr>
            <w:tcW w:w="4075" w:type="dxa"/>
            <w:tcBorders>
              <w:top w:val="nil"/>
              <w:left w:val="nil"/>
              <w:bottom w:val="nil"/>
              <w:right w:val="nil"/>
            </w:tcBorders>
            <w:vAlign w:val="bottom"/>
            <w:hideMark/>
          </w:tcPr>
          <w:p w14:paraId="576B50BD" w14:textId="2731B560" w:rsidR="004C4C45" w:rsidRPr="001F5D25" w:rsidRDefault="004C4C45" w:rsidP="00DD4A3F">
            <w:pPr>
              <w:jc w:val="both"/>
              <w:rPr>
                <w:rFonts w:eastAsia="Arial Unicode MS"/>
                <w:sz w:val="18"/>
                <w:szCs w:val="18"/>
                <w:lang w:val="en-GB"/>
              </w:rPr>
            </w:pPr>
            <w:r w:rsidRPr="001F5D25">
              <w:rPr>
                <w:sz w:val="18"/>
                <w:szCs w:val="18"/>
                <w:lang w:val="en-GB"/>
              </w:rPr>
              <w:t>Expense relating to leases of low-value assets</w:t>
            </w:r>
          </w:p>
        </w:tc>
        <w:tc>
          <w:tcPr>
            <w:tcW w:w="1367" w:type="dxa"/>
            <w:tcBorders>
              <w:top w:val="nil"/>
              <w:left w:val="nil"/>
              <w:bottom w:val="nil"/>
              <w:right w:val="nil"/>
            </w:tcBorders>
            <w:shd w:val="clear" w:color="auto" w:fill="FAFAFA"/>
          </w:tcPr>
          <w:p w14:paraId="4B054856" w14:textId="34727418" w:rsidR="004C4C45" w:rsidRPr="001F5D25" w:rsidRDefault="004C4C45" w:rsidP="008013CB">
            <w:pPr>
              <w:ind w:left="-40" w:right="-72"/>
              <w:jc w:val="right"/>
              <w:rPr>
                <w:b/>
                <w:sz w:val="18"/>
                <w:szCs w:val="18"/>
                <w:lang w:val="en-GB"/>
              </w:rPr>
            </w:pPr>
            <w:r w:rsidRPr="001F5D25">
              <w:rPr>
                <w:sz w:val="18"/>
                <w:szCs w:val="18"/>
              </w:rPr>
              <w:t xml:space="preserve"> 505,900 </w:t>
            </w:r>
          </w:p>
        </w:tc>
        <w:tc>
          <w:tcPr>
            <w:tcW w:w="1369" w:type="dxa"/>
            <w:gridSpan w:val="2"/>
            <w:tcBorders>
              <w:top w:val="nil"/>
              <w:left w:val="nil"/>
              <w:bottom w:val="nil"/>
              <w:right w:val="nil"/>
            </w:tcBorders>
          </w:tcPr>
          <w:p w14:paraId="24B4F7BE" w14:textId="25DC8554" w:rsidR="004C4C45" w:rsidRPr="001F5D25" w:rsidRDefault="004C4C45" w:rsidP="008013CB">
            <w:pPr>
              <w:ind w:left="-40" w:right="-72"/>
              <w:jc w:val="right"/>
              <w:rPr>
                <w:b/>
                <w:sz w:val="18"/>
                <w:szCs w:val="18"/>
                <w:lang w:val="en-GB"/>
              </w:rPr>
            </w:pPr>
            <w:r w:rsidRPr="001F5D25">
              <w:rPr>
                <w:sz w:val="18"/>
                <w:szCs w:val="18"/>
              </w:rPr>
              <w:t xml:space="preserve"> 203,450 </w:t>
            </w:r>
          </w:p>
        </w:tc>
        <w:tc>
          <w:tcPr>
            <w:tcW w:w="1369" w:type="dxa"/>
            <w:tcBorders>
              <w:top w:val="nil"/>
              <w:left w:val="nil"/>
              <w:bottom w:val="nil"/>
              <w:right w:val="nil"/>
            </w:tcBorders>
            <w:shd w:val="clear" w:color="auto" w:fill="FAFAFA"/>
          </w:tcPr>
          <w:p w14:paraId="4D90E819" w14:textId="17F39B5E" w:rsidR="004C4C45" w:rsidRPr="001F5D25" w:rsidRDefault="004C4C45" w:rsidP="008013CB">
            <w:pPr>
              <w:ind w:left="-40" w:right="-72"/>
              <w:jc w:val="right"/>
              <w:rPr>
                <w:b/>
                <w:sz w:val="18"/>
                <w:szCs w:val="18"/>
                <w:lang w:val="en-GB"/>
              </w:rPr>
            </w:pPr>
            <w:r w:rsidRPr="001F5D25">
              <w:rPr>
                <w:sz w:val="18"/>
                <w:szCs w:val="18"/>
              </w:rPr>
              <w:t xml:space="preserve"> 192,500 </w:t>
            </w:r>
          </w:p>
        </w:tc>
        <w:tc>
          <w:tcPr>
            <w:tcW w:w="1369" w:type="dxa"/>
            <w:tcBorders>
              <w:top w:val="nil"/>
              <w:left w:val="nil"/>
              <w:bottom w:val="nil"/>
              <w:right w:val="nil"/>
            </w:tcBorders>
          </w:tcPr>
          <w:p w14:paraId="4B24EA23" w14:textId="779C334C" w:rsidR="004C4C45" w:rsidRPr="001F5D25" w:rsidRDefault="004C4C45" w:rsidP="008013CB">
            <w:pPr>
              <w:ind w:left="-40" w:right="-72"/>
              <w:jc w:val="right"/>
              <w:rPr>
                <w:b/>
                <w:sz w:val="18"/>
                <w:szCs w:val="18"/>
                <w:lang w:val="en-GB"/>
              </w:rPr>
            </w:pPr>
            <w:r w:rsidRPr="001F5D25">
              <w:rPr>
                <w:sz w:val="18"/>
                <w:szCs w:val="18"/>
              </w:rPr>
              <w:t xml:space="preserve"> 203,450 </w:t>
            </w:r>
          </w:p>
        </w:tc>
      </w:tr>
      <w:tr w:rsidR="009D57C3" w:rsidRPr="001F5D25" w14:paraId="4733C457" w14:textId="77777777" w:rsidTr="00296850">
        <w:trPr>
          <w:trHeight w:val="20"/>
        </w:trPr>
        <w:tc>
          <w:tcPr>
            <w:tcW w:w="4075" w:type="dxa"/>
            <w:tcBorders>
              <w:top w:val="nil"/>
              <w:left w:val="nil"/>
              <w:bottom w:val="nil"/>
              <w:right w:val="nil"/>
            </w:tcBorders>
            <w:vAlign w:val="bottom"/>
          </w:tcPr>
          <w:p w14:paraId="2BBB4681" w14:textId="77777777" w:rsidR="009D57C3" w:rsidRPr="001F5D25" w:rsidRDefault="009D57C3" w:rsidP="008013CB">
            <w:pPr>
              <w:jc w:val="both"/>
              <w:rPr>
                <w:sz w:val="18"/>
                <w:szCs w:val="18"/>
                <w:lang w:val="en-GB"/>
              </w:rPr>
            </w:pPr>
          </w:p>
        </w:tc>
        <w:tc>
          <w:tcPr>
            <w:tcW w:w="1367" w:type="dxa"/>
            <w:tcBorders>
              <w:top w:val="nil"/>
              <w:left w:val="nil"/>
              <w:bottom w:val="nil"/>
              <w:right w:val="nil"/>
            </w:tcBorders>
            <w:shd w:val="clear" w:color="auto" w:fill="FAFAFA"/>
          </w:tcPr>
          <w:p w14:paraId="4A8C7B22" w14:textId="77777777" w:rsidR="009D57C3" w:rsidRPr="001F5D25" w:rsidRDefault="009D57C3" w:rsidP="008013CB">
            <w:pPr>
              <w:ind w:left="-40" w:right="-72"/>
              <w:jc w:val="right"/>
              <w:rPr>
                <w:sz w:val="18"/>
                <w:szCs w:val="18"/>
                <w:cs/>
              </w:rPr>
            </w:pPr>
          </w:p>
        </w:tc>
        <w:tc>
          <w:tcPr>
            <w:tcW w:w="1369" w:type="dxa"/>
            <w:gridSpan w:val="2"/>
            <w:tcBorders>
              <w:top w:val="nil"/>
              <w:left w:val="nil"/>
              <w:bottom w:val="nil"/>
              <w:right w:val="nil"/>
            </w:tcBorders>
          </w:tcPr>
          <w:p w14:paraId="0A5CB101" w14:textId="77777777" w:rsidR="009D57C3" w:rsidRPr="001F5D25" w:rsidRDefault="009D57C3" w:rsidP="008013CB">
            <w:pPr>
              <w:ind w:left="-40" w:right="-72"/>
              <w:jc w:val="right"/>
              <w:rPr>
                <w:sz w:val="18"/>
                <w:szCs w:val="18"/>
              </w:rPr>
            </w:pPr>
          </w:p>
        </w:tc>
        <w:tc>
          <w:tcPr>
            <w:tcW w:w="1369" w:type="dxa"/>
            <w:tcBorders>
              <w:top w:val="nil"/>
              <w:left w:val="nil"/>
              <w:bottom w:val="nil"/>
              <w:right w:val="nil"/>
            </w:tcBorders>
            <w:shd w:val="clear" w:color="auto" w:fill="FAFAFA"/>
          </w:tcPr>
          <w:p w14:paraId="20FF2B30" w14:textId="77777777" w:rsidR="009D57C3" w:rsidRPr="001F5D25" w:rsidRDefault="009D57C3" w:rsidP="008013CB">
            <w:pPr>
              <w:ind w:left="-40" w:right="-72"/>
              <w:jc w:val="right"/>
              <w:rPr>
                <w:sz w:val="18"/>
                <w:szCs w:val="18"/>
              </w:rPr>
            </w:pPr>
          </w:p>
        </w:tc>
        <w:tc>
          <w:tcPr>
            <w:tcW w:w="1369" w:type="dxa"/>
            <w:tcBorders>
              <w:top w:val="nil"/>
              <w:left w:val="nil"/>
              <w:bottom w:val="nil"/>
              <w:right w:val="nil"/>
            </w:tcBorders>
          </w:tcPr>
          <w:p w14:paraId="78289046" w14:textId="77777777" w:rsidR="009D57C3" w:rsidRPr="001F5D25" w:rsidRDefault="009D57C3" w:rsidP="008013CB">
            <w:pPr>
              <w:ind w:left="-40" w:right="-72"/>
              <w:jc w:val="right"/>
              <w:rPr>
                <w:sz w:val="18"/>
                <w:szCs w:val="18"/>
              </w:rPr>
            </w:pPr>
          </w:p>
        </w:tc>
      </w:tr>
      <w:tr w:rsidR="004C4C45" w:rsidRPr="001F5D25" w14:paraId="3B33DA83" w14:textId="77777777" w:rsidTr="00DD4A3F">
        <w:trPr>
          <w:trHeight w:val="20"/>
        </w:trPr>
        <w:tc>
          <w:tcPr>
            <w:tcW w:w="4075" w:type="dxa"/>
            <w:tcBorders>
              <w:top w:val="nil"/>
              <w:left w:val="nil"/>
              <w:bottom w:val="nil"/>
              <w:right w:val="nil"/>
            </w:tcBorders>
            <w:vAlign w:val="bottom"/>
            <w:hideMark/>
          </w:tcPr>
          <w:p w14:paraId="77C042B8" w14:textId="770A51F2" w:rsidR="004C4C45" w:rsidRPr="001F5D25" w:rsidRDefault="004C4C45" w:rsidP="008013CB">
            <w:pPr>
              <w:jc w:val="both"/>
              <w:rPr>
                <w:sz w:val="18"/>
                <w:szCs w:val="18"/>
                <w:lang w:val="en-GB"/>
              </w:rPr>
            </w:pPr>
            <w:r w:rsidRPr="001F5D25">
              <w:rPr>
                <w:sz w:val="18"/>
                <w:szCs w:val="18"/>
                <w:lang w:val="en-GB"/>
              </w:rPr>
              <w:t>Total cash outflow for leases</w:t>
            </w:r>
          </w:p>
        </w:tc>
        <w:tc>
          <w:tcPr>
            <w:tcW w:w="1367" w:type="dxa"/>
            <w:tcBorders>
              <w:top w:val="nil"/>
              <w:left w:val="nil"/>
              <w:bottom w:val="single" w:sz="4" w:space="0" w:color="auto"/>
              <w:right w:val="nil"/>
            </w:tcBorders>
            <w:shd w:val="clear" w:color="auto" w:fill="FAFAFA"/>
          </w:tcPr>
          <w:p w14:paraId="25CC8927" w14:textId="37BFD856" w:rsidR="004C4C45" w:rsidRPr="001F5D25" w:rsidRDefault="004C4C45" w:rsidP="008013CB">
            <w:pPr>
              <w:ind w:left="-40" w:right="-72"/>
              <w:jc w:val="right"/>
              <w:rPr>
                <w:b/>
                <w:sz w:val="18"/>
                <w:szCs w:val="18"/>
                <w:lang w:val="en-GB"/>
              </w:rPr>
            </w:pPr>
            <w:r w:rsidRPr="001F5D25">
              <w:rPr>
                <w:sz w:val="18"/>
                <w:szCs w:val="18"/>
              </w:rPr>
              <w:t xml:space="preserve"> 2</w:t>
            </w:r>
            <w:r w:rsidR="000C0C71">
              <w:rPr>
                <w:sz w:val="18"/>
                <w:szCs w:val="18"/>
              </w:rPr>
              <w:t>0</w:t>
            </w:r>
            <w:r w:rsidRPr="001F5D25">
              <w:rPr>
                <w:sz w:val="18"/>
                <w:szCs w:val="18"/>
              </w:rPr>
              <w:t>,</w:t>
            </w:r>
            <w:r w:rsidR="000C0C71">
              <w:rPr>
                <w:sz w:val="18"/>
                <w:szCs w:val="18"/>
              </w:rPr>
              <w:t>893</w:t>
            </w:r>
            <w:r w:rsidRPr="001F5D25">
              <w:rPr>
                <w:sz w:val="18"/>
                <w:szCs w:val="18"/>
              </w:rPr>
              <w:t>,</w:t>
            </w:r>
            <w:r w:rsidR="000C0C71">
              <w:rPr>
                <w:sz w:val="18"/>
                <w:szCs w:val="18"/>
              </w:rPr>
              <w:t>687</w:t>
            </w:r>
            <w:r w:rsidRPr="001F5D25">
              <w:rPr>
                <w:sz w:val="18"/>
                <w:szCs w:val="18"/>
              </w:rPr>
              <w:t xml:space="preserve"> </w:t>
            </w:r>
          </w:p>
        </w:tc>
        <w:tc>
          <w:tcPr>
            <w:tcW w:w="1369" w:type="dxa"/>
            <w:gridSpan w:val="2"/>
            <w:tcBorders>
              <w:top w:val="nil"/>
              <w:left w:val="nil"/>
              <w:bottom w:val="single" w:sz="4" w:space="0" w:color="auto"/>
              <w:right w:val="nil"/>
            </w:tcBorders>
          </w:tcPr>
          <w:p w14:paraId="32B65DD5" w14:textId="3C79E423" w:rsidR="004C4C45" w:rsidRPr="001F5D25" w:rsidRDefault="00DE1136" w:rsidP="008013CB">
            <w:pPr>
              <w:ind w:left="-40" w:right="-72"/>
              <w:jc w:val="right"/>
              <w:rPr>
                <w:b/>
                <w:sz w:val="18"/>
                <w:szCs w:val="18"/>
                <w:lang w:val="en-GB"/>
              </w:rPr>
            </w:pPr>
            <w:r w:rsidRPr="001F5D25">
              <w:rPr>
                <w:sz w:val="18"/>
                <w:szCs w:val="18"/>
              </w:rPr>
              <w:t>26</w:t>
            </w:r>
            <w:r w:rsidR="004C4C45" w:rsidRPr="001F5D25">
              <w:rPr>
                <w:sz w:val="18"/>
                <w:szCs w:val="18"/>
              </w:rPr>
              <w:t>,</w:t>
            </w:r>
            <w:r w:rsidRPr="001F5D25">
              <w:rPr>
                <w:sz w:val="18"/>
                <w:szCs w:val="18"/>
              </w:rPr>
              <w:t>227</w:t>
            </w:r>
            <w:r w:rsidR="004C4C45" w:rsidRPr="001F5D25">
              <w:rPr>
                <w:sz w:val="18"/>
                <w:szCs w:val="18"/>
              </w:rPr>
              <w:t>,</w:t>
            </w:r>
            <w:r w:rsidRPr="001F5D25">
              <w:rPr>
                <w:sz w:val="18"/>
                <w:szCs w:val="18"/>
              </w:rPr>
              <w:t>147</w:t>
            </w:r>
            <w:r w:rsidR="004C4C45" w:rsidRPr="001F5D25">
              <w:rPr>
                <w:sz w:val="18"/>
                <w:szCs w:val="18"/>
              </w:rPr>
              <w:t xml:space="preserve"> </w:t>
            </w:r>
          </w:p>
        </w:tc>
        <w:tc>
          <w:tcPr>
            <w:tcW w:w="1369" w:type="dxa"/>
            <w:tcBorders>
              <w:top w:val="nil"/>
              <w:left w:val="nil"/>
              <w:bottom w:val="single" w:sz="4" w:space="0" w:color="auto"/>
              <w:right w:val="nil"/>
            </w:tcBorders>
            <w:shd w:val="clear" w:color="auto" w:fill="FAFAFA"/>
          </w:tcPr>
          <w:p w14:paraId="193A84DB" w14:textId="017BFEA8" w:rsidR="004C4C45" w:rsidRPr="001F5D25" w:rsidRDefault="004C4C45" w:rsidP="008013CB">
            <w:pPr>
              <w:ind w:left="-40" w:right="-72"/>
              <w:jc w:val="right"/>
              <w:rPr>
                <w:b/>
                <w:sz w:val="18"/>
                <w:szCs w:val="18"/>
                <w:lang w:val="en-GB"/>
              </w:rPr>
            </w:pPr>
            <w:r w:rsidRPr="001F5D25">
              <w:rPr>
                <w:sz w:val="18"/>
                <w:szCs w:val="18"/>
              </w:rPr>
              <w:t xml:space="preserve"> -   </w:t>
            </w:r>
          </w:p>
        </w:tc>
        <w:tc>
          <w:tcPr>
            <w:tcW w:w="1369" w:type="dxa"/>
            <w:tcBorders>
              <w:top w:val="nil"/>
              <w:left w:val="nil"/>
              <w:bottom w:val="single" w:sz="4" w:space="0" w:color="auto"/>
              <w:right w:val="nil"/>
            </w:tcBorders>
          </w:tcPr>
          <w:p w14:paraId="75077C2E" w14:textId="51F0A250" w:rsidR="004C4C45" w:rsidRPr="001F5D25" w:rsidRDefault="00DE1136" w:rsidP="008013CB">
            <w:pPr>
              <w:ind w:left="-40" w:right="-72"/>
              <w:jc w:val="right"/>
              <w:rPr>
                <w:b/>
                <w:sz w:val="18"/>
                <w:szCs w:val="18"/>
                <w:lang w:val="en-GB"/>
              </w:rPr>
            </w:pPr>
            <w:r w:rsidRPr="001F5D25">
              <w:rPr>
                <w:sz w:val="18"/>
                <w:szCs w:val="18"/>
              </w:rPr>
              <w:t>423,892</w:t>
            </w:r>
            <w:r w:rsidR="004C4C45" w:rsidRPr="001F5D25">
              <w:rPr>
                <w:sz w:val="18"/>
                <w:szCs w:val="18"/>
              </w:rPr>
              <w:t xml:space="preserve">   </w:t>
            </w:r>
          </w:p>
        </w:tc>
      </w:tr>
    </w:tbl>
    <w:p w14:paraId="2CB26876" w14:textId="22DC0D8E" w:rsidR="00DD4A3F" w:rsidRPr="001F5D25" w:rsidRDefault="00DD4A3F" w:rsidP="008013CB">
      <w:pPr>
        <w:jc w:val="thaiDistribute"/>
        <w:rPr>
          <w:sz w:val="18"/>
          <w:szCs w:val="18"/>
          <w:lang w:val="en-GB"/>
        </w:rPr>
      </w:pPr>
    </w:p>
    <w:p w14:paraId="6F00CC7C" w14:textId="77777777" w:rsidR="00DD4A3F" w:rsidRPr="001F5D25" w:rsidRDefault="00DD4A3F">
      <w:pPr>
        <w:spacing w:after="160" w:line="259" w:lineRule="auto"/>
        <w:rPr>
          <w:sz w:val="18"/>
          <w:szCs w:val="18"/>
          <w:lang w:val="en-GB"/>
        </w:rPr>
      </w:pPr>
      <w:r w:rsidRPr="001F5D25">
        <w:rPr>
          <w:sz w:val="18"/>
          <w:szCs w:val="18"/>
          <w:lang w:val="en-GB"/>
        </w:rPr>
        <w:br w:type="page"/>
      </w:r>
    </w:p>
    <w:p w14:paraId="6B011052" w14:textId="77777777" w:rsidR="004C4C45" w:rsidRPr="001F5D25" w:rsidRDefault="004C4C45" w:rsidP="008013CB">
      <w:pPr>
        <w:jc w:val="thaiDistribute"/>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2560E7A1" w14:textId="77777777" w:rsidTr="003B4679">
        <w:trPr>
          <w:trHeight w:val="398"/>
        </w:trPr>
        <w:tc>
          <w:tcPr>
            <w:tcW w:w="9461" w:type="dxa"/>
            <w:shd w:val="clear" w:color="auto" w:fill="FFA543"/>
            <w:vAlign w:val="center"/>
          </w:tcPr>
          <w:p w14:paraId="218278CC" w14:textId="3D9F1146" w:rsidR="00250B87" w:rsidRPr="001F5D25" w:rsidRDefault="00DD4A3F" w:rsidP="008013CB">
            <w:pPr>
              <w:tabs>
                <w:tab w:val="left" w:pos="432"/>
              </w:tabs>
              <w:ind w:left="432" w:hanging="432"/>
              <w:rPr>
                <w:b/>
                <w:color w:val="FFFFFF"/>
                <w:sz w:val="18"/>
                <w:szCs w:val="18"/>
              </w:rPr>
            </w:pPr>
            <w:r w:rsidRPr="001F5D25">
              <w:rPr>
                <w:b/>
                <w:color w:val="FFFFFF"/>
                <w:sz w:val="18"/>
                <w:szCs w:val="18"/>
              </w:rPr>
              <w:t>22</w:t>
            </w:r>
            <w:r w:rsidRPr="001F5D25">
              <w:rPr>
                <w:b/>
                <w:color w:val="FFFFFF"/>
                <w:sz w:val="18"/>
                <w:szCs w:val="18"/>
              </w:rPr>
              <w:tab/>
              <w:t>Goodwill</w:t>
            </w:r>
          </w:p>
        </w:tc>
      </w:tr>
    </w:tbl>
    <w:p w14:paraId="3919A405" w14:textId="77777777" w:rsidR="00FF4613" w:rsidRPr="001F5D25" w:rsidRDefault="00FF4613" w:rsidP="008013CB">
      <w:pPr>
        <w:jc w:val="both"/>
        <w:rPr>
          <w:sz w:val="18"/>
          <w:szCs w:val="18"/>
          <w:lang w:val="en-GB"/>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1"/>
        <w:gridCol w:w="1584"/>
        <w:gridCol w:w="1584"/>
      </w:tblGrid>
      <w:tr w:rsidR="00A80B8E" w:rsidRPr="001F5D25" w14:paraId="4C1D8611" w14:textId="77777777" w:rsidTr="00D25D7A">
        <w:trPr>
          <w:trHeight w:val="20"/>
        </w:trPr>
        <w:tc>
          <w:tcPr>
            <w:tcW w:w="6381" w:type="dxa"/>
            <w:tcBorders>
              <w:top w:val="nil"/>
              <w:left w:val="nil"/>
              <w:bottom w:val="nil"/>
              <w:right w:val="nil"/>
            </w:tcBorders>
          </w:tcPr>
          <w:p w14:paraId="27B61468" w14:textId="77777777" w:rsidR="00A80B8E" w:rsidRPr="001F5D25" w:rsidRDefault="00A80B8E" w:rsidP="008013CB">
            <w:pPr>
              <w:jc w:val="both"/>
              <w:rPr>
                <w:b/>
                <w:sz w:val="18"/>
                <w:szCs w:val="18"/>
                <w:lang w:val="en-GB"/>
              </w:rPr>
            </w:pPr>
          </w:p>
        </w:tc>
        <w:tc>
          <w:tcPr>
            <w:tcW w:w="3168" w:type="dxa"/>
            <w:gridSpan w:val="2"/>
            <w:tcBorders>
              <w:top w:val="single" w:sz="4" w:space="0" w:color="auto"/>
              <w:left w:val="nil"/>
              <w:bottom w:val="single" w:sz="4" w:space="0" w:color="000000"/>
              <w:right w:val="nil"/>
            </w:tcBorders>
            <w:hideMark/>
          </w:tcPr>
          <w:p w14:paraId="313A08A1" w14:textId="63BED807" w:rsidR="00A80B8E" w:rsidRPr="001F5D25" w:rsidRDefault="00A80B8E" w:rsidP="00DD4A3F">
            <w:pPr>
              <w:ind w:left="-40" w:right="-72"/>
              <w:jc w:val="center"/>
              <w:rPr>
                <w:b/>
                <w:sz w:val="18"/>
                <w:szCs w:val="18"/>
                <w:lang w:val="en-GB"/>
              </w:rPr>
            </w:pPr>
            <w:r w:rsidRPr="001F5D25">
              <w:rPr>
                <w:b/>
                <w:sz w:val="18"/>
                <w:szCs w:val="18"/>
                <w:lang w:val="en-GB"/>
              </w:rPr>
              <w:t>Consolidated</w:t>
            </w:r>
            <w:r w:rsidR="00DD4A3F" w:rsidRPr="001F5D25">
              <w:rPr>
                <w:b/>
                <w:sz w:val="18"/>
                <w:szCs w:val="18"/>
                <w:lang w:val="en-GB"/>
              </w:rPr>
              <w:t xml:space="preserve"> </w:t>
            </w:r>
            <w:r w:rsidRPr="001F5D25">
              <w:rPr>
                <w:b/>
                <w:sz w:val="18"/>
                <w:szCs w:val="18"/>
                <w:lang w:val="en-GB"/>
              </w:rPr>
              <w:t>financial statements</w:t>
            </w:r>
          </w:p>
        </w:tc>
      </w:tr>
      <w:tr w:rsidR="00A80B8E" w:rsidRPr="001F5D25" w14:paraId="4E7C18B6" w14:textId="77777777" w:rsidTr="00DD4A3F">
        <w:trPr>
          <w:trHeight w:val="20"/>
        </w:trPr>
        <w:tc>
          <w:tcPr>
            <w:tcW w:w="6381" w:type="dxa"/>
            <w:tcBorders>
              <w:top w:val="nil"/>
              <w:left w:val="nil"/>
              <w:bottom w:val="nil"/>
              <w:right w:val="nil"/>
            </w:tcBorders>
          </w:tcPr>
          <w:p w14:paraId="23AD099A" w14:textId="77777777" w:rsidR="00A80B8E" w:rsidRPr="001F5D25" w:rsidRDefault="00A80B8E" w:rsidP="008013CB">
            <w:pPr>
              <w:jc w:val="both"/>
              <w:rPr>
                <w:b/>
                <w:sz w:val="18"/>
                <w:szCs w:val="18"/>
                <w:lang w:val="en-GB"/>
              </w:rPr>
            </w:pPr>
          </w:p>
        </w:tc>
        <w:tc>
          <w:tcPr>
            <w:tcW w:w="1584" w:type="dxa"/>
            <w:tcBorders>
              <w:top w:val="single" w:sz="4" w:space="0" w:color="000000"/>
              <w:left w:val="nil"/>
              <w:bottom w:val="nil"/>
              <w:right w:val="nil"/>
            </w:tcBorders>
            <w:hideMark/>
          </w:tcPr>
          <w:p w14:paraId="4056211A" w14:textId="166547A6" w:rsidR="00A80B8E" w:rsidRPr="001F5D25" w:rsidRDefault="00A80B8E" w:rsidP="008013CB">
            <w:pPr>
              <w:ind w:left="-40"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4340B936" w14:textId="607BC5DA" w:rsidR="00A80B8E" w:rsidRPr="001F5D25" w:rsidRDefault="00A80B8E" w:rsidP="008013CB">
            <w:pPr>
              <w:ind w:left="-40" w:right="-72"/>
              <w:jc w:val="right"/>
              <w:rPr>
                <w:b/>
                <w:sz w:val="18"/>
                <w:szCs w:val="18"/>
                <w:lang w:val="en-GB"/>
              </w:rPr>
            </w:pPr>
            <w:r w:rsidRPr="001F5D25">
              <w:rPr>
                <w:b/>
                <w:sz w:val="18"/>
                <w:szCs w:val="18"/>
                <w:lang w:val="en-GB"/>
              </w:rPr>
              <w:t>2021</w:t>
            </w:r>
          </w:p>
        </w:tc>
      </w:tr>
      <w:tr w:rsidR="00A80B8E" w:rsidRPr="001F5D25" w14:paraId="4534DCD4" w14:textId="77777777" w:rsidTr="00DD4A3F">
        <w:trPr>
          <w:trHeight w:val="20"/>
        </w:trPr>
        <w:tc>
          <w:tcPr>
            <w:tcW w:w="6381" w:type="dxa"/>
            <w:tcBorders>
              <w:top w:val="nil"/>
              <w:left w:val="nil"/>
              <w:bottom w:val="nil"/>
              <w:right w:val="nil"/>
            </w:tcBorders>
          </w:tcPr>
          <w:p w14:paraId="09CCE72C" w14:textId="77777777" w:rsidR="00A80B8E" w:rsidRPr="001F5D25" w:rsidRDefault="00A80B8E" w:rsidP="008013CB">
            <w:pPr>
              <w:jc w:val="both"/>
              <w:rPr>
                <w:b/>
                <w:sz w:val="18"/>
                <w:szCs w:val="18"/>
                <w:lang w:val="en-GB"/>
              </w:rPr>
            </w:pPr>
          </w:p>
        </w:tc>
        <w:tc>
          <w:tcPr>
            <w:tcW w:w="1584" w:type="dxa"/>
            <w:tcBorders>
              <w:top w:val="nil"/>
              <w:left w:val="nil"/>
              <w:bottom w:val="single" w:sz="4" w:space="0" w:color="000000"/>
              <w:right w:val="nil"/>
            </w:tcBorders>
            <w:hideMark/>
          </w:tcPr>
          <w:p w14:paraId="14CD296D" w14:textId="3A7E8DA4" w:rsidR="00A80B8E" w:rsidRPr="001F5D25" w:rsidRDefault="001E5506" w:rsidP="008013CB">
            <w:pPr>
              <w:ind w:left="-40"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hideMark/>
          </w:tcPr>
          <w:p w14:paraId="1DBAF50B" w14:textId="15E2F6D4" w:rsidR="00A80B8E" w:rsidRPr="001F5D25" w:rsidRDefault="001E5506" w:rsidP="008013CB">
            <w:pPr>
              <w:ind w:left="-40" w:right="-72"/>
              <w:jc w:val="right"/>
              <w:rPr>
                <w:b/>
                <w:sz w:val="18"/>
                <w:szCs w:val="18"/>
                <w:lang w:val="en-GB"/>
              </w:rPr>
            </w:pPr>
            <w:r w:rsidRPr="001F5D25">
              <w:rPr>
                <w:b/>
                <w:sz w:val="18"/>
                <w:szCs w:val="18"/>
                <w:lang w:val="en-GB"/>
              </w:rPr>
              <w:t>Baht</w:t>
            </w:r>
          </w:p>
        </w:tc>
      </w:tr>
      <w:tr w:rsidR="00A80B8E" w:rsidRPr="001F5D25" w14:paraId="65980C45" w14:textId="77777777" w:rsidTr="00DD4A3F">
        <w:trPr>
          <w:trHeight w:val="20"/>
        </w:trPr>
        <w:tc>
          <w:tcPr>
            <w:tcW w:w="6381" w:type="dxa"/>
            <w:tcBorders>
              <w:top w:val="nil"/>
              <w:left w:val="nil"/>
              <w:bottom w:val="nil"/>
              <w:right w:val="nil"/>
            </w:tcBorders>
            <w:vAlign w:val="bottom"/>
          </w:tcPr>
          <w:p w14:paraId="6207A456" w14:textId="77777777" w:rsidR="00A80B8E" w:rsidRPr="001F5D25" w:rsidRDefault="00A80B8E" w:rsidP="008013CB">
            <w:pPr>
              <w:jc w:val="both"/>
              <w:rPr>
                <w:sz w:val="18"/>
                <w:szCs w:val="18"/>
                <w:lang w:val="en-GB"/>
              </w:rPr>
            </w:pPr>
          </w:p>
        </w:tc>
        <w:tc>
          <w:tcPr>
            <w:tcW w:w="1584" w:type="dxa"/>
            <w:tcBorders>
              <w:top w:val="single" w:sz="4" w:space="0" w:color="000000"/>
              <w:left w:val="nil"/>
              <w:bottom w:val="nil"/>
              <w:right w:val="nil"/>
            </w:tcBorders>
            <w:shd w:val="clear" w:color="auto" w:fill="FAFAFA"/>
          </w:tcPr>
          <w:p w14:paraId="5A3851FB" w14:textId="77777777" w:rsidR="00A80B8E" w:rsidRPr="001F5D25" w:rsidRDefault="00A80B8E" w:rsidP="008013CB">
            <w:pPr>
              <w:ind w:left="-40" w:right="-72"/>
              <w:jc w:val="right"/>
              <w:rPr>
                <w:b/>
                <w:sz w:val="18"/>
                <w:szCs w:val="18"/>
                <w:lang w:val="en-GB"/>
              </w:rPr>
            </w:pPr>
          </w:p>
        </w:tc>
        <w:tc>
          <w:tcPr>
            <w:tcW w:w="1584" w:type="dxa"/>
            <w:tcBorders>
              <w:top w:val="single" w:sz="4" w:space="0" w:color="000000"/>
              <w:left w:val="nil"/>
              <w:bottom w:val="nil"/>
              <w:right w:val="nil"/>
            </w:tcBorders>
          </w:tcPr>
          <w:p w14:paraId="3DADE2C0" w14:textId="77777777" w:rsidR="00A80B8E" w:rsidRPr="001F5D25" w:rsidRDefault="00A80B8E" w:rsidP="008013CB">
            <w:pPr>
              <w:ind w:left="-40" w:right="-72"/>
              <w:jc w:val="right"/>
              <w:rPr>
                <w:b/>
                <w:sz w:val="18"/>
                <w:szCs w:val="18"/>
                <w:lang w:val="en-GB"/>
              </w:rPr>
            </w:pPr>
          </w:p>
        </w:tc>
      </w:tr>
      <w:tr w:rsidR="00A80B8E" w:rsidRPr="001F5D25" w14:paraId="5093A786" w14:textId="77777777" w:rsidTr="00DD4A3F">
        <w:trPr>
          <w:trHeight w:val="20"/>
        </w:trPr>
        <w:tc>
          <w:tcPr>
            <w:tcW w:w="6381" w:type="dxa"/>
            <w:tcBorders>
              <w:top w:val="nil"/>
              <w:left w:val="nil"/>
              <w:bottom w:val="nil"/>
              <w:right w:val="nil"/>
            </w:tcBorders>
            <w:vAlign w:val="bottom"/>
            <w:hideMark/>
          </w:tcPr>
          <w:p w14:paraId="151B9454" w14:textId="77777777" w:rsidR="00A80B8E" w:rsidRPr="001F5D25" w:rsidRDefault="00A80B8E" w:rsidP="008013CB">
            <w:pPr>
              <w:jc w:val="both"/>
              <w:rPr>
                <w:sz w:val="18"/>
                <w:szCs w:val="18"/>
                <w:lang w:val="en-GB"/>
              </w:rPr>
            </w:pPr>
            <w:r w:rsidRPr="001F5D25">
              <w:rPr>
                <w:b/>
                <w:sz w:val="18"/>
                <w:szCs w:val="18"/>
                <w:lang w:val="en-GB"/>
              </w:rPr>
              <w:t>For the year ended 31 December</w:t>
            </w:r>
          </w:p>
        </w:tc>
        <w:tc>
          <w:tcPr>
            <w:tcW w:w="1584" w:type="dxa"/>
            <w:tcBorders>
              <w:top w:val="nil"/>
              <w:left w:val="nil"/>
              <w:bottom w:val="nil"/>
              <w:right w:val="nil"/>
            </w:tcBorders>
            <w:shd w:val="clear" w:color="auto" w:fill="FAFAFA"/>
          </w:tcPr>
          <w:p w14:paraId="5E160526" w14:textId="77777777" w:rsidR="00A80B8E" w:rsidRPr="001F5D25" w:rsidRDefault="00A80B8E" w:rsidP="008013CB">
            <w:pPr>
              <w:ind w:left="-40" w:right="-72"/>
              <w:jc w:val="right"/>
              <w:rPr>
                <w:b/>
                <w:sz w:val="18"/>
                <w:szCs w:val="18"/>
                <w:lang w:val="en-GB"/>
              </w:rPr>
            </w:pPr>
          </w:p>
        </w:tc>
        <w:tc>
          <w:tcPr>
            <w:tcW w:w="1584" w:type="dxa"/>
            <w:tcBorders>
              <w:top w:val="nil"/>
              <w:left w:val="nil"/>
              <w:bottom w:val="nil"/>
              <w:right w:val="nil"/>
            </w:tcBorders>
          </w:tcPr>
          <w:p w14:paraId="0DD06A36" w14:textId="77777777" w:rsidR="00A80B8E" w:rsidRPr="001F5D25" w:rsidRDefault="00A80B8E" w:rsidP="008013CB">
            <w:pPr>
              <w:ind w:left="-40" w:right="-72"/>
              <w:jc w:val="right"/>
              <w:rPr>
                <w:b/>
                <w:sz w:val="18"/>
                <w:szCs w:val="18"/>
                <w:lang w:val="en-GB"/>
              </w:rPr>
            </w:pPr>
          </w:p>
        </w:tc>
      </w:tr>
      <w:tr w:rsidR="00A80B8E" w:rsidRPr="001F5D25" w14:paraId="321EFB2A" w14:textId="77777777" w:rsidTr="00DD4A3F">
        <w:trPr>
          <w:trHeight w:val="20"/>
        </w:trPr>
        <w:tc>
          <w:tcPr>
            <w:tcW w:w="6381" w:type="dxa"/>
            <w:tcBorders>
              <w:top w:val="nil"/>
              <w:left w:val="nil"/>
              <w:bottom w:val="nil"/>
              <w:right w:val="nil"/>
            </w:tcBorders>
            <w:hideMark/>
          </w:tcPr>
          <w:p w14:paraId="4B8E9A31" w14:textId="77777777" w:rsidR="00A80B8E" w:rsidRPr="001F5D25" w:rsidRDefault="00A80B8E" w:rsidP="008013CB">
            <w:pPr>
              <w:jc w:val="both"/>
              <w:rPr>
                <w:sz w:val="18"/>
                <w:szCs w:val="18"/>
                <w:lang w:val="en-GB"/>
              </w:rPr>
            </w:pPr>
            <w:r w:rsidRPr="001F5D25">
              <w:rPr>
                <w:sz w:val="18"/>
                <w:szCs w:val="18"/>
                <w:lang w:val="en-GB"/>
              </w:rPr>
              <w:t>Opening net book amount</w:t>
            </w:r>
          </w:p>
        </w:tc>
        <w:tc>
          <w:tcPr>
            <w:tcW w:w="1584" w:type="dxa"/>
            <w:tcBorders>
              <w:top w:val="nil"/>
              <w:left w:val="nil"/>
              <w:bottom w:val="nil"/>
              <w:right w:val="nil"/>
            </w:tcBorders>
            <w:shd w:val="clear" w:color="auto" w:fill="FAFAFA"/>
          </w:tcPr>
          <w:p w14:paraId="38BE33D3" w14:textId="49AAC04E" w:rsidR="00A80B8E" w:rsidRPr="001F5D25" w:rsidRDefault="0069758D" w:rsidP="008013CB">
            <w:pPr>
              <w:ind w:left="-40" w:right="-72"/>
              <w:jc w:val="right"/>
              <w:rPr>
                <w:bCs/>
                <w:sz w:val="18"/>
                <w:szCs w:val="18"/>
                <w:lang w:val="en-GB"/>
              </w:rPr>
            </w:pPr>
            <w:r w:rsidRPr="001F5D25">
              <w:rPr>
                <w:bCs/>
                <w:sz w:val="18"/>
                <w:szCs w:val="18"/>
                <w:lang w:val="en-GB"/>
              </w:rPr>
              <w:t>-</w:t>
            </w:r>
          </w:p>
        </w:tc>
        <w:tc>
          <w:tcPr>
            <w:tcW w:w="1584" w:type="dxa"/>
            <w:tcBorders>
              <w:top w:val="nil"/>
              <w:left w:val="nil"/>
              <w:bottom w:val="nil"/>
              <w:right w:val="nil"/>
            </w:tcBorders>
          </w:tcPr>
          <w:p w14:paraId="73D70050" w14:textId="36A04648" w:rsidR="00A80B8E" w:rsidRPr="001F5D25" w:rsidRDefault="0069758D" w:rsidP="008013CB">
            <w:pPr>
              <w:ind w:left="-40" w:right="-72"/>
              <w:jc w:val="right"/>
              <w:rPr>
                <w:bCs/>
                <w:sz w:val="18"/>
                <w:szCs w:val="18"/>
                <w:lang w:val="en-GB"/>
              </w:rPr>
            </w:pPr>
            <w:r w:rsidRPr="001F5D25">
              <w:rPr>
                <w:bCs/>
                <w:sz w:val="18"/>
                <w:szCs w:val="18"/>
                <w:lang w:val="en-GB"/>
              </w:rPr>
              <w:t>-</w:t>
            </w:r>
          </w:p>
        </w:tc>
      </w:tr>
      <w:tr w:rsidR="00A80B8E" w:rsidRPr="001F5D25" w14:paraId="6603C88E" w14:textId="77777777" w:rsidTr="00DD4A3F">
        <w:trPr>
          <w:trHeight w:val="20"/>
        </w:trPr>
        <w:tc>
          <w:tcPr>
            <w:tcW w:w="6381" w:type="dxa"/>
            <w:tcBorders>
              <w:top w:val="nil"/>
              <w:left w:val="nil"/>
              <w:bottom w:val="nil"/>
              <w:right w:val="nil"/>
            </w:tcBorders>
            <w:hideMark/>
          </w:tcPr>
          <w:p w14:paraId="00B86863" w14:textId="21235316" w:rsidR="00A80B8E" w:rsidRPr="001F5D25" w:rsidRDefault="00A80B8E" w:rsidP="008013CB">
            <w:pPr>
              <w:jc w:val="both"/>
              <w:rPr>
                <w:sz w:val="18"/>
                <w:szCs w:val="18"/>
                <w:lang w:val="en-GB"/>
              </w:rPr>
            </w:pPr>
            <w:r w:rsidRPr="001F5D25">
              <w:rPr>
                <w:sz w:val="18"/>
                <w:szCs w:val="18"/>
                <w:lang w:val="en-GB"/>
              </w:rPr>
              <w:t>Acquisition of subsidiar</w:t>
            </w:r>
            <w:r w:rsidR="0060483D" w:rsidRPr="001F5D25">
              <w:rPr>
                <w:sz w:val="18"/>
                <w:szCs w:val="18"/>
                <w:lang w:val="en-GB"/>
              </w:rPr>
              <w:t>ies</w:t>
            </w:r>
            <w:r w:rsidR="007B3344" w:rsidRPr="001F5D25">
              <w:rPr>
                <w:sz w:val="18"/>
                <w:szCs w:val="18"/>
                <w:lang w:val="en-GB"/>
              </w:rPr>
              <w:t xml:space="preserve"> (Note 31)</w:t>
            </w:r>
          </w:p>
        </w:tc>
        <w:tc>
          <w:tcPr>
            <w:tcW w:w="1584" w:type="dxa"/>
            <w:tcBorders>
              <w:top w:val="nil"/>
              <w:left w:val="nil"/>
              <w:bottom w:val="nil"/>
              <w:right w:val="nil"/>
            </w:tcBorders>
            <w:shd w:val="clear" w:color="auto" w:fill="FAFAFA"/>
          </w:tcPr>
          <w:p w14:paraId="3D894587" w14:textId="6C01A121" w:rsidR="00A80B8E" w:rsidRPr="001F5D25" w:rsidRDefault="00373E17" w:rsidP="008013CB">
            <w:pPr>
              <w:ind w:left="-40" w:right="-72"/>
              <w:jc w:val="right"/>
              <w:rPr>
                <w:bCs/>
                <w:sz w:val="18"/>
                <w:szCs w:val="18"/>
                <w:lang w:val="en-GB"/>
              </w:rPr>
            </w:pPr>
            <w:r w:rsidRPr="001F5D25">
              <w:rPr>
                <w:bCs/>
                <w:sz w:val="18"/>
                <w:szCs w:val="18"/>
                <w:lang w:val="en-GB"/>
              </w:rPr>
              <w:t>646,460,918</w:t>
            </w:r>
          </w:p>
        </w:tc>
        <w:tc>
          <w:tcPr>
            <w:tcW w:w="1584" w:type="dxa"/>
            <w:tcBorders>
              <w:top w:val="nil"/>
              <w:left w:val="nil"/>
              <w:bottom w:val="nil"/>
              <w:right w:val="nil"/>
            </w:tcBorders>
          </w:tcPr>
          <w:p w14:paraId="563D2249" w14:textId="3DB4F8BF" w:rsidR="00A80B8E" w:rsidRPr="001F5D25" w:rsidRDefault="0069758D" w:rsidP="008013CB">
            <w:pPr>
              <w:ind w:left="-40" w:right="-72"/>
              <w:jc w:val="right"/>
              <w:rPr>
                <w:bCs/>
                <w:sz w:val="18"/>
                <w:szCs w:val="18"/>
                <w:lang w:val="en-GB"/>
              </w:rPr>
            </w:pPr>
            <w:r w:rsidRPr="001F5D25">
              <w:rPr>
                <w:bCs/>
                <w:sz w:val="18"/>
                <w:szCs w:val="18"/>
                <w:lang w:val="en-GB"/>
              </w:rPr>
              <w:t>-</w:t>
            </w:r>
          </w:p>
        </w:tc>
      </w:tr>
      <w:tr w:rsidR="00A80B8E" w:rsidRPr="001F5D25" w14:paraId="43E4DEF6" w14:textId="77777777" w:rsidTr="00DD4A3F">
        <w:trPr>
          <w:trHeight w:val="20"/>
        </w:trPr>
        <w:tc>
          <w:tcPr>
            <w:tcW w:w="6381" w:type="dxa"/>
            <w:tcBorders>
              <w:top w:val="nil"/>
              <w:left w:val="nil"/>
              <w:bottom w:val="nil"/>
              <w:right w:val="nil"/>
            </w:tcBorders>
            <w:vAlign w:val="bottom"/>
          </w:tcPr>
          <w:p w14:paraId="017C4E66" w14:textId="77777777" w:rsidR="00A80B8E" w:rsidRPr="001F5D25" w:rsidRDefault="00A80B8E" w:rsidP="008013CB">
            <w:pPr>
              <w:jc w:val="both"/>
              <w:rPr>
                <w:sz w:val="18"/>
                <w:szCs w:val="18"/>
                <w:lang w:val="en-GB"/>
              </w:rPr>
            </w:pPr>
          </w:p>
        </w:tc>
        <w:tc>
          <w:tcPr>
            <w:tcW w:w="1584" w:type="dxa"/>
            <w:tcBorders>
              <w:top w:val="single" w:sz="4" w:space="0" w:color="000000"/>
              <w:left w:val="nil"/>
              <w:bottom w:val="nil"/>
              <w:right w:val="nil"/>
            </w:tcBorders>
            <w:shd w:val="clear" w:color="auto" w:fill="FAFAFA"/>
          </w:tcPr>
          <w:p w14:paraId="18D8451F" w14:textId="77777777" w:rsidR="00A80B8E" w:rsidRPr="001F5D25" w:rsidRDefault="00A80B8E" w:rsidP="008013CB">
            <w:pPr>
              <w:ind w:left="-40" w:right="-72"/>
              <w:jc w:val="right"/>
              <w:rPr>
                <w:bCs/>
                <w:sz w:val="18"/>
                <w:szCs w:val="18"/>
                <w:lang w:val="en-GB"/>
              </w:rPr>
            </w:pPr>
          </w:p>
        </w:tc>
        <w:tc>
          <w:tcPr>
            <w:tcW w:w="1584" w:type="dxa"/>
            <w:tcBorders>
              <w:top w:val="single" w:sz="4" w:space="0" w:color="000000"/>
              <w:left w:val="nil"/>
              <w:bottom w:val="nil"/>
              <w:right w:val="nil"/>
            </w:tcBorders>
          </w:tcPr>
          <w:p w14:paraId="3BE0743B" w14:textId="5850C5D6" w:rsidR="00A80B8E" w:rsidRPr="001F5D25" w:rsidRDefault="00A80B8E" w:rsidP="008013CB">
            <w:pPr>
              <w:ind w:left="-40" w:right="-72"/>
              <w:jc w:val="right"/>
              <w:rPr>
                <w:bCs/>
                <w:sz w:val="18"/>
                <w:szCs w:val="18"/>
                <w:lang w:val="en-GB"/>
              </w:rPr>
            </w:pPr>
          </w:p>
        </w:tc>
      </w:tr>
      <w:tr w:rsidR="00A80B8E" w:rsidRPr="001F5D25" w14:paraId="321F36EE" w14:textId="77777777" w:rsidTr="00DD4A3F">
        <w:trPr>
          <w:trHeight w:val="20"/>
        </w:trPr>
        <w:tc>
          <w:tcPr>
            <w:tcW w:w="6381" w:type="dxa"/>
            <w:tcBorders>
              <w:top w:val="nil"/>
              <w:left w:val="nil"/>
              <w:bottom w:val="nil"/>
              <w:right w:val="nil"/>
            </w:tcBorders>
            <w:hideMark/>
          </w:tcPr>
          <w:p w14:paraId="3E4A56EA" w14:textId="77777777" w:rsidR="00A80B8E" w:rsidRPr="001F5D25" w:rsidRDefault="00A80B8E" w:rsidP="008013CB">
            <w:pPr>
              <w:jc w:val="both"/>
              <w:rPr>
                <w:sz w:val="18"/>
                <w:szCs w:val="18"/>
                <w:lang w:val="en-GB"/>
              </w:rPr>
            </w:pPr>
            <w:r w:rsidRPr="001F5D25">
              <w:rPr>
                <w:sz w:val="18"/>
                <w:szCs w:val="18"/>
                <w:lang w:val="en-GB"/>
              </w:rPr>
              <w:t>Closing net book amount</w:t>
            </w:r>
          </w:p>
        </w:tc>
        <w:tc>
          <w:tcPr>
            <w:tcW w:w="1584" w:type="dxa"/>
            <w:tcBorders>
              <w:top w:val="nil"/>
              <w:left w:val="nil"/>
              <w:bottom w:val="single" w:sz="4" w:space="0" w:color="000000"/>
              <w:right w:val="nil"/>
            </w:tcBorders>
            <w:shd w:val="clear" w:color="auto" w:fill="FAFAFA"/>
          </w:tcPr>
          <w:p w14:paraId="44F516CA" w14:textId="28904542" w:rsidR="00A80B8E" w:rsidRPr="001F5D25" w:rsidRDefault="00373E17" w:rsidP="008013CB">
            <w:pPr>
              <w:ind w:left="-40" w:right="-72"/>
              <w:jc w:val="right"/>
              <w:rPr>
                <w:bCs/>
                <w:sz w:val="18"/>
                <w:szCs w:val="18"/>
                <w:lang w:val="en-GB"/>
              </w:rPr>
            </w:pPr>
            <w:r w:rsidRPr="001F5D25">
              <w:rPr>
                <w:bCs/>
                <w:sz w:val="18"/>
                <w:szCs w:val="18"/>
                <w:lang w:val="en-GB"/>
              </w:rPr>
              <w:t>646,460,918</w:t>
            </w:r>
          </w:p>
        </w:tc>
        <w:tc>
          <w:tcPr>
            <w:tcW w:w="1584" w:type="dxa"/>
            <w:tcBorders>
              <w:top w:val="nil"/>
              <w:left w:val="nil"/>
              <w:bottom w:val="single" w:sz="4" w:space="0" w:color="000000"/>
              <w:right w:val="nil"/>
            </w:tcBorders>
          </w:tcPr>
          <w:p w14:paraId="09781DAD" w14:textId="2DC28905" w:rsidR="00A80B8E" w:rsidRPr="001F5D25" w:rsidRDefault="0069758D" w:rsidP="008013CB">
            <w:pPr>
              <w:ind w:left="-40" w:right="-72"/>
              <w:jc w:val="right"/>
              <w:rPr>
                <w:bCs/>
                <w:sz w:val="18"/>
                <w:szCs w:val="18"/>
                <w:lang w:val="en-GB"/>
              </w:rPr>
            </w:pPr>
            <w:r w:rsidRPr="001F5D25">
              <w:rPr>
                <w:bCs/>
                <w:sz w:val="18"/>
                <w:szCs w:val="18"/>
                <w:lang w:val="en-GB"/>
              </w:rPr>
              <w:t>-</w:t>
            </w:r>
          </w:p>
        </w:tc>
      </w:tr>
      <w:tr w:rsidR="00A80B8E" w:rsidRPr="001F5D25" w14:paraId="6ADD6294" w14:textId="77777777" w:rsidTr="00DD4A3F">
        <w:trPr>
          <w:trHeight w:val="20"/>
        </w:trPr>
        <w:tc>
          <w:tcPr>
            <w:tcW w:w="6381" w:type="dxa"/>
            <w:tcBorders>
              <w:top w:val="nil"/>
              <w:left w:val="nil"/>
              <w:bottom w:val="nil"/>
              <w:right w:val="nil"/>
            </w:tcBorders>
            <w:vAlign w:val="bottom"/>
          </w:tcPr>
          <w:p w14:paraId="728B2598" w14:textId="77777777" w:rsidR="00A80B8E" w:rsidRPr="001F5D25" w:rsidRDefault="00A80B8E" w:rsidP="008013CB">
            <w:pPr>
              <w:jc w:val="both"/>
              <w:rPr>
                <w:sz w:val="18"/>
                <w:szCs w:val="18"/>
                <w:lang w:val="en-GB"/>
              </w:rPr>
            </w:pPr>
          </w:p>
        </w:tc>
        <w:tc>
          <w:tcPr>
            <w:tcW w:w="1584" w:type="dxa"/>
            <w:tcBorders>
              <w:top w:val="single" w:sz="4" w:space="0" w:color="000000"/>
              <w:left w:val="nil"/>
              <w:bottom w:val="nil"/>
              <w:right w:val="nil"/>
            </w:tcBorders>
            <w:shd w:val="clear" w:color="auto" w:fill="FAFAFA"/>
          </w:tcPr>
          <w:p w14:paraId="5F2E2FF4" w14:textId="77777777" w:rsidR="00A80B8E" w:rsidRPr="001F5D25" w:rsidRDefault="00A80B8E" w:rsidP="008013CB">
            <w:pPr>
              <w:ind w:left="-40" w:right="-72"/>
              <w:jc w:val="right"/>
              <w:rPr>
                <w:bCs/>
                <w:sz w:val="18"/>
                <w:szCs w:val="18"/>
                <w:lang w:val="en-GB"/>
              </w:rPr>
            </w:pPr>
          </w:p>
        </w:tc>
        <w:tc>
          <w:tcPr>
            <w:tcW w:w="1584" w:type="dxa"/>
            <w:tcBorders>
              <w:top w:val="single" w:sz="4" w:space="0" w:color="000000"/>
              <w:left w:val="nil"/>
              <w:bottom w:val="nil"/>
              <w:right w:val="nil"/>
            </w:tcBorders>
          </w:tcPr>
          <w:p w14:paraId="09F287AC" w14:textId="77777777" w:rsidR="00A80B8E" w:rsidRPr="001F5D25" w:rsidRDefault="00A80B8E" w:rsidP="008013CB">
            <w:pPr>
              <w:ind w:left="-40" w:right="-72"/>
              <w:jc w:val="right"/>
              <w:rPr>
                <w:bCs/>
                <w:sz w:val="18"/>
                <w:szCs w:val="18"/>
                <w:lang w:val="en-GB"/>
              </w:rPr>
            </w:pPr>
          </w:p>
        </w:tc>
      </w:tr>
      <w:tr w:rsidR="00A80B8E" w:rsidRPr="001F5D25" w14:paraId="7AF519C2" w14:textId="77777777" w:rsidTr="00DD4A3F">
        <w:trPr>
          <w:trHeight w:val="20"/>
        </w:trPr>
        <w:tc>
          <w:tcPr>
            <w:tcW w:w="6381" w:type="dxa"/>
            <w:tcBorders>
              <w:top w:val="nil"/>
              <w:left w:val="nil"/>
              <w:bottom w:val="nil"/>
              <w:right w:val="nil"/>
            </w:tcBorders>
            <w:hideMark/>
          </w:tcPr>
          <w:p w14:paraId="4A1BA74D" w14:textId="77777777" w:rsidR="00A80B8E" w:rsidRPr="001F5D25" w:rsidRDefault="00A80B8E" w:rsidP="008013CB">
            <w:pPr>
              <w:jc w:val="both"/>
              <w:rPr>
                <w:sz w:val="18"/>
                <w:szCs w:val="18"/>
                <w:lang w:val="en-GB"/>
              </w:rPr>
            </w:pPr>
            <w:r w:rsidRPr="001F5D25">
              <w:rPr>
                <w:b/>
                <w:sz w:val="18"/>
                <w:szCs w:val="18"/>
                <w:lang w:val="en-GB"/>
              </w:rPr>
              <w:t>At 31 December</w:t>
            </w:r>
          </w:p>
        </w:tc>
        <w:tc>
          <w:tcPr>
            <w:tcW w:w="1584" w:type="dxa"/>
            <w:tcBorders>
              <w:top w:val="nil"/>
              <w:left w:val="nil"/>
              <w:bottom w:val="nil"/>
              <w:right w:val="nil"/>
            </w:tcBorders>
            <w:shd w:val="clear" w:color="auto" w:fill="FAFAFA"/>
          </w:tcPr>
          <w:p w14:paraId="21EDFF3B" w14:textId="170916F2" w:rsidR="00A80B8E" w:rsidRPr="001F5D25" w:rsidRDefault="00303455" w:rsidP="008013CB">
            <w:pPr>
              <w:ind w:left="-40" w:right="-72"/>
              <w:jc w:val="right"/>
              <w:rPr>
                <w:bCs/>
                <w:sz w:val="18"/>
                <w:szCs w:val="18"/>
                <w:lang w:val="en-GB"/>
              </w:rPr>
            </w:pPr>
            <w:r w:rsidRPr="001F5D25">
              <w:rPr>
                <w:bCs/>
                <w:sz w:val="18"/>
                <w:szCs w:val="18"/>
                <w:lang w:val="en-GB"/>
              </w:rPr>
              <w:t>-</w:t>
            </w:r>
          </w:p>
        </w:tc>
        <w:tc>
          <w:tcPr>
            <w:tcW w:w="1584" w:type="dxa"/>
            <w:tcBorders>
              <w:top w:val="nil"/>
              <w:left w:val="nil"/>
              <w:bottom w:val="nil"/>
              <w:right w:val="nil"/>
            </w:tcBorders>
          </w:tcPr>
          <w:p w14:paraId="42652E22" w14:textId="52C2092C" w:rsidR="00A80B8E" w:rsidRPr="001F5D25" w:rsidRDefault="00303455" w:rsidP="008013CB">
            <w:pPr>
              <w:ind w:left="-40" w:right="-72"/>
              <w:jc w:val="right"/>
              <w:rPr>
                <w:bCs/>
                <w:sz w:val="18"/>
                <w:szCs w:val="18"/>
                <w:lang w:val="en-GB"/>
              </w:rPr>
            </w:pPr>
            <w:r w:rsidRPr="001F5D25">
              <w:rPr>
                <w:bCs/>
                <w:sz w:val="18"/>
                <w:szCs w:val="18"/>
                <w:lang w:val="en-GB"/>
              </w:rPr>
              <w:t>-</w:t>
            </w:r>
          </w:p>
        </w:tc>
      </w:tr>
      <w:tr w:rsidR="00A80B8E" w:rsidRPr="001F5D25" w14:paraId="6E602B9B" w14:textId="77777777" w:rsidTr="00DD4A3F">
        <w:trPr>
          <w:trHeight w:val="20"/>
        </w:trPr>
        <w:tc>
          <w:tcPr>
            <w:tcW w:w="6381" w:type="dxa"/>
            <w:tcBorders>
              <w:top w:val="nil"/>
              <w:left w:val="nil"/>
              <w:bottom w:val="nil"/>
              <w:right w:val="nil"/>
            </w:tcBorders>
            <w:vAlign w:val="bottom"/>
            <w:hideMark/>
          </w:tcPr>
          <w:p w14:paraId="27EA0F07" w14:textId="77777777" w:rsidR="00A80B8E" w:rsidRPr="001F5D25" w:rsidRDefault="00A80B8E" w:rsidP="008013CB">
            <w:pPr>
              <w:jc w:val="both"/>
              <w:rPr>
                <w:sz w:val="18"/>
                <w:szCs w:val="18"/>
                <w:lang w:val="en-GB"/>
              </w:rPr>
            </w:pPr>
            <w:r w:rsidRPr="001F5D25">
              <w:rPr>
                <w:sz w:val="18"/>
                <w:szCs w:val="18"/>
                <w:lang w:val="en-GB"/>
              </w:rPr>
              <w:t>Cost</w:t>
            </w:r>
          </w:p>
        </w:tc>
        <w:tc>
          <w:tcPr>
            <w:tcW w:w="1584" w:type="dxa"/>
            <w:tcBorders>
              <w:top w:val="nil"/>
              <w:left w:val="nil"/>
              <w:bottom w:val="nil"/>
              <w:right w:val="nil"/>
            </w:tcBorders>
            <w:shd w:val="clear" w:color="auto" w:fill="FAFAFA"/>
          </w:tcPr>
          <w:p w14:paraId="594F5A94" w14:textId="24DA3178" w:rsidR="00A80B8E" w:rsidRPr="001F5D25" w:rsidRDefault="00373E17" w:rsidP="008013CB">
            <w:pPr>
              <w:ind w:left="-40" w:right="-72"/>
              <w:jc w:val="right"/>
              <w:rPr>
                <w:bCs/>
                <w:sz w:val="18"/>
                <w:szCs w:val="18"/>
                <w:lang w:val="en-GB"/>
              </w:rPr>
            </w:pPr>
            <w:r w:rsidRPr="001F5D25">
              <w:rPr>
                <w:bCs/>
                <w:sz w:val="18"/>
                <w:szCs w:val="18"/>
                <w:lang w:val="en-GB"/>
              </w:rPr>
              <w:t>646,460,918</w:t>
            </w:r>
          </w:p>
        </w:tc>
        <w:tc>
          <w:tcPr>
            <w:tcW w:w="1584" w:type="dxa"/>
            <w:tcBorders>
              <w:top w:val="nil"/>
              <w:left w:val="nil"/>
              <w:bottom w:val="nil"/>
              <w:right w:val="nil"/>
            </w:tcBorders>
          </w:tcPr>
          <w:p w14:paraId="5452D434" w14:textId="727D393F" w:rsidR="00A80B8E" w:rsidRPr="001F5D25" w:rsidRDefault="0069758D" w:rsidP="008013CB">
            <w:pPr>
              <w:ind w:left="-40" w:right="-72"/>
              <w:jc w:val="right"/>
              <w:rPr>
                <w:bCs/>
                <w:sz w:val="18"/>
                <w:szCs w:val="18"/>
                <w:lang w:val="en-GB"/>
              </w:rPr>
            </w:pPr>
            <w:r w:rsidRPr="001F5D25">
              <w:rPr>
                <w:bCs/>
                <w:sz w:val="18"/>
                <w:szCs w:val="18"/>
                <w:lang w:val="en-GB"/>
              </w:rPr>
              <w:t>-</w:t>
            </w:r>
          </w:p>
        </w:tc>
      </w:tr>
      <w:tr w:rsidR="00A80B8E" w:rsidRPr="001F5D25" w14:paraId="73FA8911" w14:textId="77777777" w:rsidTr="00DD4A3F">
        <w:trPr>
          <w:trHeight w:val="20"/>
        </w:trPr>
        <w:tc>
          <w:tcPr>
            <w:tcW w:w="6381" w:type="dxa"/>
            <w:tcBorders>
              <w:top w:val="nil"/>
              <w:left w:val="nil"/>
              <w:bottom w:val="nil"/>
              <w:right w:val="nil"/>
            </w:tcBorders>
            <w:hideMark/>
          </w:tcPr>
          <w:p w14:paraId="7A75DB3B" w14:textId="7766C787" w:rsidR="00A80B8E" w:rsidRPr="001F5D25" w:rsidRDefault="00A80B8E" w:rsidP="008013CB">
            <w:pPr>
              <w:jc w:val="both"/>
              <w:rPr>
                <w:sz w:val="18"/>
                <w:szCs w:val="18"/>
                <w:lang w:val="en-GB"/>
              </w:rPr>
            </w:pPr>
            <w:r w:rsidRPr="001F5D25">
              <w:rPr>
                <w:sz w:val="18"/>
                <w:szCs w:val="18"/>
                <w:u w:val="single"/>
                <w:lang w:val="en-GB"/>
              </w:rPr>
              <w:t>Less</w:t>
            </w:r>
            <w:r w:rsidR="00DD4A3F" w:rsidRPr="001F5D25">
              <w:rPr>
                <w:sz w:val="18"/>
                <w:szCs w:val="18"/>
                <w:lang w:val="en-GB"/>
              </w:rPr>
              <w:t xml:space="preserve"> </w:t>
            </w:r>
            <w:r w:rsidR="00C00DE7">
              <w:rPr>
                <w:sz w:val="18"/>
                <w:szCs w:val="18"/>
                <w:lang w:val="en-GB"/>
              </w:rPr>
              <w:t xml:space="preserve"> </w:t>
            </w:r>
            <w:r w:rsidRPr="001F5D25">
              <w:rPr>
                <w:sz w:val="18"/>
                <w:szCs w:val="18"/>
                <w:lang w:val="en-GB"/>
              </w:rPr>
              <w:t>Accumulated impairment</w:t>
            </w:r>
          </w:p>
        </w:tc>
        <w:tc>
          <w:tcPr>
            <w:tcW w:w="1584" w:type="dxa"/>
            <w:tcBorders>
              <w:top w:val="nil"/>
              <w:left w:val="nil"/>
              <w:bottom w:val="single" w:sz="4" w:space="0" w:color="000000"/>
              <w:right w:val="nil"/>
            </w:tcBorders>
            <w:shd w:val="clear" w:color="auto" w:fill="FAFAFA"/>
          </w:tcPr>
          <w:p w14:paraId="16686571" w14:textId="471BF815" w:rsidR="00A80B8E" w:rsidRPr="001F5D25" w:rsidRDefault="00303455" w:rsidP="008013CB">
            <w:pPr>
              <w:ind w:left="-40" w:right="-72"/>
              <w:jc w:val="right"/>
              <w:rPr>
                <w:bCs/>
                <w:sz w:val="18"/>
                <w:szCs w:val="18"/>
                <w:lang w:val="en-GB"/>
              </w:rPr>
            </w:pPr>
            <w:r w:rsidRPr="001F5D25">
              <w:rPr>
                <w:bCs/>
                <w:sz w:val="18"/>
                <w:szCs w:val="18"/>
                <w:lang w:val="en-GB"/>
              </w:rPr>
              <w:t>-</w:t>
            </w:r>
          </w:p>
        </w:tc>
        <w:tc>
          <w:tcPr>
            <w:tcW w:w="1584" w:type="dxa"/>
            <w:tcBorders>
              <w:top w:val="nil"/>
              <w:left w:val="nil"/>
              <w:bottom w:val="single" w:sz="4" w:space="0" w:color="000000"/>
              <w:right w:val="nil"/>
            </w:tcBorders>
          </w:tcPr>
          <w:p w14:paraId="3E084F08" w14:textId="490A1588" w:rsidR="00A80B8E" w:rsidRPr="001F5D25" w:rsidRDefault="0069758D" w:rsidP="008013CB">
            <w:pPr>
              <w:ind w:left="-40" w:right="-72"/>
              <w:jc w:val="right"/>
              <w:rPr>
                <w:bCs/>
                <w:sz w:val="18"/>
                <w:szCs w:val="18"/>
                <w:lang w:val="en-GB"/>
              </w:rPr>
            </w:pPr>
            <w:r w:rsidRPr="001F5D25">
              <w:rPr>
                <w:bCs/>
                <w:sz w:val="18"/>
                <w:szCs w:val="18"/>
                <w:lang w:val="en-GB"/>
              </w:rPr>
              <w:t>-</w:t>
            </w:r>
          </w:p>
        </w:tc>
      </w:tr>
      <w:tr w:rsidR="00A80B8E" w:rsidRPr="001F5D25" w14:paraId="4583EA88" w14:textId="77777777" w:rsidTr="00DD4A3F">
        <w:trPr>
          <w:trHeight w:val="20"/>
        </w:trPr>
        <w:tc>
          <w:tcPr>
            <w:tcW w:w="6381" w:type="dxa"/>
            <w:tcBorders>
              <w:top w:val="nil"/>
              <w:left w:val="nil"/>
              <w:bottom w:val="nil"/>
              <w:right w:val="nil"/>
            </w:tcBorders>
            <w:vAlign w:val="bottom"/>
          </w:tcPr>
          <w:p w14:paraId="6D6956C5" w14:textId="77777777" w:rsidR="00A80B8E" w:rsidRPr="001F5D25" w:rsidRDefault="00A80B8E" w:rsidP="008013CB">
            <w:pPr>
              <w:jc w:val="both"/>
              <w:rPr>
                <w:sz w:val="18"/>
                <w:szCs w:val="18"/>
                <w:lang w:val="en-GB"/>
              </w:rPr>
            </w:pPr>
          </w:p>
        </w:tc>
        <w:tc>
          <w:tcPr>
            <w:tcW w:w="1584" w:type="dxa"/>
            <w:tcBorders>
              <w:top w:val="single" w:sz="4" w:space="0" w:color="000000"/>
              <w:left w:val="nil"/>
              <w:bottom w:val="nil"/>
              <w:right w:val="nil"/>
            </w:tcBorders>
            <w:shd w:val="clear" w:color="auto" w:fill="FAFAFA"/>
          </w:tcPr>
          <w:p w14:paraId="7D32BEAC" w14:textId="77777777" w:rsidR="00A80B8E" w:rsidRPr="001F5D25" w:rsidRDefault="00A80B8E" w:rsidP="008013CB">
            <w:pPr>
              <w:ind w:left="-40" w:right="-72"/>
              <w:jc w:val="right"/>
              <w:rPr>
                <w:bCs/>
                <w:sz w:val="18"/>
                <w:szCs w:val="18"/>
                <w:lang w:val="en-GB"/>
              </w:rPr>
            </w:pPr>
          </w:p>
        </w:tc>
        <w:tc>
          <w:tcPr>
            <w:tcW w:w="1584" w:type="dxa"/>
            <w:tcBorders>
              <w:top w:val="single" w:sz="4" w:space="0" w:color="000000"/>
              <w:left w:val="nil"/>
              <w:bottom w:val="nil"/>
              <w:right w:val="nil"/>
            </w:tcBorders>
          </w:tcPr>
          <w:p w14:paraId="1EC9B71C" w14:textId="77777777" w:rsidR="00A80B8E" w:rsidRPr="001F5D25" w:rsidRDefault="00A80B8E" w:rsidP="008013CB">
            <w:pPr>
              <w:ind w:left="-40" w:right="-72"/>
              <w:jc w:val="right"/>
              <w:rPr>
                <w:bCs/>
                <w:sz w:val="18"/>
                <w:szCs w:val="18"/>
                <w:lang w:val="en-GB"/>
              </w:rPr>
            </w:pPr>
          </w:p>
        </w:tc>
      </w:tr>
      <w:tr w:rsidR="00A80B8E" w:rsidRPr="001F5D25" w14:paraId="3A695D96" w14:textId="77777777" w:rsidTr="00DD4A3F">
        <w:trPr>
          <w:trHeight w:val="20"/>
        </w:trPr>
        <w:tc>
          <w:tcPr>
            <w:tcW w:w="6381" w:type="dxa"/>
            <w:tcBorders>
              <w:top w:val="nil"/>
              <w:left w:val="nil"/>
              <w:bottom w:val="nil"/>
              <w:right w:val="nil"/>
            </w:tcBorders>
            <w:vAlign w:val="bottom"/>
            <w:hideMark/>
          </w:tcPr>
          <w:p w14:paraId="70C94051" w14:textId="77777777" w:rsidR="00A80B8E" w:rsidRPr="001F5D25" w:rsidRDefault="00A80B8E" w:rsidP="008013CB">
            <w:pPr>
              <w:jc w:val="both"/>
              <w:rPr>
                <w:sz w:val="18"/>
                <w:szCs w:val="18"/>
                <w:lang w:val="en-GB"/>
              </w:rPr>
            </w:pPr>
            <w:r w:rsidRPr="001F5D25">
              <w:rPr>
                <w:sz w:val="18"/>
                <w:szCs w:val="18"/>
                <w:lang w:val="en-GB"/>
              </w:rPr>
              <w:t>Net book amount</w:t>
            </w:r>
          </w:p>
        </w:tc>
        <w:tc>
          <w:tcPr>
            <w:tcW w:w="1584" w:type="dxa"/>
            <w:tcBorders>
              <w:top w:val="nil"/>
              <w:left w:val="nil"/>
              <w:bottom w:val="single" w:sz="4" w:space="0" w:color="000000"/>
              <w:right w:val="nil"/>
            </w:tcBorders>
            <w:shd w:val="clear" w:color="auto" w:fill="FAFAFA"/>
          </w:tcPr>
          <w:p w14:paraId="73B54641" w14:textId="19F13617" w:rsidR="00A80B8E" w:rsidRPr="001F5D25" w:rsidRDefault="00373E17" w:rsidP="008013CB">
            <w:pPr>
              <w:ind w:left="-40" w:right="-72"/>
              <w:jc w:val="right"/>
              <w:rPr>
                <w:bCs/>
                <w:sz w:val="18"/>
                <w:szCs w:val="18"/>
                <w:lang w:val="en-GB"/>
              </w:rPr>
            </w:pPr>
            <w:r w:rsidRPr="001F5D25">
              <w:rPr>
                <w:bCs/>
                <w:sz w:val="18"/>
                <w:szCs w:val="18"/>
                <w:lang w:val="en-GB"/>
              </w:rPr>
              <w:t>646,460,918</w:t>
            </w:r>
          </w:p>
        </w:tc>
        <w:tc>
          <w:tcPr>
            <w:tcW w:w="1584" w:type="dxa"/>
            <w:tcBorders>
              <w:top w:val="nil"/>
              <w:left w:val="nil"/>
              <w:bottom w:val="single" w:sz="4" w:space="0" w:color="000000"/>
              <w:right w:val="nil"/>
            </w:tcBorders>
          </w:tcPr>
          <w:p w14:paraId="0C551BEF" w14:textId="22E8CEC3" w:rsidR="00A80B8E" w:rsidRPr="001F5D25" w:rsidRDefault="0069758D" w:rsidP="008013CB">
            <w:pPr>
              <w:ind w:left="-40" w:right="-72"/>
              <w:jc w:val="right"/>
              <w:rPr>
                <w:bCs/>
                <w:sz w:val="18"/>
                <w:szCs w:val="18"/>
                <w:lang w:val="en-GB"/>
              </w:rPr>
            </w:pPr>
            <w:r w:rsidRPr="001F5D25">
              <w:rPr>
                <w:bCs/>
                <w:sz w:val="18"/>
                <w:szCs w:val="18"/>
                <w:lang w:val="en-GB"/>
              </w:rPr>
              <w:t>-</w:t>
            </w:r>
          </w:p>
        </w:tc>
      </w:tr>
    </w:tbl>
    <w:p w14:paraId="7C79E839" w14:textId="77777777" w:rsidR="00C00DE7" w:rsidRDefault="00C00DE7" w:rsidP="008013CB">
      <w:pPr>
        <w:jc w:val="both"/>
        <w:rPr>
          <w:spacing w:val="-4"/>
          <w:sz w:val="18"/>
          <w:szCs w:val="18"/>
          <w:lang w:val="en-GB"/>
        </w:rPr>
      </w:pPr>
    </w:p>
    <w:p w14:paraId="1476513D" w14:textId="304036E4" w:rsidR="00FF4613" w:rsidRPr="001F5D25" w:rsidRDefault="00FF4613" w:rsidP="008013CB">
      <w:pPr>
        <w:jc w:val="both"/>
        <w:rPr>
          <w:spacing w:val="-4"/>
          <w:sz w:val="18"/>
          <w:szCs w:val="18"/>
          <w:lang w:val="en-GB"/>
        </w:rPr>
      </w:pPr>
      <w:r w:rsidRPr="001F5D25">
        <w:rPr>
          <w:spacing w:val="-4"/>
          <w:sz w:val="18"/>
          <w:szCs w:val="18"/>
          <w:lang w:val="en-GB"/>
        </w:rPr>
        <w:t xml:space="preserve">The Group tests whether goodwill has suffered any impairment on an annual basis. </w:t>
      </w:r>
      <w:r w:rsidR="005D6850">
        <w:rPr>
          <w:spacing w:val="-4"/>
          <w:sz w:val="18"/>
          <w:szCs w:val="18"/>
          <w:lang w:val="en-GB"/>
        </w:rPr>
        <w:t>T</w:t>
      </w:r>
      <w:r w:rsidRPr="001F5D25">
        <w:rPr>
          <w:spacing w:val="-4"/>
          <w:sz w:val="18"/>
          <w:szCs w:val="18"/>
          <w:lang w:val="en-GB"/>
        </w:rPr>
        <w:t>he recoverable amount of the CGUs is determined based on value-in-use calculations. These calculations use pre-tax cash flow projections based on financial budgets approved by management covering a</w:t>
      </w:r>
      <w:r w:rsidR="00765F35" w:rsidRPr="001F5D25">
        <w:rPr>
          <w:spacing w:val="-4"/>
          <w:sz w:val="18"/>
          <w:szCs w:val="18"/>
          <w:lang w:val="en-GB"/>
        </w:rPr>
        <w:t xml:space="preserve"> 5</w:t>
      </w:r>
      <w:r w:rsidRPr="001F5D25">
        <w:rPr>
          <w:spacing w:val="-4"/>
          <w:sz w:val="18"/>
          <w:szCs w:val="18"/>
          <w:lang w:val="en-GB"/>
        </w:rPr>
        <w:t xml:space="preserve">-year period. Cash flows beyond the </w:t>
      </w:r>
      <w:r w:rsidR="00765F35" w:rsidRPr="001F5D25">
        <w:rPr>
          <w:spacing w:val="-4"/>
          <w:sz w:val="18"/>
          <w:szCs w:val="18"/>
          <w:lang w:val="en-GB"/>
        </w:rPr>
        <w:t>5</w:t>
      </w:r>
      <w:r w:rsidRPr="001F5D25">
        <w:rPr>
          <w:spacing w:val="-4"/>
          <w:sz w:val="18"/>
          <w:szCs w:val="18"/>
          <w:lang w:val="en-GB"/>
        </w:rPr>
        <w:t xml:space="preserve">-year period are extrapolated using the estimated growth rates </w:t>
      </w:r>
      <w:r w:rsidR="0002785B">
        <w:rPr>
          <w:spacing w:val="-4"/>
          <w:sz w:val="18"/>
          <w:szCs w:val="18"/>
          <w:lang w:val="en-GB"/>
        </w:rPr>
        <w:t>at 0.3% – 0.5%</w:t>
      </w:r>
      <w:r w:rsidRPr="001F5D25">
        <w:rPr>
          <w:spacing w:val="-4"/>
          <w:sz w:val="18"/>
          <w:szCs w:val="18"/>
          <w:lang w:val="en-GB"/>
        </w:rPr>
        <w:t>. These growth rates are consistent with forecasts included in industry reports specific to the industry in which each CGU operates</w:t>
      </w:r>
      <w:r w:rsidR="00765F35" w:rsidRPr="001F5D25">
        <w:rPr>
          <w:spacing w:val="-4"/>
          <w:sz w:val="18"/>
          <w:szCs w:val="18"/>
          <w:lang w:val="en-GB"/>
        </w:rPr>
        <w:t xml:space="preserve"> and use</w:t>
      </w:r>
      <w:r w:rsidR="0060483D" w:rsidRPr="001F5D25">
        <w:rPr>
          <w:spacing w:val="-4"/>
          <w:sz w:val="18"/>
          <w:szCs w:val="18"/>
          <w:lang w:val="en-GB"/>
        </w:rPr>
        <w:t>s</w:t>
      </w:r>
      <w:r w:rsidR="00765F35" w:rsidRPr="001F5D25">
        <w:rPr>
          <w:spacing w:val="-4"/>
          <w:sz w:val="18"/>
          <w:szCs w:val="18"/>
          <w:lang w:val="en-GB"/>
        </w:rPr>
        <w:t xml:space="preserve"> discount rate as 11</w:t>
      </w:r>
      <w:r w:rsidR="00C42255" w:rsidRPr="001F5D25">
        <w:rPr>
          <w:spacing w:val="-4"/>
          <w:sz w:val="18"/>
          <w:szCs w:val="18"/>
          <w:lang w:val="en-GB"/>
        </w:rPr>
        <w:t>%</w:t>
      </w:r>
      <w:r w:rsidR="00765F35" w:rsidRPr="001F5D25">
        <w:rPr>
          <w:spacing w:val="-4"/>
          <w:sz w:val="18"/>
          <w:szCs w:val="18"/>
          <w:lang w:val="en-GB"/>
        </w:rPr>
        <w:t xml:space="preserve"> per year</w:t>
      </w:r>
      <w:r w:rsidRPr="001F5D25">
        <w:rPr>
          <w:spacing w:val="-4"/>
          <w:sz w:val="18"/>
          <w:szCs w:val="18"/>
          <w:lang w:val="en-GB"/>
        </w:rPr>
        <w:t xml:space="preserve">. </w:t>
      </w:r>
    </w:p>
    <w:p w14:paraId="0B4640A8" w14:textId="77777777" w:rsidR="00FF4613" w:rsidRPr="001F5D25" w:rsidRDefault="00FF4613" w:rsidP="008013CB">
      <w:pPr>
        <w:jc w:val="both"/>
        <w:rPr>
          <w:spacing w:val="-4"/>
          <w:sz w:val="18"/>
          <w:szCs w:val="18"/>
          <w:lang w:val="en-GB"/>
        </w:rPr>
      </w:pPr>
    </w:p>
    <w:p w14:paraId="28769BFE" w14:textId="51EE7190" w:rsidR="00FF4613" w:rsidRPr="001F5D25" w:rsidRDefault="00FF4613" w:rsidP="008013CB">
      <w:pPr>
        <w:jc w:val="both"/>
        <w:rPr>
          <w:sz w:val="18"/>
          <w:szCs w:val="18"/>
          <w:highlight w:val="yellow"/>
          <w:cs/>
          <w:lang w:val="en-GB"/>
        </w:rPr>
      </w:pPr>
      <w:r w:rsidRPr="001F5D25">
        <w:rPr>
          <w:spacing w:val="-4"/>
          <w:sz w:val="18"/>
          <w:szCs w:val="18"/>
          <w:lang w:val="en-GB"/>
        </w:rPr>
        <w:t>The recoverable amount of CGU in which goodwill is allocated is estimated of the CGU</w:t>
      </w:r>
      <w:r w:rsidR="00406375" w:rsidRPr="00406375">
        <w:rPr>
          <w:sz w:val="18"/>
          <w:szCs w:val="18"/>
          <w:lang w:val="en-GB"/>
        </w:rPr>
        <w:t xml:space="preserve"> </w:t>
      </w:r>
      <w:r w:rsidR="00406375" w:rsidRPr="001F5D25">
        <w:rPr>
          <w:sz w:val="18"/>
          <w:szCs w:val="18"/>
          <w:lang w:val="en-GB"/>
        </w:rPr>
        <w:t>exceeds carrying value</w:t>
      </w:r>
      <w:r w:rsidR="003112BB" w:rsidRPr="001F5D25">
        <w:rPr>
          <w:spacing w:val="-4"/>
          <w:sz w:val="18"/>
          <w:szCs w:val="18"/>
          <w:lang w:val="en-GB"/>
        </w:rPr>
        <w:t xml:space="preserve"> </w:t>
      </w:r>
      <w:r w:rsidR="00406375">
        <w:rPr>
          <w:spacing w:val="-4"/>
          <w:sz w:val="18"/>
          <w:szCs w:val="18"/>
          <w:lang w:val="en-GB"/>
        </w:rPr>
        <w:t>i</w:t>
      </w:r>
      <w:r w:rsidRPr="001F5D25">
        <w:rPr>
          <w:sz w:val="18"/>
          <w:szCs w:val="18"/>
          <w:lang w:val="en-GB"/>
        </w:rPr>
        <w:t xml:space="preserve">n </w:t>
      </w:r>
      <w:r w:rsidR="0060483D" w:rsidRPr="001F5D25">
        <w:rPr>
          <w:sz w:val="18"/>
          <w:szCs w:val="18"/>
          <w:lang w:val="en-GB"/>
        </w:rPr>
        <w:t>B</w:t>
      </w:r>
      <w:r w:rsidR="00765F35" w:rsidRPr="001F5D25">
        <w:rPr>
          <w:sz w:val="18"/>
          <w:szCs w:val="18"/>
          <w:lang w:val="en-GB"/>
        </w:rPr>
        <w:t>iodiesel</w:t>
      </w:r>
      <w:r w:rsidRPr="001F5D25">
        <w:rPr>
          <w:sz w:val="18"/>
          <w:szCs w:val="18"/>
          <w:lang w:val="en-GB"/>
        </w:rPr>
        <w:t xml:space="preserve"> </w:t>
      </w:r>
      <w:r w:rsidR="00765F35" w:rsidRPr="001F5D25">
        <w:rPr>
          <w:sz w:val="18"/>
          <w:szCs w:val="18"/>
          <w:lang w:val="en-GB"/>
        </w:rPr>
        <w:t>s</w:t>
      </w:r>
      <w:r w:rsidRPr="001F5D25">
        <w:rPr>
          <w:sz w:val="18"/>
          <w:szCs w:val="18"/>
          <w:lang w:val="en-GB"/>
        </w:rPr>
        <w:t>egment</w:t>
      </w:r>
      <w:r w:rsidR="00765F35" w:rsidRPr="001F5D25">
        <w:rPr>
          <w:sz w:val="18"/>
          <w:szCs w:val="18"/>
          <w:lang w:val="en-GB"/>
        </w:rPr>
        <w:t>.</w:t>
      </w:r>
      <w:r w:rsidRPr="001F5D25">
        <w:rPr>
          <w:sz w:val="18"/>
          <w:szCs w:val="18"/>
          <w:lang w:val="en-GB"/>
        </w:rPr>
        <w:t xml:space="preserve"> A raise in discount rate to 1</w:t>
      </w:r>
      <w:r w:rsidR="00765F35" w:rsidRPr="001F5D25">
        <w:rPr>
          <w:sz w:val="18"/>
          <w:szCs w:val="18"/>
          <w:lang w:val="en-GB"/>
        </w:rPr>
        <w:t>1</w:t>
      </w:r>
      <w:r w:rsidRPr="001F5D25">
        <w:rPr>
          <w:sz w:val="18"/>
          <w:szCs w:val="18"/>
          <w:lang w:val="en-GB"/>
        </w:rPr>
        <w:t>.</w:t>
      </w:r>
      <w:r w:rsidR="00765F35" w:rsidRPr="001F5D25">
        <w:rPr>
          <w:sz w:val="18"/>
          <w:szCs w:val="18"/>
          <w:lang w:val="en-GB"/>
        </w:rPr>
        <w:t>50</w:t>
      </w:r>
      <w:r w:rsidRPr="001F5D25">
        <w:rPr>
          <w:sz w:val="18"/>
          <w:szCs w:val="18"/>
          <w:lang w:val="en-GB"/>
        </w:rPr>
        <w:t>%</w:t>
      </w:r>
      <w:r w:rsidR="00765F35" w:rsidRPr="001F5D25">
        <w:rPr>
          <w:sz w:val="18"/>
          <w:szCs w:val="18"/>
          <w:lang w:val="en-GB"/>
        </w:rPr>
        <w:t xml:space="preserve"> and 12.82%</w:t>
      </w:r>
      <w:r w:rsidRPr="001F5D25">
        <w:rPr>
          <w:sz w:val="18"/>
          <w:szCs w:val="18"/>
          <w:lang w:val="en-GB"/>
        </w:rPr>
        <w:t xml:space="preserve"> </w:t>
      </w:r>
      <w:r w:rsidR="0060483D" w:rsidRPr="001F5D25">
        <w:rPr>
          <w:sz w:val="18"/>
          <w:szCs w:val="18"/>
          <w:lang w:val="en-GB"/>
        </w:rPr>
        <w:t xml:space="preserve">of Matter Oil Synergy Company Limited and Global Bio Power Company Limited, respectively </w:t>
      </w:r>
      <w:r w:rsidRPr="001F5D25">
        <w:rPr>
          <w:sz w:val="18"/>
          <w:szCs w:val="18"/>
          <w:lang w:val="en-GB"/>
        </w:rPr>
        <w:t>would</w:t>
      </w:r>
      <w:r w:rsidR="00AC7470" w:rsidRPr="001F5D25">
        <w:rPr>
          <w:sz w:val="18"/>
          <w:szCs w:val="18"/>
          <w:lang w:val="en-GB"/>
        </w:rPr>
        <w:t xml:space="preserve"> make the recoverable amount equal the book value</w:t>
      </w:r>
      <w:r w:rsidRPr="001F5D25">
        <w:rPr>
          <w:sz w:val="18"/>
          <w:szCs w:val="18"/>
          <w:lang w:val="en-GB"/>
        </w:rPr>
        <w:t>.</w:t>
      </w:r>
    </w:p>
    <w:p w14:paraId="694B2EEC" w14:textId="77777777" w:rsidR="00FF4613" w:rsidRPr="001F5D25" w:rsidRDefault="00FF4613" w:rsidP="008013CB">
      <w:pPr>
        <w:jc w:val="both"/>
        <w:rPr>
          <w:sz w:val="18"/>
          <w:szCs w:val="18"/>
          <w:highlight w:val="yellow"/>
          <w:lang w:val="en-GB"/>
        </w:rPr>
      </w:pPr>
    </w:p>
    <w:p w14:paraId="5D411BFA" w14:textId="77777777" w:rsidR="00DD4A3F" w:rsidRPr="001F5D25" w:rsidRDefault="00DD4A3F"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22C2BAB4" w14:textId="77777777" w:rsidTr="003B4679">
        <w:trPr>
          <w:trHeight w:val="398"/>
        </w:trPr>
        <w:tc>
          <w:tcPr>
            <w:tcW w:w="9461" w:type="dxa"/>
            <w:shd w:val="clear" w:color="auto" w:fill="FFA543"/>
            <w:vAlign w:val="center"/>
          </w:tcPr>
          <w:p w14:paraId="2C3FB2FF" w14:textId="695EC725" w:rsidR="00250B87" w:rsidRPr="001F5D25" w:rsidRDefault="00DD4A3F" w:rsidP="008013CB">
            <w:pPr>
              <w:tabs>
                <w:tab w:val="left" w:pos="432"/>
              </w:tabs>
              <w:ind w:left="432" w:hanging="432"/>
              <w:rPr>
                <w:b/>
                <w:color w:val="FFFFFF"/>
                <w:sz w:val="18"/>
                <w:szCs w:val="18"/>
              </w:rPr>
            </w:pPr>
            <w:r w:rsidRPr="001F5D25">
              <w:rPr>
                <w:b/>
                <w:color w:val="FFFFFF"/>
                <w:sz w:val="18"/>
                <w:szCs w:val="18"/>
              </w:rPr>
              <w:t>23</w:t>
            </w:r>
            <w:r w:rsidRPr="001F5D25">
              <w:rPr>
                <w:b/>
                <w:color w:val="FFFFFF"/>
                <w:sz w:val="18"/>
                <w:szCs w:val="18"/>
              </w:rPr>
              <w:tab/>
              <w:t>Deferred income taxes</w:t>
            </w:r>
          </w:p>
        </w:tc>
      </w:tr>
    </w:tbl>
    <w:p w14:paraId="48F59F9D" w14:textId="0AA59287" w:rsidR="00FF4613" w:rsidRPr="001F5D25" w:rsidRDefault="00FF4613" w:rsidP="008013CB">
      <w:pPr>
        <w:rPr>
          <w:sz w:val="18"/>
          <w:szCs w:val="18"/>
          <w:lang w:val="en-GB"/>
        </w:rPr>
      </w:pPr>
    </w:p>
    <w:p w14:paraId="0EE9E872" w14:textId="77777777" w:rsidR="00FF4613" w:rsidRPr="001F5D25" w:rsidRDefault="00FF4613" w:rsidP="008013CB">
      <w:pPr>
        <w:jc w:val="both"/>
        <w:rPr>
          <w:sz w:val="18"/>
          <w:szCs w:val="18"/>
          <w:lang w:val="en-GB"/>
        </w:rPr>
      </w:pPr>
      <w:r w:rsidRPr="001F5D25">
        <w:rPr>
          <w:sz w:val="18"/>
          <w:szCs w:val="18"/>
          <w:lang w:val="en-GB"/>
        </w:rPr>
        <w:t>The analysis of deferred tax assets and deferred tax liabilities is as follows:</w:t>
      </w:r>
    </w:p>
    <w:p w14:paraId="3E8714C9" w14:textId="77777777" w:rsidR="00FF4613" w:rsidRPr="001F5D25" w:rsidRDefault="00FF4613" w:rsidP="008013CB">
      <w:pPr>
        <w:jc w:val="both"/>
        <w:rPr>
          <w:sz w:val="18"/>
          <w:szCs w:val="18"/>
          <w:lang w:val="en-GB"/>
        </w:rPr>
      </w:pP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4"/>
        <w:gridCol w:w="1916"/>
        <w:gridCol w:w="1866"/>
      </w:tblGrid>
      <w:tr w:rsidR="00B14AF4" w:rsidRPr="001F5D25" w14:paraId="7B67F68A" w14:textId="77777777" w:rsidTr="00F730C0">
        <w:trPr>
          <w:trHeight w:val="448"/>
        </w:trPr>
        <w:tc>
          <w:tcPr>
            <w:tcW w:w="5574" w:type="dxa"/>
            <w:tcBorders>
              <w:top w:val="nil"/>
              <w:left w:val="nil"/>
              <w:bottom w:val="nil"/>
              <w:right w:val="nil"/>
            </w:tcBorders>
          </w:tcPr>
          <w:p w14:paraId="5F3545C6" w14:textId="77777777" w:rsidR="00B14AF4" w:rsidRPr="001F5D25" w:rsidRDefault="00B14AF4" w:rsidP="008013CB">
            <w:pPr>
              <w:ind w:left="-72"/>
              <w:jc w:val="both"/>
              <w:rPr>
                <w:b/>
                <w:sz w:val="18"/>
                <w:szCs w:val="18"/>
                <w:lang w:val="en-GB"/>
              </w:rPr>
            </w:pPr>
          </w:p>
        </w:tc>
        <w:tc>
          <w:tcPr>
            <w:tcW w:w="3782" w:type="dxa"/>
            <w:gridSpan w:val="2"/>
            <w:tcBorders>
              <w:top w:val="single" w:sz="4" w:space="0" w:color="000000"/>
              <w:left w:val="nil"/>
              <w:bottom w:val="single" w:sz="4" w:space="0" w:color="000000"/>
              <w:right w:val="nil"/>
            </w:tcBorders>
            <w:hideMark/>
          </w:tcPr>
          <w:p w14:paraId="19C2A635" w14:textId="77777777" w:rsidR="00B14AF4" w:rsidRPr="001F5D25" w:rsidRDefault="00B14AF4" w:rsidP="008013CB">
            <w:pPr>
              <w:ind w:left="-40" w:right="-72"/>
              <w:jc w:val="center"/>
              <w:rPr>
                <w:b/>
                <w:sz w:val="18"/>
                <w:szCs w:val="18"/>
                <w:lang w:val="en-GB"/>
              </w:rPr>
            </w:pPr>
            <w:r w:rsidRPr="001F5D25">
              <w:rPr>
                <w:b/>
                <w:sz w:val="18"/>
                <w:szCs w:val="18"/>
                <w:lang w:val="en-GB"/>
              </w:rPr>
              <w:t>Consolidated</w:t>
            </w:r>
          </w:p>
          <w:p w14:paraId="5B6EFA99" w14:textId="77777777" w:rsidR="00B14AF4" w:rsidRPr="001F5D25" w:rsidRDefault="00B14AF4" w:rsidP="008013CB">
            <w:pPr>
              <w:ind w:right="-72"/>
              <w:jc w:val="center"/>
              <w:rPr>
                <w:b/>
                <w:sz w:val="18"/>
                <w:szCs w:val="18"/>
                <w:lang w:val="en-GB"/>
              </w:rPr>
            </w:pPr>
            <w:r w:rsidRPr="001F5D25">
              <w:rPr>
                <w:b/>
                <w:sz w:val="18"/>
                <w:szCs w:val="18"/>
                <w:lang w:val="en-GB"/>
              </w:rPr>
              <w:t>financial statements</w:t>
            </w:r>
          </w:p>
        </w:tc>
      </w:tr>
      <w:tr w:rsidR="00B14AF4" w:rsidRPr="001F5D25" w14:paraId="6242B3B0" w14:textId="77777777" w:rsidTr="00F730C0">
        <w:trPr>
          <w:trHeight w:val="229"/>
        </w:trPr>
        <w:tc>
          <w:tcPr>
            <w:tcW w:w="5574" w:type="dxa"/>
            <w:tcBorders>
              <w:top w:val="nil"/>
              <w:left w:val="nil"/>
              <w:bottom w:val="nil"/>
              <w:right w:val="nil"/>
            </w:tcBorders>
          </w:tcPr>
          <w:p w14:paraId="5E6A0C1C" w14:textId="77777777" w:rsidR="00B14AF4" w:rsidRPr="001F5D25" w:rsidRDefault="00B14AF4" w:rsidP="008013CB">
            <w:pPr>
              <w:ind w:left="-72"/>
              <w:jc w:val="both"/>
              <w:rPr>
                <w:b/>
                <w:sz w:val="18"/>
                <w:szCs w:val="18"/>
                <w:lang w:val="en-GB"/>
              </w:rPr>
            </w:pPr>
          </w:p>
        </w:tc>
        <w:tc>
          <w:tcPr>
            <w:tcW w:w="1916" w:type="dxa"/>
            <w:tcBorders>
              <w:top w:val="single" w:sz="4" w:space="0" w:color="000000"/>
              <w:left w:val="nil"/>
              <w:bottom w:val="nil"/>
              <w:right w:val="nil"/>
            </w:tcBorders>
            <w:hideMark/>
          </w:tcPr>
          <w:p w14:paraId="255F714E" w14:textId="428808F4" w:rsidR="00B14AF4" w:rsidRPr="001F5D25" w:rsidRDefault="00B14AF4" w:rsidP="008013CB">
            <w:pPr>
              <w:ind w:left="-40" w:right="-72"/>
              <w:jc w:val="right"/>
              <w:rPr>
                <w:b/>
                <w:sz w:val="18"/>
                <w:szCs w:val="18"/>
                <w:lang w:val="en-GB"/>
              </w:rPr>
            </w:pPr>
            <w:r w:rsidRPr="001F5D25">
              <w:rPr>
                <w:b/>
                <w:sz w:val="18"/>
                <w:szCs w:val="18"/>
                <w:lang w:val="en-GB"/>
              </w:rPr>
              <w:t>2022</w:t>
            </w:r>
          </w:p>
        </w:tc>
        <w:tc>
          <w:tcPr>
            <w:tcW w:w="1866" w:type="dxa"/>
            <w:tcBorders>
              <w:top w:val="single" w:sz="4" w:space="0" w:color="000000"/>
              <w:left w:val="nil"/>
              <w:bottom w:val="nil"/>
              <w:right w:val="nil"/>
            </w:tcBorders>
          </w:tcPr>
          <w:p w14:paraId="30DFB8AC" w14:textId="71BC2A6D" w:rsidR="00B14AF4" w:rsidRPr="001F5D25" w:rsidRDefault="00B14AF4" w:rsidP="008013CB">
            <w:pPr>
              <w:ind w:left="-40" w:right="-72"/>
              <w:jc w:val="right"/>
              <w:rPr>
                <w:b/>
                <w:sz w:val="18"/>
                <w:szCs w:val="18"/>
                <w:lang w:val="en-GB"/>
              </w:rPr>
            </w:pPr>
            <w:r w:rsidRPr="001F5D25">
              <w:rPr>
                <w:b/>
                <w:sz w:val="18"/>
                <w:szCs w:val="18"/>
                <w:lang w:val="en-GB"/>
              </w:rPr>
              <w:t>2021</w:t>
            </w:r>
          </w:p>
        </w:tc>
      </w:tr>
      <w:tr w:rsidR="00B14AF4" w:rsidRPr="001F5D25" w14:paraId="0E0CD2DD" w14:textId="77777777" w:rsidTr="00F730C0">
        <w:trPr>
          <w:trHeight w:val="229"/>
        </w:trPr>
        <w:tc>
          <w:tcPr>
            <w:tcW w:w="5574" w:type="dxa"/>
            <w:tcBorders>
              <w:top w:val="nil"/>
              <w:left w:val="nil"/>
              <w:bottom w:val="nil"/>
              <w:right w:val="nil"/>
            </w:tcBorders>
          </w:tcPr>
          <w:p w14:paraId="33F4651E" w14:textId="77777777" w:rsidR="00B14AF4" w:rsidRPr="001F5D25" w:rsidRDefault="00B14AF4" w:rsidP="008013CB">
            <w:pPr>
              <w:ind w:left="-72"/>
              <w:jc w:val="both"/>
              <w:rPr>
                <w:b/>
                <w:sz w:val="18"/>
                <w:szCs w:val="18"/>
                <w:lang w:val="en-GB"/>
              </w:rPr>
            </w:pPr>
          </w:p>
        </w:tc>
        <w:tc>
          <w:tcPr>
            <w:tcW w:w="1916" w:type="dxa"/>
            <w:tcBorders>
              <w:top w:val="nil"/>
              <w:left w:val="nil"/>
              <w:bottom w:val="single" w:sz="4" w:space="0" w:color="000000"/>
              <w:right w:val="nil"/>
            </w:tcBorders>
            <w:hideMark/>
          </w:tcPr>
          <w:p w14:paraId="41D8053E" w14:textId="0DBC6840" w:rsidR="00B14AF4" w:rsidRPr="001F5D25" w:rsidRDefault="00B14AF4" w:rsidP="008013CB">
            <w:pPr>
              <w:ind w:left="-40" w:right="-72"/>
              <w:jc w:val="right"/>
              <w:rPr>
                <w:b/>
                <w:sz w:val="18"/>
                <w:szCs w:val="18"/>
                <w:lang w:val="en-GB"/>
              </w:rPr>
            </w:pPr>
            <w:r w:rsidRPr="001F5D25">
              <w:rPr>
                <w:b/>
                <w:sz w:val="18"/>
                <w:szCs w:val="18"/>
                <w:lang w:val="en-GB"/>
              </w:rPr>
              <w:t>Baht</w:t>
            </w:r>
          </w:p>
        </w:tc>
        <w:tc>
          <w:tcPr>
            <w:tcW w:w="1866" w:type="dxa"/>
            <w:tcBorders>
              <w:top w:val="nil"/>
              <w:left w:val="nil"/>
              <w:bottom w:val="single" w:sz="4" w:space="0" w:color="000000"/>
              <w:right w:val="nil"/>
            </w:tcBorders>
            <w:hideMark/>
          </w:tcPr>
          <w:p w14:paraId="174DF118" w14:textId="3A3863A6" w:rsidR="00B14AF4" w:rsidRPr="001F5D25" w:rsidRDefault="00B14AF4" w:rsidP="008013CB">
            <w:pPr>
              <w:ind w:left="-40" w:right="-72"/>
              <w:jc w:val="right"/>
              <w:rPr>
                <w:b/>
                <w:sz w:val="18"/>
                <w:szCs w:val="18"/>
                <w:lang w:val="en-GB"/>
              </w:rPr>
            </w:pPr>
            <w:r w:rsidRPr="001F5D25">
              <w:rPr>
                <w:b/>
                <w:sz w:val="18"/>
                <w:szCs w:val="18"/>
                <w:lang w:val="en-GB"/>
              </w:rPr>
              <w:t>Baht</w:t>
            </w:r>
          </w:p>
        </w:tc>
      </w:tr>
      <w:tr w:rsidR="00B14AF4" w:rsidRPr="001F5D25" w14:paraId="22AFB3DC" w14:textId="77777777" w:rsidTr="00F730C0">
        <w:trPr>
          <w:trHeight w:val="218"/>
        </w:trPr>
        <w:tc>
          <w:tcPr>
            <w:tcW w:w="5574" w:type="dxa"/>
            <w:tcBorders>
              <w:top w:val="nil"/>
              <w:left w:val="nil"/>
              <w:bottom w:val="nil"/>
              <w:right w:val="nil"/>
            </w:tcBorders>
            <w:vAlign w:val="bottom"/>
          </w:tcPr>
          <w:p w14:paraId="1D021698" w14:textId="77777777" w:rsidR="00B14AF4" w:rsidRPr="001F5D25" w:rsidRDefault="00B14AF4" w:rsidP="008013CB">
            <w:pPr>
              <w:ind w:left="-72"/>
              <w:jc w:val="both"/>
              <w:rPr>
                <w:sz w:val="18"/>
                <w:szCs w:val="18"/>
                <w:lang w:val="en-GB"/>
              </w:rPr>
            </w:pPr>
          </w:p>
        </w:tc>
        <w:tc>
          <w:tcPr>
            <w:tcW w:w="1916" w:type="dxa"/>
            <w:tcBorders>
              <w:top w:val="single" w:sz="4" w:space="0" w:color="000000"/>
              <w:left w:val="nil"/>
              <w:bottom w:val="nil"/>
              <w:right w:val="nil"/>
            </w:tcBorders>
            <w:shd w:val="clear" w:color="auto" w:fill="FAFAFA"/>
          </w:tcPr>
          <w:p w14:paraId="7429826F" w14:textId="77777777" w:rsidR="00B14AF4" w:rsidRPr="001F5D25" w:rsidRDefault="00B14AF4" w:rsidP="008013CB">
            <w:pPr>
              <w:ind w:left="-40" w:right="-72"/>
              <w:jc w:val="right"/>
              <w:rPr>
                <w:b/>
                <w:sz w:val="18"/>
                <w:szCs w:val="18"/>
                <w:lang w:val="en-GB"/>
              </w:rPr>
            </w:pPr>
          </w:p>
        </w:tc>
        <w:tc>
          <w:tcPr>
            <w:tcW w:w="1866" w:type="dxa"/>
            <w:tcBorders>
              <w:top w:val="single" w:sz="4" w:space="0" w:color="000000"/>
              <w:left w:val="nil"/>
              <w:bottom w:val="nil"/>
              <w:right w:val="nil"/>
            </w:tcBorders>
          </w:tcPr>
          <w:p w14:paraId="777DC585" w14:textId="77777777" w:rsidR="00B14AF4" w:rsidRPr="001F5D25" w:rsidRDefault="00B14AF4" w:rsidP="008013CB">
            <w:pPr>
              <w:ind w:left="-40" w:right="-72"/>
              <w:jc w:val="right"/>
              <w:rPr>
                <w:b/>
                <w:sz w:val="18"/>
                <w:szCs w:val="18"/>
                <w:lang w:val="en-GB"/>
              </w:rPr>
            </w:pPr>
          </w:p>
        </w:tc>
      </w:tr>
      <w:tr w:rsidR="00373E17" w:rsidRPr="001F5D25" w14:paraId="31D49C9B" w14:textId="77777777" w:rsidTr="00F730C0">
        <w:trPr>
          <w:trHeight w:val="229"/>
        </w:trPr>
        <w:tc>
          <w:tcPr>
            <w:tcW w:w="5574" w:type="dxa"/>
            <w:tcBorders>
              <w:top w:val="nil"/>
              <w:left w:val="nil"/>
              <w:bottom w:val="nil"/>
              <w:right w:val="nil"/>
            </w:tcBorders>
            <w:vAlign w:val="bottom"/>
            <w:hideMark/>
          </w:tcPr>
          <w:p w14:paraId="4993CD86" w14:textId="53CBDC28" w:rsidR="00373E17" w:rsidRPr="001F5D25" w:rsidRDefault="00373E17" w:rsidP="00373E17">
            <w:pPr>
              <w:ind w:left="-72"/>
              <w:jc w:val="both"/>
              <w:rPr>
                <w:bCs/>
                <w:sz w:val="18"/>
                <w:szCs w:val="18"/>
                <w:lang w:val="en-GB"/>
              </w:rPr>
            </w:pPr>
            <w:r w:rsidRPr="001F5D25">
              <w:rPr>
                <w:bCs/>
                <w:sz w:val="18"/>
                <w:szCs w:val="18"/>
                <w:lang w:val="en-GB"/>
              </w:rPr>
              <w:t>Deferred tax assets</w:t>
            </w:r>
          </w:p>
        </w:tc>
        <w:tc>
          <w:tcPr>
            <w:tcW w:w="1916" w:type="dxa"/>
            <w:tcBorders>
              <w:top w:val="nil"/>
              <w:left w:val="nil"/>
              <w:bottom w:val="nil"/>
              <w:right w:val="nil"/>
            </w:tcBorders>
            <w:shd w:val="clear" w:color="auto" w:fill="FAFAFA"/>
          </w:tcPr>
          <w:p w14:paraId="46406169" w14:textId="30F18675" w:rsidR="00373E17" w:rsidRPr="001F5D25" w:rsidRDefault="000C0C71" w:rsidP="00373E17">
            <w:pPr>
              <w:ind w:left="-40" w:right="-72"/>
              <w:jc w:val="right"/>
              <w:rPr>
                <w:b/>
                <w:sz w:val="18"/>
                <w:szCs w:val="18"/>
                <w:lang w:val="en-GB"/>
              </w:rPr>
            </w:pPr>
            <w:r w:rsidRPr="001F5D25">
              <w:rPr>
                <w:sz w:val="18"/>
                <w:szCs w:val="18"/>
              </w:rPr>
              <w:t>46,493,580</w:t>
            </w:r>
          </w:p>
        </w:tc>
        <w:tc>
          <w:tcPr>
            <w:tcW w:w="1866" w:type="dxa"/>
            <w:tcBorders>
              <w:top w:val="nil"/>
              <w:left w:val="nil"/>
              <w:bottom w:val="nil"/>
              <w:right w:val="nil"/>
            </w:tcBorders>
          </w:tcPr>
          <w:p w14:paraId="2EE5E57E" w14:textId="508B397F" w:rsidR="00373E17" w:rsidRPr="001F5D25" w:rsidRDefault="00373E17" w:rsidP="00373E17">
            <w:pPr>
              <w:ind w:left="-40" w:right="-72"/>
              <w:jc w:val="right"/>
              <w:rPr>
                <w:b/>
                <w:sz w:val="18"/>
                <w:szCs w:val="18"/>
                <w:lang w:val="en-GB"/>
              </w:rPr>
            </w:pPr>
            <w:r w:rsidRPr="001F5D25">
              <w:rPr>
                <w:sz w:val="18"/>
                <w:szCs w:val="18"/>
              </w:rPr>
              <w:t>-</w:t>
            </w:r>
          </w:p>
        </w:tc>
      </w:tr>
      <w:tr w:rsidR="00373E17" w:rsidRPr="001F5D25" w14:paraId="0C824327" w14:textId="77777777" w:rsidTr="00F730C0">
        <w:trPr>
          <w:trHeight w:val="229"/>
        </w:trPr>
        <w:tc>
          <w:tcPr>
            <w:tcW w:w="5574" w:type="dxa"/>
            <w:tcBorders>
              <w:top w:val="nil"/>
              <w:left w:val="nil"/>
              <w:bottom w:val="nil"/>
              <w:right w:val="nil"/>
            </w:tcBorders>
            <w:vAlign w:val="bottom"/>
            <w:hideMark/>
          </w:tcPr>
          <w:p w14:paraId="4488BE93" w14:textId="44823F86" w:rsidR="00373E17" w:rsidRPr="001F5D25" w:rsidRDefault="00373E17" w:rsidP="00373E17">
            <w:pPr>
              <w:ind w:left="-72"/>
              <w:jc w:val="both"/>
              <w:rPr>
                <w:bCs/>
                <w:sz w:val="18"/>
                <w:szCs w:val="18"/>
                <w:lang w:val="en-GB"/>
              </w:rPr>
            </w:pPr>
            <w:r w:rsidRPr="001F5D25">
              <w:rPr>
                <w:bCs/>
                <w:sz w:val="18"/>
                <w:szCs w:val="18"/>
                <w:lang w:val="en-GB"/>
              </w:rPr>
              <w:t>Deferred tax liabilities</w:t>
            </w:r>
          </w:p>
        </w:tc>
        <w:tc>
          <w:tcPr>
            <w:tcW w:w="1916" w:type="dxa"/>
            <w:tcBorders>
              <w:top w:val="nil"/>
              <w:left w:val="nil"/>
              <w:bottom w:val="nil"/>
              <w:right w:val="nil"/>
            </w:tcBorders>
            <w:shd w:val="clear" w:color="auto" w:fill="FAFAFA"/>
          </w:tcPr>
          <w:p w14:paraId="4D03E631" w14:textId="4206B828" w:rsidR="00373E17" w:rsidRPr="001F5D25" w:rsidRDefault="00373E17" w:rsidP="00373E17">
            <w:pPr>
              <w:ind w:left="-40" w:right="-72"/>
              <w:jc w:val="right"/>
              <w:rPr>
                <w:b/>
                <w:sz w:val="18"/>
                <w:szCs w:val="18"/>
                <w:lang w:val="en-GB"/>
              </w:rPr>
            </w:pPr>
            <w:r w:rsidRPr="001F5D25">
              <w:rPr>
                <w:sz w:val="18"/>
                <w:szCs w:val="18"/>
              </w:rPr>
              <w:t>(</w:t>
            </w:r>
            <w:r w:rsidR="000C0C71" w:rsidRPr="001F5D25">
              <w:rPr>
                <w:sz w:val="18"/>
                <w:szCs w:val="18"/>
              </w:rPr>
              <w:t>10,053,303</w:t>
            </w:r>
            <w:r w:rsidRPr="001F5D25">
              <w:rPr>
                <w:sz w:val="18"/>
                <w:szCs w:val="18"/>
              </w:rPr>
              <w:t>)</w:t>
            </w:r>
          </w:p>
        </w:tc>
        <w:tc>
          <w:tcPr>
            <w:tcW w:w="1866" w:type="dxa"/>
            <w:tcBorders>
              <w:top w:val="nil"/>
              <w:left w:val="nil"/>
              <w:bottom w:val="nil"/>
              <w:right w:val="nil"/>
            </w:tcBorders>
          </w:tcPr>
          <w:p w14:paraId="29A2C902" w14:textId="32CFF734" w:rsidR="00373E17" w:rsidRPr="001F5D25" w:rsidRDefault="00373E17" w:rsidP="00373E17">
            <w:pPr>
              <w:ind w:left="-40" w:right="-72"/>
              <w:jc w:val="right"/>
              <w:rPr>
                <w:b/>
                <w:sz w:val="18"/>
                <w:szCs w:val="18"/>
                <w:lang w:val="en-GB"/>
              </w:rPr>
            </w:pPr>
            <w:r w:rsidRPr="001F5D25">
              <w:rPr>
                <w:sz w:val="18"/>
                <w:szCs w:val="18"/>
              </w:rPr>
              <w:t>-</w:t>
            </w:r>
          </w:p>
        </w:tc>
      </w:tr>
      <w:tr w:rsidR="00B14AF4" w:rsidRPr="001F5D25" w14:paraId="250A6F63" w14:textId="77777777" w:rsidTr="00F730C0">
        <w:trPr>
          <w:trHeight w:val="229"/>
        </w:trPr>
        <w:tc>
          <w:tcPr>
            <w:tcW w:w="5574" w:type="dxa"/>
            <w:tcBorders>
              <w:top w:val="nil"/>
              <w:left w:val="nil"/>
              <w:bottom w:val="nil"/>
              <w:right w:val="nil"/>
            </w:tcBorders>
            <w:vAlign w:val="bottom"/>
          </w:tcPr>
          <w:p w14:paraId="7C56E8B6" w14:textId="77777777" w:rsidR="00B14AF4" w:rsidRPr="001F5D25" w:rsidRDefault="00B14AF4" w:rsidP="008013CB">
            <w:pPr>
              <w:ind w:left="-72"/>
              <w:jc w:val="both"/>
              <w:rPr>
                <w:bCs/>
                <w:sz w:val="18"/>
                <w:szCs w:val="18"/>
                <w:lang w:val="en-GB"/>
              </w:rPr>
            </w:pPr>
          </w:p>
        </w:tc>
        <w:tc>
          <w:tcPr>
            <w:tcW w:w="1916" w:type="dxa"/>
            <w:tcBorders>
              <w:top w:val="single" w:sz="4" w:space="0" w:color="000000"/>
              <w:left w:val="nil"/>
              <w:bottom w:val="nil"/>
              <w:right w:val="nil"/>
            </w:tcBorders>
            <w:shd w:val="clear" w:color="auto" w:fill="FAFAFA"/>
            <w:vAlign w:val="bottom"/>
          </w:tcPr>
          <w:p w14:paraId="2D2A7B24" w14:textId="77777777" w:rsidR="00B14AF4" w:rsidRPr="001F5D25" w:rsidRDefault="00B14AF4" w:rsidP="008013CB">
            <w:pPr>
              <w:ind w:left="-40" w:right="-72"/>
              <w:jc w:val="right"/>
              <w:rPr>
                <w:b/>
                <w:sz w:val="18"/>
                <w:szCs w:val="18"/>
                <w:lang w:val="en-GB"/>
              </w:rPr>
            </w:pPr>
          </w:p>
        </w:tc>
        <w:tc>
          <w:tcPr>
            <w:tcW w:w="1866" w:type="dxa"/>
            <w:tcBorders>
              <w:top w:val="single" w:sz="4" w:space="0" w:color="000000"/>
              <w:left w:val="nil"/>
              <w:bottom w:val="nil"/>
              <w:right w:val="nil"/>
            </w:tcBorders>
            <w:vAlign w:val="bottom"/>
          </w:tcPr>
          <w:p w14:paraId="51C2D2A4" w14:textId="77777777" w:rsidR="00B14AF4" w:rsidRPr="001F5D25" w:rsidRDefault="00B14AF4" w:rsidP="008013CB">
            <w:pPr>
              <w:ind w:left="-40" w:right="-72"/>
              <w:jc w:val="right"/>
              <w:rPr>
                <w:b/>
                <w:sz w:val="18"/>
                <w:szCs w:val="18"/>
                <w:lang w:val="en-GB"/>
              </w:rPr>
            </w:pPr>
          </w:p>
        </w:tc>
      </w:tr>
      <w:tr w:rsidR="00373E17" w:rsidRPr="001F5D25" w14:paraId="57624B5F" w14:textId="77777777" w:rsidTr="00F730C0">
        <w:trPr>
          <w:trHeight w:val="218"/>
        </w:trPr>
        <w:tc>
          <w:tcPr>
            <w:tcW w:w="5574" w:type="dxa"/>
            <w:tcBorders>
              <w:top w:val="nil"/>
              <w:left w:val="nil"/>
              <w:bottom w:val="nil"/>
              <w:right w:val="nil"/>
            </w:tcBorders>
            <w:hideMark/>
          </w:tcPr>
          <w:p w14:paraId="1C5FDE3E" w14:textId="77777777" w:rsidR="00373E17" w:rsidRPr="001F5D25" w:rsidRDefault="00373E17" w:rsidP="00373E17">
            <w:pPr>
              <w:ind w:left="-72"/>
              <w:jc w:val="both"/>
              <w:rPr>
                <w:b/>
                <w:sz w:val="18"/>
                <w:szCs w:val="18"/>
                <w:lang w:val="en-GB"/>
              </w:rPr>
            </w:pPr>
            <w:r w:rsidRPr="001F5D25">
              <w:rPr>
                <w:b/>
                <w:sz w:val="18"/>
                <w:szCs w:val="18"/>
                <w:lang w:val="en-GB"/>
              </w:rPr>
              <w:t>Deferred tax asset (net)</w:t>
            </w:r>
          </w:p>
        </w:tc>
        <w:tc>
          <w:tcPr>
            <w:tcW w:w="1916" w:type="dxa"/>
            <w:tcBorders>
              <w:top w:val="nil"/>
              <w:left w:val="nil"/>
              <w:bottom w:val="single" w:sz="4" w:space="0" w:color="000000"/>
              <w:right w:val="nil"/>
            </w:tcBorders>
            <w:shd w:val="clear" w:color="auto" w:fill="FAFAFA"/>
          </w:tcPr>
          <w:p w14:paraId="24DDA99F" w14:textId="736CE2EA" w:rsidR="00373E17" w:rsidRPr="001F5D25" w:rsidRDefault="00373E17" w:rsidP="00373E17">
            <w:pPr>
              <w:ind w:left="-40" w:right="-72"/>
              <w:jc w:val="right"/>
              <w:rPr>
                <w:b/>
                <w:sz w:val="18"/>
                <w:szCs w:val="18"/>
                <w:lang w:val="en-GB"/>
              </w:rPr>
            </w:pPr>
            <w:r w:rsidRPr="001F5D25">
              <w:rPr>
                <w:sz w:val="18"/>
                <w:szCs w:val="18"/>
                <w:lang w:val="en-GB"/>
              </w:rPr>
              <w:t>36,440,277</w:t>
            </w:r>
          </w:p>
        </w:tc>
        <w:tc>
          <w:tcPr>
            <w:tcW w:w="1866" w:type="dxa"/>
            <w:tcBorders>
              <w:top w:val="nil"/>
              <w:left w:val="nil"/>
              <w:bottom w:val="single" w:sz="4" w:space="0" w:color="000000"/>
              <w:right w:val="nil"/>
            </w:tcBorders>
          </w:tcPr>
          <w:p w14:paraId="66C0FBF8" w14:textId="00E4D18E" w:rsidR="00373E17" w:rsidRPr="001F5D25" w:rsidRDefault="00373E17" w:rsidP="00373E17">
            <w:pPr>
              <w:ind w:left="-40" w:right="-72"/>
              <w:jc w:val="right"/>
              <w:rPr>
                <w:b/>
                <w:sz w:val="18"/>
                <w:szCs w:val="18"/>
                <w:lang w:val="en-GB"/>
              </w:rPr>
            </w:pPr>
            <w:r w:rsidRPr="001F5D25">
              <w:rPr>
                <w:sz w:val="18"/>
                <w:szCs w:val="18"/>
              </w:rPr>
              <w:t>-</w:t>
            </w:r>
          </w:p>
        </w:tc>
      </w:tr>
    </w:tbl>
    <w:p w14:paraId="53A2F63D" w14:textId="250DC5BB" w:rsidR="00FF4613" w:rsidRPr="001F5D25" w:rsidRDefault="00FF4613" w:rsidP="00F500EE">
      <w:pPr>
        <w:spacing w:after="160" w:line="259" w:lineRule="auto"/>
        <w:rPr>
          <w:sz w:val="18"/>
          <w:szCs w:val="18"/>
          <w:lang w:val="en-GB"/>
        </w:rPr>
      </w:pPr>
    </w:p>
    <w:p w14:paraId="1DCC57D5" w14:textId="7509B5EC" w:rsidR="00FF4613" w:rsidRPr="001F5D25" w:rsidRDefault="00FF4613" w:rsidP="008013CB">
      <w:pPr>
        <w:jc w:val="both"/>
        <w:rPr>
          <w:sz w:val="18"/>
          <w:szCs w:val="18"/>
          <w:lang w:val="en-GB"/>
        </w:rPr>
      </w:pPr>
      <w:r w:rsidRPr="001F5D25">
        <w:rPr>
          <w:sz w:val="18"/>
          <w:szCs w:val="18"/>
          <w:lang w:val="en-GB"/>
        </w:rPr>
        <w:t xml:space="preserve">The movements in deferred tax assets and liabilities during the year </w:t>
      </w:r>
      <w:r w:rsidR="00303455" w:rsidRPr="001F5D25">
        <w:rPr>
          <w:sz w:val="18"/>
          <w:szCs w:val="18"/>
          <w:lang w:val="en-GB"/>
        </w:rPr>
        <w:t>are</w:t>
      </w:r>
      <w:r w:rsidRPr="001F5D25">
        <w:rPr>
          <w:sz w:val="18"/>
          <w:szCs w:val="18"/>
          <w:lang w:val="en-GB"/>
        </w:rPr>
        <w:t xml:space="preserve"> as follows:</w:t>
      </w:r>
    </w:p>
    <w:p w14:paraId="43524AA4" w14:textId="77777777" w:rsidR="00FF4613" w:rsidRPr="001F5D25" w:rsidRDefault="00FF4613" w:rsidP="008013CB">
      <w:pPr>
        <w:jc w:val="both"/>
        <w:rPr>
          <w:sz w:val="18"/>
          <w:szCs w:val="18"/>
          <w:lang w:val="en-GB"/>
        </w:rPr>
      </w:pPr>
    </w:p>
    <w:tbl>
      <w:tblPr>
        <w:tblW w:w="9356" w:type="dxa"/>
        <w:tblLayout w:type="fixed"/>
        <w:tblLook w:val="0400" w:firstRow="0" w:lastRow="0" w:firstColumn="0" w:lastColumn="0" w:noHBand="0" w:noVBand="1"/>
      </w:tblPr>
      <w:tblGrid>
        <w:gridCol w:w="3402"/>
        <w:gridCol w:w="1985"/>
        <w:gridCol w:w="2126"/>
        <w:gridCol w:w="1843"/>
      </w:tblGrid>
      <w:tr w:rsidR="00F730C0" w:rsidRPr="001F5D25" w14:paraId="300E3C22" w14:textId="2072B378" w:rsidTr="00F730C0">
        <w:trPr>
          <w:tblHeader/>
        </w:trPr>
        <w:tc>
          <w:tcPr>
            <w:tcW w:w="3402" w:type="dxa"/>
            <w:vAlign w:val="bottom"/>
          </w:tcPr>
          <w:p w14:paraId="0A60C26D" w14:textId="77777777" w:rsidR="00F730C0" w:rsidRPr="001F5D25" w:rsidRDefault="00F730C0" w:rsidP="008013CB">
            <w:pPr>
              <w:ind w:left="173" w:hanging="245"/>
              <w:jc w:val="right"/>
              <w:rPr>
                <w:sz w:val="18"/>
                <w:szCs w:val="18"/>
                <w:lang w:val="en-GB"/>
              </w:rPr>
            </w:pPr>
          </w:p>
        </w:tc>
        <w:tc>
          <w:tcPr>
            <w:tcW w:w="5954" w:type="dxa"/>
            <w:gridSpan w:val="3"/>
            <w:tcBorders>
              <w:top w:val="single" w:sz="4" w:space="0" w:color="000000"/>
              <w:left w:val="nil"/>
              <w:bottom w:val="single" w:sz="4" w:space="0" w:color="000000"/>
              <w:right w:val="nil"/>
            </w:tcBorders>
            <w:vAlign w:val="bottom"/>
          </w:tcPr>
          <w:p w14:paraId="6B5BC7C0" w14:textId="1F281217" w:rsidR="00F730C0" w:rsidRPr="001F5D25" w:rsidRDefault="00F730C0" w:rsidP="00DD4A3F">
            <w:pPr>
              <w:ind w:right="-72"/>
              <w:jc w:val="center"/>
              <w:rPr>
                <w:b/>
                <w:sz w:val="18"/>
                <w:szCs w:val="18"/>
                <w:lang w:val="en-GB"/>
              </w:rPr>
            </w:pPr>
            <w:r w:rsidRPr="001F5D25">
              <w:rPr>
                <w:b/>
                <w:sz w:val="18"/>
                <w:szCs w:val="18"/>
                <w:lang w:val="en-GB"/>
              </w:rPr>
              <w:t>Consolidated financial statements</w:t>
            </w:r>
          </w:p>
        </w:tc>
      </w:tr>
      <w:tr w:rsidR="00F730C0" w:rsidRPr="001F5D25" w14:paraId="1F332CAD" w14:textId="3B0B03B1" w:rsidTr="00F730C0">
        <w:trPr>
          <w:tblHeader/>
        </w:trPr>
        <w:tc>
          <w:tcPr>
            <w:tcW w:w="3402" w:type="dxa"/>
            <w:vAlign w:val="bottom"/>
          </w:tcPr>
          <w:p w14:paraId="29591A26" w14:textId="77777777" w:rsidR="00F730C0" w:rsidRPr="001F5D25" w:rsidRDefault="00F730C0" w:rsidP="00F500EE">
            <w:pPr>
              <w:ind w:left="173" w:hanging="245"/>
              <w:jc w:val="right"/>
              <w:rPr>
                <w:sz w:val="18"/>
                <w:szCs w:val="18"/>
                <w:lang w:val="en-GB"/>
              </w:rPr>
            </w:pPr>
          </w:p>
        </w:tc>
        <w:tc>
          <w:tcPr>
            <w:tcW w:w="1985" w:type="dxa"/>
            <w:tcBorders>
              <w:top w:val="single" w:sz="4" w:space="0" w:color="000000"/>
              <w:left w:val="nil"/>
              <w:bottom w:val="nil"/>
              <w:right w:val="nil"/>
            </w:tcBorders>
            <w:vAlign w:val="bottom"/>
            <w:hideMark/>
          </w:tcPr>
          <w:p w14:paraId="52CBC13B" w14:textId="58229460" w:rsidR="00F730C0" w:rsidRPr="001F5D25" w:rsidRDefault="00F730C0" w:rsidP="00F500EE">
            <w:pPr>
              <w:ind w:right="-72"/>
              <w:jc w:val="right"/>
              <w:rPr>
                <w:b/>
                <w:bCs/>
                <w:sz w:val="18"/>
                <w:szCs w:val="18"/>
                <w:lang w:val="en-GB"/>
              </w:rPr>
            </w:pPr>
            <w:r w:rsidRPr="001F5D25">
              <w:rPr>
                <w:b/>
                <w:sz w:val="18"/>
                <w:szCs w:val="18"/>
                <w:lang w:val="en-GB"/>
              </w:rPr>
              <w:t>Tax losses</w:t>
            </w:r>
          </w:p>
        </w:tc>
        <w:tc>
          <w:tcPr>
            <w:tcW w:w="2126" w:type="dxa"/>
            <w:tcBorders>
              <w:top w:val="single" w:sz="4" w:space="0" w:color="000000"/>
              <w:left w:val="nil"/>
              <w:bottom w:val="nil"/>
              <w:right w:val="nil"/>
            </w:tcBorders>
            <w:vAlign w:val="bottom"/>
            <w:hideMark/>
          </w:tcPr>
          <w:p w14:paraId="5D7651F6" w14:textId="26B26EE5" w:rsidR="00F730C0" w:rsidRPr="001F5D25" w:rsidRDefault="00F730C0" w:rsidP="00F500EE">
            <w:pPr>
              <w:ind w:right="-72"/>
              <w:jc w:val="right"/>
              <w:rPr>
                <w:b/>
                <w:sz w:val="18"/>
                <w:szCs w:val="18"/>
                <w:lang w:val="en-GB"/>
              </w:rPr>
            </w:pPr>
            <w:r w:rsidRPr="001F5D25">
              <w:rPr>
                <w:b/>
                <w:bCs/>
                <w:sz w:val="18"/>
                <w:szCs w:val="18"/>
                <w:lang w:val="en-GB"/>
              </w:rPr>
              <w:t>Employee benefit obligations</w:t>
            </w:r>
          </w:p>
        </w:tc>
        <w:tc>
          <w:tcPr>
            <w:tcW w:w="1843" w:type="dxa"/>
            <w:tcBorders>
              <w:top w:val="single" w:sz="4" w:space="0" w:color="000000"/>
              <w:left w:val="nil"/>
              <w:bottom w:val="nil"/>
              <w:right w:val="nil"/>
            </w:tcBorders>
            <w:vAlign w:val="bottom"/>
          </w:tcPr>
          <w:p w14:paraId="3099695B" w14:textId="265506A8" w:rsidR="00F730C0" w:rsidRPr="001F5D25" w:rsidRDefault="00F730C0" w:rsidP="00F500EE">
            <w:pPr>
              <w:ind w:right="-72"/>
              <w:jc w:val="right"/>
              <w:rPr>
                <w:b/>
                <w:sz w:val="18"/>
                <w:szCs w:val="18"/>
                <w:lang w:val="en-GB"/>
              </w:rPr>
            </w:pPr>
            <w:r w:rsidRPr="001F5D25">
              <w:rPr>
                <w:b/>
                <w:sz w:val="18"/>
                <w:szCs w:val="18"/>
                <w:lang w:val="en-GB"/>
              </w:rPr>
              <w:t>Total</w:t>
            </w:r>
          </w:p>
        </w:tc>
      </w:tr>
      <w:tr w:rsidR="00F730C0" w:rsidRPr="001F5D25" w14:paraId="1EA2BC47" w14:textId="086B898D" w:rsidTr="00F730C0">
        <w:trPr>
          <w:tblHeader/>
        </w:trPr>
        <w:tc>
          <w:tcPr>
            <w:tcW w:w="3402" w:type="dxa"/>
          </w:tcPr>
          <w:p w14:paraId="0945A851" w14:textId="77777777" w:rsidR="00F730C0" w:rsidRPr="001F5D25" w:rsidRDefault="00F730C0" w:rsidP="00F500EE">
            <w:pPr>
              <w:ind w:left="173" w:hanging="245"/>
              <w:jc w:val="both"/>
              <w:rPr>
                <w:sz w:val="18"/>
                <w:szCs w:val="18"/>
                <w:lang w:val="en-GB"/>
              </w:rPr>
            </w:pPr>
          </w:p>
        </w:tc>
        <w:tc>
          <w:tcPr>
            <w:tcW w:w="1985" w:type="dxa"/>
            <w:tcBorders>
              <w:top w:val="nil"/>
              <w:left w:val="nil"/>
              <w:bottom w:val="single" w:sz="4" w:space="0" w:color="auto"/>
              <w:right w:val="nil"/>
            </w:tcBorders>
            <w:hideMark/>
          </w:tcPr>
          <w:p w14:paraId="2ED4BF8D" w14:textId="7434CAA4" w:rsidR="00F730C0" w:rsidRPr="001F5D25" w:rsidRDefault="00F730C0" w:rsidP="00F500EE">
            <w:pPr>
              <w:ind w:right="-72"/>
              <w:jc w:val="right"/>
              <w:rPr>
                <w:b/>
                <w:sz w:val="18"/>
                <w:szCs w:val="18"/>
                <w:lang w:val="en-GB"/>
              </w:rPr>
            </w:pPr>
            <w:r w:rsidRPr="001F5D25">
              <w:rPr>
                <w:b/>
                <w:sz w:val="18"/>
                <w:szCs w:val="18"/>
                <w:lang w:val="en-GB"/>
              </w:rPr>
              <w:t>Baht</w:t>
            </w:r>
          </w:p>
        </w:tc>
        <w:tc>
          <w:tcPr>
            <w:tcW w:w="2126" w:type="dxa"/>
            <w:tcBorders>
              <w:top w:val="nil"/>
              <w:left w:val="nil"/>
              <w:bottom w:val="single" w:sz="4" w:space="0" w:color="auto"/>
              <w:right w:val="nil"/>
            </w:tcBorders>
            <w:hideMark/>
          </w:tcPr>
          <w:p w14:paraId="762FB0E8" w14:textId="73F65C57" w:rsidR="00F730C0" w:rsidRPr="001F5D25" w:rsidRDefault="00F730C0" w:rsidP="00F500EE">
            <w:pPr>
              <w:ind w:right="-72"/>
              <w:jc w:val="right"/>
              <w:rPr>
                <w:b/>
                <w:sz w:val="18"/>
                <w:szCs w:val="18"/>
                <w:lang w:val="en-GB"/>
              </w:rPr>
            </w:pPr>
            <w:r w:rsidRPr="001F5D25">
              <w:rPr>
                <w:b/>
                <w:sz w:val="18"/>
                <w:szCs w:val="18"/>
                <w:lang w:val="en-GB"/>
              </w:rPr>
              <w:t>Baht</w:t>
            </w:r>
          </w:p>
        </w:tc>
        <w:tc>
          <w:tcPr>
            <w:tcW w:w="1843" w:type="dxa"/>
            <w:tcBorders>
              <w:top w:val="nil"/>
              <w:left w:val="nil"/>
              <w:bottom w:val="single" w:sz="4" w:space="0" w:color="auto"/>
              <w:right w:val="nil"/>
            </w:tcBorders>
          </w:tcPr>
          <w:p w14:paraId="20889042" w14:textId="4D416A58" w:rsidR="00F730C0" w:rsidRPr="001F5D25" w:rsidRDefault="00F730C0" w:rsidP="00F500EE">
            <w:pPr>
              <w:ind w:right="-72"/>
              <w:jc w:val="right"/>
              <w:rPr>
                <w:b/>
                <w:sz w:val="18"/>
                <w:szCs w:val="18"/>
                <w:lang w:val="en-GB"/>
              </w:rPr>
            </w:pPr>
            <w:r w:rsidRPr="001F5D25">
              <w:rPr>
                <w:b/>
                <w:sz w:val="18"/>
                <w:szCs w:val="18"/>
                <w:lang w:val="en-GB"/>
              </w:rPr>
              <w:t>Baht</w:t>
            </w:r>
          </w:p>
        </w:tc>
      </w:tr>
      <w:tr w:rsidR="00F730C0" w:rsidRPr="001F5D25" w14:paraId="551777F1" w14:textId="321309FF" w:rsidTr="00F730C0">
        <w:trPr>
          <w:tblHeader/>
        </w:trPr>
        <w:tc>
          <w:tcPr>
            <w:tcW w:w="3402" w:type="dxa"/>
          </w:tcPr>
          <w:p w14:paraId="33F71B2B" w14:textId="77777777" w:rsidR="00F730C0" w:rsidRPr="001F5D25" w:rsidRDefault="00F730C0" w:rsidP="00F500EE">
            <w:pPr>
              <w:ind w:left="173" w:hanging="245"/>
              <w:jc w:val="both"/>
              <w:rPr>
                <w:sz w:val="18"/>
                <w:szCs w:val="18"/>
                <w:lang w:val="en-GB"/>
              </w:rPr>
            </w:pPr>
          </w:p>
        </w:tc>
        <w:tc>
          <w:tcPr>
            <w:tcW w:w="1985" w:type="dxa"/>
            <w:tcBorders>
              <w:top w:val="single" w:sz="4" w:space="0" w:color="auto"/>
              <w:left w:val="nil"/>
              <w:right w:val="nil"/>
            </w:tcBorders>
            <w:shd w:val="clear" w:color="auto" w:fill="FAFAFA"/>
          </w:tcPr>
          <w:p w14:paraId="2C1C963C" w14:textId="77777777" w:rsidR="00F730C0" w:rsidRPr="001F5D25" w:rsidRDefault="00F730C0" w:rsidP="00F500EE">
            <w:pPr>
              <w:ind w:right="-72"/>
              <w:jc w:val="right"/>
              <w:rPr>
                <w:sz w:val="18"/>
                <w:szCs w:val="18"/>
              </w:rPr>
            </w:pPr>
          </w:p>
        </w:tc>
        <w:tc>
          <w:tcPr>
            <w:tcW w:w="2126" w:type="dxa"/>
            <w:tcBorders>
              <w:top w:val="single" w:sz="4" w:space="0" w:color="auto"/>
              <w:left w:val="nil"/>
              <w:right w:val="nil"/>
            </w:tcBorders>
            <w:shd w:val="clear" w:color="auto" w:fill="FAFAFA"/>
          </w:tcPr>
          <w:p w14:paraId="5FBC47B3" w14:textId="77777777" w:rsidR="00F730C0" w:rsidRPr="001F5D25" w:rsidRDefault="00F730C0" w:rsidP="00F500EE">
            <w:pPr>
              <w:ind w:right="-72"/>
              <w:jc w:val="right"/>
              <w:rPr>
                <w:sz w:val="18"/>
                <w:szCs w:val="18"/>
              </w:rPr>
            </w:pPr>
          </w:p>
        </w:tc>
        <w:tc>
          <w:tcPr>
            <w:tcW w:w="1843" w:type="dxa"/>
            <w:tcBorders>
              <w:top w:val="single" w:sz="4" w:space="0" w:color="auto"/>
              <w:left w:val="nil"/>
              <w:right w:val="nil"/>
            </w:tcBorders>
            <w:shd w:val="clear" w:color="auto" w:fill="FAFAFA"/>
          </w:tcPr>
          <w:p w14:paraId="1F734332" w14:textId="77777777" w:rsidR="00F730C0" w:rsidRPr="001F5D25" w:rsidRDefault="00F730C0" w:rsidP="00F500EE">
            <w:pPr>
              <w:ind w:right="-72"/>
              <w:jc w:val="right"/>
              <w:rPr>
                <w:sz w:val="18"/>
                <w:szCs w:val="18"/>
              </w:rPr>
            </w:pPr>
          </w:p>
        </w:tc>
      </w:tr>
      <w:tr w:rsidR="00F730C0" w:rsidRPr="001F5D25" w14:paraId="170F72CD" w14:textId="23E59A8D" w:rsidTr="00F730C0">
        <w:trPr>
          <w:tblHeader/>
        </w:trPr>
        <w:tc>
          <w:tcPr>
            <w:tcW w:w="3402" w:type="dxa"/>
          </w:tcPr>
          <w:p w14:paraId="018F1F9C" w14:textId="5DF42E1B" w:rsidR="00F730C0" w:rsidRPr="001F5D25" w:rsidRDefault="00F730C0" w:rsidP="00F500EE">
            <w:pPr>
              <w:ind w:left="173" w:hanging="245"/>
              <w:jc w:val="both"/>
              <w:rPr>
                <w:b/>
                <w:sz w:val="18"/>
                <w:szCs w:val="18"/>
                <w:lang w:val="en-GB"/>
              </w:rPr>
            </w:pPr>
            <w:r w:rsidRPr="001F5D25">
              <w:rPr>
                <w:b/>
                <w:sz w:val="18"/>
                <w:szCs w:val="18"/>
                <w:lang w:val="en-GB"/>
              </w:rPr>
              <w:t>Deferred tax assets</w:t>
            </w:r>
          </w:p>
        </w:tc>
        <w:tc>
          <w:tcPr>
            <w:tcW w:w="1985" w:type="dxa"/>
            <w:tcBorders>
              <w:left w:val="nil"/>
              <w:right w:val="nil"/>
            </w:tcBorders>
            <w:shd w:val="clear" w:color="auto" w:fill="FAFAFA"/>
          </w:tcPr>
          <w:p w14:paraId="54265879" w14:textId="77777777" w:rsidR="00F730C0" w:rsidRPr="001F5D25" w:rsidRDefault="00F730C0" w:rsidP="00F500EE">
            <w:pPr>
              <w:ind w:right="-72"/>
              <w:jc w:val="right"/>
              <w:rPr>
                <w:sz w:val="18"/>
                <w:szCs w:val="18"/>
              </w:rPr>
            </w:pPr>
          </w:p>
        </w:tc>
        <w:tc>
          <w:tcPr>
            <w:tcW w:w="2126" w:type="dxa"/>
            <w:tcBorders>
              <w:left w:val="nil"/>
              <w:right w:val="nil"/>
            </w:tcBorders>
            <w:shd w:val="clear" w:color="auto" w:fill="FAFAFA"/>
          </w:tcPr>
          <w:p w14:paraId="5E1CEF26" w14:textId="77777777" w:rsidR="00F730C0" w:rsidRPr="001F5D25" w:rsidRDefault="00F730C0" w:rsidP="00F500EE">
            <w:pPr>
              <w:ind w:right="-72"/>
              <w:jc w:val="right"/>
              <w:rPr>
                <w:sz w:val="18"/>
                <w:szCs w:val="18"/>
              </w:rPr>
            </w:pPr>
          </w:p>
        </w:tc>
        <w:tc>
          <w:tcPr>
            <w:tcW w:w="1843" w:type="dxa"/>
            <w:tcBorders>
              <w:left w:val="nil"/>
              <w:right w:val="nil"/>
            </w:tcBorders>
            <w:shd w:val="clear" w:color="auto" w:fill="FAFAFA"/>
          </w:tcPr>
          <w:p w14:paraId="3A66CE57" w14:textId="77777777" w:rsidR="00F730C0" w:rsidRPr="001F5D25" w:rsidRDefault="00F730C0" w:rsidP="00F500EE">
            <w:pPr>
              <w:ind w:right="-72"/>
              <w:jc w:val="right"/>
              <w:rPr>
                <w:sz w:val="18"/>
                <w:szCs w:val="18"/>
              </w:rPr>
            </w:pPr>
          </w:p>
        </w:tc>
      </w:tr>
      <w:tr w:rsidR="00F730C0" w:rsidRPr="001F5D25" w14:paraId="4B2268B1" w14:textId="1506C583" w:rsidTr="00F730C0">
        <w:tc>
          <w:tcPr>
            <w:tcW w:w="3402" w:type="dxa"/>
            <w:hideMark/>
          </w:tcPr>
          <w:p w14:paraId="643A0054" w14:textId="61A3A9D6" w:rsidR="00F730C0" w:rsidRPr="001F5D25" w:rsidRDefault="00F730C0" w:rsidP="00373E17">
            <w:pPr>
              <w:ind w:left="173" w:hanging="245"/>
              <w:rPr>
                <w:sz w:val="18"/>
                <w:szCs w:val="18"/>
                <w:lang w:val="en-GB"/>
              </w:rPr>
            </w:pPr>
            <w:r w:rsidRPr="001F5D25">
              <w:rPr>
                <w:sz w:val="18"/>
                <w:szCs w:val="18"/>
                <w:lang w:val="en-GB"/>
              </w:rPr>
              <w:t>At 1 January 2022</w:t>
            </w:r>
          </w:p>
        </w:tc>
        <w:tc>
          <w:tcPr>
            <w:tcW w:w="1985" w:type="dxa"/>
            <w:shd w:val="clear" w:color="auto" w:fill="FAFAFA"/>
          </w:tcPr>
          <w:p w14:paraId="404B04A8" w14:textId="1E4E6184" w:rsidR="00F730C0" w:rsidRPr="001F5D25" w:rsidRDefault="00F730C0" w:rsidP="00373E17">
            <w:pPr>
              <w:ind w:right="-72"/>
              <w:jc w:val="right"/>
              <w:rPr>
                <w:b/>
                <w:sz w:val="18"/>
                <w:szCs w:val="18"/>
                <w:lang w:val="en-GB"/>
              </w:rPr>
            </w:pPr>
            <w:r w:rsidRPr="001F5D25">
              <w:rPr>
                <w:sz w:val="18"/>
                <w:szCs w:val="18"/>
              </w:rPr>
              <w:t>-</w:t>
            </w:r>
          </w:p>
        </w:tc>
        <w:tc>
          <w:tcPr>
            <w:tcW w:w="2126" w:type="dxa"/>
            <w:shd w:val="clear" w:color="auto" w:fill="FAFAFA"/>
          </w:tcPr>
          <w:p w14:paraId="3ABEF74F" w14:textId="53B475B5" w:rsidR="00F730C0" w:rsidRPr="001F5D25" w:rsidRDefault="00F730C0" w:rsidP="00373E17">
            <w:pPr>
              <w:ind w:right="-72"/>
              <w:jc w:val="right"/>
              <w:rPr>
                <w:b/>
                <w:sz w:val="18"/>
                <w:szCs w:val="18"/>
                <w:lang w:val="en-GB"/>
              </w:rPr>
            </w:pPr>
            <w:r w:rsidRPr="001F5D25">
              <w:rPr>
                <w:sz w:val="18"/>
                <w:szCs w:val="18"/>
              </w:rPr>
              <w:t>-</w:t>
            </w:r>
          </w:p>
        </w:tc>
        <w:tc>
          <w:tcPr>
            <w:tcW w:w="1843" w:type="dxa"/>
            <w:shd w:val="clear" w:color="auto" w:fill="FAFAFA"/>
          </w:tcPr>
          <w:p w14:paraId="3FD3E744" w14:textId="28170F37" w:rsidR="00F730C0" w:rsidRPr="001F5D25" w:rsidRDefault="00F730C0" w:rsidP="00373E17">
            <w:pPr>
              <w:ind w:right="-72"/>
              <w:jc w:val="right"/>
              <w:rPr>
                <w:sz w:val="18"/>
                <w:szCs w:val="18"/>
              </w:rPr>
            </w:pPr>
            <w:r w:rsidRPr="001F5D25">
              <w:rPr>
                <w:sz w:val="18"/>
                <w:szCs w:val="18"/>
              </w:rPr>
              <w:t>-</w:t>
            </w:r>
          </w:p>
        </w:tc>
      </w:tr>
      <w:tr w:rsidR="00A200EF" w:rsidRPr="001F5D25" w14:paraId="41B4EFC9" w14:textId="77777777" w:rsidTr="00A200EF">
        <w:tc>
          <w:tcPr>
            <w:tcW w:w="3402" w:type="dxa"/>
          </w:tcPr>
          <w:p w14:paraId="0161A00C" w14:textId="46EE024E" w:rsidR="00A200EF" w:rsidRPr="001F5D25" w:rsidRDefault="00580A99" w:rsidP="00373E17">
            <w:pPr>
              <w:ind w:left="173" w:hanging="245"/>
              <w:rPr>
                <w:sz w:val="18"/>
                <w:szCs w:val="18"/>
                <w:lang w:val="en-GB"/>
              </w:rPr>
            </w:pPr>
            <w:r w:rsidRPr="001F5D25">
              <w:rPr>
                <w:rFonts w:eastAsia="Browallia New"/>
                <w:sz w:val="18"/>
                <w:szCs w:val="18"/>
              </w:rPr>
              <w:t>Business acquisitions</w:t>
            </w:r>
          </w:p>
        </w:tc>
        <w:tc>
          <w:tcPr>
            <w:tcW w:w="1985" w:type="dxa"/>
            <w:shd w:val="clear" w:color="auto" w:fill="FAFAFA"/>
          </w:tcPr>
          <w:p w14:paraId="19458E6B" w14:textId="27AF74EA" w:rsidR="00A200EF" w:rsidRPr="001F5D25" w:rsidRDefault="00A200EF" w:rsidP="00373E17">
            <w:pPr>
              <w:ind w:right="-72"/>
              <w:jc w:val="right"/>
              <w:rPr>
                <w:sz w:val="18"/>
                <w:szCs w:val="18"/>
              </w:rPr>
            </w:pPr>
            <w:r w:rsidRPr="001F5D25">
              <w:rPr>
                <w:sz w:val="18"/>
                <w:szCs w:val="18"/>
              </w:rPr>
              <w:t>45,635,379</w:t>
            </w:r>
          </w:p>
        </w:tc>
        <w:tc>
          <w:tcPr>
            <w:tcW w:w="2126" w:type="dxa"/>
            <w:shd w:val="clear" w:color="auto" w:fill="FAFAFA"/>
          </w:tcPr>
          <w:p w14:paraId="1C75547C" w14:textId="0D7FD9CA" w:rsidR="00A200EF" w:rsidRPr="001F5D25" w:rsidRDefault="00A200EF" w:rsidP="00373E17">
            <w:pPr>
              <w:ind w:right="-72"/>
              <w:jc w:val="right"/>
              <w:rPr>
                <w:sz w:val="18"/>
                <w:szCs w:val="18"/>
              </w:rPr>
            </w:pPr>
            <w:r w:rsidRPr="001F5D25">
              <w:rPr>
                <w:sz w:val="18"/>
                <w:szCs w:val="18"/>
              </w:rPr>
              <w:t>797,570</w:t>
            </w:r>
          </w:p>
        </w:tc>
        <w:tc>
          <w:tcPr>
            <w:tcW w:w="1843" w:type="dxa"/>
            <w:shd w:val="clear" w:color="auto" w:fill="FAFAFA"/>
          </w:tcPr>
          <w:p w14:paraId="5C36E9D1" w14:textId="2EF7C459" w:rsidR="00A200EF" w:rsidRPr="001F5D25" w:rsidRDefault="00A200EF" w:rsidP="00373E17">
            <w:pPr>
              <w:ind w:right="-72"/>
              <w:jc w:val="right"/>
              <w:rPr>
                <w:sz w:val="18"/>
                <w:szCs w:val="18"/>
              </w:rPr>
            </w:pPr>
            <w:r w:rsidRPr="001F5D25">
              <w:rPr>
                <w:sz w:val="18"/>
                <w:szCs w:val="18"/>
              </w:rPr>
              <w:t>46,432,949</w:t>
            </w:r>
          </w:p>
        </w:tc>
      </w:tr>
      <w:tr w:rsidR="00F730C0" w:rsidRPr="001F5D25" w14:paraId="5182F979" w14:textId="3F5BE9C7" w:rsidTr="00A200EF">
        <w:tc>
          <w:tcPr>
            <w:tcW w:w="3402" w:type="dxa"/>
            <w:hideMark/>
          </w:tcPr>
          <w:p w14:paraId="021723B9" w14:textId="0FE1F09D" w:rsidR="00F730C0" w:rsidRPr="001F5D25" w:rsidRDefault="00F730C0" w:rsidP="00373E17">
            <w:pPr>
              <w:ind w:left="173" w:hanging="245"/>
              <w:rPr>
                <w:sz w:val="18"/>
                <w:szCs w:val="18"/>
                <w:lang w:val="en-GB"/>
              </w:rPr>
            </w:pPr>
            <w:r w:rsidRPr="001F5D25">
              <w:rPr>
                <w:sz w:val="18"/>
                <w:szCs w:val="18"/>
                <w:lang w:val="en-GB"/>
              </w:rPr>
              <w:t>Charged to profit or loss</w:t>
            </w:r>
          </w:p>
        </w:tc>
        <w:tc>
          <w:tcPr>
            <w:tcW w:w="1985" w:type="dxa"/>
            <w:tcBorders>
              <w:bottom w:val="single" w:sz="4" w:space="0" w:color="auto"/>
            </w:tcBorders>
            <w:shd w:val="clear" w:color="auto" w:fill="FAFAFA"/>
          </w:tcPr>
          <w:p w14:paraId="4F473D98" w14:textId="13DC36C2" w:rsidR="00F730C0" w:rsidRPr="001F5D25" w:rsidRDefault="00F730C0" w:rsidP="00373E17">
            <w:pPr>
              <w:ind w:right="-72"/>
              <w:jc w:val="right"/>
              <w:rPr>
                <w:b/>
                <w:sz w:val="18"/>
                <w:szCs w:val="18"/>
                <w:lang w:val="en-GB"/>
              </w:rPr>
            </w:pPr>
            <w:r w:rsidRPr="001F5D25">
              <w:rPr>
                <w:sz w:val="18"/>
                <w:szCs w:val="18"/>
              </w:rPr>
              <w:t>-</w:t>
            </w:r>
          </w:p>
        </w:tc>
        <w:tc>
          <w:tcPr>
            <w:tcW w:w="2126" w:type="dxa"/>
            <w:tcBorders>
              <w:bottom w:val="single" w:sz="4" w:space="0" w:color="auto"/>
            </w:tcBorders>
            <w:shd w:val="clear" w:color="auto" w:fill="FAFAFA"/>
          </w:tcPr>
          <w:p w14:paraId="15C56A12" w14:textId="2194427F" w:rsidR="00F730C0" w:rsidRPr="001F5D25" w:rsidRDefault="00F730C0" w:rsidP="00373E17">
            <w:pPr>
              <w:ind w:right="-72"/>
              <w:jc w:val="right"/>
              <w:rPr>
                <w:b/>
                <w:sz w:val="18"/>
                <w:szCs w:val="18"/>
                <w:lang w:val="en-GB"/>
              </w:rPr>
            </w:pPr>
            <w:r w:rsidRPr="001F5D25">
              <w:rPr>
                <w:sz w:val="18"/>
                <w:szCs w:val="18"/>
              </w:rPr>
              <w:t>60,631</w:t>
            </w:r>
          </w:p>
        </w:tc>
        <w:tc>
          <w:tcPr>
            <w:tcW w:w="1843" w:type="dxa"/>
            <w:tcBorders>
              <w:bottom w:val="single" w:sz="4" w:space="0" w:color="auto"/>
            </w:tcBorders>
            <w:shd w:val="clear" w:color="auto" w:fill="FAFAFA"/>
          </w:tcPr>
          <w:p w14:paraId="44245B79" w14:textId="20B556DB" w:rsidR="00F730C0" w:rsidRPr="001F5D25" w:rsidRDefault="00F730C0" w:rsidP="00373E17">
            <w:pPr>
              <w:ind w:right="-72"/>
              <w:jc w:val="right"/>
              <w:rPr>
                <w:sz w:val="18"/>
                <w:szCs w:val="18"/>
                <w:lang w:val="en-GB"/>
              </w:rPr>
            </w:pPr>
            <w:r w:rsidRPr="001F5D25">
              <w:rPr>
                <w:sz w:val="18"/>
                <w:szCs w:val="18"/>
              </w:rPr>
              <w:t>60,631</w:t>
            </w:r>
          </w:p>
        </w:tc>
      </w:tr>
      <w:tr w:rsidR="00F730C0" w:rsidRPr="001F5D25" w14:paraId="54F36A7F" w14:textId="486E9D3F" w:rsidTr="00A200EF">
        <w:tc>
          <w:tcPr>
            <w:tcW w:w="3402" w:type="dxa"/>
          </w:tcPr>
          <w:p w14:paraId="62BF7ED9" w14:textId="77777777" w:rsidR="00F730C0" w:rsidRPr="001F5D25" w:rsidRDefault="00F730C0" w:rsidP="00F500EE">
            <w:pPr>
              <w:ind w:left="173" w:hanging="245"/>
              <w:rPr>
                <w:sz w:val="18"/>
                <w:szCs w:val="18"/>
                <w:lang w:val="en-GB"/>
              </w:rPr>
            </w:pPr>
          </w:p>
        </w:tc>
        <w:tc>
          <w:tcPr>
            <w:tcW w:w="1985" w:type="dxa"/>
            <w:tcBorders>
              <w:top w:val="single" w:sz="4" w:space="0" w:color="auto"/>
              <w:left w:val="nil"/>
              <w:right w:val="nil"/>
            </w:tcBorders>
            <w:shd w:val="clear" w:color="auto" w:fill="FAFAFA"/>
          </w:tcPr>
          <w:p w14:paraId="232632F1" w14:textId="77777777" w:rsidR="00F730C0" w:rsidRPr="001F5D25" w:rsidRDefault="00F730C0" w:rsidP="00F500EE">
            <w:pPr>
              <w:ind w:right="-72"/>
              <w:jc w:val="right"/>
              <w:rPr>
                <w:sz w:val="18"/>
                <w:szCs w:val="18"/>
                <w:lang w:val="en-GB"/>
              </w:rPr>
            </w:pPr>
          </w:p>
        </w:tc>
        <w:tc>
          <w:tcPr>
            <w:tcW w:w="2126" w:type="dxa"/>
            <w:tcBorders>
              <w:top w:val="single" w:sz="4" w:space="0" w:color="auto"/>
              <w:left w:val="nil"/>
              <w:right w:val="nil"/>
            </w:tcBorders>
            <w:shd w:val="clear" w:color="auto" w:fill="FAFAFA"/>
          </w:tcPr>
          <w:p w14:paraId="0B7CFC9B" w14:textId="77777777" w:rsidR="00F730C0" w:rsidRPr="001F5D25" w:rsidRDefault="00F730C0" w:rsidP="00F500EE">
            <w:pPr>
              <w:ind w:right="-72"/>
              <w:jc w:val="right"/>
              <w:rPr>
                <w:sz w:val="18"/>
                <w:szCs w:val="18"/>
                <w:lang w:val="en-GB"/>
              </w:rPr>
            </w:pPr>
          </w:p>
        </w:tc>
        <w:tc>
          <w:tcPr>
            <w:tcW w:w="1843" w:type="dxa"/>
            <w:tcBorders>
              <w:top w:val="single" w:sz="4" w:space="0" w:color="auto"/>
              <w:left w:val="nil"/>
              <w:right w:val="nil"/>
            </w:tcBorders>
            <w:shd w:val="clear" w:color="auto" w:fill="FAFAFA"/>
          </w:tcPr>
          <w:p w14:paraId="56935260" w14:textId="77777777" w:rsidR="00F730C0" w:rsidRPr="001F5D25" w:rsidRDefault="00F730C0" w:rsidP="00F500EE">
            <w:pPr>
              <w:ind w:right="-72"/>
              <w:jc w:val="right"/>
              <w:rPr>
                <w:sz w:val="18"/>
                <w:szCs w:val="18"/>
                <w:lang w:val="en-GB"/>
              </w:rPr>
            </w:pPr>
          </w:p>
        </w:tc>
      </w:tr>
      <w:tr w:rsidR="00F730C0" w:rsidRPr="001F5D25" w14:paraId="03054B3B" w14:textId="6CCC1A91" w:rsidTr="00F730C0">
        <w:tc>
          <w:tcPr>
            <w:tcW w:w="3402" w:type="dxa"/>
            <w:hideMark/>
          </w:tcPr>
          <w:p w14:paraId="3B4B2E07" w14:textId="4DA50C09" w:rsidR="00F730C0" w:rsidRPr="001F5D25" w:rsidRDefault="00F730C0" w:rsidP="00373E17">
            <w:pPr>
              <w:ind w:left="173" w:hanging="245"/>
              <w:rPr>
                <w:sz w:val="18"/>
                <w:szCs w:val="18"/>
                <w:lang w:val="en-GB"/>
              </w:rPr>
            </w:pPr>
            <w:r w:rsidRPr="001F5D25">
              <w:rPr>
                <w:sz w:val="18"/>
                <w:szCs w:val="18"/>
                <w:lang w:val="en-GB"/>
              </w:rPr>
              <w:t>At 31 December 2022</w:t>
            </w:r>
          </w:p>
        </w:tc>
        <w:tc>
          <w:tcPr>
            <w:tcW w:w="1985" w:type="dxa"/>
            <w:tcBorders>
              <w:top w:val="nil"/>
              <w:left w:val="nil"/>
              <w:bottom w:val="single" w:sz="4" w:space="0" w:color="000000"/>
              <w:right w:val="nil"/>
            </w:tcBorders>
            <w:shd w:val="clear" w:color="auto" w:fill="FAFAFA"/>
          </w:tcPr>
          <w:p w14:paraId="6023CEF4" w14:textId="79587CD9" w:rsidR="00F730C0" w:rsidRPr="001F5D25" w:rsidRDefault="00F730C0" w:rsidP="00373E17">
            <w:pPr>
              <w:ind w:right="-72"/>
              <w:jc w:val="right"/>
              <w:rPr>
                <w:b/>
                <w:sz w:val="18"/>
                <w:szCs w:val="18"/>
                <w:lang w:val="en-GB"/>
              </w:rPr>
            </w:pPr>
            <w:r w:rsidRPr="001F5D25">
              <w:rPr>
                <w:sz w:val="18"/>
                <w:szCs w:val="18"/>
              </w:rPr>
              <w:t>45,635,379</w:t>
            </w:r>
          </w:p>
        </w:tc>
        <w:tc>
          <w:tcPr>
            <w:tcW w:w="2126" w:type="dxa"/>
            <w:tcBorders>
              <w:top w:val="nil"/>
              <w:left w:val="nil"/>
              <w:bottom w:val="single" w:sz="4" w:space="0" w:color="000000"/>
              <w:right w:val="nil"/>
            </w:tcBorders>
            <w:shd w:val="clear" w:color="auto" w:fill="FAFAFA"/>
          </w:tcPr>
          <w:p w14:paraId="349CEB8D" w14:textId="59D3BE05" w:rsidR="00F730C0" w:rsidRPr="001F5D25" w:rsidRDefault="00F730C0" w:rsidP="00373E17">
            <w:pPr>
              <w:ind w:right="-72"/>
              <w:jc w:val="right"/>
              <w:rPr>
                <w:b/>
                <w:sz w:val="18"/>
                <w:szCs w:val="18"/>
                <w:lang w:val="en-GB"/>
              </w:rPr>
            </w:pPr>
            <w:r w:rsidRPr="001F5D25">
              <w:rPr>
                <w:sz w:val="18"/>
                <w:szCs w:val="18"/>
              </w:rPr>
              <w:t>858,201</w:t>
            </w:r>
          </w:p>
        </w:tc>
        <w:tc>
          <w:tcPr>
            <w:tcW w:w="1843" w:type="dxa"/>
            <w:tcBorders>
              <w:top w:val="nil"/>
              <w:left w:val="nil"/>
              <w:bottom w:val="single" w:sz="4" w:space="0" w:color="000000"/>
              <w:right w:val="nil"/>
            </w:tcBorders>
            <w:shd w:val="clear" w:color="auto" w:fill="FAFAFA"/>
          </w:tcPr>
          <w:p w14:paraId="6D2429E1" w14:textId="371E0C45" w:rsidR="00F730C0" w:rsidRPr="001F5D25" w:rsidRDefault="00F730C0" w:rsidP="00373E17">
            <w:pPr>
              <w:ind w:right="-72"/>
              <w:jc w:val="right"/>
              <w:rPr>
                <w:sz w:val="18"/>
                <w:szCs w:val="18"/>
                <w:lang w:val="en-GB"/>
              </w:rPr>
            </w:pPr>
            <w:r w:rsidRPr="001F5D25">
              <w:rPr>
                <w:sz w:val="18"/>
                <w:szCs w:val="18"/>
              </w:rPr>
              <w:t>46,493,580</w:t>
            </w:r>
          </w:p>
        </w:tc>
      </w:tr>
    </w:tbl>
    <w:p w14:paraId="08A1EF56" w14:textId="77777777" w:rsidR="00A67B9E" w:rsidRPr="001F5D25" w:rsidRDefault="00A67B9E">
      <w:pPr>
        <w:spacing w:after="160" w:line="259" w:lineRule="auto"/>
        <w:rPr>
          <w:sz w:val="18"/>
          <w:szCs w:val="18"/>
          <w:lang w:val="en-GB"/>
        </w:rPr>
      </w:pPr>
      <w:r w:rsidRPr="001F5D25">
        <w:rPr>
          <w:sz w:val="18"/>
          <w:szCs w:val="18"/>
          <w:lang w:val="en-GB"/>
        </w:rPr>
        <w:br w:type="page"/>
      </w:r>
    </w:p>
    <w:p w14:paraId="5980497A" w14:textId="77777777" w:rsidR="00091055" w:rsidRPr="001F5D25" w:rsidRDefault="00091055" w:rsidP="008013CB">
      <w:pPr>
        <w:rPr>
          <w:sz w:val="18"/>
          <w:szCs w:val="18"/>
          <w:lang w:val="en-GB"/>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3879"/>
      </w:tblGrid>
      <w:tr w:rsidR="008F5797" w:rsidRPr="001F5D25" w14:paraId="043E52C3" w14:textId="77777777" w:rsidTr="00C00DE7">
        <w:tc>
          <w:tcPr>
            <w:tcW w:w="5580" w:type="dxa"/>
            <w:tcBorders>
              <w:top w:val="nil"/>
              <w:left w:val="nil"/>
              <w:bottom w:val="nil"/>
              <w:right w:val="nil"/>
            </w:tcBorders>
          </w:tcPr>
          <w:p w14:paraId="5F33BC41" w14:textId="77777777" w:rsidR="008F5797" w:rsidRPr="001F5D25" w:rsidRDefault="008F5797" w:rsidP="008013CB">
            <w:pPr>
              <w:ind w:left="130" w:hanging="202"/>
              <w:rPr>
                <w:rFonts w:eastAsia="Arial Unicode MS"/>
                <w:b/>
                <w:bCs/>
                <w:sz w:val="18"/>
                <w:szCs w:val="18"/>
              </w:rPr>
            </w:pPr>
          </w:p>
        </w:tc>
        <w:tc>
          <w:tcPr>
            <w:tcW w:w="3879" w:type="dxa"/>
            <w:tcBorders>
              <w:top w:val="single" w:sz="4" w:space="0" w:color="auto"/>
              <w:left w:val="nil"/>
              <w:bottom w:val="nil"/>
              <w:right w:val="nil"/>
            </w:tcBorders>
            <w:hideMark/>
          </w:tcPr>
          <w:p w14:paraId="5EC9F163" w14:textId="02B70290" w:rsidR="008F5797" w:rsidRPr="001F5D25" w:rsidRDefault="008F5797" w:rsidP="008013CB">
            <w:pPr>
              <w:ind w:left="-40" w:right="-72"/>
              <w:jc w:val="center"/>
              <w:rPr>
                <w:rFonts w:eastAsia="Arial Unicode MS"/>
                <w:b/>
                <w:bCs/>
                <w:sz w:val="18"/>
                <w:szCs w:val="18"/>
              </w:rPr>
            </w:pPr>
            <w:r w:rsidRPr="001F5D25">
              <w:rPr>
                <w:b/>
                <w:sz w:val="18"/>
                <w:szCs w:val="18"/>
                <w:lang w:val="en-GB"/>
              </w:rPr>
              <w:t>Consolidated financial statements</w:t>
            </w:r>
          </w:p>
        </w:tc>
      </w:tr>
      <w:tr w:rsidR="00373E17" w:rsidRPr="001F5D25" w14:paraId="4514459E" w14:textId="77777777" w:rsidTr="00C00DE7">
        <w:trPr>
          <w:trHeight w:val="226"/>
        </w:trPr>
        <w:tc>
          <w:tcPr>
            <w:tcW w:w="5580" w:type="dxa"/>
            <w:tcBorders>
              <w:top w:val="nil"/>
              <w:left w:val="nil"/>
              <w:bottom w:val="nil"/>
              <w:right w:val="nil"/>
            </w:tcBorders>
          </w:tcPr>
          <w:p w14:paraId="65F9B69D" w14:textId="77777777" w:rsidR="00373E17" w:rsidRPr="001F5D25" w:rsidRDefault="00373E17" w:rsidP="008013CB">
            <w:pPr>
              <w:ind w:left="130" w:hanging="202"/>
              <w:rPr>
                <w:rFonts w:eastAsia="Arial Unicode MS"/>
                <w:b/>
                <w:bCs/>
                <w:sz w:val="18"/>
                <w:szCs w:val="18"/>
                <w:cs/>
              </w:rPr>
            </w:pPr>
          </w:p>
        </w:tc>
        <w:tc>
          <w:tcPr>
            <w:tcW w:w="3879" w:type="dxa"/>
            <w:tcBorders>
              <w:top w:val="single" w:sz="4" w:space="0" w:color="auto"/>
              <w:left w:val="nil"/>
              <w:bottom w:val="nil"/>
              <w:right w:val="nil"/>
            </w:tcBorders>
            <w:vAlign w:val="bottom"/>
            <w:hideMark/>
          </w:tcPr>
          <w:p w14:paraId="6BC64BE7" w14:textId="77777777" w:rsidR="00373E17" w:rsidRPr="001F5D25" w:rsidRDefault="00373E17" w:rsidP="008013CB">
            <w:pPr>
              <w:ind w:left="-40" w:right="-72"/>
              <w:jc w:val="right"/>
              <w:rPr>
                <w:rFonts w:eastAsia="Arial Unicode MS"/>
                <w:b/>
                <w:bCs/>
                <w:sz w:val="18"/>
                <w:szCs w:val="18"/>
              </w:rPr>
            </w:pPr>
            <w:r w:rsidRPr="001F5D25">
              <w:rPr>
                <w:rFonts w:eastAsia="Arial Unicode MS"/>
                <w:b/>
                <w:bCs/>
                <w:sz w:val="18"/>
                <w:szCs w:val="18"/>
              </w:rPr>
              <w:t xml:space="preserve">Fair value of property, plant, equipment </w:t>
            </w:r>
          </w:p>
          <w:p w14:paraId="315AC080" w14:textId="0E6988D8" w:rsidR="00373E17" w:rsidRPr="001F5D25" w:rsidRDefault="00373E17" w:rsidP="008013CB">
            <w:pPr>
              <w:ind w:left="-40" w:right="-72"/>
              <w:jc w:val="right"/>
              <w:rPr>
                <w:b/>
                <w:bCs/>
                <w:color w:val="000000"/>
                <w:sz w:val="18"/>
                <w:szCs w:val="18"/>
              </w:rPr>
            </w:pPr>
            <w:r w:rsidRPr="001F5D25">
              <w:rPr>
                <w:rFonts w:eastAsia="Arial Unicode MS"/>
                <w:b/>
                <w:bCs/>
                <w:sz w:val="18"/>
                <w:szCs w:val="18"/>
              </w:rPr>
              <w:t xml:space="preserve">and vessel from </w:t>
            </w:r>
            <w:r w:rsidR="0060483D" w:rsidRPr="001F5D25">
              <w:rPr>
                <w:b/>
                <w:bCs/>
                <w:color w:val="000000"/>
                <w:sz w:val="18"/>
                <w:szCs w:val="18"/>
              </w:rPr>
              <w:t>a</w:t>
            </w:r>
            <w:r w:rsidRPr="001F5D25">
              <w:rPr>
                <w:b/>
                <w:bCs/>
                <w:color w:val="000000"/>
                <w:sz w:val="18"/>
                <w:szCs w:val="18"/>
              </w:rPr>
              <w:t xml:space="preserve">cquisition of </w:t>
            </w:r>
          </w:p>
          <w:p w14:paraId="7EB01B4D" w14:textId="4F1868C9" w:rsidR="00373E17" w:rsidRPr="001F5D25" w:rsidRDefault="00373E17" w:rsidP="008013CB">
            <w:pPr>
              <w:ind w:left="-40" w:right="-72"/>
              <w:jc w:val="right"/>
              <w:rPr>
                <w:rFonts w:eastAsia="Arial Unicode MS"/>
                <w:b/>
                <w:bCs/>
                <w:sz w:val="18"/>
                <w:szCs w:val="18"/>
              </w:rPr>
            </w:pPr>
            <w:r w:rsidRPr="001F5D25">
              <w:rPr>
                <w:b/>
                <w:bCs/>
                <w:color w:val="000000"/>
                <w:sz w:val="18"/>
                <w:szCs w:val="18"/>
              </w:rPr>
              <w:t>subsidiar</w:t>
            </w:r>
            <w:r w:rsidR="0060483D" w:rsidRPr="001F5D25">
              <w:rPr>
                <w:b/>
                <w:bCs/>
                <w:color w:val="000000"/>
                <w:sz w:val="18"/>
                <w:szCs w:val="18"/>
              </w:rPr>
              <w:t>ies</w:t>
            </w:r>
            <w:r w:rsidRPr="001F5D25">
              <w:rPr>
                <w:rFonts w:eastAsia="Arial Unicode MS"/>
                <w:b/>
                <w:bCs/>
                <w:sz w:val="18"/>
                <w:szCs w:val="18"/>
              </w:rPr>
              <w:t xml:space="preserve"> </w:t>
            </w:r>
            <w:r w:rsidRPr="001F5D25">
              <w:rPr>
                <w:rFonts w:eastAsia="Arial Unicode MS"/>
                <w:b/>
                <w:bCs/>
                <w:sz w:val="18"/>
                <w:szCs w:val="18"/>
                <w:cs/>
              </w:rPr>
              <w:t xml:space="preserve"> </w:t>
            </w:r>
          </w:p>
        </w:tc>
      </w:tr>
      <w:tr w:rsidR="00373E17" w:rsidRPr="001F5D25" w14:paraId="094507D3" w14:textId="77777777" w:rsidTr="00C00DE7">
        <w:tc>
          <w:tcPr>
            <w:tcW w:w="5580" w:type="dxa"/>
            <w:tcBorders>
              <w:top w:val="nil"/>
              <w:left w:val="nil"/>
              <w:bottom w:val="nil"/>
              <w:right w:val="nil"/>
            </w:tcBorders>
          </w:tcPr>
          <w:p w14:paraId="35BFA6ED" w14:textId="77777777" w:rsidR="00373E17" w:rsidRPr="001F5D25" w:rsidRDefault="00373E17" w:rsidP="008013CB">
            <w:pPr>
              <w:ind w:left="130" w:hanging="202"/>
              <w:rPr>
                <w:rFonts w:eastAsia="Arial Unicode MS"/>
                <w:b/>
                <w:bCs/>
                <w:sz w:val="18"/>
                <w:szCs w:val="18"/>
              </w:rPr>
            </w:pPr>
          </w:p>
        </w:tc>
        <w:tc>
          <w:tcPr>
            <w:tcW w:w="3879" w:type="dxa"/>
            <w:tcBorders>
              <w:top w:val="nil"/>
              <w:left w:val="nil"/>
              <w:bottom w:val="single" w:sz="4" w:space="0" w:color="auto"/>
              <w:right w:val="nil"/>
            </w:tcBorders>
            <w:hideMark/>
          </w:tcPr>
          <w:p w14:paraId="6E8F4488" w14:textId="251EE1E6" w:rsidR="00373E17" w:rsidRPr="001F5D25" w:rsidRDefault="00373E17" w:rsidP="008013CB">
            <w:pPr>
              <w:ind w:left="-40" w:right="-72"/>
              <w:jc w:val="right"/>
              <w:rPr>
                <w:rFonts w:eastAsia="Arial Unicode MS"/>
                <w:b/>
                <w:bCs/>
                <w:sz w:val="18"/>
                <w:szCs w:val="18"/>
                <w:cs/>
              </w:rPr>
            </w:pPr>
            <w:r w:rsidRPr="001F5D25">
              <w:rPr>
                <w:b/>
                <w:bCs/>
                <w:sz w:val="18"/>
                <w:szCs w:val="18"/>
                <w:lang w:val="en-GB"/>
              </w:rPr>
              <w:t>Baht</w:t>
            </w:r>
          </w:p>
        </w:tc>
      </w:tr>
      <w:tr w:rsidR="00B0753A" w:rsidRPr="001F5D25" w14:paraId="77584702" w14:textId="77777777" w:rsidTr="00C00DE7">
        <w:tc>
          <w:tcPr>
            <w:tcW w:w="5580" w:type="dxa"/>
            <w:tcBorders>
              <w:top w:val="nil"/>
              <w:left w:val="nil"/>
              <w:bottom w:val="nil"/>
              <w:right w:val="nil"/>
            </w:tcBorders>
          </w:tcPr>
          <w:p w14:paraId="3849EB37" w14:textId="77777777" w:rsidR="00B0753A" w:rsidRPr="001F5D25" w:rsidRDefault="00B0753A" w:rsidP="008013CB">
            <w:pPr>
              <w:ind w:left="130" w:hanging="202"/>
              <w:rPr>
                <w:rFonts w:eastAsia="Arial Unicode MS"/>
                <w:sz w:val="18"/>
                <w:szCs w:val="18"/>
              </w:rPr>
            </w:pPr>
          </w:p>
        </w:tc>
        <w:tc>
          <w:tcPr>
            <w:tcW w:w="3879" w:type="dxa"/>
            <w:tcBorders>
              <w:top w:val="single" w:sz="4" w:space="0" w:color="auto"/>
              <w:left w:val="nil"/>
              <w:bottom w:val="nil"/>
              <w:right w:val="nil"/>
            </w:tcBorders>
            <w:shd w:val="clear" w:color="auto" w:fill="FAFAFA"/>
          </w:tcPr>
          <w:p w14:paraId="5E9E3B5D" w14:textId="77777777" w:rsidR="00B0753A" w:rsidRPr="001F5D25" w:rsidRDefault="00B0753A" w:rsidP="008013CB">
            <w:pPr>
              <w:ind w:left="-40" w:right="-72"/>
              <w:jc w:val="right"/>
              <w:rPr>
                <w:rFonts w:eastAsia="Arial Unicode MS"/>
                <w:b/>
                <w:bCs/>
                <w:sz w:val="18"/>
                <w:szCs w:val="18"/>
              </w:rPr>
            </w:pPr>
          </w:p>
        </w:tc>
      </w:tr>
      <w:tr w:rsidR="00B0753A" w:rsidRPr="001F5D25" w14:paraId="13A8AF93" w14:textId="77777777" w:rsidTr="00C00DE7">
        <w:tc>
          <w:tcPr>
            <w:tcW w:w="5580" w:type="dxa"/>
            <w:tcBorders>
              <w:top w:val="nil"/>
              <w:left w:val="nil"/>
              <w:bottom w:val="nil"/>
              <w:right w:val="nil"/>
            </w:tcBorders>
            <w:hideMark/>
          </w:tcPr>
          <w:p w14:paraId="10A90AF8" w14:textId="64472A69" w:rsidR="00B0753A" w:rsidRPr="001F5D25" w:rsidRDefault="00B0753A" w:rsidP="008013CB">
            <w:pPr>
              <w:ind w:left="130" w:hanging="202"/>
              <w:rPr>
                <w:rFonts w:eastAsia="Arial Unicode MS"/>
                <w:b/>
                <w:sz w:val="18"/>
                <w:szCs w:val="18"/>
              </w:rPr>
            </w:pPr>
            <w:r w:rsidRPr="001F5D25">
              <w:rPr>
                <w:b/>
                <w:sz w:val="18"/>
                <w:szCs w:val="18"/>
                <w:lang w:val="en-GB"/>
              </w:rPr>
              <w:t>Deferred tax liabilities</w:t>
            </w:r>
          </w:p>
        </w:tc>
        <w:tc>
          <w:tcPr>
            <w:tcW w:w="3879" w:type="dxa"/>
            <w:tcBorders>
              <w:top w:val="nil"/>
              <w:left w:val="nil"/>
              <w:bottom w:val="nil"/>
              <w:right w:val="nil"/>
            </w:tcBorders>
            <w:shd w:val="clear" w:color="auto" w:fill="FAFAFA"/>
          </w:tcPr>
          <w:p w14:paraId="475143F4" w14:textId="77777777" w:rsidR="00B0753A" w:rsidRPr="001F5D25" w:rsidRDefault="00B0753A" w:rsidP="008013CB">
            <w:pPr>
              <w:ind w:left="-40" w:right="-72"/>
              <w:jc w:val="right"/>
              <w:rPr>
                <w:rFonts w:eastAsia="Arial Unicode MS"/>
                <w:b/>
                <w:bCs/>
                <w:sz w:val="18"/>
                <w:szCs w:val="18"/>
              </w:rPr>
            </w:pPr>
          </w:p>
        </w:tc>
      </w:tr>
      <w:tr w:rsidR="00B0753A" w:rsidRPr="001F5D25" w14:paraId="23CEF13D" w14:textId="77777777" w:rsidTr="00C00DE7">
        <w:tc>
          <w:tcPr>
            <w:tcW w:w="5580" w:type="dxa"/>
            <w:tcBorders>
              <w:top w:val="nil"/>
              <w:left w:val="nil"/>
              <w:bottom w:val="nil"/>
              <w:right w:val="nil"/>
            </w:tcBorders>
            <w:hideMark/>
          </w:tcPr>
          <w:p w14:paraId="49645C44" w14:textId="5315BB1D" w:rsidR="00B0753A" w:rsidRPr="001F5D25" w:rsidRDefault="00B0753A" w:rsidP="008013CB">
            <w:pPr>
              <w:ind w:left="130" w:hanging="202"/>
              <w:rPr>
                <w:rFonts w:eastAsia="Arial Unicode MS"/>
                <w:sz w:val="18"/>
                <w:szCs w:val="18"/>
              </w:rPr>
            </w:pPr>
            <w:r w:rsidRPr="001F5D25">
              <w:rPr>
                <w:sz w:val="18"/>
                <w:szCs w:val="18"/>
                <w:lang w:val="en-GB"/>
              </w:rPr>
              <w:t>At 1 January 2022</w:t>
            </w:r>
          </w:p>
        </w:tc>
        <w:tc>
          <w:tcPr>
            <w:tcW w:w="3879" w:type="dxa"/>
            <w:tcBorders>
              <w:top w:val="nil"/>
              <w:left w:val="nil"/>
              <w:bottom w:val="nil"/>
              <w:right w:val="nil"/>
            </w:tcBorders>
            <w:shd w:val="clear" w:color="auto" w:fill="FAFAFA"/>
            <w:hideMark/>
          </w:tcPr>
          <w:p w14:paraId="57A9AFED" w14:textId="51F31E14" w:rsidR="00B0753A" w:rsidRPr="001F5D25" w:rsidRDefault="00B0753A" w:rsidP="008013CB">
            <w:pPr>
              <w:ind w:left="-40" w:right="-72"/>
              <w:jc w:val="right"/>
              <w:rPr>
                <w:rFonts w:eastAsia="Arial Unicode MS"/>
                <w:b/>
                <w:bCs/>
                <w:sz w:val="18"/>
                <w:szCs w:val="18"/>
              </w:rPr>
            </w:pPr>
            <w:r w:rsidRPr="001F5D25">
              <w:rPr>
                <w:sz w:val="18"/>
                <w:szCs w:val="18"/>
              </w:rPr>
              <w:t>-</w:t>
            </w:r>
          </w:p>
        </w:tc>
      </w:tr>
      <w:tr w:rsidR="00B0753A" w:rsidRPr="001F5D25" w14:paraId="3685514D" w14:textId="77777777" w:rsidTr="00C00DE7">
        <w:tc>
          <w:tcPr>
            <w:tcW w:w="5580" w:type="dxa"/>
            <w:tcBorders>
              <w:top w:val="nil"/>
              <w:left w:val="nil"/>
              <w:bottom w:val="nil"/>
              <w:right w:val="nil"/>
            </w:tcBorders>
            <w:hideMark/>
          </w:tcPr>
          <w:p w14:paraId="27CE904D" w14:textId="7CD33BB4" w:rsidR="00B0753A" w:rsidRPr="001F5D25" w:rsidRDefault="00580A99" w:rsidP="00B0753A">
            <w:pPr>
              <w:ind w:left="130" w:hanging="202"/>
              <w:rPr>
                <w:rFonts w:eastAsia="Arial Unicode MS"/>
                <w:sz w:val="18"/>
                <w:szCs w:val="18"/>
              </w:rPr>
            </w:pPr>
            <w:r w:rsidRPr="001F5D25">
              <w:rPr>
                <w:rFonts w:eastAsia="Browallia New"/>
                <w:sz w:val="18"/>
                <w:szCs w:val="18"/>
              </w:rPr>
              <w:t>Business acquisitions</w:t>
            </w:r>
          </w:p>
        </w:tc>
        <w:tc>
          <w:tcPr>
            <w:tcW w:w="3879" w:type="dxa"/>
            <w:tcBorders>
              <w:top w:val="nil"/>
              <w:left w:val="nil"/>
              <w:bottom w:val="nil"/>
              <w:right w:val="nil"/>
            </w:tcBorders>
            <w:shd w:val="clear" w:color="auto" w:fill="FAFAFA"/>
            <w:hideMark/>
          </w:tcPr>
          <w:p w14:paraId="16F7ABC5" w14:textId="356825E2" w:rsidR="00B0753A" w:rsidRPr="001F5D25" w:rsidRDefault="00B0753A" w:rsidP="00B0753A">
            <w:pPr>
              <w:ind w:left="-40" w:right="-72"/>
              <w:jc w:val="right"/>
              <w:rPr>
                <w:rFonts w:eastAsia="Arial Unicode MS"/>
                <w:b/>
                <w:bCs/>
                <w:sz w:val="18"/>
                <w:szCs w:val="18"/>
              </w:rPr>
            </w:pPr>
            <w:r w:rsidRPr="001F5D25">
              <w:rPr>
                <w:sz w:val="18"/>
                <w:szCs w:val="22"/>
                <w:lang w:val="en-GB"/>
              </w:rPr>
              <w:t>1</w:t>
            </w:r>
            <w:r w:rsidR="00A67B9E" w:rsidRPr="001F5D25">
              <w:rPr>
                <w:sz w:val="18"/>
                <w:szCs w:val="22"/>
                <w:lang w:val="en-GB"/>
              </w:rPr>
              <w:t>0</w:t>
            </w:r>
            <w:r w:rsidRPr="001F5D25">
              <w:rPr>
                <w:sz w:val="18"/>
                <w:szCs w:val="22"/>
                <w:lang w:val="en-GB"/>
              </w:rPr>
              <w:t>,</w:t>
            </w:r>
            <w:r w:rsidR="00A67B9E" w:rsidRPr="001F5D25">
              <w:rPr>
                <w:sz w:val="18"/>
                <w:szCs w:val="22"/>
                <w:lang w:val="en-GB"/>
              </w:rPr>
              <w:t>959</w:t>
            </w:r>
            <w:r w:rsidRPr="001F5D25">
              <w:rPr>
                <w:sz w:val="18"/>
                <w:szCs w:val="22"/>
                <w:lang w:val="en-GB"/>
              </w:rPr>
              <w:t>,</w:t>
            </w:r>
            <w:r w:rsidR="00A67B9E" w:rsidRPr="001F5D25">
              <w:rPr>
                <w:sz w:val="18"/>
                <w:szCs w:val="22"/>
                <w:lang w:val="en-GB"/>
              </w:rPr>
              <w:t>659</w:t>
            </w:r>
          </w:p>
        </w:tc>
      </w:tr>
      <w:tr w:rsidR="00B0753A" w:rsidRPr="001F5D25" w14:paraId="71FD05AE" w14:textId="77777777" w:rsidTr="00C00DE7">
        <w:tc>
          <w:tcPr>
            <w:tcW w:w="5580" w:type="dxa"/>
            <w:tcBorders>
              <w:top w:val="nil"/>
              <w:left w:val="nil"/>
              <w:bottom w:val="nil"/>
              <w:right w:val="nil"/>
            </w:tcBorders>
            <w:hideMark/>
          </w:tcPr>
          <w:p w14:paraId="338CBB4F" w14:textId="72F36005" w:rsidR="00B0753A" w:rsidRPr="001F5D25" w:rsidRDefault="00B0753A" w:rsidP="00B0753A">
            <w:pPr>
              <w:ind w:left="130" w:hanging="202"/>
              <w:rPr>
                <w:rFonts w:eastAsia="Arial Unicode MS"/>
                <w:sz w:val="18"/>
                <w:szCs w:val="18"/>
              </w:rPr>
            </w:pPr>
            <w:r w:rsidRPr="001F5D25">
              <w:rPr>
                <w:sz w:val="18"/>
                <w:szCs w:val="18"/>
                <w:lang w:val="en-GB"/>
              </w:rPr>
              <w:t>Charged to profit or loss</w:t>
            </w:r>
          </w:p>
        </w:tc>
        <w:tc>
          <w:tcPr>
            <w:tcW w:w="3879" w:type="dxa"/>
            <w:tcBorders>
              <w:top w:val="nil"/>
              <w:left w:val="nil"/>
              <w:bottom w:val="single" w:sz="4" w:space="0" w:color="auto"/>
              <w:right w:val="nil"/>
            </w:tcBorders>
            <w:shd w:val="clear" w:color="auto" w:fill="FAFAFA"/>
            <w:hideMark/>
          </w:tcPr>
          <w:p w14:paraId="03F1E579" w14:textId="7279BCED" w:rsidR="00B0753A" w:rsidRPr="001F5D25" w:rsidRDefault="00B0753A" w:rsidP="00B0753A">
            <w:pPr>
              <w:ind w:left="-40" w:right="-72"/>
              <w:jc w:val="right"/>
              <w:rPr>
                <w:rFonts w:eastAsia="Arial Unicode MS"/>
                <w:b/>
                <w:bCs/>
                <w:sz w:val="18"/>
                <w:szCs w:val="18"/>
              </w:rPr>
            </w:pPr>
            <w:r w:rsidRPr="001F5D25">
              <w:rPr>
                <w:sz w:val="18"/>
                <w:szCs w:val="18"/>
              </w:rPr>
              <w:t>(</w:t>
            </w:r>
            <w:r w:rsidR="00A67B9E" w:rsidRPr="001F5D25">
              <w:rPr>
                <w:sz w:val="18"/>
                <w:szCs w:val="18"/>
              </w:rPr>
              <w:t>906</w:t>
            </w:r>
            <w:r w:rsidRPr="001F5D25">
              <w:rPr>
                <w:sz w:val="18"/>
                <w:szCs w:val="18"/>
              </w:rPr>
              <w:t>,</w:t>
            </w:r>
            <w:r w:rsidR="00A67B9E" w:rsidRPr="001F5D25">
              <w:rPr>
                <w:sz w:val="18"/>
                <w:szCs w:val="18"/>
              </w:rPr>
              <w:t>356</w:t>
            </w:r>
            <w:r w:rsidRPr="001F5D25">
              <w:rPr>
                <w:sz w:val="18"/>
                <w:szCs w:val="18"/>
              </w:rPr>
              <w:t>)</w:t>
            </w:r>
          </w:p>
        </w:tc>
      </w:tr>
      <w:tr w:rsidR="00B0753A" w:rsidRPr="001F5D25" w14:paraId="52B50AF5" w14:textId="77777777" w:rsidTr="00C00DE7">
        <w:tc>
          <w:tcPr>
            <w:tcW w:w="5580" w:type="dxa"/>
            <w:tcBorders>
              <w:top w:val="nil"/>
              <w:left w:val="nil"/>
              <w:bottom w:val="nil"/>
              <w:right w:val="nil"/>
            </w:tcBorders>
          </w:tcPr>
          <w:p w14:paraId="1CFE825B" w14:textId="77777777" w:rsidR="00B0753A" w:rsidRPr="001F5D25" w:rsidRDefault="00B0753A" w:rsidP="008013CB">
            <w:pPr>
              <w:ind w:left="130" w:hanging="202"/>
              <w:rPr>
                <w:sz w:val="18"/>
                <w:szCs w:val="18"/>
                <w:lang w:val="en-GB"/>
              </w:rPr>
            </w:pPr>
          </w:p>
        </w:tc>
        <w:tc>
          <w:tcPr>
            <w:tcW w:w="3879" w:type="dxa"/>
            <w:tcBorders>
              <w:top w:val="nil"/>
              <w:left w:val="nil"/>
              <w:bottom w:val="nil"/>
              <w:right w:val="nil"/>
            </w:tcBorders>
            <w:shd w:val="clear" w:color="auto" w:fill="FAFAFA"/>
          </w:tcPr>
          <w:p w14:paraId="49335E4A" w14:textId="77777777" w:rsidR="00B0753A" w:rsidRPr="001F5D25" w:rsidRDefault="00B0753A" w:rsidP="008013CB">
            <w:pPr>
              <w:ind w:left="-40" w:right="-72"/>
              <w:jc w:val="right"/>
              <w:rPr>
                <w:sz w:val="18"/>
                <w:szCs w:val="18"/>
              </w:rPr>
            </w:pPr>
          </w:p>
        </w:tc>
      </w:tr>
      <w:tr w:rsidR="00B0753A" w:rsidRPr="001F5D25" w14:paraId="6FC7D0B3" w14:textId="77777777" w:rsidTr="00C00DE7">
        <w:tc>
          <w:tcPr>
            <w:tcW w:w="5580" w:type="dxa"/>
            <w:tcBorders>
              <w:top w:val="nil"/>
              <w:left w:val="nil"/>
              <w:bottom w:val="nil"/>
              <w:right w:val="nil"/>
            </w:tcBorders>
            <w:hideMark/>
          </w:tcPr>
          <w:p w14:paraId="12CFE34B" w14:textId="6CFC62B2" w:rsidR="00B0753A" w:rsidRPr="001F5D25" w:rsidRDefault="00B0753A" w:rsidP="008013CB">
            <w:pPr>
              <w:ind w:left="130" w:hanging="202"/>
              <w:rPr>
                <w:rFonts w:eastAsia="Arial Unicode MS"/>
                <w:sz w:val="18"/>
                <w:szCs w:val="18"/>
              </w:rPr>
            </w:pPr>
            <w:r w:rsidRPr="001F5D25">
              <w:rPr>
                <w:sz w:val="18"/>
                <w:szCs w:val="18"/>
                <w:lang w:val="en-GB"/>
              </w:rPr>
              <w:t>At 31 December</w:t>
            </w:r>
            <w:r w:rsidRPr="001F5D25">
              <w:rPr>
                <w:rFonts w:eastAsia="Arial Unicode MS"/>
                <w:sz w:val="18"/>
                <w:szCs w:val="18"/>
              </w:rPr>
              <w:t xml:space="preserve"> 2022</w:t>
            </w:r>
          </w:p>
        </w:tc>
        <w:tc>
          <w:tcPr>
            <w:tcW w:w="3879" w:type="dxa"/>
            <w:tcBorders>
              <w:top w:val="nil"/>
              <w:left w:val="nil"/>
              <w:bottom w:val="single" w:sz="4" w:space="0" w:color="auto"/>
              <w:right w:val="nil"/>
            </w:tcBorders>
            <w:shd w:val="clear" w:color="auto" w:fill="FAFAFA"/>
            <w:hideMark/>
          </w:tcPr>
          <w:p w14:paraId="2894CEA1" w14:textId="1FF39884" w:rsidR="00B0753A" w:rsidRPr="001F5D25" w:rsidRDefault="00B0753A" w:rsidP="008013CB">
            <w:pPr>
              <w:ind w:left="-40" w:right="-72"/>
              <w:jc w:val="right"/>
              <w:rPr>
                <w:rFonts w:eastAsia="Arial Unicode MS"/>
                <w:b/>
                <w:bCs/>
                <w:sz w:val="18"/>
                <w:szCs w:val="18"/>
              </w:rPr>
            </w:pPr>
            <w:r w:rsidRPr="001F5D25">
              <w:rPr>
                <w:sz w:val="18"/>
                <w:szCs w:val="18"/>
              </w:rPr>
              <w:t>10,</w:t>
            </w:r>
            <w:r w:rsidR="00A67B9E" w:rsidRPr="001F5D25">
              <w:rPr>
                <w:sz w:val="18"/>
                <w:szCs w:val="18"/>
              </w:rPr>
              <w:t>053</w:t>
            </w:r>
            <w:r w:rsidRPr="001F5D25">
              <w:rPr>
                <w:sz w:val="18"/>
                <w:szCs w:val="18"/>
              </w:rPr>
              <w:t>,</w:t>
            </w:r>
            <w:r w:rsidR="00A67B9E" w:rsidRPr="001F5D25">
              <w:rPr>
                <w:sz w:val="18"/>
                <w:szCs w:val="18"/>
              </w:rPr>
              <w:t>303</w:t>
            </w:r>
          </w:p>
        </w:tc>
      </w:tr>
    </w:tbl>
    <w:p w14:paraId="2D2AD4D5" w14:textId="77777777" w:rsidR="008F5797" w:rsidRPr="001F5D25" w:rsidRDefault="008F5797" w:rsidP="00C00DE7">
      <w:pPr>
        <w:jc w:val="both"/>
        <w:rPr>
          <w:sz w:val="18"/>
          <w:szCs w:val="18"/>
          <w:lang w:val="en-GB"/>
        </w:rPr>
      </w:pPr>
    </w:p>
    <w:p w14:paraId="10E4D119" w14:textId="3C37D7D4" w:rsidR="0060483D" w:rsidRPr="001F5D25" w:rsidRDefault="0060483D" w:rsidP="00C00DE7">
      <w:pPr>
        <w:jc w:val="both"/>
        <w:rPr>
          <w:sz w:val="18"/>
          <w:szCs w:val="18"/>
          <w:lang w:val="en-GB"/>
        </w:rPr>
      </w:pPr>
      <w:r w:rsidRPr="001F5D25">
        <w:rPr>
          <w:sz w:val="18"/>
          <w:szCs w:val="18"/>
          <w:lang w:val="en-GB"/>
        </w:rPr>
        <w:t>Deferred income tax assets are recognised for tax loss and carried forwards only to the extent that realisation of the related tax benefit through the future taxable profits is probable.</w:t>
      </w:r>
    </w:p>
    <w:p w14:paraId="033EB424" w14:textId="70ECD775" w:rsidR="0060483D" w:rsidRDefault="0060483D" w:rsidP="00C00DE7">
      <w:pPr>
        <w:jc w:val="both"/>
        <w:rPr>
          <w:sz w:val="18"/>
          <w:szCs w:val="18"/>
          <w:lang w:val="en-GB"/>
        </w:rPr>
      </w:pPr>
    </w:p>
    <w:p w14:paraId="4912A98D" w14:textId="77777777" w:rsidR="00C00DE7" w:rsidRPr="001F5D25" w:rsidRDefault="00C00DE7" w:rsidP="00C00DE7">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1A1D2098" w14:textId="77777777" w:rsidTr="003B4679">
        <w:trPr>
          <w:trHeight w:val="398"/>
        </w:trPr>
        <w:tc>
          <w:tcPr>
            <w:tcW w:w="9461" w:type="dxa"/>
            <w:shd w:val="clear" w:color="auto" w:fill="FFA543"/>
            <w:vAlign w:val="center"/>
          </w:tcPr>
          <w:p w14:paraId="323E4656" w14:textId="70B2428D" w:rsidR="00250B87" w:rsidRPr="001F5D25" w:rsidRDefault="00DD4A3F" w:rsidP="008013CB">
            <w:pPr>
              <w:tabs>
                <w:tab w:val="left" w:pos="432"/>
              </w:tabs>
              <w:ind w:left="432" w:hanging="432"/>
              <w:rPr>
                <w:b/>
                <w:color w:val="FFFFFF"/>
                <w:sz w:val="18"/>
                <w:szCs w:val="18"/>
              </w:rPr>
            </w:pPr>
            <w:r w:rsidRPr="001F5D25">
              <w:rPr>
                <w:b/>
                <w:color w:val="FFFFFF"/>
                <w:sz w:val="18"/>
                <w:szCs w:val="18"/>
              </w:rPr>
              <w:t>24</w:t>
            </w:r>
            <w:r w:rsidRPr="001F5D25">
              <w:rPr>
                <w:b/>
                <w:color w:val="FFFFFF"/>
                <w:sz w:val="18"/>
                <w:szCs w:val="18"/>
              </w:rPr>
              <w:tab/>
              <w:t>Borrowings</w:t>
            </w:r>
          </w:p>
        </w:tc>
      </w:tr>
    </w:tbl>
    <w:p w14:paraId="721A91D8" w14:textId="77777777" w:rsidR="001C4252" w:rsidRPr="001F5D25" w:rsidRDefault="001C4252" w:rsidP="008013CB">
      <w:pPr>
        <w:pStyle w:val="Heading2"/>
        <w:ind w:left="540" w:hanging="540"/>
        <w:rPr>
          <w:rFonts w:eastAsia="Arial Unicode MS"/>
          <w:bCs/>
          <w:sz w:val="18"/>
          <w:szCs w:val="18"/>
          <w:lang w:val="en-GB"/>
        </w:rPr>
      </w:pPr>
    </w:p>
    <w:p w14:paraId="7673671B" w14:textId="55A409D9" w:rsidR="001C4252" w:rsidRPr="001F5D25" w:rsidRDefault="001C4252" w:rsidP="008013CB">
      <w:pPr>
        <w:pStyle w:val="Heading2"/>
        <w:ind w:left="540" w:hanging="540"/>
        <w:rPr>
          <w:rFonts w:eastAsia="Arial Unicode MS"/>
          <w:sz w:val="18"/>
          <w:szCs w:val="18"/>
          <w:lang w:val="en-GB"/>
        </w:rPr>
      </w:pPr>
      <w:r w:rsidRPr="001F5D25">
        <w:rPr>
          <w:rFonts w:eastAsia="Arial Unicode MS"/>
          <w:bCs/>
          <w:sz w:val="18"/>
          <w:szCs w:val="18"/>
          <w:lang w:val="en-GB"/>
        </w:rPr>
        <w:t>24</w:t>
      </w:r>
      <w:r w:rsidRPr="001F5D25">
        <w:rPr>
          <w:rFonts w:eastAsia="Arial Unicode MS"/>
          <w:bCs/>
          <w:sz w:val="18"/>
          <w:szCs w:val="18"/>
        </w:rPr>
        <w:t>.</w:t>
      </w:r>
      <w:r w:rsidRPr="001F5D25">
        <w:rPr>
          <w:rFonts w:eastAsia="Arial Unicode MS"/>
          <w:bCs/>
          <w:sz w:val="18"/>
          <w:szCs w:val="18"/>
          <w:lang w:val="en-GB"/>
        </w:rPr>
        <w:t>1</w:t>
      </w:r>
      <w:r w:rsidRPr="001F5D25">
        <w:rPr>
          <w:rFonts w:eastAsia="Arial Unicode MS"/>
          <w:sz w:val="18"/>
          <w:szCs w:val="18"/>
        </w:rPr>
        <w:tab/>
        <w:t>Borrowings from financial institutions</w:t>
      </w:r>
    </w:p>
    <w:p w14:paraId="783669A6" w14:textId="02E5409D" w:rsidR="00FF4613" w:rsidRPr="001F5D25" w:rsidRDefault="00FF4613" w:rsidP="008013CB">
      <w:pPr>
        <w:jc w:val="both"/>
        <w:rPr>
          <w:sz w:val="18"/>
          <w:szCs w:val="18"/>
          <w:lang w:val="en-GB"/>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FF4613" w:rsidRPr="001F5D25" w14:paraId="503892A0" w14:textId="77777777" w:rsidTr="00C00DE7">
        <w:trPr>
          <w:trHeight w:val="20"/>
          <w:tblHeader/>
        </w:trPr>
        <w:tc>
          <w:tcPr>
            <w:tcW w:w="3978" w:type="dxa"/>
            <w:tcBorders>
              <w:top w:val="nil"/>
              <w:left w:val="nil"/>
              <w:bottom w:val="nil"/>
              <w:right w:val="nil"/>
            </w:tcBorders>
            <w:vAlign w:val="bottom"/>
          </w:tcPr>
          <w:p w14:paraId="5A7FF65F" w14:textId="77777777" w:rsidR="00FF4613" w:rsidRPr="001F5D25" w:rsidRDefault="00FF4613" w:rsidP="00DD4A3F">
            <w:pPr>
              <w:pStyle w:val="Heading2"/>
              <w:ind w:left="433"/>
              <w:rPr>
                <w:b w:val="0"/>
                <w:sz w:val="18"/>
                <w:szCs w:val="18"/>
                <w:lang w:val="en-GB"/>
              </w:rPr>
            </w:pPr>
          </w:p>
        </w:tc>
        <w:tc>
          <w:tcPr>
            <w:tcW w:w="2691" w:type="dxa"/>
            <w:gridSpan w:val="2"/>
            <w:tcBorders>
              <w:top w:val="single" w:sz="4" w:space="0" w:color="auto"/>
              <w:left w:val="nil"/>
              <w:bottom w:val="single" w:sz="4" w:space="0" w:color="000000"/>
              <w:right w:val="nil"/>
            </w:tcBorders>
            <w:vAlign w:val="bottom"/>
            <w:hideMark/>
          </w:tcPr>
          <w:p w14:paraId="7A1B7818" w14:textId="77777777" w:rsidR="00FF4613" w:rsidRPr="001F5D25" w:rsidRDefault="00FF4613" w:rsidP="008013CB">
            <w:pPr>
              <w:ind w:left="-40" w:right="-72"/>
              <w:jc w:val="center"/>
              <w:rPr>
                <w:b/>
                <w:sz w:val="18"/>
                <w:szCs w:val="18"/>
                <w:lang w:val="en-GB"/>
              </w:rPr>
            </w:pPr>
            <w:r w:rsidRPr="001F5D25">
              <w:rPr>
                <w:b/>
                <w:sz w:val="18"/>
                <w:szCs w:val="18"/>
                <w:lang w:val="en-GB"/>
              </w:rPr>
              <w:t>Consolidated</w:t>
            </w:r>
          </w:p>
          <w:p w14:paraId="0ADB2BE8"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c>
          <w:tcPr>
            <w:tcW w:w="2776" w:type="dxa"/>
            <w:gridSpan w:val="3"/>
            <w:tcBorders>
              <w:top w:val="single" w:sz="4" w:space="0" w:color="auto"/>
              <w:left w:val="nil"/>
              <w:bottom w:val="single" w:sz="4" w:space="0" w:color="000000"/>
              <w:right w:val="nil"/>
            </w:tcBorders>
            <w:vAlign w:val="bottom"/>
            <w:hideMark/>
          </w:tcPr>
          <w:p w14:paraId="15300813" w14:textId="77777777" w:rsidR="00FF4613" w:rsidRPr="001F5D25" w:rsidRDefault="00FF4613" w:rsidP="008013CB">
            <w:pPr>
              <w:ind w:left="-40" w:right="-72"/>
              <w:jc w:val="center"/>
              <w:rPr>
                <w:b/>
                <w:sz w:val="18"/>
                <w:szCs w:val="18"/>
                <w:lang w:val="en-GB"/>
              </w:rPr>
            </w:pPr>
            <w:r w:rsidRPr="001F5D25">
              <w:rPr>
                <w:b/>
                <w:sz w:val="18"/>
                <w:szCs w:val="18"/>
                <w:lang w:val="en-GB"/>
              </w:rPr>
              <w:t>Separate</w:t>
            </w:r>
          </w:p>
          <w:p w14:paraId="6EB27B7E" w14:textId="77777777" w:rsidR="00FF4613" w:rsidRPr="001F5D25" w:rsidRDefault="00FF4613" w:rsidP="008013CB">
            <w:pPr>
              <w:ind w:left="-40" w:right="-72"/>
              <w:jc w:val="center"/>
              <w:rPr>
                <w:b/>
                <w:sz w:val="18"/>
                <w:szCs w:val="18"/>
                <w:lang w:val="en-GB"/>
              </w:rPr>
            </w:pPr>
            <w:r w:rsidRPr="001F5D25">
              <w:rPr>
                <w:b/>
                <w:sz w:val="18"/>
                <w:szCs w:val="18"/>
                <w:lang w:val="en-GB"/>
              </w:rPr>
              <w:t>financial statements</w:t>
            </w:r>
          </w:p>
        </w:tc>
      </w:tr>
      <w:tr w:rsidR="00F9068F" w:rsidRPr="001F5D25" w14:paraId="5D3516F7" w14:textId="77777777" w:rsidTr="00C00DE7">
        <w:trPr>
          <w:trHeight w:val="20"/>
          <w:tblHeader/>
        </w:trPr>
        <w:tc>
          <w:tcPr>
            <w:tcW w:w="3978" w:type="dxa"/>
            <w:tcBorders>
              <w:top w:val="nil"/>
              <w:left w:val="nil"/>
              <w:bottom w:val="nil"/>
              <w:right w:val="nil"/>
            </w:tcBorders>
            <w:vAlign w:val="bottom"/>
          </w:tcPr>
          <w:p w14:paraId="255DD5B9" w14:textId="77777777" w:rsidR="00F9068F" w:rsidRPr="001F5D25" w:rsidRDefault="00F9068F" w:rsidP="00DD4A3F">
            <w:pPr>
              <w:tabs>
                <w:tab w:val="left" w:pos="166"/>
              </w:tabs>
              <w:ind w:left="433"/>
              <w:jc w:val="both"/>
              <w:rPr>
                <w:b/>
                <w:sz w:val="18"/>
                <w:szCs w:val="18"/>
                <w:lang w:val="en-GB"/>
              </w:rPr>
            </w:pPr>
          </w:p>
        </w:tc>
        <w:tc>
          <w:tcPr>
            <w:tcW w:w="1366" w:type="dxa"/>
            <w:tcBorders>
              <w:top w:val="single" w:sz="4" w:space="0" w:color="000000"/>
              <w:left w:val="nil"/>
              <w:bottom w:val="nil"/>
              <w:right w:val="nil"/>
            </w:tcBorders>
            <w:vAlign w:val="bottom"/>
            <w:hideMark/>
          </w:tcPr>
          <w:p w14:paraId="1BDCECA1" w14:textId="79EFE831" w:rsidR="00F9068F" w:rsidRPr="001F5D25" w:rsidRDefault="00F9068F" w:rsidP="008013CB">
            <w:pPr>
              <w:ind w:left="-40" w:right="-72" w:hanging="117"/>
              <w:jc w:val="right"/>
              <w:rPr>
                <w:b/>
                <w:sz w:val="18"/>
                <w:szCs w:val="18"/>
                <w:lang w:val="en-GB"/>
              </w:rPr>
            </w:pPr>
            <w:r w:rsidRPr="001F5D25">
              <w:rPr>
                <w:b/>
                <w:sz w:val="18"/>
                <w:szCs w:val="18"/>
                <w:lang w:val="en-GB"/>
              </w:rPr>
              <w:t>2022</w:t>
            </w:r>
          </w:p>
        </w:tc>
        <w:tc>
          <w:tcPr>
            <w:tcW w:w="1367" w:type="dxa"/>
            <w:gridSpan w:val="2"/>
            <w:tcBorders>
              <w:top w:val="single" w:sz="4" w:space="0" w:color="000000"/>
              <w:left w:val="nil"/>
              <w:bottom w:val="nil"/>
              <w:right w:val="nil"/>
            </w:tcBorders>
            <w:vAlign w:val="bottom"/>
            <w:hideMark/>
          </w:tcPr>
          <w:p w14:paraId="056EAED7" w14:textId="6862CC7D" w:rsidR="00F9068F" w:rsidRPr="001F5D25" w:rsidRDefault="00F9068F" w:rsidP="008013CB">
            <w:pPr>
              <w:ind w:left="-40" w:right="-72"/>
              <w:jc w:val="right"/>
              <w:rPr>
                <w:b/>
                <w:sz w:val="18"/>
                <w:szCs w:val="18"/>
                <w:lang w:val="en-GB"/>
              </w:rPr>
            </w:pPr>
            <w:r w:rsidRPr="001F5D25">
              <w:rPr>
                <w:b/>
                <w:sz w:val="18"/>
                <w:szCs w:val="18"/>
                <w:lang w:val="en-GB"/>
              </w:rPr>
              <w:t>2021</w:t>
            </w:r>
          </w:p>
        </w:tc>
        <w:tc>
          <w:tcPr>
            <w:tcW w:w="1367" w:type="dxa"/>
            <w:tcBorders>
              <w:top w:val="single" w:sz="4" w:space="0" w:color="000000"/>
              <w:left w:val="nil"/>
              <w:bottom w:val="nil"/>
              <w:right w:val="nil"/>
            </w:tcBorders>
            <w:vAlign w:val="bottom"/>
            <w:hideMark/>
          </w:tcPr>
          <w:p w14:paraId="02361320" w14:textId="411AC791" w:rsidR="00F9068F" w:rsidRPr="001F5D25" w:rsidRDefault="00F9068F" w:rsidP="008013CB">
            <w:pPr>
              <w:ind w:left="-40" w:right="-72" w:hanging="153"/>
              <w:jc w:val="right"/>
              <w:rPr>
                <w:b/>
                <w:sz w:val="18"/>
                <w:szCs w:val="18"/>
                <w:lang w:val="en-GB"/>
              </w:rPr>
            </w:pPr>
            <w:r w:rsidRPr="001F5D25">
              <w:rPr>
                <w:b/>
                <w:sz w:val="18"/>
                <w:szCs w:val="18"/>
                <w:lang w:val="en-GB"/>
              </w:rPr>
              <w:t>2022</w:t>
            </w:r>
          </w:p>
        </w:tc>
        <w:tc>
          <w:tcPr>
            <w:tcW w:w="1367" w:type="dxa"/>
            <w:tcBorders>
              <w:top w:val="single" w:sz="4" w:space="0" w:color="000000"/>
              <w:left w:val="nil"/>
              <w:bottom w:val="nil"/>
              <w:right w:val="nil"/>
            </w:tcBorders>
            <w:vAlign w:val="bottom"/>
            <w:hideMark/>
          </w:tcPr>
          <w:p w14:paraId="6F885BC2" w14:textId="74F8785B" w:rsidR="00F9068F" w:rsidRPr="001F5D25" w:rsidRDefault="00F9068F" w:rsidP="008013CB">
            <w:pPr>
              <w:ind w:left="-40" w:right="-72"/>
              <w:jc w:val="right"/>
              <w:rPr>
                <w:b/>
                <w:sz w:val="18"/>
                <w:szCs w:val="18"/>
                <w:lang w:val="en-GB"/>
              </w:rPr>
            </w:pPr>
            <w:r w:rsidRPr="001F5D25">
              <w:rPr>
                <w:b/>
                <w:sz w:val="18"/>
                <w:szCs w:val="18"/>
                <w:lang w:val="en-GB"/>
              </w:rPr>
              <w:t>2021</w:t>
            </w:r>
          </w:p>
        </w:tc>
      </w:tr>
      <w:tr w:rsidR="00FF4613" w:rsidRPr="001F5D25" w14:paraId="7337DB55" w14:textId="77777777" w:rsidTr="00C00DE7">
        <w:trPr>
          <w:trHeight w:val="20"/>
          <w:tblHeader/>
        </w:trPr>
        <w:tc>
          <w:tcPr>
            <w:tcW w:w="3978" w:type="dxa"/>
            <w:tcBorders>
              <w:top w:val="nil"/>
              <w:left w:val="nil"/>
              <w:bottom w:val="nil"/>
              <w:right w:val="nil"/>
            </w:tcBorders>
            <w:vAlign w:val="bottom"/>
          </w:tcPr>
          <w:p w14:paraId="58BEEB74" w14:textId="77777777" w:rsidR="00FF4613" w:rsidRPr="001F5D25" w:rsidRDefault="00FF4613" w:rsidP="00DD4A3F">
            <w:pPr>
              <w:tabs>
                <w:tab w:val="left" w:pos="166"/>
              </w:tabs>
              <w:ind w:left="433"/>
              <w:jc w:val="both"/>
              <w:rPr>
                <w:b/>
                <w:sz w:val="18"/>
                <w:szCs w:val="18"/>
                <w:lang w:val="en-GB"/>
              </w:rPr>
            </w:pPr>
          </w:p>
        </w:tc>
        <w:tc>
          <w:tcPr>
            <w:tcW w:w="1366" w:type="dxa"/>
            <w:tcBorders>
              <w:top w:val="nil"/>
              <w:left w:val="nil"/>
              <w:bottom w:val="single" w:sz="4" w:space="0" w:color="000000"/>
              <w:right w:val="nil"/>
            </w:tcBorders>
            <w:vAlign w:val="bottom"/>
            <w:hideMark/>
          </w:tcPr>
          <w:p w14:paraId="2F5BA64C" w14:textId="7C32C23D" w:rsidR="00FF4613" w:rsidRPr="001F5D25" w:rsidRDefault="001E5506" w:rsidP="008013CB">
            <w:pPr>
              <w:ind w:left="-40" w:right="-72"/>
              <w:jc w:val="right"/>
              <w:rPr>
                <w:b/>
                <w:sz w:val="18"/>
                <w:szCs w:val="18"/>
                <w:lang w:val="en-GB"/>
              </w:rPr>
            </w:pPr>
            <w:r w:rsidRPr="001F5D25">
              <w:rPr>
                <w:b/>
                <w:sz w:val="18"/>
                <w:szCs w:val="18"/>
                <w:lang w:val="en-GB"/>
              </w:rPr>
              <w:t>Baht</w:t>
            </w:r>
          </w:p>
        </w:tc>
        <w:tc>
          <w:tcPr>
            <w:tcW w:w="1367" w:type="dxa"/>
            <w:gridSpan w:val="2"/>
            <w:tcBorders>
              <w:top w:val="nil"/>
              <w:left w:val="nil"/>
              <w:bottom w:val="single" w:sz="4" w:space="0" w:color="000000"/>
              <w:right w:val="nil"/>
            </w:tcBorders>
            <w:vAlign w:val="bottom"/>
            <w:hideMark/>
          </w:tcPr>
          <w:p w14:paraId="6A076D53" w14:textId="77DCB8BB" w:rsidR="00FF4613" w:rsidRPr="001F5D25" w:rsidRDefault="001E5506" w:rsidP="008013CB">
            <w:pPr>
              <w:ind w:left="-40" w:right="-72"/>
              <w:jc w:val="right"/>
              <w:rPr>
                <w:b/>
                <w:sz w:val="18"/>
                <w:szCs w:val="18"/>
                <w:lang w:val="en-GB"/>
              </w:rPr>
            </w:pPr>
            <w:r w:rsidRPr="001F5D25">
              <w:rPr>
                <w:b/>
                <w:sz w:val="18"/>
                <w:szCs w:val="18"/>
                <w:lang w:val="en-GB"/>
              </w:rPr>
              <w:t>Baht</w:t>
            </w:r>
          </w:p>
        </w:tc>
        <w:tc>
          <w:tcPr>
            <w:tcW w:w="1367" w:type="dxa"/>
            <w:tcBorders>
              <w:top w:val="nil"/>
              <w:left w:val="nil"/>
              <w:bottom w:val="single" w:sz="4" w:space="0" w:color="000000"/>
              <w:right w:val="nil"/>
            </w:tcBorders>
            <w:vAlign w:val="bottom"/>
            <w:hideMark/>
          </w:tcPr>
          <w:p w14:paraId="39FA0070" w14:textId="67FED6AA" w:rsidR="00FF4613" w:rsidRPr="001F5D25" w:rsidRDefault="001E5506" w:rsidP="008013CB">
            <w:pPr>
              <w:ind w:left="-40" w:right="-72"/>
              <w:jc w:val="right"/>
              <w:rPr>
                <w:b/>
                <w:sz w:val="18"/>
                <w:szCs w:val="18"/>
                <w:lang w:val="en-GB"/>
              </w:rPr>
            </w:pPr>
            <w:r w:rsidRPr="001F5D25">
              <w:rPr>
                <w:b/>
                <w:sz w:val="18"/>
                <w:szCs w:val="18"/>
                <w:lang w:val="en-GB"/>
              </w:rPr>
              <w:t>Baht</w:t>
            </w:r>
          </w:p>
        </w:tc>
        <w:tc>
          <w:tcPr>
            <w:tcW w:w="1367" w:type="dxa"/>
            <w:tcBorders>
              <w:top w:val="nil"/>
              <w:left w:val="nil"/>
              <w:bottom w:val="single" w:sz="4" w:space="0" w:color="000000"/>
              <w:right w:val="nil"/>
            </w:tcBorders>
            <w:vAlign w:val="bottom"/>
            <w:hideMark/>
          </w:tcPr>
          <w:p w14:paraId="46EFA91F" w14:textId="20196DDD" w:rsidR="00FF4613" w:rsidRPr="001F5D25" w:rsidRDefault="001E5506" w:rsidP="008013CB">
            <w:pPr>
              <w:ind w:left="-40" w:right="-72"/>
              <w:jc w:val="right"/>
              <w:rPr>
                <w:b/>
                <w:sz w:val="18"/>
                <w:szCs w:val="18"/>
                <w:lang w:val="en-GB"/>
              </w:rPr>
            </w:pPr>
            <w:r w:rsidRPr="001F5D25">
              <w:rPr>
                <w:b/>
                <w:sz w:val="18"/>
                <w:szCs w:val="18"/>
                <w:lang w:val="en-GB"/>
              </w:rPr>
              <w:t>Baht</w:t>
            </w:r>
          </w:p>
        </w:tc>
      </w:tr>
      <w:tr w:rsidR="00FF4613" w:rsidRPr="001F5D25" w14:paraId="554753F4" w14:textId="77777777" w:rsidTr="00C00DE7">
        <w:trPr>
          <w:trHeight w:val="20"/>
          <w:tblHeader/>
        </w:trPr>
        <w:tc>
          <w:tcPr>
            <w:tcW w:w="3978" w:type="dxa"/>
            <w:tcBorders>
              <w:top w:val="nil"/>
              <w:left w:val="nil"/>
              <w:bottom w:val="nil"/>
              <w:right w:val="nil"/>
            </w:tcBorders>
            <w:vAlign w:val="bottom"/>
          </w:tcPr>
          <w:p w14:paraId="40E63A40" w14:textId="77777777" w:rsidR="00FF4613" w:rsidRPr="001F5D25" w:rsidRDefault="00FF4613" w:rsidP="00DD4A3F">
            <w:pPr>
              <w:tabs>
                <w:tab w:val="left" w:pos="166"/>
              </w:tabs>
              <w:ind w:left="433"/>
              <w:jc w:val="both"/>
              <w:rPr>
                <w:sz w:val="18"/>
                <w:szCs w:val="18"/>
                <w:lang w:val="en-GB"/>
              </w:rPr>
            </w:pPr>
          </w:p>
        </w:tc>
        <w:tc>
          <w:tcPr>
            <w:tcW w:w="1366" w:type="dxa"/>
            <w:tcBorders>
              <w:top w:val="nil"/>
              <w:left w:val="nil"/>
              <w:bottom w:val="nil"/>
              <w:right w:val="nil"/>
            </w:tcBorders>
            <w:shd w:val="clear" w:color="auto" w:fill="FAFAFA"/>
            <w:vAlign w:val="bottom"/>
          </w:tcPr>
          <w:p w14:paraId="5B557227" w14:textId="77777777" w:rsidR="00FF4613" w:rsidRPr="001F5D25" w:rsidRDefault="00FF4613" w:rsidP="008013CB">
            <w:pPr>
              <w:ind w:left="-40" w:right="-72"/>
              <w:jc w:val="right"/>
              <w:rPr>
                <w:b/>
                <w:sz w:val="18"/>
                <w:szCs w:val="18"/>
                <w:lang w:val="en-GB"/>
              </w:rPr>
            </w:pPr>
          </w:p>
        </w:tc>
        <w:tc>
          <w:tcPr>
            <w:tcW w:w="1367" w:type="dxa"/>
            <w:gridSpan w:val="2"/>
            <w:tcBorders>
              <w:top w:val="nil"/>
              <w:left w:val="nil"/>
              <w:bottom w:val="nil"/>
              <w:right w:val="nil"/>
            </w:tcBorders>
            <w:vAlign w:val="bottom"/>
          </w:tcPr>
          <w:p w14:paraId="78093840" w14:textId="77777777" w:rsidR="00FF4613" w:rsidRPr="001F5D25" w:rsidRDefault="00FF4613" w:rsidP="008013CB">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14BFF9A5" w14:textId="77777777" w:rsidR="00FF4613" w:rsidRPr="001F5D25" w:rsidRDefault="00FF4613" w:rsidP="008013CB">
            <w:pPr>
              <w:ind w:left="-40" w:right="-72"/>
              <w:jc w:val="right"/>
              <w:rPr>
                <w:b/>
                <w:sz w:val="18"/>
                <w:szCs w:val="18"/>
                <w:lang w:val="en-GB"/>
              </w:rPr>
            </w:pPr>
          </w:p>
        </w:tc>
        <w:tc>
          <w:tcPr>
            <w:tcW w:w="1367" w:type="dxa"/>
            <w:tcBorders>
              <w:top w:val="nil"/>
              <w:left w:val="nil"/>
              <w:bottom w:val="nil"/>
              <w:right w:val="nil"/>
            </w:tcBorders>
            <w:vAlign w:val="bottom"/>
          </w:tcPr>
          <w:p w14:paraId="23D8F54D" w14:textId="77777777" w:rsidR="00FF4613" w:rsidRPr="001F5D25" w:rsidRDefault="00FF4613" w:rsidP="008013CB">
            <w:pPr>
              <w:ind w:left="-40" w:right="-72"/>
              <w:jc w:val="right"/>
              <w:rPr>
                <w:b/>
                <w:sz w:val="18"/>
                <w:szCs w:val="18"/>
                <w:lang w:val="en-GB"/>
              </w:rPr>
            </w:pPr>
          </w:p>
        </w:tc>
      </w:tr>
      <w:tr w:rsidR="00FF4613" w:rsidRPr="001F5D25" w14:paraId="7487FDCD" w14:textId="77777777" w:rsidTr="00C00DE7">
        <w:trPr>
          <w:trHeight w:val="20"/>
        </w:trPr>
        <w:tc>
          <w:tcPr>
            <w:tcW w:w="3978" w:type="dxa"/>
            <w:tcBorders>
              <w:top w:val="nil"/>
              <w:left w:val="nil"/>
              <w:bottom w:val="nil"/>
              <w:right w:val="nil"/>
            </w:tcBorders>
            <w:vAlign w:val="bottom"/>
            <w:hideMark/>
          </w:tcPr>
          <w:p w14:paraId="2C6C8E56" w14:textId="77777777" w:rsidR="00FF4613" w:rsidRPr="001F5D25" w:rsidRDefault="00FF4613" w:rsidP="00DD4A3F">
            <w:pPr>
              <w:tabs>
                <w:tab w:val="left" w:pos="166"/>
              </w:tabs>
              <w:ind w:left="433"/>
              <w:jc w:val="both"/>
              <w:rPr>
                <w:b/>
                <w:sz w:val="18"/>
                <w:szCs w:val="18"/>
                <w:lang w:val="en-GB"/>
              </w:rPr>
            </w:pPr>
            <w:r w:rsidRPr="001F5D25">
              <w:rPr>
                <w:b/>
                <w:sz w:val="18"/>
                <w:szCs w:val="18"/>
                <w:lang w:val="en-GB"/>
              </w:rPr>
              <w:t>Current</w:t>
            </w:r>
          </w:p>
        </w:tc>
        <w:tc>
          <w:tcPr>
            <w:tcW w:w="1366" w:type="dxa"/>
            <w:tcBorders>
              <w:top w:val="nil"/>
              <w:left w:val="nil"/>
              <w:bottom w:val="nil"/>
              <w:right w:val="nil"/>
            </w:tcBorders>
            <w:shd w:val="clear" w:color="auto" w:fill="FAFAFA"/>
            <w:vAlign w:val="bottom"/>
          </w:tcPr>
          <w:p w14:paraId="5B9D32C9" w14:textId="77777777" w:rsidR="00FF4613" w:rsidRPr="001F5D25" w:rsidRDefault="00FF4613" w:rsidP="008013CB">
            <w:pPr>
              <w:ind w:left="-40" w:right="-72"/>
              <w:jc w:val="right"/>
              <w:rPr>
                <w:b/>
                <w:sz w:val="18"/>
                <w:szCs w:val="18"/>
                <w:lang w:val="en-GB"/>
              </w:rPr>
            </w:pPr>
          </w:p>
        </w:tc>
        <w:tc>
          <w:tcPr>
            <w:tcW w:w="1367" w:type="dxa"/>
            <w:gridSpan w:val="2"/>
            <w:tcBorders>
              <w:top w:val="nil"/>
              <w:left w:val="nil"/>
              <w:bottom w:val="nil"/>
              <w:right w:val="nil"/>
            </w:tcBorders>
            <w:vAlign w:val="bottom"/>
          </w:tcPr>
          <w:p w14:paraId="38B2360A" w14:textId="77777777" w:rsidR="00FF4613" w:rsidRPr="001F5D25" w:rsidRDefault="00FF4613" w:rsidP="008013CB">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27D0027D" w14:textId="77777777" w:rsidR="00FF4613" w:rsidRPr="001F5D25" w:rsidRDefault="00FF4613" w:rsidP="008013CB">
            <w:pPr>
              <w:ind w:left="-40" w:right="-72"/>
              <w:jc w:val="right"/>
              <w:rPr>
                <w:b/>
                <w:sz w:val="18"/>
                <w:szCs w:val="18"/>
                <w:lang w:val="en-GB"/>
              </w:rPr>
            </w:pPr>
          </w:p>
        </w:tc>
        <w:tc>
          <w:tcPr>
            <w:tcW w:w="1367" w:type="dxa"/>
            <w:tcBorders>
              <w:top w:val="nil"/>
              <w:left w:val="nil"/>
              <w:bottom w:val="nil"/>
              <w:right w:val="nil"/>
            </w:tcBorders>
            <w:vAlign w:val="bottom"/>
          </w:tcPr>
          <w:p w14:paraId="71FC3B9E" w14:textId="77777777" w:rsidR="00FF4613" w:rsidRPr="001F5D25" w:rsidRDefault="00FF4613" w:rsidP="008013CB">
            <w:pPr>
              <w:ind w:left="-40" w:right="-72"/>
              <w:jc w:val="right"/>
              <w:rPr>
                <w:b/>
                <w:sz w:val="18"/>
                <w:szCs w:val="18"/>
                <w:lang w:val="en-GB"/>
              </w:rPr>
            </w:pPr>
          </w:p>
        </w:tc>
      </w:tr>
      <w:tr w:rsidR="00522875" w:rsidRPr="001F5D25" w14:paraId="24B02B0B" w14:textId="77777777" w:rsidTr="00C00DE7">
        <w:trPr>
          <w:trHeight w:val="20"/>
        </w:trPr>
        <w:tc>
          <w:tcPr>
            <w:tcW w:w="3978" w:type="dxa"/>
            <w:tcBorders>
              <w:top w:val="nil"/>
              <w:left w:val="nil"/>
              <w:bottom w:val="nil"/>
              <w:right w:val="nil"/>
            </w:tcBorders>
            <w:vAlign w:val="bottom"/>
            <w:hideMark/>
          </w:tcPr>
          <w:p w14:paraId="2020A6C6" w14:textId="77777777" w:rsidR="00522875" w:rsidRPr="001F5D25" w:rsidRDefault="00522875" w:rsidP="00DD4A3F">
            <w:pPr>
              <w:tabs>
                <w:tab w:val="left" w:pos="166"/>
              </w:tabs>
              <w:ind w:left="433"/>
              <w:jc w:val="both"/>
              <w:rPr>
                <w:b/>
                <w:sz w:val="18"/>
                <w:szCs w:val="18"/>
                <w:lang w:val="en-GB"/>
              </w:rPr>
            </w:pPr>
            <w:r w:rsidRPr="001F5D25">
              <w:rPr>
                <w:sz w:val="18"/>
                <w:szCs w:val="18"/>
                <w:lang w:val="en-GB"/>
              </w:rPr>
              <w:t>Bank overdrafts</w:t>
            </w:r>
          </w:p>
        </w:tc>
        <w:tc>
          <w:tcPr>
            <w:tcW w:w="1366" w:type="dxa"/>
            <w:tcBorders>
              <w:top w:val="nil"/>
              <w:left w:val="nil"/>
              <w:bottom w:val="nil"/>
              <w:right w:val="nil"/>
            </w:tcBorders>
            <w:shd w:val="clear" w:color="auto" w:fill="FAFAFA"/>
            <w:vAlign w:val="bottom"/>
          </w:tcPr>
          <w:p w14:paraId="1FAAB2CD" w14:textId="5AFB29F7" w:rsidR="00522875" w:rsidRPr="001F5D25" w:rsidRDefault="00522875" w:rsidP="008013CB">
            <w:pPr>
              <w:ind w:left="-40" w:right="-72"/>
              <w:jc w:val="right"/>
              <w:rPr>
                <w:b/>
                <w:sz w:val="18"/>
                <w:szCs w:val="18"/>
                <w:lang w:val="en-GB"/>
              </w:rPr>
            </w:pPr>
            <w:r w:rsidRPr="001F5D25">
              <w:rPr>
                <w:rFonts w:eastAsia="Arial Unicode MS"/>
                <w:sz w:val="18"/>
                <w:szCs w:val="18"/>
                <w:lang w:val="en-GB"/>
              </w:rPr>
              <w:t>1,740,763</w:t>
            </w:r>
          </w:p>
        </w:tc>
        <w:tc>
          <w:tcPr>
            <w:tcW w:w="1367" w:type="dxa"/>
            <w:gridSpan w:val="2"/>
            <w:tcBorders>
              <w:top w:val="nil"/>
              <w:left w:val="nil"/>
              <w:bottom w:val="nil"/>
              <w:right w:val="nil"/>
            </w:tcBorders>
            <w:vAlign w:val="bottom"/>
          </w:tcPr>
          <w:p w14:paraId="729A3724" w14:textId="7085D274" w:rsidR="00522875" w:rsidRPr="001F5D25" w:rsidRDefault="00522875" w:rsidP="008013CB">
            <w:pPr>
              <w:ind w:left="-40" w:right="-72"/>
              <w:jc w:val="right"/>
              <w:rPr>
                <w:b/>
                <w:sz w:val="18"/>
                <w:szCs w:val="18"/>
                <w:lang w:val="en-GB"/>
              </w:rPr>
            </w:pPr>
            <w:r w:rsidRPr="001F5D25">
              <w:rPr>
                <w:rFonts w:eastAsiaTheme="minorHAnsi"/>
                <w:sz w:val="18"/>
                <w:szCs w:val="18"/>
                <w:lang w:val="en-GB"/>
              </w:rPr>
              <w:t>9</w:t>
            </w:r>
            <w:r w:rsidRPr="001F5D25">
              <w:rPr>
                <w:rFonts w:eastAsiaTheme="minorHAnsi"/>
                <w:sz w:val="18"/>
                <w:szCs w:val="18"/>
              </w:rPr>
              <w:t>,</w:t>
            </w:r>
            <w:r w:rsidRPr="001F5D25">
              <w:rPr>
                <w:rFonts w:eastAsiaTheme="minorHAnsi"/>
                <w:sz w:val="18"/>
                <w:szCs w:val="18"/>
                <w:lang w:val="en-GB"/>
              </w:rPr>
              <w:t>887</w:t>
            </w:r>
            <w:r w:rsidRPr="001F5D25">
              <w:rPr>
                <w:rFonts w:eastAsiaTheme="minorHAnsi"/>
                <w:sz w:val="18"/>
                <w:szCs w:val="18"/>
              </w:rPr>
              <w:t>,</w:t>
            </w:r>
            <w:r w:rsidRPr="001F5D25">
              <w:rPr>
                <w:rFonts w:eastAsiaTheme="minorHAnsi"/>
                <w:sz w:val="18"/>
                <w:szCs w:val="18"/>
                <w:lang w:val="en-GB"/>
              </w:rPr>
              <w:t>941</w:t>
            </w:r>
          </w:p>
        </w:tc>
        <w:tc>
          <w:tcPr>
            <w:tcW w:w="1367" w:type="dxa"/>
            <w:tcBorders>
              <w:top w:val="nil"/>
              <w:left w:val="nil"/>
              <w:bottom w:val="nil"/>
              <w:right w:val="nil"/>
            </w:tcBorders>
            <w:shd w:val="clear" w:color="auto" w:fill="FAFAFA"/>
            <w:vAlign w:val="bottom"/>
          </w:tcPr>
          <w:p w14:paraId="214243A9" w14:textId="58E7914B" w:rsidR="00522875" w:rsidRPr="001F5D25" w:rsidRDefault="00522875" w:rsidP="008013CB">
            <w:pPr>
              <w:ind w:left="-40" w:right="-72"/>
              <w:jc w:val="right"/>
              <w:rPr>
                <w:b/>
                <w:sz w:val="18"/>
                <w:szCs w:val="18"/>
                <w:lang w:val="en-GB"/>
              </w:rPr>
            </w:pPr>
            <w:r w:rsidRPr="001F5D25">
              <w:rPr>
                <w:rFonts w:eastAsia="Arial Unicode MS"/>
                <w:sz w:val="18"/>
                <w:szCs w:val="18"/>
                <w:cs/>
                <w:lang w:val="en-GB"/>
              </w:rPr>
              <w:t>-</w:t>
            </w:r>
          </w:p>
        </w:tc>
        <w:tc>
          <w:tcPr>
            <w:tcW w:w="1367" w:type="dxa"/>
            <w:tcBorders>
              <w:top w:val="nil"/>
              <w:left w:val="nil"/>
              <w:bottom w:val="nil"/>
              <w:right w:val="nil"/>
            </w:tcBorders>
            <w:vAlign w:val="bottom"/>
          </w:tcPr>
          <w:p w14:paraId="062A6D4F" w14:textId="46BDCC7A" w:rsidR="00522875" w:rsidRPr="001F5D25" w:rsidRDefault="00522875" w:rsidP="008013CB">
            <w:pPr>
              <w:ind w:left="-40" w:right="-72"/>
              <w:jc w:val="right"/>
              <w:rPr>
                <w:b/>
                <w:sz w:val="18"/>
                <w:szCs w:val="18"/>
                <w:lang w:val="en-GB"/>
              </w:rPr>
            </w:pPr>
            <w:r w:rsidRPr="001F5D25">
              <w:rPr>
                <w:rFonts w:eastAsia="Arial Unicode MS"/>
                <w:sz w:val="18"/>
                <w:szCs w:val="18"/>
                <w:cs/>
                <w:lang w:val="en-GB"/>
              </w:rPr>
              <w:t>-</w:t>
            </w:r>
          </w:p>
        </w:tc>
      </w:tr>
      <w:tr w:rsidR="00522875" w:rsidRPr="001F5D25" w14:paraId="7B7ED7DB" w14:textId="77777777" w:rsidTr="00C00DE7">
        <w:trPr>
          <w:trHeight w:val="20"/>
        </w:trPr>
        <w:tc>
          <w:tcPr>
            <w:tcW w:w="3978" w:type="dxa"/>
            <w:tcBorders>
              <w:top w:val="nil"/>
              <w:left w:val="nil"/>
              <w:bottom w:val="nil"/>
              <w:right w:val="nil"/>
            </w:tcBorders>
            <w:vAlign w:val="bottom"/>
            <w:hideMark/>
          </w:tcPr>
          <w:p w14:paraId="15701971" w14:textId="77777777" w:rsidR="00522875" w:rsidRPr="001F5D25" w:rsidRDefault="00522875" w:rsidP="00DD4A3F">
            <w:pPr>
              <w:tabs>
                <w:tab w:val="left" w:pos="166"/>
              </w:tabs>
              <w:ind w:left="433"/>
              <w:jc w:val="both"/>
              <w:rPr>
                <w:sz w:val="18"/>
                <w:szCs w:val="18"/>
                <w:lang w:val="en-GB"/>
              </w:rPr>
            </w:pPr>
            <w:r w:rsidRPr="001F5D25">
              <w:rPr>
                <w:sz w:val="18"/>
                <w:szCs w:val="18"/>
                <w:lang w:val="en-GB"/>
              </w:rPr>
              <w:t>Short-term borrowings</w:t>
            </w:r>
          </w:p>
        </w:tc>
        <w:tc>
          <w:tcPr>
            <w:tcW w:w="1366" w:type="dxa"/>
            <w:tcBorders>
              <w:top w:val="nil"/>
              <w:left w:val="nil"/>
              <w:bottom w:val="nil"/>
              <w:right w:val="nil"/>
            </w:tcBorders>
            <w:shd w:val="clear" w:color="auto" w:fill="FAFAFA"/>
            <w:vAlign w:val="bottom"/>
          </w:tcPr>
          <w:p w14:paraId="088CD2BB" w14:textId="651B4C25" w:rsidR="00522875" w:rsidRPr="001F5D25" w:rsidRDefault="00522875" w:rsidP="008013CB">
            <w:pPr>
              <w:ind w:left="-40" w:right="-72"/>
              <w:jc w:val="right"/>
              <w:rPr>
                <w:b/>
                <w:sz w:val="18"/>
                <w:szCs w:val="18"/>
                <w:lang w:val="en-GB"/>
              </w:rPr>
            </w:pPr>
          </w:p>
        </w:tc>
        <w:tc>
          <w:tcPr>
            <w:tcW w:w="1367" w:type="dxa"/>
            <w:gridSpan w:val="2"/>
            <w:tcBorders>
              <w:top w:val="nil"/>
              <w:left w:val="nil"/>
              <w:bottom w:val="nil"/>
              <w:right w:val="nil"/>
            </w:tcBorders>
            <w:vAlign w:val="bottom"/>
          </w:tcPr>
          <w:p w14:paraId="1D7CF8C6" w14:textId="6345198E" w:rsidR="00522875" w:rsidRPr="001F5D25" w:rsidRDefault="00522875" w:rsidP="008013CB">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5E60772E" w14:textId="6CF24EED" w:rsidR="00522875" w:rsidRPr="001F5D25" w:rsidRDefault="00522875" w:rsidP="008013CB">
            <w:pPr>
              <w:ind w:left="-40" w:right="-72"/>
              <w:jc w:val="right"/>
              <w:rPr>
                <w:b/>
                <w:sz w:val="18"/>
                <w:szCs w:val="18"/>
                <w:lang w:val="en-GB"/>
              </w:rPr>
            </w:pPr>
          </w:p>
        </w:tc>
        <w:tc>
          <w:tcPr>
            <w:tcW w:w="1367" w:type="dxa"/>
            <w:tcBorders>
              <w:top w:val="nil"/>
              <w:left w:val="nil"/>
              <w:bottom w:val="nil"/>
              <w:right w:val="nil"/>
            </w:tcBorders>
            <w:vAlign w:val="bottom"/>
          </w:tcPr>
          <w:p w14:paraId="35C902D8" w14:textId="26CABAFB" w:rsidR="00522875" w:rsidRPr="001F5D25" w:rsidRDefault="00522875" w:rsidP="008013CB">
            <w:pPr>
              <w:ind w:left="-40" w:right="-72"/>
              <w:jc w:val="right"/>
              <w:rPr>
                <w:b/>
                <w:sz w:val="18"/>
                <w:szCs w:val="18"/>
                <w:lang w:val="en-GB"/>
              </w:rPr>
            </w:pPr>
          </w:p>
        </w:tc>
      </w:tr>
      <w:tr w:rsidR="001306F8" w:rsidRPr="001F5D25" w14:paraId="0627C2CF" w14:textId="77777777" w:rsidTr="00C00DE7">
        <w:trPr>
          <w:trHeight w:val="20"/>
        </w:trPr>
        <w:tc>
          <w:tcPr>
            <w:tcW w:w="3978" w:type="dxa"/>
            <w:tcBorders>
              <w:top w:val="nil"/>
              <w:left w:val="nil"/>
              <w:bottom w:val="nil"/>
              <w:right w:val="nil"/>
            </w:tcBorders>
            <w:vAlign w:val="bottom"/>
            <w:hideMark/>
          </w:tcPr>
          <w:p w14:paraId="4C2BE006" w14:textId="355B6B82" w:rsidR="001306F8" w:rsidRPr="001F5D25" w:rsidRDefault="001306F8" w:rsidP="001306F8">
            <w:pPr>
              <w:tabs>
                <w:tab w:val="left" w:pos="166"/>
              </w:tabs>
              <w:ind w:left="433"/>
              <w:jc w:val="both"/>
              <w:rPr>
                <w:sz w:val="18"/>
                <w:szCs w:val="18"/>
                <w:lang w:val="en-GB"/>
              </w:rPr>
            </w:pPr>
            <w:r w:rsidRPr="001F5D25">
              <w:rPr>
                <w:sz w:val="18"/>
                <w:szCs w:val="18"/>
                <w:lang w:val="en-GB"/>
              </w:rPr>
              <w:t xml:space="preserve">   from financial institutions</w:t>
            </w:r>
          </w:p>
        </w:tc>
        <w:tc>
          <w:tcPr>
            <w:tcW w:w="1366" w:type="dxa"/>
            <w:tcBorders>
              <w:top w:val="nil"/>
              <w:left w:val="nil"/>
              <w:bottom w:val="nil"/>
              <w:right w:val="nil"/>
            </w:tcBorders>
            <w:shd w:val="clear" w:color="auto" w:fill="FAFAFA"/>
            <w:vAlign w:val="bottom"/>
          </w:tcPr>
          <w:p w14:paraId="4A3E1C92" w14:textId="622E05B8" w:rsidR="001306F8" w:rsidRPr="001F5D25" w:rsidRDefault="001306F8" w:rsidP="001306F8">
            <w:pPr>
              <w:ind w:left="-40" w:right="-72"/>
              <w:jc w:val="right"/>
              <w:rPr>
                <w:b/>
                <w:sz w:val="18"/>
                <w:szCs w:val="18"/>
                <w:lang w:val="en-GB"/>
              </w:rPr>
            </w:pPr>
            <w:r w:rsidRPr="001F5D25">
              <w:rPr>
                <w:rFonts w:eastAsia="Arial Unicode MS"/>
                <w:sz w:val="18"/>
                <w:szCs w:val="18"/>
                <w:lang w:val="en-GB"/>
              </w:rPr>
              <w:t>372,832,884</w:t>
            </w:r>
          </w:p>
        </w:tc>
        <w:tc>
          <w:tcPr>
            <w:tcW w:w="1367" w:type="dxa"/>
            <w:gridSpan w:val="2"/>
            <w:tcBorders>
              <w:top w:val="nil"/>
              <w:left w:val="nil"/>
              <w:bottom w:val="nil"/>
              <w:right w:val="nil"/>
            </w:tcBorders>
            <w:vAlign w:val="bottom"/>
          </w:tcPr>
          <w:p w14:paraId="4BDAF770" w14:textId="1A9E5B0F" w:rsidR="001306F8" w:rsidRPr="001F5D25" w:rsidRDefault="001306F8" w:rsidP="001306F8">
            <w:pPr>
              <w:ind w:left="-40" w:right="-72"/>
              <w:jc w:val="right"/>
              <w:rPr>
                <w:b/>
                <w:sz w:val="18"/>
                <w:szCs w:val="18"/>
                <w:lang w:val="en-GB"/>
              </w:rPr>
            </w:pPr>
            <w:r w:rsidRPr="001F5D25">
              <w:rPr>
                <w:rFonts w:eastAsiaTheme="minorHAnsi"/>
                <w:sz w:val="18"/>
                <w:szCs w:val="18"/>
                <w:lang w:val="en-GB"/>
              </w:rPr>
              <w:t>4</w:t>
            </w:r>
            <w:r w:rsidRPr="001F5D25">
              <w:rPr>
                <w:rFonts w:eastAsiaTheme="minorHAnsi"/>
                <w:sz w:val="18"/>
                <w:szCs w:val="18"/>
              </w:rPr>
              <w:t>,</w:t>
            </w:r>
            <w:r w:rsidRPr="001F5D25">
              <w:rPr>
                <w:rFonts w:eastAsiaTheme="minorHAnsi"/>
                <w:sz w:val="18"/>
                <w:szCs w:val="18"/>
                <w:lang w:val="en-GB"/>
              </w:rPr>
              <w:t>974</w:t>
            </w:r>
            <w:r w:rsidRPr="001F5D25">
              <w:rPr>
                <w:rFonts w:eastAsiaTheme="minorHAnsi"/>
                <w:sz w:val="18"/>
                <w:szCs w:val="18"/>
              </w:rPr>
              <w:t>,</w:t>
            </w:r>
            <w:r w:rsidRPr="001F5D25">
              <w:rPr>
                <w:rFonts w:eastAsiaTheme="minorHAnsi"/>
                <w:sz w:val="18"/>
                <w:szCs w:val="18"/>
                <w:lang w:val="en-GB"/>
              </w:rPr>
              <w:t>251</w:t>
            </w:r>
          </w:p>
        </w:tc>
        <w:tc>
          <w:tcPr>
            <w:tcW w:w="1367" w:type="dxa"/>
            <w:tcBorders>
              <w:top w:val="nil"/>
              <w:left w:val="nil"/>
              <w:bottom w:val="nil"/>
              <w:right w:val="nil"/>
            </w:tcBorders>
            <w:shd w:val="clear" w:color="auto" w:fill="FAFAFA"/>
            <w:vAlign w:val="bottom"/>
          </w:tcPr>
          <w:p w14:paraId="2A535AD5" w14:textId="4818018D" w:rsidR="001306F8" w:rsidRPr="001F5D25" w:rsidRDefault="001306F8" w:rsidP="001306F8">
            <w:pPr>
              <w:ind w:left="-40" w:right="-72"/>
              <w:jc w:val="right"/>
              <w:rPr>
                <w:b/>
                <w:sz w:val="18"/>
                <w:szCs w:val="18"/>
                <w:lang w:val="en-GB"/>
              </w:rPr>
            </w:pPr>
            <w:r w:rsidRPr="001F5D25">
              <w:rPr>
                <w:rFonts w:eastAsia="Arial Unicode MS"/>
                <w:sz w:val="18"/>
                <w:szCs w:val="18"/>
                <w:cs/>
                <w:lang w:val="en-GB"/>
              </w:rPr>
              <w:t>-</w:t>
            </w:r>
          </w:p>
        </w:tc>
        <w:tc>
          <w:tcPr>
            <w:tcW w:w="1367" w:type="dxa"/>
            <w:tcBorders>
              <w:top w:val="nil"/>
              <w:left w:val="nil"/>
              <w:bottom w:val="nil"/>
              <w:right w:val="nil"/>
            </w:tcBorders>
            <w:vAlign w:val="bottom"/>
          </w:tcPr>
          <w:p w14:paraId="5AD05A5F" w14:textId="5C00536A" w:rsidR="001306F8" w:rsidRPr="001F5D25" w:rsidRDefault="001306F8" w:rsidP="001306F8">
            <w:pPr>
              <w:ind w:left="-40" w:right="-72"/>
              <w:jc w:val="right"/>
              <w:rPr>
                <w:b/>
                <w:sz w:val="18"/>
                <w:szCs w:val="18"/>
                <w:lang w:val="en-GB"/>
              </w:rPr>
            </w:pPr>
            <w:r w:rsidRPr="001F5D25">
              <w:rPr>
                <w:rFonts w:eastAsia="Arial Unicode MS"/>
                <w:sz w:val="18"/>
                <w:szCs w:val="18"/>
                <w:cs/>
                <w:lang w:val="en-GB"/>
              </w:rPr>
              <w:t>-</w:t>
            </w:r>
          </w:p>
        </w:tc>
      </w:tr>
      <w:tr w:rsidR="001306F8" w:rsidRPr="001F5D25" w14:paraId="586A81D7" w14:textId="77777777" w:rsidTr="00C00DE7">
        <w:trPr>
          <w:trHeight w:val="20"/>
        </w:trPr>
        <w:tc>
          <w:tcPr>
            <w:tcW w:w="3978" w:type="dxa"/>
            <w:tcBorders>
              <w:top w:val="nil"/>
              <w:left w:val="nil"/>
              <w:bottom w:val="nil"/>
              <w:right w:val="nil"/>
            </w:tcBorders>
            <w:vAlign w:val="bottom"/>
            <w:hideMark/>
          </w:tcPr>
          <w:p w14:paraId="2F1957BF" w14:textId="0FDE3962" w:rsidR="001306F8" w:rsidRPr="001F5D25" w:rsidRDefault="001306F8" w:rsidP="001306F8">
            <w:pPr>
              <w:tabs>
                <w:tab w:val="left" w:pos="166"/>
              </w:tabs>
              <w:ind w:left="433"/>
              <w:jc w:val="both"/>
              <w:rPr>
                <w:sz w:val="18"/>
                <w:szCs w:val="18"/>
                <w:highlight w:val="yellow"/>
                <w:lang w:val="en-GB"/>
              </w:rPr>
            </w:pPr>
            <w:r w:rsidRPr="001F5D25">
              <w:rPr>
                <w:rFonts w:eastAsia="Arial Unicode MS"/>
                <w:sz w:val="18"/>
                <w:szCs w:val="18"/>
                <w:lang w:val="en-GB"/>
              </w:rPr>
              <w:t>Current portion of long-term borrowings</w:t>
            </w:r>
          </w:p>
        </w:tc>
        <w:tc>
          <w:tcPr>
            <w:tcW w:w="1366" w:type="dxa"/>
            <w:tcBorders>
              <w:top w:val="nil"/>
              <w:left w:val="nil"/>
              <w:bottom w:val="nil"/>
              <w:right w:val="nil"/>
            </w:tcBorders>
            <w:shd w:val="clear" w:color="auto" w:fill="FAFAFA"/>
            <w:vAlign w:val="bottom"/>
          </w:tcPr>
          <w:p w14:paraId="7A480FBA" w14:textId="44FCC192" w:rsidR="001306F8" w:rsidRPr="001F5D25" w:rsidRDefault="001306F8" w:rsidP="001306F8">
            <w:pPr>
              <w:ind w:left="-40" w:right="-72"/>
              <w:jc w:val="right"/>
              <w:rPr>
                <w:b/>
                <w:sz w:val="18"/>
                <w:szCs w:val="18"/>
                <w:lang w:val="en-GB"/>
              </w:rPr>
            </w:pPr>
            <w:r w:rsidRPr="001F5D25">
              <w:rPr>
                <w:sz w:val="18"/>
                <w:szCs w:val="18"/>
                <w:lang w:val="en-GB"/>
              </w:rPr>
              <w:t>15</w:t>
            </w:r>
            <w:r w:rsidR="00AA6E55" w:rsidRPr="001F5D25">
              <w:rPr>
                <w:sz w:val="18"/>
                <w:szCs w:val="18"/>
                <w:lang w:val="en-GB"/>
              </w:rPr>
              <w:t>7</w:t>
            </w:r>
            <w:r w:rsidRPr="001F5D25">
              <w:rPr>
                <w:sz w:val="18"/>
                <w:szCs w:val="18"/>
              </w:rPr>
              <w:t>,</w:t>
            </w:r>
            <w:r w:rsidR="00AA6E55" w:rsidRPr="001F5D25">
              <w:rPr>
                <w:sz w:val="18"/>
                <w:szCs w:val="18"/>
              </w:rPr>
              <w:t>442</w:t>
            </w:r>
            <w:r w:rsidRPr="001F5D25">
              <w:rPr>
                <w:sz w:val="18"/>
                <w:szCs w:val="18"/>
              </w:rPr>
              <w:t>,</w:t>
            </w:r>
            <w:r w:rsidR="00AA6E55" w:rsidRPr="001F5D25">
              <w:rPr>
                <w:sz w:val="18"/>
                <w:szCs w:val="18"/>
              </w:rPr>
              <w:t>204</w:t>
            </w:r>
            <w:r w:rsidRPr="001F5D25">
              <w:rPr>
                <w:sz w:val="18"/>
                <w:szCs w:val="18"/>
              </w:rPr>
              <w:t xml:space="preserve"> </w:t>
            </w:r>
          </w:p>
        </w:tc>
        <w:tc>
          <w:tcPr>
            <w:tcW w:w="1367" w:type="dxa"/>
            <w:gridSpan w:val="2"/>
            <w:tcBorders>
              <w:top w:val="nil"/>
              <w:left w:val="nil"/>
              <w:bottom w:val="nil"/>
              <w:right w:val="nil"/>
            </w:tcBorders>
            <w:vAlign w:val="bottom"/>
          </w:tcPr>
          <w:p w14:paraId="39904E81" w14:textId="759945FF" w:rsidR="001306F8" w:rsidRPr="001F5D25" w:rsidRDefault="001306F8" w:rsidP="001306F8">
            <w:pPr>
              <w:ind w:left="-40" w:right="-72"/>
              <w:jc w:val="right"/>
              <w:rPr>
                <w:b/>
                <w:sz w:val="18"/>
                <w:szCs w:val="18"/>
                <w:lang w:val="en-GB"/>
              </w:rPr>
            </w:pPr>
            <w:r w:rsidRPr="001F5D25">
              <w:rPr>
                <w:sz w:val="18"/>
                <w:szCs w:val="18"/>
                <w:lang w:val="en-GB"/>
              </w:rPr>
              <w:t>24,217,246</w:t>
            </w:r>
            <w:r w:rsidRPr="001F5D25">
              <w:rPr>
                <w:sz w:val="18"/>
                <w:szCs w:val="18"/>
              </w:rPr>
              <w:t xml:space="preserve"> </w:t>
            </w:r>
          </w:p>
        </w:tc>
        <w:tc>
          <w:tcPr>
            <w:tcW w:w="1367" w:type="dxa"/>
            <w:tcBorders>
              <w:top w:val="nil"/>
              <w:left w:val="nil"/>
              <w:bottom w:val="nil"/>
              <w:right w:val="nil"/>
            </w:tcBorders>
            <w:shd w:val="clear" w:color="auto" w:fill="FAFAFA"/>
            <w:vAlign w:val="bottom"/>
          </w:tcPr>
          <w:p w14:paraId="70206F1F" w14:textId="036C90FD" w:rsidR="001306F8" w:rsidRPr="001F5D25" w:rsidRDefault="008863E4" w:rsidP="001306F8">
            <w:pPr>
              <w:ind w:left="-40" w:right="-72"/>
              <w:jc w:val="right"/>
              <w:rPr>
                <w:b/>
                <w:sz w:val="18"/>
                <w:szCs w:val="18"/>
                <w:lang w:val="en-GB"/>
              </w:rPr>
            </w:pPr>
            <w:r w:rsidRPr="001F5D25">
              <w:rPr>
                <w:sz w:val="18"/>
                <w:szCs w:val="18"/>
                <w:lang w:val="en-GB"/>
              </w:rPr>
              <w:t>5,4</w:t>
            </w:r>
            <w:r w:rsidR="00AA6E55" w:rsidRPr="001F5D25">
              <w:rPr>
                <w:sz w:val="18"/>
                <w:szCs w:val="18"/>
                <w:lang w:val="en-GB"/>
              </w:rPr>
              <w:t>73</w:t>
            </w:r>
            <w:r w:rsidRPr="001F5D25">
              <w:rPr>
                <w:sz w:val="18"/>
                <w:szCs w:val="18"/>
                <w:lang w:val="en-GB"/>
              </w:rPr>
              <w:t>,9</w:t>
            </w:r>
            <w:r w:rsidR="00AA6E55" w:rsidRPr="001F5D25">
              <w:rPr>
                <w:sz w:val="18"/>
                <w:szCs w:val="18"/>
                <w:lang w:val="en-GB"/>
              </w:rPr>
              <w:t>81</w:t>
            </w:r>
            <w:r w:rsidR="001306F8" w:rsidRPr="001F5D25">
              <w:rPr>
                <w:sz w:val="18"/>
                <w:szCs w:val="18"/>
              </w:rPr>
              <w:t xml:space="preserve"> </w:t>
            </w:r>
          </w:p>
        </w:tc>
        <w:tc>
          <w:tcPr>
            <w:tcW w:w="1367" w:type="dxa"/>
            <w:tcBorders>
              <w:top w:val="nil"/>
              <w:left w:val="nil"/>
              <w:bottom w:val="nil"/>
              <w:right w:val="nil"/>
            </w:tcBorders>
            <w:vAlign w:val="bottom"/>
          </w:tcPr>
          <w:p w14:paraId="2753E44F" w14:textId="04234B86" w:rsidR="001306F8" w:rsidRPr="001F5D25" w:rsidRDefault="001306F8" w:rsidP="001306F8">
            <w:pPr>
              <w:ind w:left="-40" w:right="-72"/>
              <w:jc w:val="right"/>
              <w:rPr>
                <w:b/>
                <w:sz w:val="18"/>
                <w:szCs w:val="18"/>
                <w:lang w:val="en-GB"/>
              </w:rPr>
            </w:pPr>
            <w:r w:rsidRPr="001F5D25">
              <w:rPr>
                <w:sz w:val="18"/>
                <w:szCs w:val="18"/>
                <w:lang w:val="en-GB"/>
              </w:rPr>
              <w:t>4,165,306</w:t>
            </w:r>
            <w:r w:rsidRPr="001F5D25">
              <w:rPr>
                <w:sz w:val="18"/>
                <w:szCs w:val="18"/>
              </w:rPr>
              <w:t xml:space="preserve"> </w:t>
            </w:r>
          </w:p>
        </w:tc>
      </w:tr>
      <w:tr w:rsidR="001306F8" w:rsidRPr="001F5D25" w14:paraId="5EB1142A" w14:textId="77777777" w:rsidTr="00C00DE7">
        <w:trPr>
          <w:trHeight w:val="20"/>
        </w:trPr>
        <w:tc>
          <w:tcPr>
            <w:tcW w:w="3978" w:type="dxa"/>
            <w:tcBorders>
              <w:top w:val="nil"/>
              <w:left w:val="nil"/>
              <w:bottom w:val="nil"/>
              <w:right w:val="nil"/>
            </w:tcBorders>
            <w:vAlign w:val="bottom"/>
            <w:hideMark/>
          </w:tcPr>
          <w:p w14:paraId="5EB18135" w14:textId="77777777" w:rsidR="001306F8" w:rsidRPr="001F5D25" w:rsidRDefault="001306F8" w:rsidP="001306F8">
            <w:pPr>
              <w:tabs>
                <w:tab w:val="left" w:pos="166"/>
              </w:tabs>
              <w:ind w:left="433"/>
              <w:jc w:val="both"/>
              <w:rPr>
                <w:rFonts w:eastAsia="Arial Unicode MS"/>
                <w:sz w:val="18"/>
                <w:szCs w:val="18"/>
                <w:lang w:val="en-GB"/>
              </w:rPr>
            </w:pPr>
            <w:r w:rsidRPr="001F5D25">
              <w:rPr>
                <w:rFonts w:eastAsia="Arial Unicode MS"/>
                <w:sz w:val="18"/>
                <w:szCs w:val="18"/>
                <w:lang w:val="en-GB"/>
              </w:rPr>
              <w:t xml:space="preserve">Long-term borrowings classified </w:t>
            </w:r>
          </w:p>
          <w:p w14:paraId="0903F877" w14:textId="602C0C6B" w:rsidR="001306F8" w:rsidRPr="001F5D25" w:rsidRDefault="001306F8" w:rsidP="001306F8">
            <w:pPr>
              <w:tabs>
                <w:tab w:val="left" w:pos="166"/>
              </w:tabs>
              <w:ind w:left="433"/>
              <w:jc w:val="both"/>
              <w:rPr>
                <w:sz w:val="18"/>
                <w:szCs w:val="18"/>
                <w:highlight w:val="yellow"/>
              </w:rPr>
            </w:pPr>
            <w:r w:rsidRPr="001F5D25">
              <w:rPr>
                <w:rFonts w:eastAsia="Arial Unicode MS"/>
                <w:sz w:val="18"/>
                <w:szCs w:val="18"/>
                <w:lang w:val="en-GB"/>
              </w:rPr>
              <w:t xml:space="preserve">   as current liabilities</w:t>
            </w:r>
          </w:p>
        </w:tc>
        <w:tc>
          <w:tcPr>
            <w:tcW w:w="1366" w:type="dxa"/>
            <w:tcBorders>
              <w:top w:val="nil"/>
              <w:left w:val="nil"/>
              <w:bottom w:val="single" w:sz="4" w:space="0" w:color="auto"/>
              <w:right w:val="nil"/>
            </w:tcBorders>
            <w:shd w:val="clear" w:color="auto" w:fill="FAFAFA"/>
            <w:vAlign w:val="bottom"/>
          </w:tcPr>
          <w:p w14:paraId="785F9B29" w14:textId="73E712C9" w:rsidR="001306F8" w:rsidRPr="001F5D25" w:rsidRDefault="008863E4" w:rsidP="001306F8">
            <w:pPr>
              <w:ind w:left="-40" w:right="-72"/>
              <w:jc w:val="right"/>
              <w:rPr>
                <w:bCs/>
                <w:sz w:val="18"/>
                <w:szCs w:val="18"/>
                <w:lang w:val="en-GB"/>
              </w:rPr>
            </w:pPr>
            <w:r w:rsidRPr="001F5D25">
              <w:rPr>
                <w:bCs/>
                <w:sz w:val="18"/>
                <w:szCs w:val="18"/>
                <w:lang w:val="en-GB"/>
              </w:rPr>
              <w:t>1,59</w:t>
            </w:r>
            <w:r w:rsidR="00AA6E55" w:rsidRPr="001F5D25">
              <w:rPr>
                <w:bCs/>
                <w:sz w:val="18"/>
                <w:szCs w:val="18"/>
                <w:lang w:val="en-GB"/>
              </w:rPr>
              <w:t>9</w:t>
            </w:r>
            <w:r w:rsidRPr="001F5D25">
              <w:rPr>
                <w:bCs/>
                <w:sz w:val="18"/>
                <w:szCs w:val="18"/>
                <w:lang w:val="en-GB"/>
              </w:rPr>
              <w:t>,</w:t>
            </w:r>
            <w:r w:rsidR="00AA6E55" w:rsidRPr="001F5D25">
              <w:rPr>
                <w:bCs/>
                <w:sz w:val="18"/>
                <w:szCs w:val="18"/>
                <w:lang w:val="en-GB"/>
              </w:rPr>
              <w:t>710</w:t>
            </w:r>
          </w:p>
        </w:tc>
        <w:tc>
          <w:tcPr>
            <w:tcW w:w="1367" w:type="dxa"/>
            <w:gridSpan w:val="2"/>
            <w:tcBorders>
              <w:top w:val="nil"/>
              <w:left w:val="nil"/>
              <w:bottom w:val="single" w:sz="4" w:space="0" w:color="auto"/>
              <w:right w:val="nil"/>
            </w:tcBorders>
            <w:vAlign w:val="bottom"/>
          </w:tcPr>
          <w:p w14:paraId="06D05B00" w14:textId="141F3DF4" w:rsidR="001306F8" w:rsidRPr="001F5D25" w:rsidRDefault="001306F8" w:rsidP="001306F8">
            <w:pPr>
              <w:ind w:left="-40" w:right="-72"/>
              <w:jc w:val="right"/>
              <w:rPr>
                <w:b/>
                <w:sz w:val="18"/>
                <w:szCs w:val="18"/>
                <w:lang w:val="en-GB"/>
              </w:rPr>
            </w:pPr>
            <w:r w:rsidRPr="001F5D25">
              <w:rPr>
                <w:sz w:val="18"/>
                <w:szCs w:val="18"/>
              </w:rPr>
              <w:t>1,591,472</w:t>
            </w:r>
          </w:p>
        </w:tc>
        <w:tc>
          <w:tcPr>
            <w:tcW w:w="1367" w:type="dxa"/>
            <w:tcBorders>
              <w:top w:val="nil"/>
              <w:left w:val="nil"/>
              <w:bottom w:val="single" w:sz="4" w:space="0" w:color="auto"/>
              <w:right w:val="nil"/>
            </w:tcBorders>
            <w:shd w:val="clear" w:color="auto" w:fill="FAFAFA"/>
            <w:vAlign w:val="bottom"/>
          </w:tcPr>
          <w:p w14:paraId="023FC015" w14:textId="686D8CAC" w:rsidR="001306F8" w:rsidRPr="001F5D25" w:rsidRDefault="00AA6E55" w:rsidP="001306F8">
            <w:pPr>
              <w:ind w:left="-40" w:right="-72"/>
              <w:jc w:val="right"/>
              <w:rPr>
                <w:b/>
                <w:sz w:val="18"/>
                <w:szCs w:val="18"/>
                <w:lang w:val="en-GB"/>
              </w:rPr>
            </w:pPr>
            <w:r w:rsidRPr="001F5D25">
              <w:rPr>
                <w:bCs/>
                <w:sz w:val="18"/>
                <w:szCs w:val="18"/>
                <w:lang w:val="en-GB"/>
              </w:rPr>
              <w:t>1,599,710</w:t>
            </w:r>
          </w:p>
        </w:tc>
        <w:tc>
          <w:tcPr>
            <w:tcW w:w="1367" w:type="dxa"/>
            <w:tcBorders>
              <w:top w:val="nil"/>
              <w:left w:val="nil"/>
              <w:bottom w:val="single" w:sz="4" w:space="0" w:color="auto"/>
              <w:right w:val="nil"/>
            </w:tcBorders>
            <w:vAlign w:val="bottom"/>
          </w:tcPr>
          <w:p w14:paraId="62B89821" w14:textId="5914FE2A" w:rsidR="001306F8" w:rsidRPr="001F5D25" w:rsidRDefault="001306F8" w:rsidP="001306F8">
            <w:pPr>
              <w:ind w:left="-40" w:right="-72"/>
              <w:jc w:val="right"/>
              <w:rPr>
                <w:b/>
                <w:sz w:val="18"/>
                <w:szCs w:val="18"/>
                <w:lang w:val="en-GB"/>
              </w:rPr>
            </w:pPr>
            <w:r w:rsidRPr="001F5D25">
              <w:rPr>
                <w:sz w:val="18"/>
                <w:szCs w:val="18"/>
              </w:rPr>
              <w:t>1,591,472</w:t>
            </w:r>
          </w:p>
        </w:tc>
      </w:tr>
      <w:tr w:rsidR="001306F8" w:rsidRPr="001F5D25" w14:paraId="5222875F" w14:textId="77777777" w:rsidTr="00C00DE7">
        <w:trPr>
          <w:trHeight w:val="20"/>
        </w:trPr>
        <w:tc>
          <w:tcPr>
            <w:tcW w:w="3978" w:type="dxa"/>
            <w:tcBorders>
              <w:top w:val="nil"/>
              <w:left w:val="nil"/>
              <w:bottom w:val="nil"/>
              <w:right w:val="nil"/>
            </w:tcBorders>
            <w:vAlign w:val="bottom"/>
          </w:tcPr>
          <w:p w14:paraId="1C6C5227" w14:textId="77777777" w:rsidR="001306F8" w:rsidRPr="001F5D25" w:rsidRDefault="001306F8" w:rsidP="001306F8">
            <w:pPr>
              <w:tabs>
                <w:tab w:val="left" w:pos="166"/>
              </w:tabs>
              <w:ind w:left="433"/>
              <w:jc w:val="both"/>
              <w:rPr>
                <w:sz w:val="18"/>
                <w:szCs w:val="18"/>
                <w:lang w:val="en-GB"/>
              </w:rPr>
            </w:pPr>
          </w:p>
        </w:tc>
        <w:tc>
          <w:tcPr>
            <w:tcW w:w="1366" w:type="dxa"/>
            <w:tcBorders>
              <w:top w:val="single" w:sz="4" w:space="0" w:color="auto"/>
              <w:left w:val="nil"/>
              <w:bottom w:val="nil"/>
              <w:right w:val="nil"/>
            </w:tcBorders>
            <w:shd w:val="clear" w:color="auto" w:fill="FAFAFA"/>
            <w:vAlign w:val="bottom"/>
          </w:tcPr>
          <w:p w14:paraId="0298538D" w14:textId="77777777" w:rsidR="001306F8" w:rsidRPr="001F5D25" w:rsidRDefault="001306F8" w:rsidP="001306F8">
            <w:pPr>
              <w:ind w:left="-40" w:right="-72"/>
              <w:jc w:val="right"/>
              <w:rPr>
                <w:rFonts w:eastAsia="Arial Unicode MS"/>
                <w:sz w:val="18"/>
                <w:szCs w:val="18"/>
                <w:lang w:val="en-GB"/>
              </w:rPr>
            </w:pPr>
          </w:p>
        </w:tc>
        <w:tc>
          <w:tcPr>
            <w:tcW w:w="1367" w:type="dxa"/>
            <w:gridSpan w:val="2"/>
            <w:tcBorders>
              <w:top w:val="single" w:sz="4" w:space="0" w:color="auto"/>
              <w:left w:val="nil"/>
              <w:bottom w:val="nil"/>
              <w:right w:val="nil"/>
            </w:tcBorders>
            <w:vAlign w:val="bottom"/>
          </w:tcPr>
          <w:p w14:paraId="28C9F03C" w14:textId="77777777" w:rsidR="001306F8" w:rsidRPr="001F5D25" w:rsidRDefault="001306F8" w:rsidP="001306F8">
            <w:pPr>
              <w:ind w:left="-40" w:right="-72"/>
              <w:jc w:val="right"/>
              <w:rPr>
                <w:rFonts w:eastAsiaTheme="minorHAnsi"/>
                <w:sz w:val="18"/>
                <w:szCs w:val="18"/>
                <w:lang w:val="en-GB"/>
              </w:rPr>
            </w:pPr>
          </w:p>
        </w:tc>
        <w:tc>
          <w:tcPr>
            <w:tcW w:w="1367" w:type="dxa"/>
            <w:tcBorders>
              <w:top w:val="single" w:sz="4" w:space="0" w:color="auto"/>
              <w:left w:val="nil"/>
              <w:bottom w:val="nil"/>
              <w:right w:val="nil"/>
            </w:tcBorders>
            <w:shd w:val="clear" w:color="auto" w:fill="FAFAFA"/>
            <w:vAlign w:val="bottom"/>
          </w:tcPr>
          <w:p w14:paraId="6612077D" w14:textId="77777777" w:rsidR="001306F8" w:rsidRPr="001F5D25" w:rsidRDefault="001306F8" w:rsidP="001306F8">
            <w:pPr>
              <w:ind w:left="-40" w:right="-72"/>
              <w:jc w:val="right"/>
              <w:rPr>
                <w:rFonts w:eastAsia="Arial Unicode MS"/>
                <w:sz w:val="18"/>
                <w:szCs w:val="18"/>
                <w:lang w:val="en-GB"/>
              </w:rPr>
            </w:pPr>
          </w:p>
        </w:tc>
        <w:tc>
          <w:tcPr>
            <w:tcW w:w="1367" w:type="dxa"/>
            <w:tcBorders>
              <w:top w:val="single" w:sz="4" w:space="0" w:color="auto"/>
              <w:left w:val="nil"/>
              <w:bottom w:val="nil"/>
              <w:right w:val="nil"/>
            </w:tcBorders>
            <w:vAlign w:val="bottom"/>
          </w:tcPr>
          <w:p w14:paraId="5CB62126" w14:textId="77777777" w:rsidR="001306F8" w:rsidRPr="001F5D25" w:rsidRDefault="001306F8" w:rsidP="001306F8">
            <w:pPr>
              <w:ind w:left="-40" w:right="-72"/>
              <w:jc w:val="right"/>
              <w:rPr>
                <w:sz w:val="18"/>
                <w:szCs w:val="18"/>
                <w:lang w:val="en-GB"/>
              </w:rPr>
            </w:pPr>
          </w:p>
        </w:tc>
      </w:tr>
      <w:tr w:rsidR="001306F8" w:rsidRPr="001F5D25" w14:paraId="79DF7F21" w14:textId="77777777" w:rsidTr="00C00DE7">
        <w:trPr>
          <w:trHeight w:val="20"/>
        </w:trPr>
        <w:tc>
          <w:tcPr>
            <w:tcW w:w="3978" w:type="dxa"/>
            <w:tcBorders>
              <w:top w:val="nil"/>
              <w:left w:val="nil"/>
              <w:bottom w:val="nil"/>
              <w:right w:val="nil"/>
            </w:tcBorders>
            <w:vAlign w:val="bottom"/>
            <w:hideMark/>
          </w:tcPr>
          <w:p w14:paraId="2242CE78" w14:textId="77777777" w:rsidR="001306F8" w:rsidRPr="001F5D25" w:rsidRDefault="001306F8" w:rsidP="001306F8">
            <w:pPr>
              <w:tabs>
                <w:tab w:val="left" w:pos="166"/>
              </w:tabs>
              <w:ind w:left="433"/>
              <w:jc w:val="both"/>
              <w:rPr>
                <w:sz w:val="18"/>
                <w:szCs w:val="18"/>
                <w:lang w:val="en-GB"/>
              </w:rPr>
            </w:pPr>
            <w:r w:rsidRPr="001F5D25">
              <w:rPr>
                <w:sz w:val="18"/>
                <w:szCs w:val="18"/>
                <w:lang w:val="en-GB"/>
              </w:rPr>
              <w:t>Total current borrowings</w:t>
            </w:r>
          </w:p>
        </w:tc>
        <w:tc>
          <w:tcPr>
            <w:tcW w:w="1366" w:type="dxa"/>
            <w:tcBorders>
              <w:top w:val="nil"/>
              <w:left w:val="nil"/>
              <w:bottom w:val="single" w:sz="4" w:space="0" w:color="000000"/>
              <w:right w:val="nil"/>
            </w:tcBorders>
            <w:shd w:val="clear" w:color="auto" w:fill="FAFAFA"/>
            <w:vAlign w:val="bottom"/>
          </w:tcPr>
          <w:p w14:paraId="77F79686" w14:textId="667973D5" w:rsidR="001306F8" w:rsidRPr="001F5D25" w:rsidRDefault="001306F8" w:rsidP="001306F8">
            <w:pPr>
              <w:ind w:left="-40" w:right="-72"/>
              <w:jc w:val="right"/>
              <w:rPr>
                <w:b/>
                <w:sz w:val="18"/>
                <w:szCs w:val="18"/>
                <w:lang w:val="en-GB"/>
              </w:rPr>
            </w:pPr>
            <w:r w:rsidRPr="001F5D25">
              <w:rPr>
                <w:rFonts w:eastAsia="Arial Unicode MS"/>
                <w:sz w:val="18"/>
                <w:szCs w:val="18"/>
                <w:lang w:val="en-GB"/>
              </w:rPr>
              <w:t>53</w:t>
            </w:r>
            <w:r w:rsidR="00AA6E55" w:rsidRPr="001F5D25">
              <w:rPr>
                <w:rFonts w:eastAsia="Arial Unicode MS"/>
                <w:sz w:val="18"/>
                <w:szCs w:val="18"/>
                <w:lang w:val="en-GB"/>
              </w:rPr>
              <w:t>3</w:t>
            </w:r>
            <w:r w:rsidRPr="001F5D25">
              <w:rPr>
                <w:rFonts w:eastAsia="Arial Unicode MS"/>
                <w:sz w:val="18"/>
                <w:szCs w:val="18"/>
                <w:lang w:val="en-GB"/>
              </w:rPr>
              <w:t>,</w:t>
            </w:r>
            <w:r w:rsidR="00AA6E55" w:rsidRPr="001F5D25">
              <w:rPr>
                <w:rFonts w:eastAsia="Arial Unicode MS"/>
                <w:sz w:val="18"/>
                <w:szCs w:val="18"/>
                <w:lang w:val="en-GB"/>
              </w:rPr>
              <w:t>615</w:t>
            </w:r>
            <w:r w:rsidRPr="001F5D25">
              <w:rPr>
                <w:rFonts w:eastAsia="Arial Unicode MS"/>
                <w:sz w:val="18"/>
                <w:szCs w:val="18"/>
                <w:lang w:val="en-GB"/>
              </w:rPr>
              <w:t>,</w:t>
            </w:r>
            <w:r w:rsidR="00AA6E55" w:rsidRPr="001F5D25">
              <w:rPr>
                <w:rFonts w:eastAsia="Arial Unicode MS"/>
                <w:sz w:val="18"/>
                <w:szCs w:val="18"/>
                <w:lang w:val="en-GB"/>
              </w:rPr>
              <w:t>561</w:t>
            </w:r>
          </w:p>
        </w:tc>
        <w:tc>
          <w:tcPr>
            <w:tcW w:w="1367" w:type="dxa"/>
            <w:gridSpan w:val="2"/>
            <w:tcBorders>
              <w:top w:val="nil"/>
              <w:left w:val="nil"/>
              <w:bottom w:val="single" w:sz="4" w:space="0" w:color="000000"/>
              <w:right w:val="nil"/>
            </w:tcBorders>
            <w:vAlign w:val="bottom"/>
          </w:tcPr>
          <w:p w14:paraId="70569713" w14:textId="7FA405B5" w:rsidR="001306F8" w:rsidRPr="001F5D25" w:rsidRDefault="001306F8" w:rsidP="001306F8">
            <w:pPr>
              <w:ind w:left="-40" w:right="-72"/>
              <w:jc w:val="right"/>
              <w:rPr>
                <w:b/>
                <w:sz w:val="18"/>
                <w:szCs w:val="18"/>
                <w:lang w:val="en-GB"/>
              </w:rPr>
            </w:pPr>
            <w:r w:rsidRPr="001F5D25">
              <w:rPr>
                <w:rFonts w:eastAsiaTheme="minorHAnsi"/>
                <w:sz w:val="18"/>
                <w:szCs w:val="18"/>
                <w:lang w:val="en-GB"/>
              </w:rPr>
              <w:t>40,670,910</w:t>
            </w:r>
          </w:p>
        </w:tc>
        <w:tc>
          <w:tcPr>
            <w:tcW w:w="1367" w:type="dxa"/>
            <w:tcBorders>
              <w:top w:val="nil"/>
              <w:left w:val="nil"/>
              <w:bottom w:val="single" w:sz="4" w:space="0" w:color="000000"/>
              <w:right w:val="nil"/>
            </w:tcBorders>
            <w:shd w:val="clear" w:color="auto" w:fill="FAFAFA"/>
            <w:vAlign w:val="bottom"/>
          </w:tcPr>
          <w:p w14:paraId="44EEB29B" w14:textId="74CCBBB8" w:rsidR="001306F8" w:rsidRPr="001F5D25" w:rsidRDefault="001306F8" w:rsidP="001306F8">
            <w:pPr>
              <w:ind w:left="-40" w:right="-72"/>
              <w:jc w:val="right"/>
              <w:rPr>
                <w:b/>
                <w:sz w:val="18"/>
                <w:szCs w:val="18"/>
                <w:lang w:val="en-GB"/>
              </w:rPr>
            </w:pPr>
            <w:r w:rsidRPr="001F5D25">
              <w:rPr>
                <w:rFonts w:eastAsia="Arial Unicode MS"/>
                <w:sz w:val="18"/>
                <w:szCs w:val="18"/>
                <w:lang w:val="en-GB"/>
              </w:rPr>
              <w:t>7,073,691</w:t>
            </w:r>
          </w:p>
        </w:tc>
        <w:tc>
          <w:tcPr>
            <w:tcW w:w="1367" w:type="dxa"/>
            <w:tcBorders>
              <w:top w:val="nil"/>
              <w:left w:val="nil"/>
              <w:bottom w:val="single" w:sz="4" w:space="0" w:color="000000"/>
              <w:right w:val="nil"/>
            </w:tcBorders>
            <w:vAlign w:val="bottom"/>
          </w:tcPr>
          <w:p w14:paraId="1446C425" w14:textId="5EFE7195" w:rsidR="001306F8" w:rsidRPr="001F5D25" w:rsidRDefault="001306F8" w:rsidP="001306F8">
            <w:pPr>
              <w:ind w:left="-40" w:right="-72"/>
              <w:jc w:val="right"/>
              <w:rPr>
                <w:b/>
                <w:sz w:val="18"/>
                <w:szCs w:val="18"/>
                <w:lang w:val="en-GB"/>
              </w:rPr>
            </w:pPr>
            <w:r w:rsidRPr="001F5D25">
              <w:rPr>
                <w:sz w:val="18"/>
                <w:szCs w:val="18"/>
                <w:lang w:val="en-GB"/>
              </w:rPr>
              <w:t>5,756,778</w:t>
            </w:r>
          </w:p>
        </w:tc>
      </w:tr>
      <w:tr w:rsidR="001306F8" w:rsidRPr="001F5D25" w14:paraId="7CF261BD" w14:textId="77777777" w:rsidTr="00C00DE7">
        <w:trPr>
          <w:trHeight w:val="20"/>
        </w:trPr>
        <w:tc>
          <w:tcPr>
            <w:tcW w:w="3978" w:type="dxa"/>
            <w:tcBorders>
              <w:top w:val="nil"/>
              <w:left w:val="nil"/>
              <w:bottom w:val="nil"/>
              <w:right w:val="nil"/>
            </w:tcBorders>
            <w:vAlign w:val="bottom"/>
          </w:tcPr>
          <w:p w14:paraId="0E1CFDF7" w14:textId="77777777" w:rsidR="001306F8" w:rsidRPr="001F5D25" w:rsidRDefault="001306F8" w:rsidP="001306F8">
            <w:pPr>
              <w:tabs>
                <w:tab w:val="left" w:pos="166"/>
              </w:tabs>
              <w:ind w:left="433"/>
              <w:jc w:val="both"/>
              <w:rPr>
                <w:sz w:val="18"/>
                <w:szCs w:val="18"/>
                <w:lang w:val="en-GB"/>
              </w:rPr>
            </w:pPr>
          </w:p>
        </w:tc>
        <w:tc>
          <w:tcPr>
            <w:tcW w:w="1366" w:type="dxa"/>
            <w:tcBorders>
              <w:top w:val="single" w:sz="4" w:space="0" w:color="000000"/>
              <w:left w:val="nil"/>
              <w:bottom w:val="nil"/>
              <w:right w:val="nil"/>
            </w:tcBorders>
            <w:shd w:val="clear" w:color="auto" w:fill="FAFAFA"/>
            <w:vAlign w:val="bottom"/>
          </w:tcPr>
          <w:p w14:paraId="0947B2A4" w14:textId="77777777" w:rsidR="001306F8" w:rsidRPr="001F5D25" w:rsidRDefault="001306F8" w:rsidP="001306F8">
            <w:pPr>
              <w:ind w:left="-40" w:right="-72"/>
              <w:jc w:val="right"/>
              <w:rPr>
                <w:b/>
                <w:sz w:val="18"/>
                <w:szCs w:val="18"/>
                <w:lang w:val="en-GB"/>
              </w:rPr>
            </w:pPr>
          </w:p>
        </w:tc>
        <w:tc>
          <w:tcPr>
            <w:tcW w:w="1367" w:type="dxa"/>
            <w:gridSpan w:val="2"/>
            <w:tcBorders>
              <w:top w:val="single" w:sz="4" w:space="0" w:color="000000"/>
              <w:left w:val="nil"/>
              <w:bottom w:val="nil"/>
              <w:right w:val="nil"/>
            </w:tcBorders>
            <w:vAlign w:val="bottom"/>
          </w:tcPr>
          <w:p w14:paraId="1E9D031D" w14:textId="77777777" w:rsidR="001306F8" w:rsidRPr="001F5D25" w:rsidRDefault="001306F8" w:rsidP="001306F8">
            <w:pPr>
              <w:ind w:left="-40" w:right="-72"/>
              <w:jc w:val="right"/>
              <w:rPr>
                <w:b/>
                <w:sz w:val="18"/>
                <w:szCs w:val="18"/>
                <w:lang w:val="en-GB"/>
              </w:rPr>
            </w:pPr>
          </w:p>
        </w:tc>
        <w:tc>
          <w:tcPr>
            <w:tcW w:w="1367" w:type="dxa"/>
            <w:tcBorders>
              <w:top w:val="single" w:sz="4" w:space="0" w:color="000000"/>
              <w:left w:val="nil"/>
              <w:bottom w:val="nil"/>
              <w:right w:val="nil"/>
            </w:tcBorders>
            <w:shd w:val="clear" w:color="auto" w:fill="FAFAFA"/>
            <w:vAlign w:val="bottom"/>
          </w:tcPr>
          <w:p w14:paraId="088D3898" w14:textId="77777777" w:rsidR="001306F8" w:rsidRPr="001F5D25" w:rsidRDefault="001306F8" w:rsidP="001306F8">
            <w:pPr>
              <w:ind w:left="-40" w:right="-72"/>
              <w:jc w:val="right"/>
              <w:rPr>
                <w:b/>
                <w:sz w:val="18"/>
                <w:szCs w:val="18"/>
                <w:lang w:val="en-GB"/>
              </w:rPr>
            </w:pPr>
          </w:p>
        </w:tc>
        <w:tc>
          <w:tcPr>
            <w:tcW w:w="1367" w:type="dxa"/>
            <w:tcBorders>
              <w:top w:val="single" w:sz="4" w:space="0" w:color="000000"/>
              <w:left w:val="nil"/>
              <w:bottom w:val="nil"/>
              <w:right w:val="nil"/>
            </w:tcBorders>
            <w:vAlign w:val="bottom"/>
          </w:tcPr>
          <w:p w14:paraId="2CC0D684" w14:textId="77777777" w:rsidR="001306F8" w:rsidRPr="001F5D25" w:rsidRDefault="001306F8" w:rsidP="001306F8">
            <w:pPr>
              <w:ind w:left="-40" w:right="-72"/>
              <w:jc w:val="right"/>
              <w:rPr>
                <w:b/>
                <w:sz w:val="18"/>
                <w:szCs w:val="18"/>
                <w:lang w:val="en-GB"/>
              </w:rPr>
            </w:pPr>
          </w:p>
        </w:tc>
      </w:tr>
      <w:tr w:rsidR="001306F8" w:rsidRPr="001F5D25" w14:paraId="5937E707" w14:textId="77777777" w:rsidTr="00C00DE7">
        <w:trPr>
          <w:trHeight w:val="20"/>
        </w:trPr>
        <w:tc>
          <w:tcPr>
            <w:tcW w:w="3978" w:type="dxa"/>
            <w:tcBorders>
              <w:top w:val="nil"/>
              <w:left w:val="nil"/>
              <w:bottom w:val="nil"/>
              <w:right w:val="nil"/>
            </w:tcBorders>
            <w:vAlign w:val="bottom"/>
            <w:hideMark/>
          </w:tcPr>
          <w:p w14:paraId="799C7D0D" w14:textId="77777777" w:rsidR="001306F8" w:rsidRPr="001F5D25" w:rsidRDefault="001306F8" w:rsidP="001306F8">
            <w:pPr>
              <w:tabs>
                <w:tab w:val="left" w:pos="166"/>
              </w:tabs>
              <w:ind w:left="433"/>
              <w:jc w:val="both"/>
              <w:rPr>
                <w:sz w:val="18"/>
                <w:szCs w:val="18"/>
                <w:lang w:val="en-GB"/>
              </w:rPr>
            </w:pPr>
            <w:r w:rsidRPr="001F5D25">
              <w:rPr>
                <w:b/>
                <w:sz w:val="18"/>
                <w:szCs w:val="18"/>
                <w:lang w:val="en-GB"/>
              </w:rPr>
              <w:t>Non-current</w:t>
            </w:r>
          </w:p>
        </w:tc>
        <w:tc>
          <w:tcPr>
            <w:tcW w:w="1366" w:type="dxa"/>
            <w:tcBorders>
              <w:top w:val="nil"/>
              <w:left w:val="nil"/>
              <w:bottom w:val="nil"/>
              <w:right w:val="nil"/>
            </w:tcBorders>
            <w:shd w:val="clear" w:color="auto" w:fill="FAFAFA"/>
            <w:vAlign w:val="bottom"/>
          </w:tcPr>
          <w:p w14:paraId="0376636C" w14:textId="77777777" w:rsidR="001306F8" w:rsidRPr="001F5D25" w:rsidRDefault="001306F8" w:rsidP="001306F8">
            <w:pPr>
              <w:ind w:left="-40" w:right="-72"/>
              <w:jc w:val="right"/>
              <w:rPr>
                <w:b/>
                <w:sz w:val="18"/>
                <w:szCs w:val="18"/>
                <w:lang w:val="en-GB"/>
              </w:rPr>
            </w:pPr>
          </w:p>
        </w:tc>
        <w:tc>
          <w:tcPr>
            <w:tcW w:w="1367" w:type="dxa"/>
            <w:gridSpan w:val="2"/>
            <w:tcBorders>
              <w:top w:val="nil"/>
              <w:left w:val="nil"/>
              <w:bottom w:val="nil"/>
              <w:right w:val="nil"/>
            </w:tcBorders>
            <w:vAlign w:val="bottom"/>
          </w:tcPr>
          <w:p w14:paraId="6FD0D7E9" w14:textId="77777777" w:rsidR="001306F8" w:rsidRPr="001F5D25" w:rsidRDefault="001306F8" w:rsidP="001306F8">
            <w:pPr>
              <w:ind w:left="-40" w:right="-72"/>
              <w:jc w:val="right"/>
              <w:rPr>
                <w:b/>
                <w:sz w:val="18"/>
                <w:szCs w:val="18"/>
                <w:lang w:val="en-GB"/>
              </w:rPr>
            </w:pPr>
          </w:p>
        </w:tc>
        <w:tc>
          <w:tcPr>
            <w:tcW w:w="1367" w:type="dxa"/>
            <w:tcBorders>
              <w:top w:val="nil"/>
              <w:left w:val="nil"/>
              <w:bottom w:val="nil"/>
              <w:right w:val="nil"/>
            </w:tcBorders>
            <w:shd w:val="clear" w:color="auto" w:fill="FAFAFA"/>
            <w:vAlign w:val="bottom"/>
          </w:tcPr>
          <w:p w14:paraId="39F7EFE5" w14:textId="77777777" w:rsidR="001306F8" w:rsidRPr="001F5D25" w:rsidRDefault="001306F8" w:rsidP="001306F8">
            <w:pPr>
              <w:ind w:left="-40" w:right="-72"/>
              <w:jc w:val="right"/>
              <w:rPr>
                <w:b/>
                <w:sz w:val="18"/>
                <w:szCs w:val="18"/>
                <w:lang w:val="en-GB"/>
              </w:rPr>
            </w:pPr>
          </w:p>
        </w:tc>
        <w:tc>
          <w:tcPr>
            <w:tcW w:w="1367" w:type="dxa"/>
            <w:tcBorders>
              <w:top w:val="nil"/>
              <w:left w:val="nil"/>
              <w:bottom w:val="nil"/>
              <w:right w:val="nil"/>
            </w:tcBorders>
            <w:vAlign w:val="bottom"/>
          </w:tcPr>
          <w:p w14:paraId="77BAED8B" w14:textId="77777777" w:rsidR="001306F8" w:rsidRPr="001F5D25" w:rsidRDefault="001306F8" w:rsidP="001306F8">
            <w:pPr>
              <w:ind w:left="-40" w:right="-72"/>
              <w:jc w:val="right"/>
              <w:rPr>
                <w:b/>
                <w:sz w:val="18"/>
                <w:szCs w:val="18"/>
                <w:lang w:val="en-GB"/>
              </w:rPr>
            </w:pPr>
          </w:p>
        </w:tc>
      </w:tr>
      <w:tr w:rsidR="001306F8" w:rsidRPr="001F5D25" w14:paraId="3BFF66CB" w14:textId="77777777" w:rsidTr="00C00DE7">
        <w:trPr>
          <w:trHeight w:val="20"/>
        </w:trPr>
        <w:tc>
          <w:tcPr>
            <w:tcW w:w="3978" w:type="dxa"/>
            <w:tcBorders>
              <w:top w:val="nil"/>
              <w:left w:val="nil"/>
              <w:bottom w:val="nil"/>
              <w:right w:val="nil"/>
            </w:tcBorders>
            <w:vAlign w:val="bottom"/>
            <w:hideMark/>
          </w:tcPr>
          <w:p w14:paraId="50A6E95C" w14:textId="500F41F7" w:rsidR="001306F8" w:rsidRPr="001F5D25" w:rsidRDefault="001306F8" w:rsidP="001306F8">
            <w:pPr>
              <w:tabs>
                <w:tab w:val="left" w:pos="166"/>
              </w:tabs>
              <w:ind w:left="433"/>
              <w:jc w:val="both"/>
              <w:rPr>
                <w:b/>
                <w:sz w:val="18"/>
                <w:szCs w:val="18"/>
                <w:lang w:val="en-GB"/>
              </w:rPr>
            </w:pPr>
            <w:r w:rsidRPr="001F5D25">
              <w:rPr>
                <w:sz w:val="18"/>
                <w:szCs w:val="18"/>
                <w:lang w:val="en-GB"/>
              </w:rPr>
              <w:t xml:space="preserve">Long-term borrowings </w:t>
            </w:r>
          </w:p>
        </w:tc>
        <w:tc>
          <w:tcPr>
            <w:tcW w:w="1366" w:type="dxa"/>
            <w:tcBorders>
              <w:top w:val="nil"/>
              <w:left w:val="nil"/>
              <w:bottom w:val="nil"/>
              <w:right w:val="nil"/>
            </w:tcBorders>
            <w:shd w:val="clear" w:color="auto" w:fill="FAFAFA"/>
            <w:vAlign w:val="bottom"/>
          </w:tcPr>
          <w:p w14:paraId="2E5344E4" w14:textId="14415D5E" w:rsidR="001306F8" w:rsidRPr="001F5D25" w:rsidRDefault="001306F8" w:rsidP="001306F8">
            <w:pPr>
              <w:ind w:left="-40" w:right="-72"/>
              <w:jc w:val="right"/>
              <w:rPr>
                <w:b/>
                <w:sz w:val="18"/>
                <w:szCs w:val="18"/>
                <w:lang w:val="en-GB"/>
              </w:rPr>
            </w:pPr>
            <w:r w:rsidRPr="001F5D25">
              <w:rPr>
                <w:sz w:val="18"/>
                <w:szCs w:val="18"/>
              </w:rPr>
              <w:t xml:space="preserve"> </w:t>
            </w:r>
          </w:p>
        </w:tc>
        <w:tc>
          <w:tcPr>
            <w:tcW w:w="1367" w:type="dxa"/>
            <w:gridSpan w:val="2"/>
            <w:tcBorders>
              <w:top w:val="nil"/>
              <w:left w:val="nil"/>
              <w:bottom w:val="nil"/>
              <w:right w:val="nil"/>
            </w:tcBorders>
            <w:vAlign w:val="bottom"/>
          </w:tcPr>
          <w:p w14:paraId="4B86A9D5" w14:textId="2AA788A9" w:rsidR="001306F8" w:rsidRPr="001F5D25" w:rsidRDefault="001306F8" w:rsidP="001306F8">
            <w:pPr>
              <w:ind w:left="-40" w:right="-72"/>
              <w:jc w:val="right"/>
              <w:rPr>
                <w:b/>
                <w:sz w:val="18"/>
                <w:szCs w:val="18"/>
                <w:lang w:val="en-GB"/>
              </w:rPr>
            </w:pPr>
            <w:r w:rsidRPr="001F5D25">
              <w:rPr>
                <w:sz w:val="18"/>
                <w:szCs w:val="18"/>
              </w:rPr>
              <w:t xml:space="preserve"> </w:t>
            </w:r>
          </w:p>
        </w:tc>
        <w:tc>
          <w:tcPr>
            <w:tcW w:w="1367" w:type="dxa"/>
            <w:tcBorders>
              <w:top w:val="nil"/>
              <w:left w:val="nil"/>
              <w:bottom w:val="nil"/>
              <w:right w:val="nil"/>
            </w:tcBorders>
            <w:shd w:val="clear" w:color="auto" w:fill="FAFAFA"/>
            <w:vAlign w:val="bottom"/>
          </w:tcPr>
          <w:p w14:paraId="082E2367" w14:textId="783286FE" w:rsidR="001306F8" w:rsidRPr="001F5D25" w:rsidRDefault="001306F8" w:rsidP="001306F8">
            <w:pPr>
              <w:ind w:left="-40" w:right="-72"/>
              <w:jc w:val="right"/>
              <w:rPr>
                <w:b/>
                <w:sz w:val="18"/>
                <w:szCs w:val="18"/>
                <w:lang w:val="en-GB"/>
              </w:rPr>
            </w:pPr>
            <w:r w:rsidRPr="001F5D25">
              <w:rPr>
                <w:sz w:val="18"/>
                <w:szCs w:val="18"/>
              </w:rPr>
              <w:t xml:space="preserve"> </w:t>
            </w:r>
          </w:p>
        </w:tc>
        <w:tc>
          <w:tcPr>
            <w:tcW w:w="1367" w:type="dxa"/>
            <w:tcBorders>
              <w:top w:val="nil"/>
              <w:left w:val="nil"/>
              <w:bottom w:val="nil"/>
              <w:right w:val="nil"/>
            </w:tcBorders>
            <w:vAlign w:val="bottom"/>
          </w:tcPr>
          <w:p w14:paraId="6D10E3C8" w14:textId="4571C90A" w:rsidR="001306F8" w:rsidRPr="001F5D25" w:rsidRDefault="001306F8" w:rsidP="001306F8">
            <w:pPr>
              <w:ind w:left="-40" w:right="-72"/>
              <w:jc w:val="right"/>
              <w:rPr>
                <w:b/>
                <w:sz w:val="18"/>
                <w:szCs w:val="18"/>
                <w:lang w:val="en-GB"/>
              </w:rPr>
            </w:pPr>
            <w:r w:rsidRPr="001F5D25">
              <w:rPr>
                <w:sz w:val="18"/>
                <w:szCs w:val="18"/>
              </w:rPr>
              <w:t xml:space="preserve"> </w:t>
            </w:r>
          </w:p>
        </w:tc>
      </w:tr>
      <w:tr w:rsidR="001306F8" w:rsidRPr="001F5D25" w14:paraId="63F167DA" w14:textId="77777777" w:rsidTr="00C00DE7">
        <w:trPr>
          <w:trHeight w:val="20"/>
        </w:trPr>
        <w:tc>
          <w:tcPr>
            <w:tcW w:w="3978" w:type="dxa"/>
            <w:tcBorders>
              <w:top w:val="nil"/>
              <w:left w:val="nil"/>
              <w:bottom w:val="nil"/>
              <w:right w:val="nil"/>
            </w:tcBorders>
            <w:vAlign w:val="bottom"/>
            <w:hideMark/>
          </w:tcPr>
          <w:p w14:paraId="50174C64" w14:textId="001F0F10" w:rsidR="001306F8" w:rsidRPr="001F5D25" w:rsidRDefault="001306F8" w:rsidP="001306F8">
            <w:pPr>
              <w:tabs>
                <w:tab w:val="left" w:pos="166"/>
              </w:tabs>
              <w:ind w:left="433"/>
              <w:jc w:val="both"/>
              <w:rPr>
                <w:sz w:val="18"/>
                <w:szCs w:val="18"/>
                <w:lang w:val="en-GB"/>
              </w:rPr>
            </w:pPr>
            <w:r w:rsidRPr="001F5D25">
              <w:rPr>
                <w:sz w:val="18"/>
                <w:szCs w:val="18"/>
                <w:lang w:val="en-GB"/>
              </w:rPr>
              <w:t xml:space="preserve">   from financial institutions</w:t>
            </w:r>
          </w:p>
        </w:tc>
        <w:tc>
          <w:tcPr>
            <w:tcW w:w="1366" w:type="dxa"/>
            <w:tcBorders>
              <w:top w:val="nil"/>
              <w:left w:val="nil"/>
              <w:bottom w:val="single" w:sz="4" w:space="0" w:color="auto"/>
              <w:right w:val="nil"/>
            </w:tcBorders>
            <w:shd w:val="clear" w:color="auto" w:fill="FAFAFA"/>
            <w:vAlign w:val="bottom"/>
          </w:tcPr>
          <w:p w14:paraId="28DA7F95" w14:textId="2718107B" w:rsidR="001306F8" w:rsidRPr="001F5D25" w:rsidRDefault="001306F8" w:rsidP="001306F8">
            <w:pPr>
              <w:ind w:left="-40" w:right="-72"/>
              <w:jc w:val="right"/>
              <w:rPr>
                <w:b/>
                <w:sz w:val="18"/>
                <w:szCs w:val="18"/>
                <w:lang w:val="en-GB"/>
              </w:rPr>
            </w:pPr>
            <w:r w:rsidRPr="001F5D25">
              <w:rPr>
                <w:sz w:val="18"/>
                <w:szCs w:val="18"/>
              </w:rPr>
              <w:t xml:space="preserve"> </w:t>
            </w:r>
            <w:r w:rsidRPr="001F5D25">
              <w:rPr>
                <w:sz w:val="18"/>
                <w:szCs w:val="18"/>
                <w:lang w:val="en-GB"/>
              </w:rPr>
              <w:t>49</w:t>
            </w:r>
            <w:r w:rsidR="00AA6E55" w:rsidRPr="001F5D25">
              <w:rPr>
                <w:sz w:val="18"/>
                <w:szCs w:val="18"/>
                <w:lang w:val="en-GB"/>
              </w:rPr>
              <w:t>5</w:t>
            </w:r>
            <w:r w:rsidRPr="001F5D25">
              <w:rPr>
                <w:sz w:val="18"/>
                <w:szCs w:val="18"/>
              </w:rPr>
              <w:t>,</w:t>
            </w:r>
            <w:r w:rsidR="00AA6E55" w:rsidRPr="001F5D25">
              <w:rPr>
                <w:sz w:val="18"/>
                <w:szCs w:val="18"/>
                <w:lang w:val="en-GB"/>
              </w:rPr>
              <w:t>849</w:t>
            </w:r>
            <w:r w:rsidRPr="001F5D25">
              <w:rPr>
                <w:sz w:val="18"/>
                <w:szCs w:val="18"/>
              </w:rPr>
              <w:t>,</w:t>
            </w:r>
            <w:r w:rsidR="00AA6E55" w:rsidRPr="001F5D25">
              <w:rPr>
                <w:sz w:val="18"/>
                <w:szCs w:val="18"/>
                <w:lang w:val="en-GB"/>
              </w:rPr>
              <w:t>759</w:t>
            </w:r>
            <w:r w:rsidRPr="001F5D25">
              <w:rPr>
                <w:sz w:val="18"/>
                <w:szCs w:val="18"/>
              </w:rPr>
              <w:t xml:space="preserve"> </w:t>
            </w:r>
          </w:p>
        </w:tc>
        <w:tc>
          <w:tcPr>
            <w:tcW w:w="1367" w:type="dxa"/>
            <w:gridSpan w:val="2"/>
            <w:tcBorders>
              <w:top w:val="nil"/>
              <w:left w:val="nil"/>
              <w:bottom w:val="single" w:sz="4" w:space="0" w:color="auto"/>
              <w:right w:val="nil"/>
            </w:tcBorders>
            <w:vAlign w:val="bottom"/>
          </w:tcPr>
          <w:p w14:paraId="615D3624" w14:textId="5012F64A" w:rsidR="001306F8" w:rsidRPr="001F5D25" w:rsidRDefault="001306F8" w:rsidP="001306F8">
            <w:pPr>
              <w:ind w:left="-40" w:right="-72"/>
              <w:jc w:val="right"/>
              <w:rPr>
                <w:b/>
                <w:sz w:val="18"/>
                <w:szCs w:val="18"/>
                <w:lang w:val="en-GB"/>
              </w:rPr>
            </w:pPr>
            <w:r w:rsidRPr="001F5D25">
              <w:rPr>
                <w:sz w:val="18"/>
                <w:szCs w:val="18"/>
              </w:rPr>
              <w:t xml:space="preserve"> </w:t>
            </w:r>
            <w:r w:rsidRPr="001F5D25">
              <w:rPr>
                <w:sz w:val="18"/>
                <w:szCs w:val="18"/>
                <w:lang w:val="en-GB"/>
              </w:rPr>
              <w:t>233</w:t>
            </w:r>
            <w:r w:rsidRPr="001F5D25">
              <w:rPr>
                <w:sz w:val="18"/>
                <w:szCs w:val="18"/>
              </w:rPr>
              <w:t>,</w:t>
            </w:r>
            <w:r w:rsidRPr="001F5D25">
              <w:rPr>
                <w:sz w:val="18"/>
                <w:szCs w:val="18"/>
                <w:lang w:val="en-GB"/>
              </w:rPr>
              <w:t>341</w:t>
            </w:r>
            <w:r w:rsidRPr="001F5D25">
              <w:rPr>
                <w:sz w:val="18"/>
                <w:szCs w:val="18"/>
              </w:rPr>
              <w:t>,</w:t>
            </w:r>
            <w:r w:rsidRPr="001F5D25">
              <w:rPr>
                <w:sz w:val="18"/>
                <w:szCs w:val="18"/>
                <w:lang w:val="en-GB"/>
              </w:rPr>
              <w:t>466</w:t>
            </w:r>
            <w:r w:rsidRPr="001F5D25">
              <w:rPr>
                <w:sz w:val="18"/>
                <w:szCs w:val="18"/>
              </w:rPr>
              <w:t xml:space="preserve"> </w:t>
            </w:r>
          </w:p>
        </w:tc>
        <w:tc>
          <w:tcPr>
            <w:tcW w:w="1367" w:type="dxa"/>
            <w:tcBorders>
              <w:top w:val="nil"/>
              <w:left w:val="nil"/>
              <w:bottom w:val="single" w:sz="4" w:space="0" w:color="auto"/>
              <w:right w:val="nil"/>
            </w:tcBorders>
            <w:shd w:val="clear" w:color="auto" w:fill="FAFAFA"/>
            <w:vAlign w:val="bottom"/>
          </w:tcPr>
          <w:p w14:paraId="4FF2FA10" w14:textId="027F4A74" w:rsidR="001306F8" w:rsidRPr="001F5D25" w:rsidRDefault="001306F8" w:rsidP="001306F8">
            <w:pPr>
              <w:ind w:left="-40" w:right="-72"/>
              <w:jc w:val="right"/>
              <w:rPr>
                <w:b/>
                <w:sz w:val="18"/>
                <w:szCs w:val="18"/>
                <w:lang w:val="en-GB"/>
              </w:rPr>
            </w:pPr>
            <w:r w:rsidRPr="001F5D25">
              <w:rPr>
                <w:sz w:val="18"/>
                <w:szCs w:val="18"/>
              </w:rPr>
              <w:t xml:space="preserve"> </w:t>
            </w:r>
            <w:r w:rsidRPr="001F5D25">
              <w:rPr>
                <w:sz w:val="18"/>
                <w:szCs w:val="18"/>
                <w:lang w:val="en-GB"/>
              </w:rPr>
              <w:t>14</w:t>
            </w:r>
            <w:r w:rsidRPr="001F5D25">
              <w:rPr>
                <w:sz w:val="18"/>
                <w:szCs w:val="18"/>
              </w:rPr>
              <w:t>,</w:t>
            </w:r>
            <w:r w:rsidRPr="001F5D25">
              <w:rPr>
                <w:sz w:val="18"/>
                <w:szCs w:val="18"/>
                <w:lang w:val="en-GB"/>
              </w:rPr>
              <w:t>397</w:t>
            </w:r>
            <w:r w:rsidRPr="001F5D25">
              <w:rPr>
                <w:sz w:val="18"/>
                <w:szCs w:val="18"/>
              </w:rPr>
              <w:t>,</w:t>
            </w:r>
            <w:r w:rsidRPr="001F5D25">
              <w:rPr>
                <w:sz w:val="18"/>
                <w:szCs w:val="18"/>
                <w:lang w:val="en-GB"/>
              </w:rPr>
              <w:t>248</w:t>
            </w:r>
            <w:r w:rsidRPr="001F5D25">
              <w:rPr>
                <w:sz w:val="18"/>
                <w:szCs w:val="18"/>
              </w:rPr>
              <w:t xml:space="preserve"> </w:t>
            </w:r>
          </w:p>
        </w:tc>
        <w:tc>
          <w:tcPr>
            <w:tcW w:w="1367" w:type="dxa"/>
            <w:tcBorders>
              <w:top w:val="nil"/>
              <w:left w:val="nil"/>
              <w:bottom w:val="single" w:sz="4" w:space="0" w:color="auto"/>
              <w:right w:val="nil"/>
            </w:tcBorders>
            <w:vAlign w:val="bottom"/>
          </w:tcPr>
          <w:p w14:paraId="377022BC" w14:textId="68580840" w:rsidR="001306F8" w:rsidRPr="001F5D25" w:rsidRDefault="001306F8" w:rsidP="001306F8">
            <w:pPr>
              <w:ind w:left="-40" w:right="-72"/>
              <w:jc w:val="right"/>
              <w:rPr>
                <w:b/>
                <w:sz w:val="18"/>
                <w:szCs w:val="18"/>
                <w:lang w:val="en-GB"/>
              </w:rPr>
            </w:pPr>
            <w:r w:rsidRPr="001F5D25">
              <w:rPr>
                <w:sz w:val="18"/>
                <w:szCs w:val="18"/>
              </w:rPr>
              <w:t xml:space="preserve"> </w:t>
            </w:r>
            <w:r w:rsidRPr="001F5D25">
              <w:rPr>
                <w:sz w:val="18"/>
                <w:szCs w:val="18"/>
                <w:lang w:val="en-GB"/>
              </w:rPr>
              <w:t>21</w:t>
            </w:r>
            <w:r w:rsidRPr="001F5D25">
              <w:rPr>
                <w:sz w:val="18"/>
                <w:szCs w:val="18"/>
              </w:rPr>
              <w:t>,</w:t>
            </w:r>
            <w:r w:rsidRPr="001F5D25">
              <w:rPr>
                <w:sz w:val="18"/>
                <w:szCs w:val="18"/>
                <w:lang w:val="en-GB"/>
              </w:rPr>
              <w:t>362</w:t>
            </w:r>
            <w:r w:rsidRPr="001F5D25">
              <w:rPr>
                <w:sz w:val="18"/>
                <w:szCs w:val="18"/>
              </w:rPr>
              <w:t>,</w:t>
            </w:r>
            <w:r w:rsidRPr="001F5D25">
              <w:rPr>
                <w:sz w:val="18"/>
                <w:szCs w:val="18"/>
                <w:lang w:val="en-GB"/>
              </w:rPr>
              <w:t>340</w:t>
            </w:r>
            <w:r w:rsidRPr="001F5D25">
              <w:rPr>
                <w:sz w:val="18"/>
                <w:szCs w:val="18"/>
              </w:rPr>
              <w:t xml:space="preserve"> </w:t>
            </w:r>
          </w:p>
        </w:tc>
      </w:tr>
      <w:tr w:rsidR="001306F8" w:rsidRPr="001F5D25" w14:paraId="5396B738" w14:textId="77777777" w:rsidTr="00C00DE7">
        <w:trPr>
          <w:trHeight w:val="20"/>
        </w:trPr>
        <w:tc>
          <w:tcPr>
            <w:tcW w:w="3978" w:type="dxa"/>
            <w:tcBorders>
              <w:top w:val="nil"/>
              <w:left w:val="nil"/>
              <w:bottom w:val="nil"/>
              <w:right w:val="nil"/>
            </w:tcBorders>
            <w:vAlign w:val="bottom"/>
          </w:tcPr>
          <w:p w14:paraId="09F9EC48" w14:textId="77777777" w:rsidR="001306F8" w:rsidRPr="001F5D25" w:rsidRDefault="001306F8" w:rsidP="001306F8">
            <w:pPr>
              <w:tabs>
                <w:tab w:val="left" w:pos="166"/>
              </w:tabs>
              <w:ind w:left="433"/>
              <w:jc w:val="both"/>
              <w:rPr>
                <w:sz w:val="18"/>
                <w:szCs w:val="18"/>
                <w:lang w:val="en-GB"/>
              </w:rPr>
            </w:pPr>
          </w:p>
        </w:tc>
        <w:tc>
          <w:tcPr>
            <w:tcW w:w="1366" w:type="dxa"/>
            <w:tcBorders>
              <w:top w:val="single" w:sz="4" w:space="0" w:color="auto"/>
              <w:left w:val="nil"/>
              <w:bottom w:val="nil"/>
              <w:right w:val="nil"/>
            </w:tcBorders>
            <w:shd w:val="clear" w:color="auto" w:fill="FAFAFA"/>
            <w:vAlign w:val="bottom"/>
          </w:tcPr>
          <w:p w14:paraId="53EA4193" w14:textId="77777777" w:rsidR="001306F8" w:rsidRPr="001F5D25" w:rsidRDefault="001306F8" w:rsidP="001306F8">
            <w:pPr>
              <w:ind w:left="-40" w:right="-72"/>
              <w:jc w:val="right"/>
              <w:rPr>
                <w:sz w:val="18"/>
                <w:szCs w:val="18"/>
              </w:rPr>
            </w:pPr>
          </w:p>
        </w:tc>
        <w:tc>
          <w:tcPr>
            <w:tcW w:w="1367" w:type="dxa"/>
            <w:gridSpan w:val="2"/>
            <w:tcBorders>
              <w:top w:val="single" w:sz="4" w:space="0" w:color="auto"/>
              <w:left w:val="nil"/>
              <w:bottom w:val="nil"/>
              <w:right w:val="nil"/>
            </w:tcBorders>
            <w:vAlign w:val="bottom"/>
          </w:tcPr>
          <w:p w14:paraId="5CE27FD0" w14:textId="77777777" w:rsidR="001306F8" w:rsidRPr="001F5D25" w:rsidRDefault="001306F8" w:rsidP="001306F8">
            <w:pPr>
              <w:ind w:left="-40" w:right="-72"/>
              <w:jc w:val="right"/>
              <w:rPr>
                <w:sz w:val="18"/>
                <w:szCs w:val="18"/>
              </w:rPr>
            </w:pPr>
          </w:p>
        </w:tc>
        <w:tc>
          <w:tcPr>
            <w:tcW w:w="1367" w:type="dxa"/>
            <w:tcBorders>
              <w:top w:val="single" w:sz="4" w:space="0" w:color="auto"/>
              <w:left w:val="nil"/>
              <w:bottom w:val="nil"/>
              <w:right w:val="nil"/>
            </w:tcBorders>
            <w:shd w:val="clear" w:color="auto" w:fill="FAFAFA"/>
            <w:vAlign w:val="bottom"/>
          </w:tcPr>
          <w:p w14:paraId="784E3F7A" w14:textId="77777777" w:rsidR="001306F8" w:rsidRPr="001F5D25" w:rsidRDefault="001306F8" w:rsidP="001306F8">
            <w:pPr>
              <w:ind w:left="-40" w:right="-72"/>
              <w:jc w:val="right"/>
              <w:rPr>
                <w:sz w:val="18"/>
                <w:szCs w:val="18"/>
              </w:rPr>
            </w:pPr>
          </w:p>
        </w:tc>
        <w:tc>
          <w:tcPr>
            <w:tcW w:w="1367" w:type="dxa"/>
            <w:tcBorders>
              <w:top w:val="single" w:sz="4" w:space="0" w:color="auto"/>
              <w:left w:val="nil"/>
              <w:bottom w:val="nil"/>
              <w:right w:val="nil"/>
            </w:tcBorders>
            <w:vAlign w:val="bottom"/>
          </w:tcPr>
          <w:p w14:paraId="6CE62141" w14:textId="77777777" w:rsidR="001306F8" w:rsidRPr="001F5D25" w:rsidRDefault="001306F8" w:rsidP="001306F8">
            <w:pPr>
              <w:ind w:left="-40" w:right="-72"/>
              <w:jc w:val="right"/>
              <w:rPr>
                <w:sz w:val="18"/>
                <w:szCs w:val="18"/>
              </w:rPr>
            </w:pPr>
          </w:p>
        </w:tc>
      </w:tr>
      <w:tr w:rsidR="001306F8" w:rsidRPr="001F5D25" w14:paraId="30928AC4" w14:textId="77777777" w:rsidTr="00C00DE7">
        <w:trPr>
          <w:trHeight w:val="20"/>
        </w:trPr>
        <w:tc>
          <w:tcPr>
            <w:tcW w:w="3978" w:type="dxa"/>
            <w:tcBorders>
              <w:top w:val="nil"/>
              <w:left w:val="nil"/>
              <w:bottom w:val="nil"/>
              <w:right w:val="nil"/>
            </w:tcBorders>
            <w:vAlign w:val="bottom"/>
            <w:hideMark/>
          </w:tcPr>
          <w:p w14:paraId="6B975ED3" w14:textId="77777777" w:rsidR="001306F8" w:rsidRPr="001F5D25" w:rsidRDefault="001306F8" w:rsidP="001306F8">
            <w:pPr>
              <w:tabs>
                <w:tab w:val="left" w:pos="166"/>
              </w:tabs>
              <w:ind w:left="433"/>
              <w:jc w:val="both"/>
              <w:rPr>
                <w:sz w:val="18"/>
                <w:szCs w:val="18"/>
                <w:lang w:val="en-GB"/>
              </w:rPr>
            </w:pPr>
            <w:r w:rsidRPr="001F5D25">
              <w:rPr>
                <w:sz w:val="18"/>
                <w:szCs w:val="18"/>
                <w:lang w:val="en-GB"/>
              </w:rPr>
              <w:t>Total non-current borrowings</w:t>
            </w:r>
          </w:p>
        </w:tc>
        <w:tc>
          <w:tcPr>
            <w:tcW w:w="1366" w:type="dxa"/>
            <w:tcBorders>
              <w:top w:val="nil"/>
              <w:left w:val="nil"/>
              <w:bottom w:val="single" w:sz="4" w:space="0" w:color="000000"/>
              <w:right w:val="nil"/>
            </w:tcBorders>
            <w:shd w:val="clear" w:color="auto" w:fill="FAFAFA"/>
            <w:vAlign w:val="bottom"/>
          </w:tcPr>
          <w:p w14:paraId="291DAEFA" w14:textId="6506D608" w:rsidR="001306F8" w:rsidRPr="001F5D25" w:rsidRDefault="00AA6E55" w:rsidP="001306F8">
            <w:pPr>
              <w:ind w:left="-40" w:right="-72"/>
              <w:jc w:val="right"/>
              <w:rPr>
                <w:b/>
                <w:sz w:val="18"/>
                <w:szCs w:val="18"/>
                <w:lang w:val="en-GB"/>
              </w:rPr>
            </w:pPr>
            <w:r w:rsidRPr="001F5D25">
              <w:rPr>
                <w:sz w:val="18"/>
                <w:szCs w:val="18"/>
                <w:lang w:val="en-GB"/>
              </w:rPr>
              <w:t>495</w:t>
            </w:r>
            <w:r w:rsidRPr="001F5D25">
              <w:rPr>
                <w:sz w:val="18"/>
                <w:szCs w:val="18"/>
              </w:rPr>
              <w:t>,</w:t>
            </w:r>
            <w:r w:rsidRPr="001F5D25">
              <w:rPr>
                <w:sz w:val="18"/>
                <w:szCs w:val="18"/>
                <w:lang w:val="en-GB"/>
              </w:rPr>
              <w:t>849</w:t>
            </w:r>
            <w:r w:rsidRPr="001F5D25">
              <w:rPr>
                <w:sz w:val="18"/>
                <w:szCs w:val="18"/>
              </w:rPr>
              <w:t>,</w:t>
            </w:r>
            <w:r w:rsidRPr="001F5D25">
              <w:rPr>
                <w:sz w:val="18"/>
                <w:szCs w:val="18"/>
                <w:lang w:val="en-GB"/>
              </w:rPr>
              <w:t>759</w:t>
            </w:r>
          </w:p>
        </w:tc>
        <w:tc>
          <w:tcPr>
            <w:tcW w:w="1367" w:type="dxa"/>
            <w:gridSpan w:val="2"/>
            <w:tcBorders>
              <w:top w:val="nil"/>
              <w:left w:val="nil"/>
              <w:bottom w:val="single" w:sz="4" w:space="0" w:color="000000"/>
              <w:right w:val="nil"/>
            </w:tcBorders>
            <w:vAlign w:val="bottom"/>
          </w:tcPr>
          <w:p w14:paraId="72CE7D11" w14:textId="49B75B87" w:rsidR="001306F8" w:rsidRPr="001F5D25" w:rsidRDefault="001306F8" w:rsidP="001306F8">
            <w:pPr>
              <w:ind w:left="-40" w:right="-72"/>
              <w:jc w:val="right"/>
              <w:rPr>
                <w:b/>
                <w:sz w:val="18"/>
                <w:szCs w:val="18"/>
                <w:lang w:val="en-GB"/>
              </w:rPr>
            </w:pPr>
            <w:r w:rsidRPr="001F5D25">
              <w:rPr>
                <w:sz w:val="18"/>
                <w:szCs w:val="18"/>
              </w:rPr>
              <w:t xml:space="preserve"> </w:t>
            </w:r>
            <w:r w:rsidRPr="001F5D25">
              <w:rPr>
                <w:sz w:val="18"/>
                <w:szCs w:val="18"/>
                <w:lang w:val="en-GB"/>
              </w:rPr>
              <w:t>233</w:t>
            </w:r>
            <w:r w:rsidRPr="001F5D25">
              <w:rPr>
                <w:sz w:val="18"/>
                <w:szCs w:val="18"/>
              </w:rPr>
              <w:t>,</w:t>
            </w:r>
            <w:r w:rsidRPr="001F5D25">
              <w:rPr>
                <w:sz w:val="18"/>
                <w:szCs w:val="18"/>
                <w:lang w:val="en-GB"/>
              </w:rPr>
              <w:t>341</w:t>
            </w:r>
            <w:r w:rsidRPr="001F5D25">
              <w:rPr>
                <w:sz w:val="18"/>
                <w:szCs w:val="18"/>
              </w:rPr>
              <w:t>,</w:t>
            </w:r>
            <w:r w:rsidRPr="001F5D25">
              <w:rPr>
                <w:sz w:val="18"/>
                <w:szCs w:val="18"/>
                <w:lang w:val="en-GB"/>
              </w:rPr>
              <w:t>466</w:t>
            </w:r>
            <w:r w:rsidRPr="001F5D25">
              <w:rPr>
                <w:sz w:val="18"/>
                <w:szCs w:val="18"/>
              </w:rPr>
              <w:t xml:space="preserve"> </w:t>
            </w:r>
          </w:p>
        </w:tc>
        <w:tc>
          <w:tcPr>
            <w:tcW w:w="1367" w:type="dxa"/>
            <w:tcBorders>
              <w:top w:val="nil"/>
              <w:left w:val="nil"/>
              <w:bottom w:val="single" w:sz="4" w:space="0" w:color="000000"/>
              <w:right w:val="nil"/>
            </w:tcBorders>
            <w:shd w:val="clear" w:color="auto" w:fill="FAFAFA"/>
            <w:vAlign w:val="bottom"/>
          </w:tcPr>
          <w:p w14:paraId="76A0E39E" w14:textId="1A3F3950" w:rsidR="001306F8" w:rsidRPr="001F5D25" w:rsidRDefault="001306F8" w:rsidP="001306F8">
            <w:pPr>
              <w:ind w:left="-40" w:right="-72"/>
              <w:jc w:val="right"/>
              <w:rPr>
                <w:b/>
                <w:sz w:val="18"/>
                <w:szCs w:val="18"/>
                <w:lang w:val="en-GB"/>
              </w:rPr>
            </w:pPr>
            <w:r w:rsidRPr="001F5D25">
              <w:rPr>
                <w:sz w:val="18"/>
                <w:szCs w:val="18"/>
              </w:rPr>
              <w:t xml:space="preserve"> </w:t>
            </w:r>
            <w:r w:rsidRPr="001F5D25">
              <w:rPr>
                <w:sz w:val="18"/>
                <w:szCs w:val="18"/>
                <w:lang w:val="en-GB"/>
              </w:rPr>
              <w:t>14</w:t>
            </w:r>
            <w:r w:rsidRPr="001F5D25">
              <w:rPr>
                <w:sz w:val="18"/>
                <w:szCs w:val="18"/>
              </w:rPr>
              <w:t>,</w:t>
            </w:r>
            <w:r w:rsidRPr="001F5D25">
              <w:rPr>
                <w:sz w:val="18"/>
                <w:szCs w:val="18"/>
                <w:lang w:val="en-GB"/>
              </w:rPr>
              <w:t>397</w:t>
            </w:r>
            <w:r w:rsidRPr="001F5D25">
              <w:rPr>
                <w:sz w:val="18"/>
                <w:szCs w:val="18"/>
              </w:rPr>
              <w:t>,</w:t>
            </w:r>
            <w:r w:rsidRPr="001F5D25">
              <w:rPr>
                <w:sz w:val="18"/>
                <w:szCs w:val="18"/>
                <w:lang w:val="en-GB"/>
              </w:rPr>
              <w:t>248</w:t>
            </w:r>
            <w:r w:rsidRPr="001F5D25">
              <w:rPr>
                <w:sz w:val="18"/>
                <w:szCs w:val="18"/>
              </w:rPr>
              <w:t xml:space="preserve"> </w:t>
            </w:r>
          </w:p>
        </w:tc>
        <w:tc>
          <w:tcPr>
            <w:tcW w:w="1367" w:type="dxa"/>
            <w:tcBorders>
              <w:top w:val="nil"/>
              <w:left w:val="nil"/>
              <w:bottom w:val="single" w:sz="4" w:space="0" w:color="000000"/>
              <w:right w:val="nil"/>
            </w:tcBorders>
            <w:vAlign w:val="bottom"/>
          </w:tcPr>
          <w:p w14:paraId="15491AB7" w14:textId="068681CA" w:rsidR="001306F8" w:rsidRPr="001F5D25" w:rsidRDefault="001306F8" w:rsidP="001306F8">
            <w:pPr>
              <w:ind w:left="-40" w:right="-72"/>
              <w:jc w:val="right"/>
              <w:rPr>
                <w:b/>
                <w:sz w:val="18"/>
                <w:szCs w:val="18"/>
                <w:lang w:val="en-GB"/>
              </w:rPr>
            </w:pPr>
            <w:r w:rsidRPr="001F5D25">
              <w:rPr>
                <w:sz w:val="18"/>
                <w:szCs w:val="18"/>
              </w:rPr>
              <w:t xml:space="preserve"> </w:t>
            </w:r>
            <w:r w:rsidRPr="001F5D25">
              <w:rPr>
                <w:sz w:val="18"/>
                <w:szCs w:val="18"/>
                <w:lang w:val="en-GB"/>
              </w:rPr>
              <w:t>21</w:t>
            </w:r>
            <w:r w:rsidRPr="001F5D25">
              <w:rPr>
                <w:sz w:val="18"/>
                <w:szCs w:val="18"/>
              </w:rPr>
              <w:t>,</w:t>
            </w:r>
            <w:r w:rsidRPr="001F5D25">
              <w:rPr>
                <w:sz w:val="18"/>
                <w:szCs w:val="18"/>
                <w:lang w:val="en-GB"/>
              </w:rPr>
              <w:t>362</w:t>
            </w:r>
            <w:r w:rsidRPr="001F5D25">
              <w:rPr>
                <w:sz w:val="18"/>
                <w:szCs w:val="18"/>
              </w:rPr>
              <w:t>,</w:t>
            </w:r>
            <w:r w:rsidRPr="001F5D25">
              <w:rPr>
                <w:sz w:val="18"/>
                <w:szCs w:val="18"/>
                <w:lang w:val="en-GB"/>
              </w:rPr>
              <w:t>340</w:t>
            </w:r>
            <w:r w:rsidRPr="001F5D25">
              <w:rPr>
                <w:sz w:val="18"/>
                <w:szCs w:val="18"/>
              </w:rPr>
              <w:t xml:space="preserve"> </w:t>
            </w:r>
          </w:p>
        </w:tc>
      </w:tr>
      <w:tr w:rsidR="001306F8" w:rsidRPr="001F5D25" w14:paraId="0502C047" w14:textId="77777777" w:rsidTr="00C00DE7">
        <w:trPr>
          <w:trHeight w:val="20"/>
        </w:trPr>
        <w:tc>
          <w:tcPr>
            <w:tcW w:w="3978" w:type="dxa"/>
            <w:tcBorders>
              <w:top w:val="nil"/>
              <w:left w:val="nil"/>
              <w:bottom w:val="nil"/>
              <w:right w:val="nil"/>
            </w:tcBorders>
            <w:vAlign w:val="bottom"/>
          </w:tcPr>
          <w:p w14:paraId="00E24218" w14:textId="77777777" w:rsidR="001306F8" w:rsidRPr="001F5D25" w:rsidRDefault="001306F8" w:rsidP="001306F8">
            <w:pPr>
              <w:tabs>
                <w:tab w:val="left" w:pos="166"/>
              </w:tabs>
              <w:ind w:left="433"/>
              <w:jc w:val="both"/>
              <w:rPr>
                <w:sz w:val="18"/>
                <w:szCs w:val="18"/>
                <w:lang w:val="en-GB"/>
              </w:rPr>
            </w:pPr>
          </w:p>
        </w:tc>
        <w:tc>
          <w:tcPr>
            <w:tcW w:w="1366" w:type="dxa"/>
            <w:tcBorders>
              <w:top w:val="single" w:sz="4" w:space="0" w:color="000000"/>
              <w:left w:val="nil"/>
              <w:bottom w:val="nil"/>
              <w:right w:val="nil"/>
            </w:tcBorders>
            <w:shd w:val="clear" w:color="auto" w:fill="FAFAFA"/>
            <w:vAlign w:val="bottom"/>
          </w:tcPr>
          <w:p w14:paraId="030E51BD" w14:textId="77777777" w:rsidR="001306F8" w:rsidRPr="001F5D25" w:rsidRDefault="001306F8" w:rsidP="001306F8">
            <w:pPr>
              <w:ind w:left="-40" w:right="-72"/>
              <w:jc w:val="right"/>
              <w:rPr>
                <w:b/>
                <w:sz w:val="18"/>
                <w:szCs w:val="18"/>
                <w:lang w:val="en-GB"/>
              </w:rPr>
            </w:pPr>
          </w:p>
        </w:tc>
        <w:tc>
          <w:tcPr>
            <w:tcW w:w="1367" w:type="dxa"/>
            <w:gridSpan w:val="2"/>
            <w:tcBorders>
              <w:top w:val="single" w:sz="4" w:space="0" w:color="000000"/>
              <w:left w:val="nil"/>
              <w:bottom w:val="nil"/>
              <w:right w:val="nil"/>
            </w:tcBorders>
            <w:vAlign w:val="bottom"/>
          </w:tcPr>
          <w:p w14:paraId="576269EB" w14:textId="77777777" w:rsidR="001306F8" w:rsidRPr="001F5D25" w:rsidRDefault="001306F8" w:rsidP="001306F8">
            <w:pPr>
              <w:ind w:left="-40" w:right="-72"/>
              <w:jc w:val="right"/>
              <w:rPr>
                <w:b/>
                <w:sz w:val="18"/>
                <w:szCs w:val="18"/>
                <w:lang w:val="en-GB"/>
              </w:rPr>
            </w:pPr>
          </w:p>
        </w:tc>
        <w:tc>
          <w:tcPr>
            <w:tcW w:w="1367" w:type="dxa"/>
            <w:tcBorders>
              <w:top w:val="single" w:sz="4" w:space="0" w:color="000000"/>
              <w:left w:val="nil"/>
              <w:bottom w:val="nil"/>
              <w:right w:val="nil"/>
            </w:tcBorders>
            <w:shd w:val="clear" w:color="auto" w:fill="FAFAFA"/>
            <w:vAlign w:val="bottom"/>
          </w:tcPr>
          <w:p w14:paraId="758652CA" w14:textId="77777777" w:rsidR="001306F8" w:rsidRPr="001F5D25" w:rsidRDefault="001306F8" w:rsidP="001306F8">
            <w:pPr>
              <w:ind w:left="-40" w:right="-72"/>
              <w:jc w:val="right"/>
              <w:rPr>
                <w:b/>
                <w:sz w:val="18"/>
                <w:szCs w:val="18"/>
                <w:lang w:val="en-GB"/>
              </w:rPr>
            </w:pPr>
          </w:p>
        </w:tc>
        <w:tc>
          <w:tcPr>
            <w:tcW w:w="1367" w:type="dxa"/>
            <w:tcBorders>
              <w:top w:val="single" w:sz="4" w:space="0" w:color="000000"/>
              <w:left w:val="nil"/>
              <w:bottom w:val="nil"/>
              <w:right w:val="nil"/>
            </w:tcBorders>
            <w:vAlign w:val="bottom"/>
          </w:tcPr>
          <w:p w14:paraId="3D230EFC" w14:textId="77777777" w:rsidR="001306F8" w:rsidRPr="001F5D25" w:rsidRDefault="001306F8" w:rsidP="001306F8">
            <w:pPr>
              <w:ind w:left="-40" w:right="-72"/>
              <w:jc w:val="right"/>
              <w:rPr>
                <w:b/>
                <w:sz w:val="18"/>
                <w:szCs w:val="18"/>
                <w:lang w:val="en-GB"/>
              </w:rPr>
            </w:pPr>
          </w:p>
        </w:tc>
      </w:tr>
      <w:tr w:rsidR="001306F8" w:rsidRPr="001F5D25" w14:paraId="2337177B" w14:textId="77777777" w:rsidTr="00C00DE7">
        <w:trPr>
          <w:trHeight w:val="20"/>
        </w:trPr>
        <w:tc>
          <w:tcPr>
            <w:tcW w:w="3978" w:type="dxa"/>
            <w:tcBorders>
              <w:top w:val="nil"/>
              <w:left w:val="nil"/>
              <w:bottom w:val="nil"/>
              <w:right w:val="nil"/>
            </w:tcBorders>
            <w:vAlign w:val="bottom"/>
            <w:hideMark/>
          </w:tcPr>
          <w:p w14:paraId="55971864" w14:textId="77777777" w:rsidR="001306F8" w:rsidRPr="001F5D25" w:rsidRDefault="001306F8" w:rsidP="001306F8">
            <w:pPr>
              <w:tabs>
                <w:tab w:val="left" w:pos="166"/>
              </w:tabs>
              <w:ind w:left="433"/>
              <w:jc w:val="both"/>
              <w:rPr>
                <w:sz w:val="18"/>
                <w:szCs w:val="18"/>
                <w:lang w:val="en-GB"/>
              </w:rPr>
            </w:pPr>
            <w:r w:rsidRPr="001F5D25">
              <w:rPr>
                <w:b/>
                <w:sz w:val="18"/>
                <w:szCs w:val="18"/>
                <w:lang w:val="en-GB"/>
              </w:rPr>
              <w:t>Total borrowings</w:t>
            </w:r>
          </w:p>
        </w:tc>
        <w:tc>
          <w:tcPr>
            <w:tcW w:w="1366" w:type="dxa"/>
            <w:tcBorders>
              <w:top w:val="nil"/>
              <w:left w:val="nil"/>
              <w:bottom w:val="single" w:sz="4" w:space="0" w:color="000000"/>
              <w:right w:val="nil"/>
            </w:tcBorders>
            <w:shd w:val="clear" w:color="auto" w:fill="FAFAFA"/>
            <w:vAlign w:val="bottom"/>
          </w:tcPr>
          <w:p w14:paraId="208FA1CD" w14:textId="3473BC16" w:rsidR="001306F8" w:rsidRPr="001F5D25" w:rsidRDefault="001306F8" w:rsidP="001306F8">
            <w:pPr>
              <w:ind w:left="-40" w:right="-72"/>
              <w:jc w:val="right"/>
              <w:rPr>
                <w:b/>
                <w:sz w:val="18"/>
                <w:szCs w:val="18"/>
                <w:lang w:val="en-GB"/>
              </w:rPr>
            </w:pPr>
            <w:r w:rsidRPr="001F5D25">
              <w:rPr>
                <w:rFonts w:eastAsia="Arial Unicode MS"/>
                <w:sz w:val="18"/>
                <w:szCs w:val="18"/>
                <w:lang w:val="en-GB"/>
              </w:rPr>
              <w:t>1,0</w:t>
            </w:r>
            <w:r w:rsidR="00AA6E55" w:rsidRPr="001F5D25">
              <w:rPr>
                <w:rFonts w:eastAsia="Arial Unicode MS"/>
                <w:sz w:val="18"/>
                <w:szCs w:val="18"/>
                <w:lang w:val="en-GB"/>
              </w:rPr>
              <w:t>29</w:t>
            </w:r>
            <w:r w:rsidRPr="001F5D25">
              <w:rPr>
                <w:rFonts w:eastAsia="Arial Unicode MS"/>
                <w:sz w:val="18"/>
                <w:szCs w:val="18"/>
                <w:lang w:val="en-GB"/>
              </w:rPr>
              <w:t>,</w:t>
            </w:r>
            <w:r w:rsidR="00AA6E55" w:rsidRPr="001F5D25">
              <w:rPr>
                <w:rFonts w:eastAsia="Arial Unicode MS"/>
                <w:sz w:val="18"/>
                <w:szCs w:val="18"/>
                <w:lang w:val="en-GB"/>
              </w:rPr>
              <w:t>4</w:t>
            </w:r>
            <w:r w:rsidRPr="001F5D25">
              <w:rPr>
                <w:rFonts w:eastAsia="Arial Unicode MS"/>
                <w:sz w:val="18"/>
                <w:szCs w:val="18"/>
                <w:lang w:val="en-GB"/>
              </w:rPr>
              <w:t>65,</w:t>
            </w:r>
            <w:r w:rsidR="00AA6E55" w:rsidRPr="001F5D25">
              <w:rPr>
                <w:rFonts w:eastAsia="Arial Unicode MS"/>
                <w:sz w:val="18"/>
                <w:szCs w:val="18"/>
                <w:lang w:val="en-GB"/>
              </w:rPr>
              <w:t>320</w:t>
            </w:r>
          </w:p>
        </w:tc>
        <w:tc>
          <w:tcPr>
            <w:tcW w:w="1367" w:type="dxa"/>
            <w:gridSpan w:val="2"/>
            <w:tcBorders>
              <w:top w:val="nil"/>
              <w:left w:val="nil"/>
              <w:bottom w:val="single" w:sz="4" w:space="0" w:color="000000"/>
              <w:right w:val="nil"/>
            </w:tcBorders>
            <w:vAlign w:val="bottom"/>
          </w:tcPr>
          <w:p w14:paraId="413EF769" w14:textId="67A4A457" w:rsidR="001306F8" w:rsidRPr="001F5D25" w:rsidRDefault="001306F8" w:rsidP="001306F8">
            <w:pPr>
              <w:ind w:left="-40" w:right="-72"/>
              <w:jc w:val="right"/>
              <w:rPr>
                <w:b/>
                <w:sz w:val="18"/>
                <w:szCs w:val="18"/>
                <w:lang w:val="en-GB"/>
              </w:rPr>
            </w:pPr>
            <w:r w:rsidRPr="001F5D25">
              <w:rPr>
                <w:rFonts w:eastAsiaTheme="minorHAnsi"/>
                <w:sz w:val="18"/>
                <w:szCs w:val="18"/>
                <w:lang w:val="en-GB"/>
              </w:rPr>
              <w:t>274</w:t>
            </w:r>
            <w:r w:rsidRPr="001F5D25">
              <w:rPr>
                <w:rFonts w:eastAsiaTheme="minorHAnsi"/>
                <w:sz w:val="18"/>
                <w:szCs w:val="18"/>
              </w:rPr>
              <w:t>,</w:t>
            </w:r>
            <w:r w:rsidRPr="001F5D25">
              <w:rPr>
                <w:rFonts w:eastAsiaTheme="minorHAnsi"/>
                <w:sz w:val="18"/>
                <w:szCs w:val="18"/>
                <w:lang w:val="en-GB"/>
              </w:rPr>
              <w:t>012</w:t>
            </w:r>
            <w:r w:rsidRPr="001F5D25">
              <w:rPr>
                <w:rFonts w:eastAsiaTheme="minorHAnsi"/>
                <w:sz w:val="18"/>
                <w:szCs w:val="18"/>
              </w:rPr>
              <w:t>,</w:t>
            </w:r>
            <w:r w:rsidRPr="001F5D25">
              <w:rPr>
                <w:rFonts w:eastAsiaTheme="minorHAnsi"/>
                <w:sz w:val="18"/>
                <w:szCs w:val="18"/>
                <w:lang w:val="en-GB"/>
              </w:rPr>
              <w:t>376</w:t>
            </w:r>
          </w:p>
        </w:tc>
        <w:tc>
          <w:tcPr>
            <w:tcW w:w="1367" w:type="dxa"/>
            <w:tcBorders>
              <w:top w:val="nil"/>
              <w:left w:val="nil"/>
              <w:bottom w:val="single" w:sz="4" w:space="0" w:color="000000"/>
              <w:right w:val="nil"/>
            </w:tcBorders>
            <w:shd w:val="clear" w:color="auto" w:fill="FAFAFA"/>
            <w:vAlign w:val="bottom"/>
          </w:tcPr>
          <w:p w14:paraId="27A64AFE" w14:textId="3241903F" w:rsidR="001306F8" w:rsidRPr="001F5D25" w:rsidRDefault="001306F8" w:rsidP="001306F8">
            <w:pPr>
              <w:ind w:left="-40" w:right="-72"/>
              <w:jc w:val="right"/>
              <w:rPr>
                <w:b/>
                <w:sz w:val="18"/>
                <w:szCs w:val="18"/>
                <w:lang w:val="en-GB"/>
              </w:rPr>
            </w:pPr>
            <w:r w:rsidRPr="001F5D25">
              <w:rPr>
                <w:rFonts w:eastAsia="Arial Unicode MS"/>
                <w:sz w:val="18"/>
                <w:szCs w:val="18"/>
                <w:lang w:val="en-GB"/>
              </w:rPr>
              <w:t>21,470,939</w:t>
            </w:r>
          </w:p>
        </w:tc>
        <w:tc>
          <w:tcPr>
            <w:tcW w:w="1367" w:type="dxa"/>
            <w:tcBorders>
              <w:top w:val="nil"/>
              <w:left w:val="nil"/>
              <w:bottom w:val="single" w:sz="4" w:space="0" w:color="000000"/>
              <w:right w:val="nil"/>
            </w:tcBorders>
            <w:vAlign w:val="bottom"/>
          </w:tcPr>
          <w:p w14:paraId="3197AF91" w14:textId="18479748" w:rsidR="001306F8" w:rsidRPr="001F5D25" w:rsidRDefault="001306F8" w:rsidP="001306F8">
            <w:pPr>
              <w:ind w:left="-40" w:right="-72"/>
              <w:jc w:val="right"/>
              <w:rPr>
                <w:b/>
                <w:sz w:val="18"/>
                <w:szCs w:val="18"/>
                <w:lang w:val="en-GB"/>
              </w:rPr>
            </w:pPr>
            <w:r w:rsidRPr="001F5D25">
              <w:rPr>
                <w:rFonts w:eastAsiaTheme="minorHAnsi"/>
                <w:sz w:val="18"/>
                <w:szCs w:val="18"/>
                <w:lang w:val="en-GB"/>
              </w:rPr>
              <w:t>27</w:t>
            </w:r>
            <w:r w:rsidRPr="001F5D25">
              <w:rPr>
                <w:rFonts w:eastAsiaTheme="minorHAnsi"/>
                <w:sz w:val="18"/>
                <w:szCs w:val="18"/>
              </w:rPr>
              <w:t>,</w:t>
            </w:r>
            <w:r w:rsidRPr="001F5D25">
              <w:rPr>
                <w:rFonts w:eastAsiaTheme="minorHAnsi"/>
                <w:sz w:val="18"/>
                <w:szCs w:val="18"/>
                <w:lang w:val="en-GB"/>
              </w:rPr>
              <w:t>119</w:t>
            </w:r>
            <w:r w:rsidRPr="001F5D25">
              <w:rPr>
                <w:rFonts w:eastAsiaTheme="minorHAnsi"/>
                <w:sz w:val="18"/>
                <w:szCs w:val="18"/>
              </w:rPr>
              <w:t>,</w:t>
            </w:r>
            <w:r w:rsidRPr="001F5D25">
              <w:rPr>
                <w:rFonts w:eastAsiaTheme="minorHAnsi"/>
                <w:sz w:val="18"/>
                <w:szCs w:val="18"/>
                <w:lang w:val="en-GB"/>
              </w:rPr>
              <w:t>118</w:t>
            </w:r>
          </w:p>
        </w:tc>
      </w:tr>
    </w:tbl>
    <w:p w14:paraId="29061259" w14:textId="77777777" w:rsidR="00FF4613" w:rsidRPr="001F5D25" w:rsidRDefault="00FF4613" w:rsidP="00DD4A3F">
      <w:pPr>
        <w:ind w:left="540"/>
        <w:jc w:val="both"/>
        <w:rPr>
          <w:sz w:val="18"/>
          <w:szCs w:val="18"/>
          <w:lang w:val="en-GB"/>
        </w:rPr>
      </w:pPr>
    </w:p>
    <w:p w14:paraId="45295212" w14:textId="63C0BBAD" w:rsidR="00091055" w:rsidRPr="001F5D25" w:rsidRDefault="00C80FB2" w:rsidP="00DD4A3F">
      <w:pPr>
        <w:ind w:left="540"/>
        <w:jc w:val="both"/>
        <w:rPr>
          <w:sz w:val="18"/>
          <w:szCs w:val="18"/>
        </w:rPr>
      </w:pPr>
      <w:r w:rsidRPr="001F5D25">
        <w:rPr>
          <w:color w:val="000000"/>
          <w:sz w:val="18"/>
          <w:szCs w:val="18"/>
        </w:rPr>
        <w:t>The m</w:t>
      </w:r>
      <w:r w:rsidR="00091055" w:rsidRPr="001F5D25">
        <w:rPr>
          <w:color w:val="000000"/>
          <w:sz w:val="18"/>
          <w:szCs w:val="18"/>
        </w:rPr>
        <w:t>ovement</w:t>
      </w:r>
      <w:r w:rsidRPr="001F5D25">
        <w:rPr>
          <w:color w:val="000000"/>
          <w:sz w:val="18"/>
          <w:szCs w:val="18"/>
        </w:rPr>
        <w:t>s</w:t>
      </w:r>
      <w:r w:rsidR="00091055" w:rsidRPr="001F5D25">
        <w:rPr>
          <w:color w:val="000000"/>
          <w:sz w:val="18"/>
          <w:szCs w:val="18"/>
        </w:rPr>
        <w:t xml:space="preserve"> of long-term borrowings from financial institutions for year ended 31 December 2022 </w:t>
      </w:r>
      <w:r w:rsidRPr="001F5D25">
        <w:rPr>
          <w:color w:val="000000"/>
          <w:sz w:val="18"/>
          <w:szCs w:val="18"/>
        </w:rPr>
        <w:t>are</w:t>
      </w:r>
      <w:r w:rsidR="00091055" w:rsidRPr="001F5D25">
        <w:rPr>
          <w:color w:val="000000"/>
          <w:sz w:val="18"/>
          <w:szCs w:val="18"/>
        </w:rPr>
        <w:t xml:space="preserve"> as follows:</w:t>
      </w:r>
    </w:p>
    <w:p w14:paraId="5D3E5C25" w14:textId="77777777" w:rsidR="00091055" w:rsidRPr="001F5D25" w:rsidRDefault="00091055" w:rsidP="00DD4A3F">
      <w:pPr>
        <w:ind w:left="540"/>
        <w:jc w:val="thaiDistribute"/>
        <w:rPr>
          <w:rFonts w:eastAsia="Browallia New"/>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091055" w:rsidRPr="001F5D25" w14:paraId="1EBB139D" w14:textId="77777777" w:rsidTr="003D7DFC">
        <w:trPr>
          <w:trHeight w:val="20"/>
        </w:trPr>
        <w:tc>
          <w:tcPr>
            <w:tcW w:w="5580" w:type="dxa"/>
            <w:tcBorders>
              <w:top w:val="nil"/>
              <w:left w:val="nil"/>
              <w:bottom w:val="nil"/>
              <w:right w:val="nil"/>
            </w:tcBorders>
            <w:shd w:val="clear" w:color="auto" w:fill="auto"/>
          </w:tcPr>
          <w:p w14:paraId="3C61EEF4" w14:textId="77777777" w:rsidR="00091055" w:rsidRPr="001F5D25" w:rsidRDefault="00091055" w:rsidP="008013CB">
            <w:pPr>
              <w:ind w:left="427" w:right="-72"/>
              <w:rPr>
                <w:rFonts w:eastAsia="Browallia New"/>
                <w:b/>
                <w:sz w:val="18"/>
                <w:szCs w:val="18"/>
              </w:rPr>
            </w:pPr>
          </w:p>
        </w:tc>
        <w:tc>
          <w:tcPr>
            <w:tcW w:w="1944" w:type="dxa"/>
            <w:tcBorders>
              <w:top w:val="single" w:sz="4" w:space="0" w:color="000000"/>
              <w:left w:val="nil"/>
              <w:bottom w:val="single" w:sz="4" w:space="0" w:color="000000"/>
              <w:right w:val="nil"/>
            </w:tcBorders>
            <w:shd w:val="clear" w:color="auto" w:fill="auto"/>
          </w:tcPr>
          <w:p w14:paraId="1418D59E" w14:textId="77777777" w:rsidR="00091055" w:rsidRPr="001F5D25" w:rsidRDefault="00091055" w:rsidP="008013CB">
            <w:pPr>
              <w:ind w:left="-40" w:right="-72"/>
              <w:jc w:val="center"/>
              <w:rPr>
                <w:b/>
                <w:sz w:val="18"/>
                <w:szCs w:val="18"/>
              </w:rPr>
            </w:pPr>
            <w:r w:rsidRPr="001F5D25">
              <w:rPr>
                <w:b/>
                <w:sz w:val="18"/>
                <w:szCs w:val="18"/>
              </w:rPr>
              <w:t>Consolidated</w:t>
            </w:r>
          </w:p>
          <w:p w14:paraId="17C7D31C" w14:textId="359D09C4" w:rsidR="00091055" w:rsidRPr="001F5D25" w:rsidRDefault="00091055" w:rsidP="008013CB">
            <w:pPr>
              <w:ind w:left="-40" w:right="-72"/>
              <w:jc w:val="center"/>
              <w:rPr>
                <w:b/>
                <w:sz w:val="18"/>
                <w:szCs w:val="18"/>
              </w:rPr>
            </w:pPr>
            <w:r w:rsidRPr="001F5D25">
              <w:rPr>
                <w:b/>
                <w:sz w:val="18"/>
                <w:szCs w:val="18"/>
              </w:rPr>
              <w:t xml:space="preserve">financial </w:t>
            </w:r>
            <w:r w:rsidR="00FB18E4" w:rsidRPr="001F5D25">
              <w:rPr>
                <w:b/>
                <w:spacing w:val="-2"/>
                <w:sz w:val="18"/>
                <w:szCs w:val="18"/>
              </w:rPr>
              <w:t>statements</w:t>
            </w:r>
          </w:p>
        </w:tc>
        <w:tc>
          <w:tcPr>
            <w:tcW w:w="1944" w:type="dxa"/>
            <w:tcBorders>
              <w:top w:val="single" w:sz="4" w:space="0" w:color="000000"/>
              <w:left w:val="nil"/>
              <w:bottom w:val="single" w:sz="4" w:space="0" w:color="000000"/>
              <w:right w:val="nil"/>
            </w:tcBorders>
            <w:shd w:val="clear" w:color="auto" w:fill="auto"/>
          </w:tcPr>
          <w:p w14:paraId="67FAA24D" w14:textId="77777777" w:rsidR="00091055" w:rsidRPr="001F5D25" w:rsidRDefault="00091055" w:rsidP="008013CB">
            <w:pPr>
              <w:ind w:right="-72"/>
              <w:jc w:val="center"/>
              <w:rPr>
                <w:b/>
                <w:sz w:val="18"/>
                <w:szCs w:val="18"/>
              </w:rPr>
            </w:pPr>
            <w:r w:rsidRPr="001F5D25">
              <w:rPr>
                <w:b/>
                <w:sz w:val="18"/>
                <w:szCs w:val="18"/>
              </w:rPr>
              <w:t>Separate</w:t>
            </w:r>
          </w:p>
          <w:p w14:paraId="1531489B" w14:textId="21189492" w:rsidR="00091055" w:rsidRPr="001F5D25" w:rsidRDefault="00091055" w:rsidP="008013CB">
            <w:pPr>
              <w:ind w:right="-72"/>
              <w:jc w:val="center"/>
              <w:rPr>
                <w:b/>
                <w:sz w:val="18"/>
                <w:szCs w:val="18"/>
              </w:rPr>
            </w:pPr>
            <w:r w:rsidRPr="001F5D25">
              <w:rPr>
                <w:b/>
                <w:sz w:val="18"/>
                <w:szCs w:val="18"/>
              </w:rPr>
              <w:t xml:space="preserve">financial </w:t>
            </w:r>
            <w:r w:rsidR="00FB18E4" w:rsidRPr="001F5D25">
              <w:rPr>
                <w:b/>
                <w:spacing w:val="-2"/>
                <w:sz w:val="18"/>
                <w:szCs w:val="18"/>
              </w:rPr>
              <w:t>statements</w:t>
            </w:r>
          </w:p>
        </w:tc>
      </w:tr>
      <w:tr w:rsidR="00091055" w:rsidRPr="001F5D25" w14:paraId="323C9119" w14:textId="77777777" w:rsidTr="003D7DFC">
        <w:trPr>
          <w:trHeight w:val="20"/>
        </w:trPr>
        <w:tc>
          <w:tcPr>
            <w:tcW w:w="5580" w:type="dxa"/>
            <w:tcBorders>
              <w:top w:val="nil"/>
              <w:left w:val="nil"/>
              <w:bottom w:val="nil"/>
              <w:right w:val="nil"/>
            </w:tcBorders>
            <w:shd w:val="clear" w:color="auto" w:fill="auto"/>
          </w:tcPr>
          <w:p w14:paraId="09EC3572" w14:textId="77777777" w:rsidR="00091055" w:rsidRPr="001F5D25" w:rsidRDefault="00091055" w:rsidP="008013CB">
            <w:pPr>
              <w:ind w:left="427" w:right="-72"/>
              <w:rPr>
                <w:rFonts w:eastAsia="Browallia New"/>
                <w:b/>
                <w:sz w:val="18"/>
                <w:szCs w:val="18"/>
              </w:rPr>
            </w:pPr>
          </w:p>
        </w:tc>
        <w:tc>
          <w:tcPr>
            <w:tcW w:w="1944" w:type="dxa"/>
            <w:tcBorders>
              <w:top w:val="single" w:sz="4" w:space="0" w:color="000000"/>
              <w:left w:val="nil"/>
              <w:bottom w:val="single" w:sz="4" w:space="0" w:color="000000"/>
              <w:right w:val="nil"/>
            </w:tcBorders>
            <w:shd w:val="clear" w:color="auto" w:fill="auto"/>
          </w:tcPr>
          <w:p w14:paraId="45CB0DDC" w14:textId="188BBB3E" w:rsidR="00091055" w:rsidRPr="001F5D25" w:rsidRDefault="001E5506" w:rsidP="008013CB">
            <w:pPr>
              <w:ind w:left="-40" w:right="-72"/>
              <w:jc w:val="right"/>
              <w:rPr>
                <w:b/>
                <w:sz w:val="18"/>
                <w:szCs w:val="18"/>
              </w:rPr>
            </w:pPr>
            <w:r w:rsidRPr="001F5D25">
              <w:rPr>
                <w:b/>
                <w:sz w:val="18"/>
                <w:szCs w:val="18"/>
              </w:rPr>
              <w:t>Baht</w:t>
            </w:r>
          </w:p>
        </w:tc>
        <w:tc>
          <w:tcPr>
            <w:tcW w:w="1944" w:type="dxa"/>
            <w:tcBorders>
              <w:top w:val="single" w:sz="4" w:space="0" w:color="000000"/>
              <w:left w:val="nil"/>
              <w:bottom w:val="single" w:sz="4" w:space="0" w:color="000000"/>
              <w:right w:val="nil"/>
            </w:tcBorders>
            <w:shd w:val="clear" w:color="auto" w:fill="auto"/>
          </w:tcPr>
          <w:p w14:paraId="19DF9AA6" w14:textId="29DC06AA" w:rsidR="00091055" w:rsidRPr="001F5D25" w:rsidRDefault="001E5506" w:rsidP="008013CB">
            <w:pPr>
              <w:ind w:right="-72"/>
              <w:jc w:val="right"/>
              <w:rPr>
                <w:b/>
                <w:sz w:val="18"/>
                <w:szCs w:val="18"/>
              </w:rPr>
            </w:pPr>
            <w:r w:rsidRPr="001F5D25">
              <w:rPr>
                <w:b/>
                <w:sz w:val="18"/>
                <w:szCs w:val="18"/>
              </w:rPr>
              <w:t>Baht</w:t>
            </w:r>
          </w:p>
        </w:tc>
      </w:tr>
      <w:tr w:rsidR="00091055" w:rsidRPr="001F5D25" w14:paraId="437007B3" w14:textId="77777777" w:rsidTr="003D7DFC">
        <w:trPr>
          <w:trHeight w:val="20"/>
        </w:trPr>
        <w:tc>
          <w:tcPr>
            <w:tcW w:w="5580" w:type="dxa"/>
            <w:tcBorders>
              <w:top w:val="nil"/>
              <w:left w:val="nil"/>
              <w:bottom w:val="nil"/>
              <w:right w:val="nil"/>
            </w:tcBorders>
          </w:tcPr>
          <w:p w14:paraId="589727CC" w14:textId="77777777" w:rsidR="00091055" w:rsidRPr="001F5D25" w:rsidRDefault="00091055" w:rsidP="008013CB">
            <w:pPr>
              <w:ind w:left="427" w:right="-72"/>
              <w:rPr>
                <w:rFonts w:eastAsia="Browallia New"/>
                <w:sz w:val="18"/>
                <w:szCs w:val="18"/>
              </w:rPr>
            </w:pPr>
          </w:p>
        </w:tc>
        <w:tc>
          <w:tcPr>
            <w:tcW w:w="1944" w:type="dxa"/>
            <w:tcBorders>
              <w:top w:val="single" w:sz="4" w:space="0" w:color="000000"/>
              <w:left w:val="nil"/>
              <w:bottom w:val="nil"/>
              <w:right w:val="nil"/>
            </w:tcBorders>
            <w:shd w:val="clear" w:color="auto" w:fill="FAFAFA"/>
          </w:tcPr>
          <w:p w14:paraId="39DEB465" w14:textId="77777777" w:rsidR="00091055" w:rsidRPr="001F5D25" w:rsidRDefault="00091055" w:rsidP="008013CB">
            <w:pPr>
              <w:ind w:left="-40" w:right="-72"/>
              <w:jc w:val="right"/>
              <w:rPr>
                <w:rFonts w:eastAsia="Browallia New"/>
                <w:b/>
                <w:sz w:val="18"/>
                <w:szCs w:val="18"/>
              </w:rPr>
            </w:pPr>
          </w:p>
        </w:tc>
        <w:tc>
          <w:tcPr>
            <w:tcW w:w="1944" w:type="dxa"/>
            <w:tcBorders>
              <w:top w:val="single" w:sz="4" w:space="0" w:color="000000"/>
              <w:left w:val="nil"/>
              <w:bottom w:val="nil"/>
              <w:right w:val="nil"/>
            </w:tcBorders>
            <w:shd w:val="clear" w:color="auto" w:fill="FAFAFA"/>
          </w:tcPr>
          <w:p w14:paraId="2FBB6720" w14:textId="77777777" w:rsidR="00091055" w:rsidRPr="001F5D25" w:rsidRDefault="00091055" w:rsidP="008013CB">
            <w:pPr>
              <w:ind w:left="-40" w:right="-72"/>
              <w:jc w:val="right"/>
              <w:rPr>
                <w:rFonts w:eastAsia="Browallia New"/>
                <w:b/>
                <w:sz w:val="18"/>
                <w:szCs w:val="18"/>
              </w:rPr>
            </w:pPr>
          </w:p>
        </w:tc>
      </w:tr>
      <w:tr w:rsidR="00091055" w:rsidRPr="001F5D25" w14:paraId="304F32AE" w14:textId="77777777" w:rsidTr="003D7DFC">
        <w:trPr>
          <w:trHeight w:val="20"/>
        </w:trPr>
        <w:tc>
          <w:tcPr>
            <w:tcW w:w="5580" w:type="dxa"/>
            <w:tcBorders>
              <w:top w:val="nil"/>
              <w:left w:val="nil"/>
              <w:bottom w:val="nil"/>
              <w:right w:val="nil"/>
            </w:tcBorders>
          </w:tcPr>
          <w:p w14:paraId="3BE42609" w14:textId="77777777" w:rsidR="00091055" w:rsidRPr="001F5D25" w:rsidRDefault="00091055" w:rsidP="008013CB">
            <w:pPr>
              <w:ind w:left="427" w:right="-72"/>
              <w:rPr>
                <w:rFonts w:eastAsia="Browallia New"/>
                <w:b/>
                <w:bCs/>
                <w:sz w:val="18"/>
                <w:szCs w:val="18"/>
              </w:rPr>
            </w:pPr>
            <w:r w:rsidRPr="001F5D25">
              <w:rPr>
                <w:rFonts w:eastAsia="Browallia New"/>
                <w:b/>
                <w:bCs/>
                <w:sz w:val="18"/>
                <w:szCs w:val="18"/>
              </w:rPr>
              <w:t>Opening balance</w:t>
            </w:r>
          </w:p>
        </w:tc>
        <w:tc>
          <w:tcPr>
            <w:tcW w:w="1944" w:type="dxa"/>
            <w:tcBorders>
              <w:top w:val="nil"/>
              <w:left w:val="nil"/>
              <w:bottom w:val="nil"/>
              <w:right w:val="nil"/>
            </w:tcBorders>
            <w:shd w:val="clear" w:color="auto" w:fill="FAFAFA"/>
          </w:tcPr>
          <w:p w14:paraId="3A93F01A" w14:textId="77777777" w:rsidR="00091055" w:rsidRPr="001F5D25" w:rsidRDefault="00091055" w:rsidP="008013CB">
            <w:pPr>
              <w:ind w:left="-40" w:right="-72"/>
              <w:jc w:val="right"/>
              <w:rPr>
                <w:rFonts w:eastAsia="Browallia New"/>
                <w:sz w:val="18"/>
                <w:szCs w:val="18"/>
              </w:rPr>
            </w:pPr>
            <w:r w:rsidRPr="001F5D25">
              <w:rPr>
                <w:rFonts w:eastAsia="Browallia New"/>
                <w:sz w:val="18"/>
                <w:szCs w:val="18"/>
              </w:rPr>
              <w:t>259,150,184</w:t>
            </w:r>
          </w:p>
        </w:tc>
        <w:tc>
          <w:tcPr>
            <w:tcW w:w="1944" w:type="dxa"/>
            <w:tcBorders>
              <w:top w:val="nil"/>
              <w:left w:val="nil"/>
              <w:bottom w:val="nil"/>
              <w:right w:val="nil"/>
            </w:tcBorders>
            <w:shd w:val="clear" w:color="auto" w:fill="FAFAFA"/>
          </w:tcPr>
          <w:p w14:paraId="586EDE33" w14:textId="77777777" w:rsidR="00091055" w:rsidRPr="001F5D25" w:rsidRDefault="00091055" w:rsidP="008013CB">
            <w:pPr>
              <w:ind w:left="-40" w:right="-72"/>
              <w:jc w:val="right"/>
              <w:rPr>
                <w:rFonts w:eastAsia="Browallia New"/>
                <w:sz w:val="18"/>
                <w:szCs w:val="18"/>
              </w:rPr>
            </w:pPr>
            <w:r w:rsidRPr="001F5D25">
              <w:rPr>
                <w:rFonts w:eastAsia="Browallia New"/>
                <w:sz w:val="18"/>
                <w:szCs w:val="18"/>
              </w:rPr>
              <w:t>27,119,118</w:t>
            </w:r>
          </w:p>
        </w:tc>
      </w:tr>
      <w:tr w:rsidR="00DD4A3F" w:rsidRPr="001F5D25" w14:paraId="0487BBCE" w14:textId="77777777" w:rsidTr="003D7DFC">
        <w:trPr>
          <w:trHeight w:val="20"/>
        </w:trPr>
        <w:tc>
          <w:tcPr>
            <w:tcW w:w="5580" w:type="dxa"/>
            <w:tcBorders>
              <w:top w:val="nil"/>
              <w:left w:val="nil"/>
              <w:bottom w:val="nil"/>
              <w:right w:val="nil"/>
            </w:tcBorders>
          </w:tcPr>
          <w:p w14:paraId="0DFA1FC3" w14:textId="0BD475FA" w:rsidR="00DD4A3F" w:rsidRPr="001F5D25" w:rsidRDefault="00DD4A3F" w:rsidP="008013CB">
            <w:pPr>
              <w:ind w:left="427" w:right="-72"/>
              <w:rPr>
                <w:rFonts w:eastAsia="Browallia New"/>
                <w:b/>
                <w:bCs/>
                <w:sz w:val="18"/>
                <w:szCs w:val="18"/>
              </w:rPr>
            </w:pPr>
            <w:r w:rsidRPr="001F5D25">
              <w:rPr>
                <w:rFonts w:eastAsia="Browallia New"/>
                <w:sz w:val="18"/>
                <w:szCs w:val="18"/>
              </w:rPr>
              <w:t>Business acquisitions (</w:t>
            </w:r>
            <w:r w:rsidR="00801E1E" w:rsidRPr="001F5D25">
              <w:rPr>
                <w:rFonts w:eastAsia="Browallia New"/>
                <w:sz w:val="18"/>
                <w:szCs w:val="18"/>
              </w:rPr>
              <w:t>Note</w:t>
            </w:r>
            <w:r w:rsidRPr="001F5D25">
              <w:rPr>
                <w:rFonts w:eastAsia="Browallia New"/>
                <w:sz w:val="18"/>
                <w:szCs w:val="18"/>
              </w:rPr>
              <w:t xml:space="preserve"> 31)</w:t>
            </w:r>
          </w:p>
        </w:tc>
        <w:tc>
          <w:tcPr>
            <w:tcW w:w="1944" w:type="dxa"/>
            <w:tcBorders>
              <w:top w:val="nil"/>
              <w:left w:val="nil"/>
              <w:bottom w:val="nil"/>
              <w:right w:val="nil"/>
            </w:tcBorders>
            <w:shd w:val="clear" w:color="auto" w:fill="FAFAFA"/>
          </w:tcPr>
          <w:p w14:paraId="4FA133E3" w14:textId="5EA448D3" w:rsidR="00DD4A3F" w:rsidRPr="001F5D25" w:rsidRDefault="00DD4A3F" w:rsidP="00DD4A3F">
            <w:pPr>
              <w:ind w:left="-40" w:right="-72"/>
              <w:jc w:val="right"/>
              <w:rPr>
                <w:rFonts w:eastAsia="Browallia New"/>
                <w:sz w:val="18"/>
                <w:szCs w:val="18"/>
              </w:rPr>
            </w:pPr>
            <w:r w:rsidRPr="001F5D25">
              <w:rPr>
                <w:rFonts w:eastAsia="Browallia New"/>
                <w:sz w:val="18"/>
                <w:szCs w:val="18"/>
              </w:rPr>
              <w:t>5</w:t>
            </w:r>
            <w:r w:rsidR="00AA6E55" w:rsidRPr="001F5D25">
              <w:rPr>
                <w:rFonts w:eastAsia="Browallia New"/>
                <w:sz w:val="18"/>
                <w:szCs w:val="18"/>
              </w:rPr>
              <w:t>24</w:t>
            </w:r>
            <w:r w:rsidRPr="001F5D25">
              <w:rPr>
                <w:rFonts w:eastAsia="Browallia New"/>
                <w:sz w:val="18"/>
                <w:szCs w:val="18"/>
              </w:rPr>
              <w:t>,</w:t>
            </w:r>
            <w:r w:rsidR="00AA6E55" w:rsidRPr="001F5D25">
              <w:rPr>
                <w:rFonts w:eastAsia="Browallia New"/>
                <w:sz w:val="18"/>
                <w:szCs w:val="18"/>
              </w:rPr>
              <w:t>918</w:t>
            </w:r>
            <w:r w:rsidRPr="001F5D25">
              <w:rPr>
                <w:rFonts w:eastAsia="Browallia New"/>
                <w:sz w:val="18"/>
                <w:szCs w:val="18"/>
              </w:rPr>
              <w:t>,</w:t>
            </w:r>
            <w:r w:rsidR="00AA6E55" w:rsidRPr="001F5D25">
              <w:rPr>
                <w:rFonts w:eastAsia="Browallia New"/>
                <w:sz w:val="18"/>
                <w:szCs w:val="18"/>
              </w:rPr>
              <w:t>358</w:t>
            </w:r>
          </w:p>
        </w:tc>
        <w:tc>
          <w:tcPr>
            <w:tcW w:w="1944" w:type="dxa"/>
            <w:tcBorders>
              <w:top w:val="nil"/>
              <w:left w:val="nil"/>
              <w:bottom w:val="nil"/>
              <w:right w:val="nil"/>
            </w:tcBorders>
            <w:shd w:val="clear" w:color="auto" w:fill="FAFAFA"/>
          </w:tcPr>
          <w:p w14:paraId="76506035" w14:textId="09C60F47" w:rsidR="00DD4A3F" w:rsidRPr="001F5D25" w:rsidRDefault="00DD4A3F" w:rsidP="008013CB">
            <w:pPr>
              <w:ind w:left="-40" w:right="-72"/>
              <w:jc w:val="right"/>
              <w:rPr>
                <w:rFonts w:eastAsia="Browallia New"/>
                <w:sz w:val="18"/>
                <w:szCs w:val="18"/>
              </w:rPr>
            </w:pPr>
            <w:r w:rsidRPr="001F5D25">
              <w:rPr>
                <w:rFonts w:eastAsia="Browallia New"/>
                <w:sz w:val="18"/>
                <w:szCs w:val="18"/>
              </w:rPr>
              <w:t>-</w:t>
            </w:r>
          </w:p>
        </w:tc>
      </w:tr>
      <w:tr w:rsidR="00091055" w:rsidRPr="001F5D25" w14:paraId="3528079D" w14:textId="77777777" w:rsidTr="003D7DFC">
        <w:trPr>
          <w:trHeight w:val="20"/>
        </w:trPr>
        <w:tc>
          <w:tcPr>
            <w:tcW w:w="5580" w:type="dxa"/>
            <w:tcBorders>
              <w:top w:val="nil"/>
              <w:left w:val="nil"/>
              <w:bottom w:val="nil"/>
              <w:right w:val="nil"/>
            </w:tcBorders>
          </w:tcPr>
          <w:p w14:paraId="546A8E7F" w14:textId="77777777" w:rsidR="00091055" w:rsidRPr="001F5D25" w:rsidRDefault="00091055" w:rsidP="008013CB">
            <w:pPr>
              <w:ind w:left="427" w:right="-72"/>
              <w:rPr>
                <w:rFonts w:eastAsia="Browallia New"/>
                <w:sz w:val="18"/>
                <w:szCs w:val="18"/>
              </w:rPr>
            </w:pPr>
            <w:r w:rsidRPr="001F5D25">
              <w:rPr>
                <w:rFonts w:eastAsia="Browallia New"/>
                <w:sz w:val="18"/>
                <w:szCs w:val="18"/>
              </w:rPr>
              <w:t>Repayment</w:t>
            </w:r>
            <w:r w:rsidRPr="001F5D25">
              <w:rPr>
                <w:rFonts w:eastAsia="Browallia New"/>
                <w:sz w:val="18"/>
                <w:szCs w:val="18"/>
                <w:cs/>
              </w:rPr>
              <w:t xml:space="preserve"> </w:t>
            </w:r>
          </w:p>
        </w:tc>
        <w:tc>
          <w:tcPr>
            <w:tcW w:w="1944" w:type="dxa"/>
            <w:tcBorders>
              <w:top w:val="nil"/>
              <w:left w:val="nil"/>
              <w:bottom w:val="nil"/>
              <w:right w:val="nil"/>
            </w:tcBorders>
            <w:shd w:val="clear" w:color="auto" w:fill="FAFAFA"/>
          </w:tcPr>
          <w:p w14:paraId="16E98FA8" w14:textId="0DB977B2" w:rsidR="00091055" w:rsidRPr="001F5D25" w:rsidRDefault="00091055" w:rsidP="008013CB">
            <w:pPr>
              <w:ind w:left="-40" w:right="-72"/>
              <w:jc w:val="right"/>
              <w:rPr>
                <w:rFonts w:eastAsia="Browallia New"/>
                <w:sz w:val="18"/>
                <w:szCs w:val="18"/>
              </w:rPr>
            </w:pPr>
            <w:r w:rsidRPr="001F5D25">
              <w:rPr>
                <w:rFonts w:eastAsia="Browallia New"/>
                <w:sz w:val="18"/>
                <w:szCs w:val="18"/>
              </w:rPr>
              <w:t>(1</w:t>
            </w:r>
            <w:r w:rsidR="00C80FB2" w:rsidRPr="001F5D25">
              <w:rPr>
                <w:rFonts w:eastAsia="Browallia New"/>
                <w:sz w:val="18"/>
                <w:szCs w:val="18"/>
              </w:rPr>
              <w:t>36</w:t>
            </w:r>
            <w:r w:rsidRPr="001F5D25">
              <w:rPr>
                <w:rFonts w:eastAsia="Browallia New"/>
                <w:sz w:val="18"/>
                <w:szCs w:val="18"/>
              </w:rPr>
              <w:t>,</w:t>
            </w:r>
            <w:r w:rsidR="00C80FB2" w:rsidRPr="001F5D25">
              <w:rPr>
                <w:rFonts w:eastAsia="Browallia New"/>
                <w:sz w:val="18"/>
                <w:szCs w:val="18"/>
              </w:rPr>
              <w:t>11</w:t>
            </w:r>
            <w:r w:rsidRPr="001F5D25">
              <w:rPr>
                <w:rFonts w:eastAsia="Browallia New"/>
                <w:sz w:val="18"/>
                <w:szCs w:val="18"/>
              </w:rPr>
              <w:t>4,</w:t>
            </w:r>
            <w:r w:rsidR="00C80FB2" w:rsidRPr="001F5D25">
              <w:rPr>
                <w:rFonts w:eastAsia="Browallia New"/>
                <w:sz w:val="18"/>
                <w:szCs w:val="18"/>
              </w:rPr>
              <w:t>4</w:t>
            </w:r>
            <w:r w:rsidRPr="001F5D25">
              <w:rPr>
                <w:rFonts w:eastAsia="Browallia New"/>
                <w:sz w:val="18"/>
                <w:szCs w:val="18"/>
              </w:rPr>
              <w:t>7</w:t>
            </w:r>
            <w:r w:rsidR="00C80FB2" w:rsidRPr="001F5D25">
              <w:rPr>
                <w:rFonts w:eastAsia="Browallia New"/>
                <w:sz w:val="18"/>
                <w:szCs w:val="18"/>
              </w:rPr>
              <w:t>2</w:t>
            </w:r>
            <w:r w:rsidRPr="001F5D25">
              <w:rPr>
                <w:rFonts w:eastAsia="Browallia New"/>
                <w:sz w:val="18"/>
                <w:szCs w:val="18"/>
              </w:rPr>
              <w:t>)</w:t>
            </w:r>
          </w:p>
        </w:tc>
        <w:tc>
          <w:tcPr>
            <w:tcW w:w="1944" w:type="dxa"/>
            <w:tcBorders>
              <w:top w:val="nil"/>
              <w:left w:val="nil"/>
              <w:bottom w:val="nil"/>
              <w:right w:val="nil"/>
            </w:tcBorders>
            <w:shd w:val="clear" w:color="auto" w:fill="FAFAFA"/>
          </w:tcPr>
          <w:p w14:paraId="1938DAA1" w14:textId="023FF5DA" w:rsidR="00091055" w:rsidRPr="001F5D25" w:rsidRDefault="00091055" w:rsidP="008013CB">
            <w:pPr>
              <w:ind w:left="-40" w:right="-72"/>
              <w:jc w:val="right"/>
              <w:rPr>
                <w:rFonts w:eastAsia="Browallia New"/>
                <w:sz w:val="18"/>
                <w:szCs w:val="18"/>
              </w:rPr>
            </w:pPr>
            <w:r w:rsidRPr="001F5D25">
              <w:rPr>
                <w:noProof/>
                <w:sz w:val="18"/>
                <w:szCs w:val="18"/>
              </w:rPr>
              <w:t>(</w:t>
            </w:r>
            <w:r w:rsidRPr="001F5D25">
              <w:rPr>
                <w:noProof/>
                <w:sz w:val="18"/>
                <w:szCs w:val="18"/>
                <w:lang w:val="en-GB"/>
              </w:rPr>
              <w:t>5</w:t>
            </w:r>
            <w:r w:rsidRPr="001F5D25">
              <w:rPr>
                <w:noProof/>
                <w:sz w:val="18"/>
                <w:szCs w:val="18"/>
              </w:rPr>
              <w:t>,</w:t>
            </w:r>
            <w:r w:rsidRPr="001F5D25">
              <w:rPr>
                <w:noProof/>
                <w:sz w:val="18"/>
                <w:szCs w:val="18"/>
                <w:lang w:val="en-GB"/>
              </w:rPr>
              <w:t>788</w:t>
            </w:r>
            <w:r w:rsidRPr="001F5D25">
              <w:rPr>
                <w:noProof/>
                <w:sz w:val="18"/>
                <w:szCs w:val="18"/>
              </w:rPr>
              <w:t>,</w:t>
            </w:r>
            <w:r w:rsidRPr="001F5D25">
              <w:rPr>
                <w:noProof/>
                <w:sz w:val="18"/>
                <w:szCs w:val="18"/>
                <w:lang w:val="en-GB"/>
              </w:rPr>
              <w:t>562</w:t>
            </w:r>
            <w:r w:rsidRPr="001F5D25">
              <w:rPr>
                <w:noProof/>
                <w:sz w:val="18"/>
                <w:szCs w:val="18"/>
              </w:rPr>
              <w:t>)</w:t>
            </w:r>
          </w:p>
        </w:tc>
      </w:tr>
      <w:tr w:rsidR="00AA6E55" w:rsidRPr="001F5D25" w14:paraId="49AED19E" w14:textId="77777777" w:rsidTr="003D7DFC">
        <w:trPr>
          <w:trHeight w:val="20"/>
        </w:trPr>
        <w:tc>
          <w:tcPr>
            <w:tcW w:w="5580" w:type="dxa"/>
            <w:tcBorders>
              <w:top w:val="nil"/>
              <w:left w:val="nil"/>
              <w:bottom w:val="nil"/>
              <w:right w:val="nil"/>
            </w:tcBorders>
          </w:tcPr>
          <w:p w14:paraId="7274DA35" w14:textId="68884EB3" w:rsidR="00AA6E55" w:rsidRPr="001F5D25" w:rsidRDefault="00AA6E55" w:rsidP="008013CB">
            <w:pPr>
              <w:ind w:left="427" w:right="-72"/>
              <w:rPr>
                <w:rFonts w:eastAsia="Browallia New"/>
                <w:sz w:val="18"/>
                <w:szCs w:val="18"/>
              </w:rPr>
            </w:pPr>
            <w:r w:rsidRPr="001F5D25">
              <w:rPr>
                <w:rFonts w:eastAsia="Browallia New"/>
                <w:sz w:val="18"/>
                <w:szCs w:val="18"/>
              </w:rPr>
              <w:t>Amortisation of deferred financing fees</w:t>
            </w:r>
          </w:p>
        </w:tc>
        <w:tc>
          <w:tcPr>
            <w:tcW w:w="1944" w:type="dxa"/>
            <w:tcBorders>
              <w:top w:val="nil"/>
              <w:left w:val="nil"/>
              <w:bottom w:val="nil"/>
              <w:right w:val="nil"/>
            </w:tcBorders>
            <w:shd w:val="clear" w:color="auto" w:fill="FAFAFA"/>
          </w:tcPr>
          <w:p w14:paraId="07E40B8F" w14:textId="79745125" w:rsidR="00AA6E55" w:rsidRPr="001F5D25" w:rsidRDefault="00AA6E55" w:rsidP="008013CB">
            <w:pPr>
              <w:ind w:left="-40" w:right="-72"/>
              <w:jc w:val="right"/>
              <w:rPr>
                <w:rFonts w:eastAsia="Browallia New"/>
                <w:sz w:val="18"/>
                <w:szCs w:val="18"/>
              </w:rPr>
            </w:pPr>
            <w:r w:rsidRPr="001F5D25">
              <w:rPr>
                <w:rFonts w:eastAsia="Browallia New"/>
                <w:sz w:val="18"/>
                <w:szCs w:val="18"/>
              </w:rPr>
              <w:t>751,023</w:t>
            </w:r>
          </w:p>
        </w:tc>
        <w:tc>
          <w:tcPr>
            <w:tcW w:w="1944" w:type="dxa"/>
            <w:tcBorders>
              <w:top w:val="nil"/>
              <w:left w:val="nil"/>
              <w:bottom w:val="nil"/>
              <w:right w:val="nil"/>
            </w:tcBorders>
            <w:shd w:val="clear" w:color="auto" w:fill="FAFAFA"/>
          </w:tcPr>
          <w:p w14:paraId="529C1A6E" w14:textId="3B87EC7D" w:rsidR="00AA6E55" w:rsidRPr="001F5D25" w:rsidRDefault="00AA6E55" w:rsidP="008013CB">
            <w:pPr>
              <w:ind w:left="-40" w:right="-72"/>
              <w:jc w:val="right"/>
              <w:rPr>
                <w:noProof/>
                <w:sz w:val="18"/>
                <w:szCs w:val="18"/>
              </w:rPr>
            </w:pPr>
            <w:r w:rsidRPr="001F5D25">
              <w:rPr>
                <w:noProof/>
                <w:sz w:val="18"/>
                <w:szCs w:val="18"/>
              </w:rPr>
              <w:t>-</w:t>
            </w:r>
          </w:p>
        </w:tc>
      </w:tr>
      <w:tr w:rsidR="00091055" w:rsidRPr="001F5D25" w14:paraId="149A1079" w14:textId="77777777" w:rsidTr="003D7DFC">
        <w:trPr>
          <w:trHeight w:val="20"/>
        </w:trPr>
        <w:tc>
          <w:tcPr>
            <w:tcW w:w="5580" w:type="dxa"/>
            <w:tcBorders>
              <w:top w:val="nil"/>
              <w:left w:val="nil"/>
              <w:bottom w:val="nil"/>
              <w:right w:val="nil"/>
            </w:tcBorders>
          </w:tcPr>
          <w:p w14:paraId="5BB8E38E" w14:textId="46A305A7" w:rsidR="00091055" w:rsidRPr="001F5D25" w:rsidRDefault="00F15AC8" w:rsidP="008013CB">
            <w:pPr>
              <w:ind w:left="427" w:right="-72"/>
              <w:rPr>
                <w:rFonts w:eastAsia="Browallia New"/>
                <w:sz w:val="18"/>
                <w:szCs w:val="18"/>
              </w:rPr>
            </w:pPr>
            <w:r w:rsidRPr="001F5D25">
              <w:rPr>
                <w:sz w:val="18"/>
                <w:szCs w:val="18"/>
              </w:rPr>
              <w:t xml:space="preserve">Unrealised </w:t>
            </w:r>
            <w:r w:rsidR="00091055" w:rsidRPr="001F5D25">
              <w:rPr>
                <w:sz w:val="18"/>
                <w:szCs w:val="18"/>
              </w:rPr>
              <w:t>foreign exchange rate differences</w:t>
            </w:r>
          </w:p>
        </w:tc>
        <w:tc>
          <w:tcPr>
            <w:tcW w:w="1944" w:type="dxa"/>
            <w:tcBorders>
              <w:top w:val="nil"/>
              <w:left w:val="nil"/>
              <w:bottom w:val="nil"/>
              <w:right w:val="nil"/>
            </w:tcBorders>
            <w:shd w:val="clear" w:color="auto" w:fill="FAFAFA"/>
          </w:tcPr>
          <w:p w14:paraId="5EFEB067" w14:textId="77777777" w:rsidR="00091055" w:rsidRPr="001F5D25" w:rsidRDefault="00091055" w:rsidP="008013CB">
            <w:pPr>
              <w:ind w:left="-40" w:right="-72"/>
              <w:jc w:val="right"/>
              <w:rPr>
                <w:rFonts w:eastAsia="Browallia New"/>
                <w:sz w:val="18"/>
                <w:szCs w:val="18"/>
              </w:rPr>
            </w:pPr>
            <w:r w:rsidRPr="001F5D25">
              <w:rPr>
                <w:rFonts w:eastAsia="Browallia New"/>
                <w:sz w:val="18"/>
                <w:szCs w:val="18"/>
              </w:rPr>
              <w:t>(1,185,746)</w:t>
            </w:r>
          </w:p>
        </w:tc>
        <w:tc>
          <w:tcPr>
            <w:tcW w:w="1944" w:type="dxa"/>
            <w:tcBorders>
              <w:top w:val="nil"/>
              <w:left w:val="nil"/>
              <w:bottom w:val="nil"/>
              <w:right w:val="nil"/>
            </w:tcBorders>
            <w:shd w:val="clear" w:color="auto" w:fill="FAFAFA"/>
          </w:tcPr>
          <w:p w14:paraId="6BC235E2" w14:textId="7D3B2054" w:rsidR="00091055" w:rsidRPr="001F5D25" w:rsidRDefault="00091055" w:rsidP="008013CB">
            <w:pPr>
              <w:ind w:left="-40" w:right="-72"/>
              <w:jc w:val="right"/>
              <w:rPr>
                <w:rFonts w:eastAsia="Browallia New"/>
                <w:sz w:val="18"/>
                <w:szCs w:val="18"/>
              </w:rPr>
            </w:pPr>
            <w:r w:rsidRPr="001F5D25">
              <w:rPr>
                <w:sz w:val="18"/>
                <w:szCs w:val="18"/>
              </w:rPr>
              <w:t>(</w:t>
            </w:r>
            <w:r w:rsidRPr="001F5D25">
              <w:rPr>
                <w:sz w:val="18"/>
                <w:szCs w:val="18"/>
                <w:lang w:val="en-GB"/>
              </w:rPr>
              <w:t>1</w:t>
            </w:r>
            <w:r w:rsidRPr="001F5D25">
              <w:rPr>
                <w:sz w:val="18"/>
                <w:szCs w:val="18"/>
              </w:rPr>
              <w:t>,</w:t>
            </w:r>
            <w:r w:rsidRPr="001F5D25">
              <w:rPr>
                <w:sz w:val="18"/>
                <w:szCs w:val="18"/>
                <w:lang w:val="en-GB"/>
              </w:rPr>
              <w:t>185</w:t>
            </w:r>
            <w:r w:rsidRPr="001F5D25">
              <w:rPr>
                <w:sz w:val="18"/>
                <w:szCs w:val="18"/>
              </w:rPr>
              <w:t>,</w:t>
            </w:r>
            <w:r w:rsidRPr="001F5D25">
              <w:rPr>
                <w:sz w:val="18"/>
                <w:szCs w:val="18"/>
                <w:lang w:val="en-GB"/>
              </w:rPr>
              <w:t>746</w:t>
            </w:r>
            <w:r w:rsidRPr="001F5D25">
              <w:rPr>
                <w:sz w:val="18"/>
                <w:szCs w:val="18"/>
              </w:rPr>
              <w:t>)</w:t>
            </w:r>
          </w:p>
        </w:tc>
      </w:tr>
      <w:tr w:rsidR="00091055" w:rsidRPr="001F5D25" w14:paraId="3865FC85" w14:textId="77777777" w:rsidTr="003D7DFC">
        <w:trPr>
          <w:trHeight w:val="20"/>
        </w:trPr>
        <w:tc>
          <w:tcPr>
            <w:tcW w:w="5580" w:type="dxa"/>
            <w:tcBorders>
              <w:top w:val="nil"/>
              <w:left w:val="nil"/>
              <w:bottom w:val="nil"/>
              <w:right w:val="nil"/>
            </w:tcBorders>
          </w:tcPr>
          <w:p w14:paraId="75769EB0" w14:textId="048D07DE" w:rsidR="00091055" w:rsidRPr="001F5D25" w:rsidRDefault="00091055" w:rsidP="008013CB">
            <w:pPr>
              <w:ind w:left="427" w:right="-72"/>
              <w:rPr>
                <w:rFonts w:eastAsia="Browallia New"/>
                <w:sz w:val="18"/>
                <w:szCs w:val="18"/>
              </w:rPr>
            </w:pPr>
            <w:r w:rsidRPr="001F5D25">
              <w:rPr>
                <w:sz w:val="18"/>
                <w:szCs w:val="18"/>
              </w:rPr>
              <w:t xml:space="preserve">Exchange difference on translating financial </w:t>
            </w:r>
            <w:r w:rsidR="00FB18E4" w:rsidRPr="001F5D25">
              <w:rPr>
                <w:spacing w:val="-2"/>
                <w:sz w:val="18"/>
                <w:szCs w:val="18"/>
              </w:rPr>
              <w:t>statements</w:t>
            </w:r>
          </w:p>
        </w:tc>
        <w:tc>
          <w:tcPr>
            <w:tcW w:w="1944" w:type="dxa"/>
            <w:tcBorders>
              <w:top w:val="nil"/>
              <w:left w:val="nil"/>
              <w:bottom w:val="single" w:sz="4" w:space="0" w:color="auto"/>
              <w:right w:val="nil"/>
            </w:tcBorders>
            <w:shd w:val="clear" w:color="auto" w:fill="FAFAFA"/>
          </w:tcPr>
          <w:p w14:paraId="62B2B0A2" w14:textId="394D1373" w:rsidR="00091055" w:rsidRPr="001F5D25" w:rsidRDefault="00C80FB2" w:rsidP="008013CB">
            <w:pPr>
              <w:ind w:left="-40" w:right="-72"/>
              <w:jc w:val="right"/>
              <w:rPr>
                <w:rFonts w:eastAsia="Browallia New"/>
                <w:sz w:val="18"/>
                <w:szCs w:val="18"/>
              </w:rPr>
            </w:pPr>
            <w:r w:rsidRPr="001F5D25">
              <w:rPr>
                <w:rFonts w:eastAsia="Browallia New"/>
                <w:sz w:val="18"/>
                <w:szCs w:val="18"/>
              </w:rPr>
              <w:t>7</w:t>
            </w:r>
            <w:r w:rsidR="00091055" w:rsidRPr="001F5D25">
              <w:rPr>
                <w:rFonts w:eastAsia="Browallia New"/>
                <w:sz w:val="18"/>
                <w:szCs w:val="18"/>
              </w:rPr>
              <w:t>,</w:t>
            </w:r>
            <w:r w:rsidRPr="001F5D25">
              <w:rPr>
                <w:rFonts w:eastAsia="Browallia New"/>
                <w:sz w:val="18"/>
                <w:szCs w:val="18"/>
              </w:rPr>
              <w:t>372</w:t>
            </w:r>
            <w:r w:rsidR="00091055" w:rsidRPr="001F5D25">
              <w:rPr>
                <w:rFonts w:eastAsia="Browallia New"/>
                <w:sz w:val="18"/>
                <w:szCs w:val="18"/>
              </w:rPr>
              <w:t>,3</w:t>
            </w:r>
            <w:r w:rsidRPr="001F5D25">
              <w:rPr>
                <w:rFonts w:eastAsia="Browallia New"/>
                <w:sz w:val="18"/>
                <w:szCs w:val="18"/>
              </w:rPr>
              <w:t>2</w:t>
            </w:r>
            <w:r w:rsidR="00091055" w:rsidRPr="001F5D25">
              <w:rPr>
                <w:rFonts w:eastAsia="Browallia New"/>
                <w:sz w:val="18"/>
                <w:szCs w:val="18"/>
              </w:rPr>
              <w:t>7</w:t>
            </w:r>
          </w:p>
        </w:tc>
        <w:tc>
          <w:tcPr>
            <w:tcW w:w="1944" w:type="dxa"/>
            <w:tcBorders>
              <w:top w:val="nil"/>
              <w:left w:val="nil"/>
              <w:bottom w:val="single" w:sz="4" w:space="0" w:color="auto"/>
              <w:right w:val="nil"/>
            </w:tcBorders>
            <w:shd w:val="clear" w:color="auto" w:fill="FAFAFA"/>
          </w:tcPr>
          <w:p w14:paraId="7C2F29DD" w14:textId="191D4A18" w:rsidR="00091055" w:rsidRPr="001F5D25" w:rsidRDefault="00091055" w:rsidP="008013CB">
            <w:pPr>
              <w:ind w:left="-40" w:right="-72"/>
              <w:jc w:val="right"/>
              <w:rPr>
                <w:rFonts w:eastAsia="Browallia New"/>
                <w:sz w:val="18"/>
                <w:szCs w:val="18"/>
              </w:rPr>
            </w:pPr>
            <w:r w:rsidRPr="001F5D25">
              <w:rPr>
                <w:noProof/>
                <w:sz w:val="18"/>
                <w:szCs w:val="18"/>
                <w:lang w:val="en-GB"/>
              </w:rPr>
              <w:t>1</w:t>
            </w:r>
            <w:r w:rsidRPr="001F5D25">
              <w:rPr>
                <w:noProof/>
                <w:sz w:val="18"/>
                <w:szCs w:val="18"/>
              </w:rPr>
              <w:t>,</w:t>
            </w:r>
            <w:r w:rsidRPr="001F5D25">
              <w:rPr>
                <w:noProof/>
                <w:sz w:val="18"/>
                <w:szCs w:val="18"/>
                <w:lang w:val="en-GB"/>
              </w:rPr>
              <w:t>326</w:t>
            </w:r>
            <w:r w:rsidRPr="001F5D25">
              <w:rPr>
                <w:noProof/>
                <w:sz w:val="18"/>
                <w:szCs w:val="18"/>
              </w:rPr>
              <w:t>,</w:t>
            </w:r>
            <w:r w:rsidRPr="001F5D25">
              <w:rPr>
                <w:noProof/>
                <w:sz w:val="18"/>
                <w:szCs w:val="18"/>
                <w:lang w:val="en-GB"/>
              </w:rPr>
              <w:t>129</w:t>
            </w:r>
          </w:p>
        </w:tc>
      </w:tr>
      <w:tr w:rsidR="00091055" w:rsidRPr="001F5D25" w14:paraId="3B4ED5D7" w14:textId="77777777" w:rsidTr="003D7DFC">
        <w:trPr>
          <w:trHeight w:val="20"/>
        </w:trPr>
        <w:tc>
          <w:tcPr>
            <w:tcW w:w="5580" w:type="dxa"/>
            <w:tcBorders>
              <w:top w:val="nil"/>
              <w:left w:val="nil"/>
              <w:bottom w:val="nil"/>
              <w:right w:val="nil"/>
            </w:tcBorders>
          </w:tcPr>
          <w:p w14:paraId="3B955042" w14:textId="77777777" w:rsidR="00091055" w:rsidRPr="001F5D25" w:rsidRDefault="00091055" w:rsidP="008013CB">
            <w:pPr>
              <w:ind w:left="427" w:right="-72"/>
              <w:rPr>
                <w:sz w:val="18"/>
                <w:szCs w:val="18"/>
              </w:rPr>
            </w:pPr>
          </w:p>
        </w:tc>
        <w:tc>
          <w:tcPr>
            <w:tcW w:w="1944" w:type="dxa"/>
            <w:tcBorders>
              <w:top w:val="single" w:sz="4" w:space="0" w:color="auto"/>
              <w:left w:val="nil"/>
              <w:bottom w:val="nil"/>
              <w:right w:val="nil"/>
            </w:tcBorders>
            <w:shd w:val="clear" w:color="auto" w:fill="FAFAFA"/>
          </w:tcPr>
          <w:p w14:paraId="6A34DAED" w14:textId="77777777" w:rsidR="00091055" w:rsidRPr="001F5D25" w:rsidRDefault="00091055" w:rsidP="008013CB">
            <w:pPr>
              <w:ind w:left="-40" w:right="-72"/>
              <w:jc w:val="right"/>
              <w:rPr>
                <w:rFonts w:eastAsia="Browallia New"/>
                <w:sz w:val="18"/>
                <w:szCs w:val="18"/>
              </w:rPr>
            </w:pPr>
          </w:p>
        </w:tc>
        <w:tc>
          <w:tcPr>
            <w:tcW w:w="1944" w:type="dxa"/>
            <w:tcBorders>
              <w:top w:val="single" w:sz="4" w:space="0" w:color="auto"/>
              <w:left w:val="nil"/>
              <w:bottom w:val="nil"/>
              <w:right w:val="nil"/>
            </w:tcBorders>
            <w:shd w:val="clear" w:color="auto" w:fill="FAFAFA"/>
          </w:tcPr>
          <w:p w14:paraId="08BFA5F8" w14:textId="77777777" w:rsidR="00091055" w:rsidRPr="001F5D25" w:rsidRDefault="00091055" w:rsidP="008013CB">
            <w:pPr>
              <w:ind w:left="-40" w:right="-72"/>
              <w:jc w:val="right"/>
              <w:rPr>
                <w:rFonts w:eastAsia="Browallia New"/>
                <w:sz w:val="18"/>
                <w:szCs w:val="18"/>
              </w:rPr>
            </w:pPr>
          </w:p>
        </w:tc>
      </w:tr>
      <w:tr w:rsidR="00091055" w:rsidRPr="001F5D25" w14:paraId="0EF94CB0" w14:textId="77777777" w:rsidTr="003D7DFC">
        <w:trPr>
          <w:trHeight w:val="20"/>
        </w:trPr>
        <w:tc>
          <w:tcPr>
            <w:tcW w:w="5580" w:type="dxa"/>
            <w:tcBorders>
              <w:top w:val="nil"/>
              <w:left w:val="nil"/>
              <w:bottom w:val="nil"/>
              <w:right w:val="nil"/>
            </w:tcBorders>
          </w:tcPr>
          <w:p w14:paraId="5A6E5C2A" w14:textId="77777777" w:rsidR="00091055" w:rsidRPr="001F5D25" w:rsidRDefault="00091055" w:rsidP="008013CB">
            <w:pPr>
              <w:ind w:left="427" w:right="-72"/>
              <w:rPr>
                <w:rFonts w:eastAsia="Browallia New"/>
                <w:b/>
                <w:bCs/>
                <w:sz w:val="18"/>
                <w:szCs w:val="18"/>
              </w:rPr>
            </w:pPr>
            <w:r w:rsidRPr="001F5D25">
              <w:rPr>
                <w:rFonts w:eastAsia="Browallia New"/>
                <w:b/>
                <w:bCs/>
                <w:sz w:val="18"/>
                <w:szCs w:val="18"/>
              </w:rPr>
              <w:t>Closing balance</w:t>
            </w:r>
          </w:p>
        </w:tc>
        <w:tc>
          <w:tcPr>
            <w:tcW w:w="1944" w:type="dxa"/>
            <w:tcBorders>
              <w:top w:val="nil"/>
              <w:left w:val="nil"/>
              <w:bottom w:val="single" w:sz="4" w:space="0" w:color="auto"/>
              <w:right w:val="nil"/>
            </w:tcBorders>
            <w:shd w:val="clear" w:color="auto" w:fill="FAFAFA"/>
          </w:tcPr>
          <w:p w14:paraId="56D2A6E6" w14:textId="733D588C" w:rsidR="00091055" w:rsidRPr="001F5D25" w:rsidRDefault="00091055" w:rsidP="008013CB">
            <w:pPr>
              <w:ind w:left="-40" w:right="-72"/>
              <w:jc w:val="right"/>
              <w:rPr>
                <w:rFonts w:eastAsia="Browallia New"/>
                <w:sz w:val="18"/>
                <w:szCs w:val="18"/>
              </w:rPr>
            </w:pPr>
            <w:r w:rsidRPr="001F5D25">
              <w:rPr>
                <w:rFonts w:eastAsia="Browallia New"/>
                <w:sz w:val="18"/>
                <w:szCs w:val="18"/>
              </w:rPr>
              <w:t>6</w:t>
            </w:r>
            <w:r w:rsidR="00C80FB2" w:rsidRPr="001F5D25">
              <w:rPr>
                <w:rFonts w:eastAsia="Browallia New"/>
                <w:sz w:val="18"/>
                <w:szCs w:val="18"/>
              </w:rPr>
              <w:t>5</w:t>
            </w:r>
            <w:r w:rsidR="00AA6E55" w:rsidRPr="001F5D25">
              <w:rPr>
                <w:rFonts w:eastAsia="Browallia New"/>
                <w:sz w:val="18"/>
                <w:szCs w:val="18"/>
              </w:rPr>
              <w:t>4</w:t>
            </w:r>
            <w:r w:rsidRPr="001F5D25">
              <w:rPr>
                <w:rFonts w:eastAsia="Browallia New"/>
                <w:sz w:val="18"/>
                <w:szCs w:val="18"/>
              </w:rPr>
              <w:t>,</w:t>
            </w:r>
            <w:r w:rsidR="00AA6E55" w:rsidRPr="001F5D25">
              <w:rPr>
                <w:rFonts w:eastAsia="Browallia New"/>
                <w:sz w:val="18"/>
                <w:szCs w:val="18"/>
              </w:rPr>
              <w:t>8</w:t>
            </w:r>
            <w:r w:rsidR="00C80FB2" w:rsidRPr="001F5D25">
              <w:rPr>
                <w:rFonts w:eastAsia="Browallia New"/>
                <w:sz w:val="18"/>
                <w:szCs w:val="18"/>
              </w:rPr>
              <w:t>9</w:t>
            </w:r>
            <w:r w:rsidRPr="001F5D25">
              <w:rPr>
                <w:rFonts w:eastAsia="Browallia New"/>
                <w:sz w:val="18"/>
                <w:szCs w:val="18"/>
              </w:rPr>
              <w:t>1,</w:t>
            </w:r>
            <w:r w:rsidR="00AA6E55" w:rsidRPr="001F5D25">
              <w:rPr>
                <w:rFonts w:eastAsia="Browallia New"/>
                <w:sz w:val="18"/>
                <w:szCs w:val="18"/>
              </w:rPr>
              <w:t>674</w:t>
            </w:r>
          </w:p>
        </w:tc>
        <w:tc>
          <w:tcPr>
            <w:tcW w:w="1944" w:type="dxa"/>
            <w:tcBorders>
              <w:top w:val="nil"/>
              <w:left w:val="nil"/>
              <w:bottom w:val="single" w:sz="4" w:space="0" w:color="auto"/>
              <w:right w:val="nil"/>
            </w:tcBorders>
            <w:shd w:val="clear" w:color="auto" w:fill="FAFAFA"/>
          </w:tcPr>
          <w:p w14:paraId="6A59B81E" w14:textId="1CF487B8" w:rsidR="00091055" w:rsidRPr="001F5D25" w:rsidRDefault="00091055" w:rsidP="008013CB">
            <w:pPr>
              <w:ind w:left="-40" w:right="-72"/>
              <w:jc w:val="right"/>
              <w:rPr>
                <w:rFonts w:eastAsia="Browallia New"/>
                <w:sz w:val="18"/>
                <w:szCs w:val="18"/>
              </w:rPr>
            </w:pPr>
            <w:r w:rsidRPr="001F5D25">
              <w:rPr>
                <w:noProof/>
                <w:sz w:val="18"/>
                <w:szCs w:val="18"/>
                <w:lang w:val="en-GB"/>
              </w:rPr>
              <w:t>21,470,939</w:t>
            </w:r>
          </w:p>
        </w:tc>
      </w:tr>
    </w:tbl>
    <w:p w14:paraId="0569E3E1" w14:textId="77777777" w:rsidR="00C00DE7" w:rsidRDefault="00C00DE7" w:rsidP="00DD4A3F">
      <w:pPr>
        <w:ind w:left="540"/>
        <w:jc w:val="thaiDistribute"/>
        <w:rPr>
          <w:sz w:val="18"/>
          <w:szCs w:val="18"/>
        </w:rPr>
      </w:pPr>
    </w:p>
    <w:p w14:paraId="6DDB6374" w14:textId="03A5A9A5" w:rsidR="009B47F7" w:rsidRPr="001F5D25" w:rsidRDefault="009B47F7" w:rsidP="00DD4A3F">
      <w:pPr>
        <w:ind w:left="540"/>
        <w:jc w:val="thaiDistribute"/>
        <w:rPr>
          <w:rFonts w:eastAsia="Browallia New"/>
          <w:color w:val="000000" w:themeColor="text1"/>
          <w:sz w:val="18"/>
          <w:szCs w:val="18"/>
          <w:cs/>
        </w:rPr>
      </w:pPr>
      <w:r w:rsidRPr="001F5D25">
        <w:rPr>
          <w:sz w:val="18"/>
          <w:szCs w:val="18"/>
        </w:rPr>
        <w:t xml:space="preserve">At 31 December 2022, </w:t>
      </w:r>
      <w:r w:rsidR="00091055" w:rsidRPr="001F5D25">
        <w:rPr>
          <w:sz w:val="18"/>
          <w:szCs w:val="18"/>
        </w:rPr>
        <w:t xml:space="preserve">the </w:t>
      </w:r>
      <w:r w:rsidR="008863E4" w:rsidRPr="001F5D25">
        <w:rPr>
          <w:sz w:val="18"/>
          <w:szCs w:val="18"/>
        </w:rPr>
        <w:t>borrowings include secured liabilities (bank borrowings)</w:t>
      </w:r>
      <w:r w:rsidR="00AD0AAF" w:rsidRPr="001F5D25">
        <w:rPr>
          <w:sz w:val="18"/>
          <w:szCs w:val="18"/>
        </w:rPr>
        <w:t xml:space="preserve"> </w:t>
      </w:r>
      <w:r w:rsidR="00AD0AAF" w:rsidRPr="001F5D25">
        <w:rPr>
          <w:sz w:val="18"/>
          <w:szCs w:val="18"/>
          <w:lang w:val="en-GB"/>
        </w:rPr>
        <w:t>in a total amount of</w:t>
      </w:r>
      <w:r w:rsidRPr="001F5D25">
        <w:rPr>
          <w:sz w:val="18"/>
          <w:szCs w:val="18"/>
        </w:rPr>
        <w:t xml:space="preserve"> </w:t>
      </w:r>
      <w:r w:rsidR="001E5506" w:rsidRPr="001F5D25">
        <w:rPr>
          <w:sz w:val="18"/>
          <w:szCs w:val="18"/>
        </w:rPr>
        <w:t>Baht</w:t>
      </w:r>
      <w:r w:rsidR="00AD0AAF" w:rsidRPr="001F5D25">
        <w:rPr>
          <w:sz w:val="18"/>
          <w:szCs w:val="18"/>
          <w:cs/>
        </w:rPr>
        <w:t xml:space="preserve"> </w:t>
      </w:r>
      <w:r w:rsidRPr="00C00DE7">
        <w:rPr>
          <w:spacing w:val="-4"/>
          <w:sz w:val="18"/>
          <w:szCs w:val="18"/>
          <w:lang w:val="en-GB"/>
        </w:rPr>
        <w:t>1</w:t>
      </w:r>
      <w:r w:rsidRPr="00C00DE7">
        <w:rPr>
          <w:spacing w:val="-4"/>
          <w:sz w:val="18"/>
          <w:szCs w:val="18"/>
        </w:rPr>
        <w:t>,</w:t>
      </w:r>
      <w:r w:rsidRPr="00C00DE7">
        <w:rPr>
          <w:spacing w:val="-4"/>
          <w:sz w:val="18"/>
          <w:szCs w:val="18"/>
          <w:lang w:val="en-GB"/>
        </w:rPr>
        <w:t>010</w:t>
      </w:r>
      <w:r w:rsidRPr="00C00DE7">
        <w:rPr>
          <w:spacing w:val="-4"/>
          <w:sz w:val="18"/>
          <w:szCs w:val="18"/>
        </w:rPr>
        <w:t>,</w:t>
      </w:r>
      <w:r w:rsidRPr="00C00DE7">
        <w:rPr>
          <w:spacing w:val="-4"/>
          <w:sz w:val="18"/>
          <w:szCs w:val="18"/>
          <w:lang w:val="en-GB"/>
        </w:rPr>
        <w:t>853</w:t>
      </w:r>
      <w:r w:rsidRPr="00C00DE7">
        <w:rPr>
          <w:spacing w:val="-4"/>
          <w:sz w:val="18"/>
          <w:szCs w:val="18"/>
        </w:rPr>
        <w:t>,</w:t>
      </w:r>
      <w:r w:rsidRPr="00C00DE7">
        <w:rPr>
          <w:spacing w:val="-4"/>
          <w:sz w:val="18"/>
          <w:szCs w:val="18"/>
          <w:lang w:val="en-GB"/>
        </w:rPr>
        <w:t>803</w:t>
      </w:r>
      <w:r w:rsidRPr="00C00DE7">
        <w:rPr>
          <w:spacing w:val="-4"/>
          <w:sz w:val="18"/>
          <w:szCs w:val="18"/>
        </w:rPr>
        <w:t xml:space="preserve"> </w:t>
      </w:r>
      <w:r w:rsidRPr="00C00DE7">
        <w:rPr>
          <w:spacing w:val="-4"/>
          <w:sz w:val="18"/>
          <w:szCs w:val="18"/>
          <w:cs/>
        </w:rPr>
        <w:t>(</w:t>
      </w:r>
      <w:r w:rsidRPr="00C00DE7">
        <w:rPr>
          <w:spacing w:val="-4"/>
          <w:sz w:val="18"/>
          <w:szCs w:val="18"/>
        </w:rPr>
        <w:t>2021</w:t>
      </w:r>
      <w:r w:rsidR="008863E4" w:rsidRPr="00C00DE7">
        <w:rPr>
          <w:spacing w:val="-4"/>
          <w:sz w:val="18"/>
          <w:szCs w:val="18"/>
        </w:rPr>
        <w:t>:</w:t>
      </w:r>
      <w:r w:rsidR="00F72255" w:rsidRPr="00C00DE7">
        <w:rPr>
          <w:spacing w:val="-4"/>
          <w:sz w:val="18"/>
          <w:szCs w:val="18"/>
          <w:cs/>
        </w:rPr>
        <w:t xml:space="preserve"> </w:t>
      </w:r>
      <w:r w:rsidR="001E5506" w:rsidRPr="00C00DE7">
        <w:rPr>
          <w:spacing w:val="-4"/>
          <w:sz w:val="18"/>
          <w:szCs w:val="18"/>
          <w:lang w:val="en-GB"/>
        </w:rPr>
        <w:t>Baht</w:t>
      </w:r>
      <w:r w:rsidRPr="00C00DE7">
        <w:rPr>
          <w:spacing w:val="-4"/>
          <w:sz w:val="18"/>
          <w:szCs w:val="18"/>
          <w:lang w:val="en-GB"/>
        </w:rPr>
        <w:t xml:space="preserve"> 237</w:t>
      </w:r>
      <w:r w:rsidRPr="00C00DE7">
        <w:rPr>
          <w:spacing w:val="-4"/>
          <w:sz w:val="18"/>
          <w:szCs w:val="18"/>
        </w:rPr>
        <w:t>,</w:t>
      </w:r>
      <w:r w:rsidRPr="00C00DE7">
        <w:rPr>
          <w:spacing w:val="-4"/>
          <w:sz w:val="18"/>
          <w:szCs w:val="18"/>
          <w:lang w:val="en-GB"/>
        </w:rPr>
        <w:t>005</w:t>
      </w:r>
      <w:r w:rsidRPr="00C00DE7">
        <w:rPr>
          <w:spacing w:val="-4"/>
          <w:sz w:val="18"/>
          <w:szCs w:val="18"/>
        </w:rPr>
        <w:t>,</w:t>
      </w:r>
      <w:r w:rsidRPr="00C00DE7">
        <w:rPr>
          <w:spacing w:val="-4"/>
          <w:sz w:val="18"/>
          <w:szCs w:val="18"/>
          <w:lang w:val="en-GB"/>
        </w:rPr>
        <w:t>317</w:t>
      </w:r>
      <w:r w:rsidRPr="00C00DE7">
        <w:rPr>
          <w:spacing w:val="-4"/>
          <w:sz w:val="18"/>
          <w:szCs w:val="18"/>
          <w:cs/>
        </w:rPr>
        <w:t>)</w:t>
      </w:r>
      <w:r w:rsidR="009E40BE" w:rsidRPr="00C00DE7">
        <w:rPr>
          <w:spacing w:val="-4"/>
          <w:sz w:val="18"/>
          <w:szCs w:val="18"/>
        </w:rPr>
        <w:t>.</w:t>
      </w:r>
      <w:r w:rsidR="00606B2A" w:rsidRPr="00C00DE7">
        <w:rPr>
          <w:spacing w:val="-4"/>
          <w:sz w:val="18"/>
          <w:szCs w:val="18"/>
          <w:cs/>
        </w:rPr>
        <w:t xml:space="preserve"> </w:t>
      </w:r>
      <w:r w:rsidR="00AD0AAF" w:rsidRPr="00C00DE7">
        <w:rPr>
          <w:spacing w:val="-4"/>
          <w:sz w:val="18"/>
          <w:szCs w:val="18"/>
          <w:lang w:val="en-GB"/>
        </w:rPr>
        <w:t xml:space="preserve">The bank borrowings are secured over a part of </w:t>
      </w:r>
      <w:r w:rsidR="00AD0AAF" w:rsidRPr="00C00DE7">
        <w:rPr>
          <w:rFonts w:eastAsia="Browallia New"/>
          <w:color w:val="000000" w:themeColor="text1"/>
          <w:spacing w:val="-4"/>
          <w:sz w:val="18"/>
          <w:szCs w:val="18"/>
        </w:rPr>
        <w:t>b</w:t>
      </w:r>
      <w:r w:rsidR="00606B2A" w:rsidRPr="00C00DE7">
        <w:rPr>
          <w:rFonts w:eastAsia="Browallia New"/>
          <w:color w:val="000000" w:themeColor="text1"/>
          <w:spacing w:val="-4"/>
          <w:sz w:val="18"/>
          <w:szCs w:val="18"/>
        </w:rPr>
        <w:t>ank deposit, property, plant,</w:t>
      </w:r>
      <w:r w:rsidR="00606B2A" w:rsidRPr="001F5D25">
        <w:rPr>
          <w:rFonts w:eastAsia="Browallia New"/>
          <w:color w:val="000000" w:themeColor="text1"/>
          <w:sz w:val="18"/>
          <w:szCs w:val="18"/>
        </w:rPr>
        <w:t xml:space="preserve"> equipment</w:t>
      </w:r>
      <w:r w:rsidR="00AD0AAF" w:rsidRPr="001F5D25">
        <w:rPr>
          <w:rFonts w:eastAsia="Browallia New"/>
          <w:color w:val="000000" w:themeColor="text1"/>
          <w:sz w:val="18"/>
          <w:szCs w:val="18"/>
        </w:rPr>
        <w:t xml:space="preserve">, </w:t>
      </w:r>
      <w:r w:rsidR="00606B2A" w:rsidRPr="001F5D25">
        <w:rPr>
          <w:rFonts w:eastAsia="Browallia New"/>
          <w:color w:val="000000" w:themeColor="text1"/>
          <w:sz w:val="18"/>
          <w:szCs w:val="18"/>
        </w:rPr>
        <w:t>vessel</w:t>
      </w:r>
      <w:r w:rsidR="00AD0AAF" w:rsidRPr="001F5D25">
        <w:rPr>
          <w:rFonts w:eastAsia="Browallia New"/>
          <w:color w:val="000000" w:themeColor="text1"/>
          <w:sz w:val="18"/>
          <w:szCs w:val="18"/>
        </w:rPr>
        <w:t>,</w:t>
      </w:r>
      <w:r w:rsidR="00606B2A" w:rsidRPr="001F5D25">
        <w:rPr>
          <w:sz w:val="18"/>
          <w:szCs w:val="18"/>
        </w:rPr>
        <w:t xml:space="preserve"> </w:t>
      </w:r>
      <w:r w:rsidR="00AD0AAF" w:rsidRPr="001F5D25">
        <w:rPr>
          <w:sz w:val="18"/>
          <w:szCs w:val="18"/>
        </w:rPr>
        <w:t>c</w:t>
      </w:r>
      <w:r w:rsidR="00606B2A" w:rsidRPr="001F5D25">
        <w:rPr>
          <w:sz w:val="18"/>
          <w:szCs w:val="18"/>
        </w:rPr>
        <w:t>laims on trade receivables, biodiesel purchase agreement and guarantee by the Company and related parties</w:t>
      </w:r>
      <w:r w:rsidR="00AD0AAF" w:rsidRPr="001F5D25">
        <w:rPr>
          <w:sz w:val="18"/>
          <w:szCs w:val="18"/>
        </w:rPr>
        <w:t xml:space="preserve"> </w:t>
      </w:r>
      <w:r w:rsidR="00606B2A" w:rsidRPr="001F5D25">
        <w:rPr>
          <w:rFonts w:eastAsia="Browallia New"/>
          <w:color w:val="000000" w:themeColor="text1"/>
          <w:sz w:val="18"/>
          <w:szCs w:val="18"/>
        </w:rPr>
        <w:t>(</w:t>
      </w:r>
      <w:r w:rsidR="00801E1E" w:rsidRPr="001F5D25">
        <w:rPr>
          <w:rFonts w:eastAsia="Browallia New"/>
          <w:color w:val="000000" w:themeColor="text1"/>
          <w:sz w:val="18"/>
          <w:szCs w:val="18"/>
        </w:rPr>
        <w:t>Note</w:t>
      </w:r>
      <w:r w:rsidR="00606B2A" w:rsidRPr="001F5D25">
        <w:rPr>
          <w:rFonts w:eastAsia="Browallia New"/>
          <w:color w:val="000000" w:themeColor="text1"/>
          <w:sz w:val="18"/>
          <w:szCs w:val="18"/>
        </w:rPr>
        <w:t xml:space="preserve"> 13</w:t>
      </w:r>
      <w:r w:rsidR="00AD0AAF" w:rsidRPr="001F5D25">
        <w:rPr>
          <w:rFonts w:eastAsia="Browallia New"/>
          <w:color w:val="000000" w:themeColor="text1"/>
          <w:sz w:val="18"/>
          <w:szCs w:val="18"/>
        </w:rPr>
        <w:t>,</w:t>
      </w:r>
      <w:r w:rsidR="008863E4" w:rsidRPr="001F5D25">
        <w:rPr>
          <w:rFonts w:eastAsia="Browallia New"/>
          <w:color w:val="000000" w:themeColor="text1"/>
          <w:sz w:val="18"/>
          <w:szCs w:val="18"/>
        </w:rPr>
        <w:t xml:space="preserve"> </w:t>
      </w:r>
      <w:r w:rsidR="00606B2A" w:rsidRPr="001F5D25">
        <w:rPr>
          <w:rFonts w:eastAsia="Browallia New"/>
          <w:color w:val="000000" w:themeColor="text1"/>
          <w:sz w:val="18"/>
          <w:szCs w:val="18"/>
        </w:rPr>
        <w:t>20)</w:t>
      </w:r>
      <w:r w:rsidR="00DD4A3F" w:rsidRPr="001F5D25">
        <w:rPr>
          <w:rFonts w:eastAsia="Browallia New"/>
          <w:color w:val="000000" w:themeColor="text1"/>
          <w:sz w:val="18"/>
          <w:szCs w:val="18"/>
        </w:rPr>
        <w:t>.</w:t>
      </w:r>
    </w:p>
    <w:p w14:paraId="6AF92CFE" w14:textId="77777777" w:rsidR="00A55DA6" w:rsidRPr="001F5D25" w:rsidRDefault="00A55DA6" w:rsidP="008013CB">
      <w:pPr>
        <w:tabs>
          <w:tab w:val="left" w:pos="166"/>
        </w:tabs>
        <w:ind w:left="-72"/>
        <w:jc w:val="both"/>
        <w:rPr>
          <w:b/>
          <w:sz w:val="18"/>
          <w:szCs w:val="18"/>
          <w:lang w:val="en-GB"/>
        </w:rPr>
      </w:pPr>
    </w:p>
    <w:p w14:paraId="165D4A9D" w14:textId="7FCD8D0F" w:rsidR="00AD0AAF" w:rsidRPr="001F5D25" w:rsidRDefault="00AD0AAF" w:rsidP="00AD0AAF">
      <w:pPr>
        <w:tabs>
          <w:tab w:val="left" w:pos="166"/>
        </w:tabs>
        <w:ind w:left="166"/>
        <w:jc w:val="both"/>
        <w:rPr>
          <w:rFonts w:cs="Angsana New"/>
          <w:b/>
          <w:sz w:val="18"/>
          <w:szCs w:val="18"/>
          <w:cs/>
          <w:lang w:val="en-GB"/>
        </w:rPr>
        <w:sectPr w:rsidR="00AD0AAF" w:rsidRPr="001F5D25" w:rsidSect="00386508">
          <w:pgSz w:w="11907" w:h="16840"/>
          <w:pgMar w:top="1440" w:right="720" w:bottom="720" w:left="1728" w:header="720" w:footer="720" w:gutter="0"/>
          <w:cols w:space="720"/>
        </w:sectPr>
      </w:pPr>
    </w:p>
    <w:p w14:paraId="75BF7DD0" w14:textId="77777777" w:rsidR="00616E62" w:rsidRPr="001F5D25" w:rsidRDefault="00616E62" w:rsidP="008013CB">
      <w:pPr>
        <w:tabs>
          <w:tab w:val="left" w:pos="166"/>
        </w:tabs>
        <w:jc w:val="both"/>
        <w:rPr>
          <w:b/>
          <w:sz w:val="18"/>
          <w:szCs w:val="18"/>
          <w:lang w:val="en-GB"/>
        </w:rPr>
      </w:pPr>
    </w:p>
    <w:p w14:paraId="1B51765F" w14:textId="77777777" w:rsidR="00610916" w:rsidRPr="001F5D25" w:rsidRDefault="00610916" w:rsidP="008013CB">
      <w:pPr>
        <w:jc w:val="thaiDistribute"/>
        <w:rPr>
          <w:sz w:val="18"/>
          <w:szCs w:val="18"/>
        </w:rPr>
      </w:pPr>
      <w:r w:rsidRPr="001F5D25">
        <w:rPr>
          <w:sz w:val="18"/>
          <w:szCs w:val="18"/>
        </w:rPr>
        <w:t>Short-term borrowings from financial institutions as at 31 December are detailed as follows:</w:t>
      </w:r>
    </w:p>
    <w:p w14:paraId="1F36ED16" w14:textId="77777777" w:rsidR="00610916" w:rsidRPr="001F5D25" w:rsidRDefault="00610916" w:rsidP="008013CB">
      <w:pPr>
        <w:jc w:val="thaiDistribute"/>
        <w:rPr>
          <w:sz w:val="18"/>
          <w:szCs w:val="18"/>
        </w:rPr>
      </w:pPr>
    </w:p>
    <w:tbl>
      <w:tblPr>
        <w:tblW w:w="14696" w:type="dxa"/>
        <w:tblLayout w:type="fixed"/>
        <w:tblLook w:val="04A0" w:firstRow="1" w:lastRow="0" w:firstColumn="1" w:lastColumn="0" w:noHBand="0" w:noVBand="1"/>
      </w:tblPr>
      <w:tblGrid>
        <w:gridCol w:w="662"/>
        <w:gridCol w:w="1606"/>
        <w:gridCol w:w="2240"/>
        <w:gridCol w:w="3296"/>
        <w:gridCol w:w="1963"/>
        <w:gridCol w:w="1305"/>
        <w:gridCol w:w="1176"/>
        <w:gridCol w:w="1175"/>
        <w:gridCol w:w="1273"/>
      </w:tblGrid>
      <w:tr w:rsidR="00610916" w:rsidRPr="001F5D25" w14:paraId="669F360D" w14:textId="77777777" w:rsidTr="002A07F7">
        <w:trPr>
          <w:trHeight w:val="409"/>
        </w:trPr>
        <w:tc>
          <w:tcPr>
            <w:tcW w:w="662" w:type="dxa"/>
            <w:vAlign w:val="bottom"/>
          </w:tcPr>
          <w:p w14:paraId="19321EEA" w14:textId="77777777" w:rsidR="00610916" w:rsidRPr="001F5D25" w:rsidRDefault="00610916" w:rsidP="008013CB">
            <w:pPr>
              <w:ind w:left="-23" w:right="-72"/>
              <w:jc w:val="center"/>
              <w:rPr>
                <w:b/>
                <w:bCs/>
                <w:sz w:val="18"/>
                <w:szCs w:val="18"/>
                <w:lang w:val="en-GB"/>
              </w:rPr>
            </w:pPr>
          </w:p>
        </w:tc>
        <w:tc>
          <w:tcPr>
            <w:tcW w:w="1606" w:type="dxa"/>
            <w:vAlign w:val="bottom"/>
          </w:tcPr>
          <w:p w14:paraId="32D8BA25" w14:textId="77777777" w:rsidR="00610916" w:rsidRPr="001F5D25" w:rsidRDefault="00610916" w:rsidP="008013CB">
            <w:pPr>
              <w:ind w:right="-72"/>
              <w:jc w:val="center"/>
              <w:rPr>
                <w:b/>
                <w:bCs/>
                <w:sz w:val="18"/>
                <w:szCs w:val="18"/>
                <w:lang w:val="en-GB"/>
              </w:rPr>
            </w:pPr>
          </w:p>
        </w:tc>
        <w:tc>
          <w:tcPr>
            <w:tcW w:w="7499" w:type="dxa"/>
            <w:gridSpan w:val="3"/>
            <w:tcBorders>
              <w:top w:val="single" w:sz="4" w:space="0" w:color="auto"/>
              <w:left w:val="nil"/>
              <w:bottom w:val="single" w:sz="4" w:space="0" w:color="auto"/>
              <w:right w:val="nil"/>
            </w:tcBorders>
            <w:vAlign w:val="center"/>
            <w:hideMark/>
          </w:tcPr>
          <w:p w14:paraId="3F69EDB1" w14:textId="1466DE47" w:rsidR="00610916" w:rsidRPr="001F5D25" w:rsidRDefault="00610916" w:rsidP="00C26174">
            <w:pPr>
              <w:ind w:right="-72"/>
              <w:jc w:val="center"/>
              <w:rPr>
                <w:b/>
                <w:bCs/>
                <w:sz w:val="18"/>
                <w:szCs w:val="18"/>
                <w:cs/>
                <w:lang w:val="en-GB"/>
              </w:rPr>
            </w:pPr>
            <w:r w:rsidRPr="001F5D25">
              <w:rPr>
                <w:b/>
                <w:bCs/>
                <w:sz w:val="18"/>
                <w:szCs w:val="18"/>
                <w:lang w:val="en-GB"/>
              </w:rPr>
              <w:t>Condition of borrowing</w:t>
            </w:r>
          </w:p>
        </w:tc>
        <w:tc>
          <w:tcPr>
            <w:tcW w:w="2481" w:type="dxa"/>
            <w:gridSpan w:val="2"/>
            <w:tcBorders>
              <w:top w:val="single" w:sz="4" w:space="0" w:color="auto"/>
              <w:left w:val="nil"/>
              <w:bottom w:val="single" w:sz="4" w:space="0" w:color="auto"/>
              <w:right w:val="nil"/>
            </w:tcBorders>
            <w:hideMark/>
          </w:tcPr>
          <w:p w14:paraId="155CF981" w14:textId="77777777" w:rsidR="00610916" w:rsidRPr="001F5D25" w:rsidRDefault="00610916" w:rsidP="008013CB">
            <w:pPr>
              <w:ind w:left="-40" w:right="-72"/>
              <w:jc w:val="center"/>
              <w:rPr>
                <w:b/>
                <w:sz w:val="18"/>
                <w:szCs w:val="18"/>
                <w:lang w:val="en-GB"/>
              </w:rPr>
            </w:pPr>
            <w:r w:rsidRPr="001F5D25">
              <w:rPr>
                <w:b/>
                <w:sz w:val="18"/>
                <w:szCs w:val="18"/>
                <w:lang w:val="en-GB"/>
              </w:rPr>
              <w:t>Consolidated</w:t>
            </w:r>
          </w:p>
          <w:p w14:paraId="5DD06761" w14:textId="2ADC7BD8" w:rsidR="00610916" w:rsidRPr="001F5D25" w:rsidRDefault="00610916" w:rsidP="008013CB">
            <w:pPr>
              <w:ind w:right="-72"/>
              <w:jc w:val="center"/>
              <w:rPr>
                <w:b/>
                <w:bCs/>
                <w:sz w:val="18"/>
                <w:szCs w:val="18"/>
                <w:cs/>
                <w:lang w:val="en-GB"/>
              </w:rPr>
            </w:pPr>
            <w:r w:rsidRPr="001F5D25">
              <w:rPr>
                <w:b/>
                <w:sz w:val="18"/>
                <w:szCs w:val="18"/>
                <w:lang w:val="en-GB"/>
              </w:rPr>
              <w:t>financial statements</w:t>
            </w:r>
          </w:p>
        </w:tc>
        <w:tc>
          <w:tcPr>
            <w:tcW w:w="2448" w:type="dxa"/>
            <w:gridSpan w:val="2"/>
            <w:tcBorders>
              <w:top w:val="single" w:sz="4" w:space="0" w:color="auto"/>
              <w:left w:val="nil"/>
              <w:bottom w:val="single" w:sz="4" w:space="0" w:color="auto"/>
              <w:right w:val="nil"/>
            </w:tcBorders>
            <w:hideMark/>
          </w:tcPr>
          <w:p w14:paraId="5EE4EB5E" w14:textId="77777777" w:rsidR="00610916" w:rsidRPr="001F5D25" w:rsidRDefault="00610916" w:rsidP="008013CB">
            <w:pPr>
              <w:ind w:left="-40" w:right="-72"/>
              <w:jc w:val="center"/>
              <w:rPr>
                <w:b/>
                <w:sz w:val="18"/>
                <w:szCs w:val="18"/>
                <w:lang w:val="en-GB"/>
              </w:rPr>
            </w:pPr>
            <w:r w:rsidRPr="001F5D25">
              <w:rPr>
                <w:b/>
                <w:sz w:val="18"/>
                <w:szCs w:val="18"/>
                <w:lang w:val="en-GB"/>
              </w:rPr>
              <w:t>Separate</w:t>
            </w:r>
          </w:p>
          <w:p w14:paraId="1F1AEA67" w14:textId="0F26623F" w:rsidR="00610916" w:rsidRPr="001F5D25" w:rsidRDefault="00610916" w:rsidP="008013CB">
            <w:pPr>
              <w:ind w:right="-72"/>
              <w:jc w:val="center"/>
              <w:rPr>
                <w:b/>
                <w:bCs/>
                <w:sz w:val="18"/>
                <w:szCs w:val="18"/>
                <w:cs/>
                <w:lang w:val="en-GB"/>
              </w:rPr>
            </w:pPr>
            <w:r w:rsidRPr="001F5D25">
              <w:rPr>
                <w:b/>
                <w:sz w:val="18"/>
                <w:szCs w:val="18"/>
                <w:lang w:val="en-GB"/>
              </w:rPr>
              <w:t>financial statements</w:t>
            </w:r>
          </w:p>
        </w:tc>
      </w:tr>
      <w:tr w:rsidR="00610916" w:rsidRPr="001F5D25" w14:paraId="2FD56A2C" w14:textId="77777777" w:rsidTr="002A07F7">
        <w:trPr>
          <w:trHeight w:val="212"/>
        </w:trPr>
        <w:tc>
          <w:tcPr>
            <w:tcW w:w="662" w:type="dxa"/>
            <w:vAlign w:val="bottom"/>
          </w:tcPr>
          <w:p w14:paraId="04E97940" w14:textId="77777777" w:rsidR="00610916" w:rsidRPr="001F5D25" w:rsidRDefault="00610916" w:rsidP="008013CB">
            <w:pPr>
              <w:ind w:left="-23" w:right="-72"/>
              <w:jc w:val="center"/>
              <w:rPr>
                <w:b/>
                <w:bCs/>
                <w:sz w:val="18"/>
                <w:szCs w:val="18"/>
                <w:cs/>
                <w:lang w:val="en-GB"/>
              </w:rPr>
            </w:pPr>
          </w:p>
        </w:tc>
        <w:tc>
          <w:tcPr>
            <w:tcW w:w="1606" w:type="dxa"/>
            <w:vAlign w:val="bottom"/>
          </w:tcPr>
          <w:p w14:paraId="0BDD4EA4" w14:textId="77777777" w:rsidR="00610916" w:rsidRPr="001F5D25" w:rsidRDefault="00610916" w:rsidP="008013CB">
            <w:pPr>
              <w:ind w:right="-72"/>
              <w:jc w:val="center"/>
              <w:rPr>
                <w:b/>
                <w:bCs/>
                <w:sz w:val="18"/>
                <w:szCs w:val="18"/>
                <w:cs/>
                <w:lang w:val="en-GB"/>
              </w:rPr>
            </w:pPr>
          </w:p>
        </w:tc>
        <w:tc>
          <w:tcPr>
            <w:tcW w:w="2240" w:type="dxa"/>
            <w:tcBorders>
              <w:top w:val="single" w:sz="4" w:space="0" w:color="auto"/>
              <w:left w:val="nil"/>
              <w:bottom w:val="nil"/>
              <w:right w:val="nil"/>
            </w:tcBorders>
            <w:vAlign w:val="bottom"/>
          </w:tcPr>
          <w:p w14:paraId="441E9A82" w14:textId="77777777" w:rsidR="00610916" w:rsidRPr="001F5D25" w:rsidRDefault="00610916" w:rsidP="008013CB">
            <w:pPr>
              <w:ind w:right="-72"/>
              <w:jc w:val="center"/>
              <w:rPr>
                <w:b/>
                <w:bCs/>
                <w:sz w:val="18"/>
                <w:szCs w:val="18"/>
                <w:cs/>
                <w:lang w:val="en-GB"/>
              </w:rPr>
            </w:pPr>
          </w:p>
        </w:tc>
        <w:tc>
          <w:tcPr>
            <w:tcW w:w="3296" w:type="dxa"/>
            <w:tcBorders>
              <w:top w:val="single" w:sz="4" w:space="0" w:color="auto"/>
              <w:left w:val="nil"/>
              <w:bottom w:val="nil"/>
              <w:right w:val="nil"/>
            </w:tcBorders>
            <w:vAlign w:val="bottom"/>
          </w:tcPr>
          <w:p w14:paraId="651A3827" w14:textId="77777777" w:rsidR="00610916" w:rsidRPr="001F5D25" w:rsidRDefault="00610916" w:rsidP="008013CB">
            <w:pPr>
              <w:ind w:right="-72"/>
              <w:jc w:val="center"/>
              <w:rPr>
                <w:b/>
                <w:bCs/>
                <w:sz w:val="18"/>
                <w:szCs w:val="18"/>
                <w:cs/>
                <w:lang w:val="en-GB"/>
              </w:rPr>
            </w:pPr>
          </w:p>
        </w:tc>
        <w:tc>
          <w:tcPr>
            <w:tcW w:w="1963" w:type="dxa"/>
            <w:tcBorders>
              <w:top w:val="single" w:sz="4" w:space="0" w:color="auto"/>
              <w:left w:val="nil"/>
              <w:bottom w:val="nil"/>
              <w:right w:val="nil"/>
            </w:tcBorders>
            <w:vAlign w:val="bottom"/>
            <w:hideMark/>
          </w:tcPr>
          <w:p w14:paraId="39E92296" w14:textId="77777777" w:rsidR="00610916" w:rsidRPr="001F5D25" w:rsidRDefault="00610916" w:rsidP="008013CB">
            <w:pPr>
              <w:ind w:right="-72"/>
              <w:jc w:val="center"/>
              <w:rPr>
                <w:b/>
                <w:bCs/>
                <w:sz w:val="18"/>
                <w:szCs w:val="18"/>
                <w:cs/>
                <w:lang w:val="en-GB"/>
              </w:rPr>
            </w:pPr>
            <w:r w:rsidRPr="001F5D25">
              <w:rPr>
                <w:b/>
                <w:bCs/>
                <w:sz w:val="18"/>
                <w:szCs w:val="18"/>
                <w:lang w:val="en-GB"/>
              </w:rPr>
              <w:t>Interest</w:t>
            </w:r>
          </w:p>
        </w:tc>
        <w:tc>
          <w:tcPr>
            <w:tcW w:w="1305" w:type="dxa"/>
            <w:tcBorders>
              <w:top w:val="single" w:sz="4" w:space="0" w:color="auto"/>
              <w:left w:val="nil"/>
              <w:bottom w:val="nil"/>
              <w:right w:val="nil"/>
            </w:tcBorders>
            <w:hideMark/>
          </w:tcPr>
          <w:p w14:paraId="3FE095FB" w14:textId="01CA26CF" w:rsidR="00610916" w:rsidRPr="001F5D25" w:rsidRDefault="00610916" w:rsidP="008013CB">
            <w:pPr>
              <w:ind w:right="-72"/>
              <w:jc w:val="right"/>
              <w:rPr>
                <w:b/>
                <w:bCs/>
                <w:sz w:val="18"/>
                <w:szCs w:val="18"/>
                <w:cs/>
                <w:lang w:val="en-GB"/>
              </w:rPr>
            </w:pPr>
            <w:r w:rsidRPr="001F5D25">
              <w:rPr>
                <w:b/>
                <w:sz w:val="18"/>
                <w:szCs w:val="18"/>
                <w:lang w:val="en-GB"/>
              </w:rPr>
              <w:t>2022</w:t>
            </w:r>
          </w:p>
        </w:tc>
        <w:tc>
          <w:tcPr>
            <w:tcW w:w="1176" w:type="dxa"/>
            <w:tcBorders>
              <w:top w:val="single" w:sz="4" w:space="0" w:color="auto"/>
              <w:left w:val="nil"/>
              <w:bottom w:val="nil"/>
              <w:right w:val="nil"/>
            </w:tcBorders>
            <w:hideMark/>
          </w:tcPr>
          <w:p w14:paraId="25E68E95" w14:textId="77F602D2" w:rsidR="00610916" w:rsidRPr="001F5D25" w:rsidRDefault="00610916" w:rsidP="008013CB">
            <w:pPr>
              <w:ind w:right="-72"/>
              <w:jc w:val="right"/>
              <w:rPr>
                <w:b/>
                <w:bCs/>
                <w:sz w:val="18"/>
                <w:szCs w:val="18"/>
                <w:cs/>
                <w:lang w:val="en-GB"/>
              </w:rPr>
            </w:pPr>
            <w:r w:rsidRPr="001F5D25">
              <w:rPr>
                <w:b/>
                <w:sz w:val="18"/>
                <w:szCs w:val="18"/>
                <w:lang w:val="en-GB"/>
              </w:rPr>
              <w:t>2021</w:t>
            </w:r>
          </w:p>
        </w:tc>
        <w:tc>
          <w:tcPr>
            <w:tcW w:w="1175" w:type="dxa"/>
            <w:tcBorders>
              <w:top w:val="single" w:sz="4" w:space="0" w:color="auto"/>
              <w:left w:val="nil"/>
              <w:bottom w:val="nil"/>
              <w:right w:val="nil"/>
            </w:tcBorders>
            <w:hideMark/>
          </w:tcPr>
          <w:p w14:paraId="18F8C026" w14:textId="5F06FC8F" w:rsidR="00610916" w:rsidRPr="001F5D25" w:rsidRDefault="00610916" w:rsidP="008013CB">
            <w:pPr>
              <w:ind w:right="-72"/>
              <w:jc w:val="right"/>
              <w:rPr>
                <w:b/>
                <w:bCs/>
                <w:sz w:val="18"/>
                <w:szCs w:val="18"/>
                <w:lang w:val="en-GB"/>
              </w:rPr>
            </w:pPr>
            <w:r w:rsidRPr="001F5D25">
              <w:rPr>
                <w:b/>
                <w:sz w:val="18"/>
                <w:szCs w:val="18"/>
                <w:lang w:val="en-GB"/>
              </w:rPr>
              <w:t>2022</w:t>
            </w:r>
          </w:p>
        </w:tc>
        <w:tc>
          <w:tcPr>
            <w:tcW w:w="1273" w:type="dxa"/>
            <w:tcBorders>
              <w:top w:val="single" w:sz="4" w:space="0" w:color="auto"/>
              <w:left w:val="nil"/>
              <w:bottom w:val="nil"/>
              <w:right w:val="nil"/>
            </w:tcBorders>
            <w:hideMark/>
          </w:tcPr>
          <w:p w14:paraId="19F0395D" w14:textId="5568E149" w:rsidR="00610916" w:rsidRPr="001F5D25" w:rsidRDefault="00610916" w:rsidP="008013CB">
            <w:pPr>
              <w:ind w:right="-72"/>
              <w:jc w:val="right"/>
              <w:rPr>
                <w:b/>
                <w:bCs/>
                <w:sz w:val="18"/>
                <w:szCs w:val="18"/>
                <w:lang w:val="en-GB"/>
              </w:rPr>
            </w:pPr>
            <w:r w:rsidRPr="001F5D25">
              <w:rPr>
                <w:b/>
                <w:sz w:val="18"/>
                <w:szCs w:val="18"/>
                <w:lang w:val="en-GB"/>
              </w:rPr>
              <w:t>2021</w:t>
            </w:r>
          </w:p>
        </w:tc>
      </w:tr>
      <w:tr w:rsidR="00610916" w:rsidRPr="001F5D25" w14:paraId="36466C10" w14:textId="77777777" w:rsidTr="002A07F7">
        <w:trPr>
          <w:trHeight w:val="196"/>
        </w:trPr>
        <w:tc>
          <w:tcPr>
            <w:tcW w:w="662" w:type="dxa"/>
            <w:tcBorders>
              <w:top w:val="nil"/>
              <w:left w:val="nil"/>
              <w:bottom w:val="single" w:sz="4" w:space="0" w:color="auto"/>
              <w:right w:val="nil"/>
            </w:tcBorders>
            <w:vAlign w:val="bottom"/>
            <w:hideMark/>
          </w:tcPr>
          <w:p w14:paraId="2956D51B" w14:textId="77777777" w:rsidR="00610916" w:rsidRPr="001F5D25" w:rsidRDefault="00610916" w:rsidP="008013CB">
            <w:pPr>
              <w:ind w:left="-23" w:right="-72"/>
              <w:jc w:val="center"/>
              <w:rPr>
                <w:b/>
                <w:bCs/>
                <w:sz w:val="18"/>
                <w:szCs w:val="18"/>
                <w:lang w:val="en-GB"/>
              </w:rPr>
            </w:pPr>
            <w:r w:rsidRPr="001F5D25">
              <w:rPr>
                <w:b/>
                <w:bCs/>
                <w:sz w:val="18"/>
                <w:szCs w:val="18"/>
                <w:lang w:val="en-GB"/>
              </w:rPr>
              <w:t>No.</w:t>
            </w:r>
          </w:p>
        </w:tc>
        <w:tc>
          <w:tcPr>
            <w:tcW w:w="1606" w:type="dxa"/>
            <w:tcBorders>
              <w:top w:val="nil"/>
              <w:left w:val="nil"/>
              <w:bottom w:val="single" w:sz="4" w:space="0" w:color="auto"/>
              <w:right w:val="nil"/>
            </w:tcBorders>
            <w:vAlign w:val="bottom"/>
            <w:hideMark/>
          </w:tcPr>
          <w:p w14:paraId="033A2C5A" w14:textId="77777777" w:rsidR="00610916" w:rsidRPr="001F5D25" w:rsidRDefault="00610916" w:rsidP="008013CB">
            <w:pPr>
              <w:ind w:right="-72"/>
              <w:jc w:val="center"/>
              <w:rPr>
                <w:b/>
                <w:bCs/>
                <w:sz w:val="18"/>
                <w:szCs w:val="18"/>
                <w:lang w:val="en-GB"/>
              </w:rPr>
            </w:pPr>
            <w:r w:rsidRPr="001F5D25">
              <w:rPr>
                <w:b/>
                <w:bCs/>
                <w:sz w:val="18"/>
                <w:szCs w:val="18"/>
                <w:lang w:val="en-GB"/>
              </w:rPr>
              <w:t>Credit facility</w:t>
            </w:r>
          </w:p>
        </w:tc>
        <w:tc>
          <w:tcPr>
            <w:tcW w:w="2240" w:type="dxa"/>
            <w:tcBorders>
              <w:top w:val="nil"/>
              <w:left w:val="nil"/>
              <w:bottom w:val="single" w:sz="4" w:space="0" w:color="auto"/>
              <w:right w:val="nil"/>
            </w:tcBorders>
            <w:vAlign w:val="bottom"/>
            <w:hideMark/>
          </w:tcPr>
          <w:p w14:paraId="69C42D5E" w14:textId="77777777" w:rsidR="00610916" w:rsidRPr="001F5D25" w:rsidRDefault="00610916" w:rsidP="008013CB">
            <w:pPr>
              <w:ind w:right="-72"/>
              <w:jc w:val="center"/>
              <w:rPr>
                <w:b/>
                <w:bCs/>
                <w:sz w:val="18"/>
                <w:szCs w:val="18"/>
                <w:cs/>
                <w:lang w:val="en-GB"/>
              </w:rPr>
            </w:pPr>
            <w:r w:rsidRPr="001F5D25">
              <w:rPr>
                <w:b/>
                <w:bCs/>
                <w:sz w:val="18"/>
                <w:szCs w:val="18"/>
                <w:lang w:val="en-GB"/>
              </w:rPr>
              <w:t>Payment term</w:t>
            </w:r>
          </w:p>
        </w:tc>
        <w:tc>
          <w:tcPr>
            <w:tcW w:w="3296" w:type="dxa"/>
            <w:tcBorders>
              <w:top w:val="nil"/>
              <w:left w:val="nil"/>
              <w:bottom w:val="single" w:sz="4" w:space="0" w:color="auto"/>
              <w:right w:val="nil"/>
            </w:tcBorders>
            <w:vAlign w:val="bottom"/>
            <w:hideMark/>
          </w:tcPr>
          <w:p w14:paraId="260D6397" w14:textId="77777777" w:rsidR="00610916" w:rsidRPr="001F5D25" w:rsidRDefault="00610916" w:rsidP="008013CB">
            <w:pPr>
              <w:ind w:right="-72"/>
              <w:jc w:val="center"/>
              <w:rPr>
                <w:b/>
                <w:bCs/>
                <w:sz w:val="18"/>
                <w:szCs w:val="18"/>
                <w:cs/>
                <w:lang w:val="en-GB"/>
              </w:rPr>
            </w:pPr>
            <w:r w:rsidRPr="001F5D25">
              <w:rPr>
                <w:b/>
                <w:bCs/>
                <w:sz w:val="18"/>
                <w:szCs w:val="18"/>
                <w:lang w:val="en-GB"/>
              </w:rPr>
              <w:t>Secured by</w:t>
            </w:r>
          </w:p>
        </w:tc>
        <w:tc>
          <w:tcPr>
            <w:tcW w:w="1963" w:type="dxa"/>
            <w:tcBorders>
              <w:top w:val="nil"/>
              <w:left w:val="nil"/>
              <w:bottom w:val="single" w:sz="4" w:space="0" w:color="auto"/>
              <w:right w:val="nil"/>
            </w:tcBorders>
            <w:vAlign w:val="bottom"/>
            <w:hideMark/>
          </w:tcPr>
          <w:p w14:paraId="6AB26CAC" w14:textId="77777777" w:rsidR="00610916" w:rsidRPr="001F5D25" w:rsidRDefault="00610916" w:rsidP="008013CB">
            <w:pPr>
              <w:ind w:right="-72"/>
              <w:jc w:val="center"/>
              <w:rPr>
                <w:b/>
                <w:bCs/>
                <w:sz w:val="18"/>
                <w:szCs w:val="18"/>
                <w:cs/>
                <w:lang w:val="en-GB"/>
              </w:rPr>
            </w:pPr>
            <w:r w:rsidRPr="001F5D25">
              <w:rPr>
                <w:b/>
                <w:bCs/>
                <w:sz w:val="18"/>
                <w:szCs w:val="18"/>
                <w:lang w:val="en-GB"/>
              </w:rPr>
              <w:t>% per annum</w:t>
            </w:r>
          </w:p>
        </w:tc>
        <w:tc>
          <w:tcPr>
            <w:tcW w:w="1305" w:type="dxa"/>
            <w:tcBorders>
              <w:top w:val="nil"/>
              <w:left w:val="nil"/>
              <w:bottom w:val="single" w:sz="4" w:space="0" w:color="auto"/>
              <w:right w:val="nil"/>
            </w:tcBorders>
            <w:hideMark/>
          </w:tcPr>
          <w:p w14:paraId="59FFF400" w14:textId="4320EAB0" w:rsidR="00610916" w:rsidRPr="001F5D25" w:rsidRDefault="001E5506" w:rsidP="008013CB">
            <w:pPr>
              <w:ind w:right="-72"/>
              <w:jc w:val="right"/>
              <w:rPr>
                <w:b/>
                <w:bCs/>
                <w:sz w:val="18"/>
                <w:szCs w:val="18"/>
                <w:cs/>
                <w:lang w:val="en-GB"/>
              </w:rPr>
            </w:pPr>
            <w:r w:rsidRPr="001F5D25">
              <w:rPr>
                <w:b/>
                <w:sz w:val="18"/>
                <w:szCs w:val="18"/>
                <w:lang w:val="en-GB"/>
              </w:rPr>
              <w:t>Baht</w:t>
            </w:r>
          </w:p>
        </w:tc>
        <w:tc>
          <w:tcPr>
            <w:tcW w:w="1176" w:type="dxa"/>
            <w:tcBorders>
              <w:top w:val="nil"/>
              <w:left w:val="nil"/>
              <w:bottom w:val="single" w:sz="4" w:space="0" w:color="auto"/>
              <w:right w:val="nil"/>
            </w:tcBorders>
            <w:hideMark/>
          </w:tcPr>
          <w:p w14:paraId="4B4084F5" w14:textId="649F1A43" w:rsidR="00610916" w:rsidRPr="001F5D25" w:rsidRDefault="001E5506" w:rsidP="008013CB">
            <w:pPr>
              <w:ind w:right="-72"/>
              <w:jc w:val="right"/>
              <w:rPr>
                <w:b/>
                <w:bCs/>
                <w:sz w:val="18"/>
                <w:szCs w:val="18"/>
                <w:cs/>
                <w:lang w:val="en-GB"/>
              </w:rPr>
            </w:pPr>
            <w:r w:rsidRPr="001F5D25">
              <w:rPr>
                <w:b/>
                <w:sz w:val="18"/>
                <w:szCs w:val="18"/>
                <w:lang w:val="en-GB"/>
              </w:rPr>
              <w:t>Baht</w:t>
            </w:r>
          </w:p>
        </w:tc>
        <w:tc>
          <w:tcPr>
            <w:tcW w:w="1175" w:type="dxa"/>
            <w:tcBorders>
              <w:top w:val="nil"/>
              <w:left w:val="nil"/>
              <w:bottom w:val="single" w:sz="4" w:space="0" w:color="auto"/>
              <w:right w:val="nil"/>
            </w:tcBorders>
            <w:hideMark/>
          </w:tcPr>
          <w:p w14:paraId="0539867F" w14:textId="380EB537" w:rsidR="00610916" w:rsidRPr="001F5D25" w:rsidRDefault="001E5506" w:rsidP="008013CB">
            <w:pPr>
              <w:ind w:right="-72"/>
              <w:jc w:val="right"/>
              <w:rPr>
                <w:b/>
                <w:bCs/>
                <w:sz w:val="18"/>
                <w:szCs w:val="18"/>
                <w:cs/>
                <w:lang w:val="en-GB"/>
              </w:rPr>
            </w:pPr>
            <w:r w:rsidRPr="001F5D25">
              <w:rPr>
                <w:b/>
                <w:sz w:val="18"/>
                <w:szCs w:val="18"/>
                <w:lang w:val="en-GB"/>
              </w:rPr>
              <w:t>Baht</w:t>
            </w:r>
          </w:p>
        </w:tc>
        <w:tc>
          <w:tcPr>
            <w:tcW w:w="1273" w:type="dxa"/>
            <w:tcBorders>
              <w:top w:val="nil"/>
              <w:left w:val="nil"/>
              <w:bottom w:val="single" w:sz="4" w:space="0" w:color="auto"/>
              <w:right w:val="nil"/>
            </w:tcBorders>
            <w:hideMark/>
          </w:tcPr>
          <w:p w14:paraId="0AE9614D" w14:textId="7DFF5B5D" w:rsidR="00610916" w:rsidRPr="001F5D25" w:rsidRDefault="001E5506" w:rsidP="008013CB">
            <w:pPr>
              <w:ind w:right="-72"/>
              <w:jc w:val="right"/>
              <w:rPr>
                <w:b/>
                <w:bCs/>
                <w:sz w:val="18"/>
                <w:szCs w:val="18"/>
                <w:lang w:val="en-GB"/>
              </w:rPr>
            </w:pPr>
            <w:r w:rsidRPr="001F5D25">
              <w:rPr>
                <w:b/>
                <w:sz w:val="18"/>
                <w:szCs w:val="18"/>
                <w:lang w:val="en-GB"/>
              </w:rPr>
              <w:t>Baht</w:t>
            </w:r>
          </w:p>
        </w:tc>
      </w:tr>
      <w:tr w:rsidR="00610916" w:rsidRPr="001F5D25" w14:paraId="0BD83C08" w14:textId="77777777" w:rsidTr="002A07F7">
        <w:trPr>
          <w:trHeight w:val="212"/>
        </w:trPr>
        <w:tc>
          <w:tcPr>
            <w:tcW w:w="662" w:type="dxa"/>
            <w:tcBorders>
              <w:top w:val="single" w:sz="4" w:space="0" w:color="auto"/>
              <w:left w:val="nil"/>
              <w:bottom w:val="nil"/>
              <w:right w:val="nil"/>
            </w:tcBorders>
            <w:vAlign w:val="bottom"/>
          </w:tcPr>
          <w:p w14:paraId="46AC7848" w14:textId="77777777" w:rsidR="00610916" w:rsidRPr="001F5D25" w:rsidRDefault="00610916" w:rsidP="008013CB">
            <w:pPr>
              <w:ind w:left="540" w:right="-72"/>
              <w:jc w:val="center"/>
              <w:rPr>
                <w:b/>
                <w:bCs/>
                <w:sz w:val="18"/>
                <w:szCs w:val="18"/>
                <w:u w:val="single"/>
                <w:lang w:val="en-GB"/>
              </w:rPr>
            </w:pPr>
          </w:p>
        </w:tc>
        <w:tc>
          <w:tcPr>
            <w:tcW w:w="1606" w:type="dxa"/>
            <w:tcBorders>
              <w:top w:val="single" w:sz="4" w:space="0" w:color="auto"/>
              <w:left w:val="nil"/>
              <w:bottom w:val="nil"/>
              <w:right w:val="nil"/>
            </w:tcBorders>
            <w:vAlign w:val="bottom"/>
          </w:tcPr>
          <w:p w14:paraId="618F2D28" w14:textId="77777777" w:rsidR="00610916" w:rsidRPr="001F5D25" w:rsidRDefault="00610916" w:rsidP="008013CB">
            <w:pPr>
              <w:ind w:right="-72"/>
              <w:jc w:val="right"/>
              <w:rPr>
                <w:sz w:val="18"/>
                <w:szCs w:val="18"/>
                <w:lang w:val="en-GB"/>
              </w:rPr>
            </w:pPr>
          </w:p>
        </w:tc>
        <w:tc>
          <w:tcPr>
            <w:tcW w:w="2240" w:type="dxa"/>
            <w:tcBorders>
              <w:top w:val="single" w:sz="4" w:space="0" w:color="auto"/>
              <w:left w:val="nil"/>
              <w:bottom w:val="nil"/>
              <w:right w:val="nil"/>
            </w:tcBorders>
            <w:vAlign w:val="bottom"/>
          </w:tcPr>
          <w:p w14:paraId="4CC450EA" w14:textId="77777777" w:rsidR="00610916" w:rsidRPr="001F5D25" w:rsidRDefault="00610916" w:rsidP="008013CB">
            <w:pPr>
              <w:ind w:right="-72"/>
              <w:jc w:val="center"/>
              <w:rPr>
                <w:sz w:val="18"/>
                <w:szCs w:val="18"/>
                <w:cs/>
                <w:lang w:val="en-GB"/>
              </w:rPr>
            </w:pPr>
          </w:p>
        </w:tc>
        <w:tc>
          <w:tcPr>
            <w:tcW w:w="3296" w:type="dxa"/>
            <w:tcBorders>
              <w:top w:val="single" w:sz="4" w:space="0" w:color="auto"/>
              <w:left w:val="nil"/>
              <w:bottom w:val="nil"/>
              <w:right w:val="nil"/>
            </w:tcBorders>
            <w:vAlign w:val="bottom"/>
          </w:tcPr>
          <w:p w14:paraId="226104BD" w14:textId="77777777" w:rsidR="00610916" w:rsidRPr="001F5D25" w:rsidRDefault="00610916" w:rsidP="008013CB">
            <w:pPr>
              <w:ind w:right="-72"/>
              <w:jc w:val="center"/>
              <w:rPr>
                <w:sz w:val="18"/>
                <w:szCs w:val="18"/>
                <w:lang w:val="en-GB"/>
              </w:rPr>
            </w:pPr>
          </w:p>
        </w:tc>
        <w:tc>
          <w:tcPr>
            <w:tcW w:w="1963" w:type="dxa"/>
            <w:tcBorders>
              <w:top w:val="single" w:sz="4" w:space="0" w:color="auto"/>
              <w:left w:val="nil"/>
              <w:bottom w:val="nil"/>
              <w:right w:val="nil"/>
            </w:tcBorders>
            <w:vAlign w:val="bottom"/>
          </w:tcPr>
          <w:p w14:paraId="7EFF976E" w14:textId="77777777" w:rsidR="00610916" w:rsidRPr="001F5D25" w:rsidRDefault="00610916" w:rsidP="008013CB">
            <w:pPr>
              <w:ind w:right="-72"/>
              <w:jc w:val="center"/>
              <w:rPr>
                <w:sz w:val="18"/>
                <w:szCs w:val="18"/>
                <w:lang w:val="en-GB"/>
              </w:rPr>
            </w:pPr>
          </w:p>
        </w:tc>
        <w:tc>
          <w:tcPr>
            <w:tcW w:w="1305" w:type="dxa"/>
            <w:tcBorders>
              <w:top w:val="single" w:sz="4" w:space="0" w:color="auto"/>
              <w:left w:val="nil"/>
              <w:bottom w:val="nil"/>
              <w:right w:val="nil"/>
            </w:tcBorders>
            <w:shd w:val="clear" w:color="auto" w:fill="FAFAFA"/>
            <w:vAlign w:val="bottom"/>
          </w:tcPr>
          <w:p w14:paraId="2E614FD2" w14:textId="77777777" w:rsidR="00610916" w:rsidRPr="001F5D25" w:rsidRDefault="00610916" w:rsidP="008013CB">
            <w:pPr>
              <w:ind w:right="-72"/>
              <w:jc w:val="center"/>
              <w:rPr>
                <w:sz w:val="18"/>
                <w:szCs w:val="18"/>
                <w:lang w:val="en-GB"/>
              </w:rPr>
            </w:pPr>
          </w:p>
        </w:tc>
        <w:tc>
          <w:tcPr>
            <w:tcW w:w="1176" w:type="dxa"/>
            <w:tcBorders>
              <w:top w:val="single" w:sz="4" w:space="0" w:color="auto"/>
              <w:left w:val="nil"/>
              <w:bottom w:val="nil"/>
              <w:right w:val="nil"/>
            </w:tcBorders>
            <w:vAlign w:val="bottom"/>
          </w:tcPr>
          <w:p w14:paraId="664004AD" w14:textId="77777777" w:rsidR="00610916" w:rsidRPr="001F5D25" w:rsidRDefault="00610916" w:rsidP="008013CB">
            <w:pPr>
              <w:ind w:right="-72"/>
              <w:jc w:val="center"/>
              <w:rPr>
                <w:sz w:val="18"/>
                <w:szCs w:val="18"/>
                <w:cs/>
                <w:lang w:val="en-GB"/>
              </w:rPr>
            </w:pPr>
          </w:p>
        </w:tc>
        <w:tc>
          <w:tcPr>
            <w:tcW w:w="1175" w:type="dxa"/>
            <w:tcBorders>
              <w:top w:val="single" w:sz="4" w:space="0" w:color="auto"/>
              <w:left w:val="nil"/>
              <w:bottom w:val="nil"/>
              <w:right w:val="nil"/>
            </w:tcBorders>
            <w:shd w:val="clear" w:color="auto" w:fill="FAFAFA"/>
          </w:tcPr>
          <w:p w14:paraId="41005570" w14:textId="77777777" w:rsidR="00610916" w:rsidRPr="001F5D25" w:rsidRDefault="00610916" w:rsidP="008013CB">
            <w:pPr>
              <w:ind w:right="-72"/>
              <w:jc w:val="center"/>
              <w:rPr>
                <w:sz w:val="18"/>
                <w:szCs w:val="18"/>
                <w:cs/>
                <w:lang w:val="en-GB"/>
              </w:rPr>
            </w:pPr>
          </w:p>
        </w:tc>
        <w:tc>
          <w:tcPr>
            <w:tcW w:w="1273" w:type="dxa"/>
            <w:tcBorders>
              <w:top w:val="single" w:sz="4" w:space="0" w:color="auto"/>
              <w:left w:val="nil"/>
              <w:bottom w:val="nil"/>
              <w:right w:val="nil"/>
            </w:tcBorders>
          </w:tcPr>
          <w:p w14:paraId="44DA7571" w14:textId="77777777" w:rsidR="00610916" w:rsidRPr="001F5D25" w:rsidRDefault="00610916" w:rsidP="008013CB">
            <w:pPr>
              <w:ind w:right="-72"/>
              <w:jc w:val="center"/>
              <w:rPr>
                <w:sz w:val="18"/>
                <w:szCs w:val="18"/>
                <w:cs/>
                <w:lang w:val="en-GB"/>
              </w:rPr>
            </w:pPr>
          </w:p>
        </w:tc>
      </w:tr>
      <w:tr w:rsidR="00610916" w:rsidRPr="001F5D25" w14:paraId="07F36BA2" w14:textId="77777777" w:rsidTr="002A07F7">
        <w:trPr>
          <w:trHeight w:val="409"/>
        </w:trPr>
        <w:tc>
          <w:tcPr>
            <w:tcW w:w="2268" w:type="dxa"/>
            <w:gridSpan w:val="2"/>
            <w:hideMark/>
          </w:tcPr>
          <w:p w14:paraId="18C994B8" w14:textId="77777777" w:rsidR="002A07F7" w:rsidRPr="001F5D25" w:rsidRDefault="00D05585" w:rsidP="008013CB">
            <w:pPr>
              <w:ind w:left="-23" w:right="-72"/>
              <w:rPr>
                <w:b/>
                <w:bCs/>
                <w:sz w:val="18"/>
                <w:szCs w:val="18"/>
                <w:lang w:val="en-GB"/>
              </w:rPr>
            </w:pPr>
            <w:r w:rsidRPr="001F5D25">
              <w:rPr>
                <w:b/>
                <w:bCs/>
                <w:sz w:val="18"/>
                <w:szCs w:val="18"/>
                <w:lang w:val="en-GB"/>
              </w:rPr>
              <w:t xml:space="preserve">Thaiden Maritime </w:t>
            </w:r>
          </w:p>
          <w:p w14:paraId="0183B96E" w14:textId="26CA676C" w:rsidR="00610916" w:rsidRPr="001F5D25" w:rsidRDefault="002A07F7" w:rsidP="008013CB">
            <w:pPr>
              <w:ind w:left="-23" w:right="-72"/>
              <w:rPr>
                <w:sz w:val="18"/>
                <w:szCs w:val="18"/>
                <w:cs/>
                <w:lang w:val="en-GB"/>
              </w:rPr>
            </w:pPr>
            <w:r w:rsidRPr="001F5D25">
              <w:rPr>
                <w:b/>
                <w:bCs/>
                <w:sz w:val="18"/>
                <w:szCs w:val="18"/>
                <w:lang w:val="en-GB"/>
              </w:rPr>
              <w:t xml:space="preserve">  </w:t>
            </w:r>
            <w:r w:rsidR="00D05585" w:rsidRPr="001F5D25">
              <w:rPr>
                <w:b/>
                <w:bCs/>
                <w:sz w:val="18"/>
                <w:szCs w:val="18"/>
                <w:lang w:val="en-GB"/>
              </w:rPr>
              <w:t>C</w:t>
            </w:r>
            <w:r w:rsidRPr="001F5D25">
              <w:rPr>
                <w:b/>
                <w:bCs/>
                <w:sz w:val="18"/>
                <w:szCs w:val="18"/>
                <w:lang w:val="en-GB"/>
              </w:rPr>
              <w:t>ompany Limited</w:t>
            </w:r>
          </w:p>
        </w:tc>
        <w:tc>
          <w:tcPr>
            <w:tcW w:w="2240" w:type="dxa"/>
          </w:tcPr>
          <w:p w14:paraId="356D5F1E" w14:textId="77777777" w:rsidR="00610916" w:rsidRPr="001F5D25" w:rsidRDefault="00610916" w:rsidP="008013CB">
            <w:pPr>
              <w:ind w:right="-72"/>
              <w:rPr>
                <w:sz w:val="18"/>
                <w:szCs w:val="18"/>
                <w:cs/>
                <w:lang w:val="en-GB"/>
              </w:rPr>
            </w:pPr>
          </w:p>
        </w:tc>
        <w:tc>
          <w:tcPr>
            <w:tcW w:w="3296" w:type="dxa"/>
          </w:tcPr>
          <w:p w14:paraId="3FE6D78B" w14:textId="77777777" w:rsidR="00610916" w:rsidRPr="001F5D25" w:rsidRDefault="00610916" w:rsidP="008013CB">
            <w:pPr>
              <w:ind w:right="-72"/>
              <w:jc w:val="center"/>
              <w:rPr>
                <w:sz w:val="18"/>
                <w:szCs w:val="18"/>
                <w:lang w:val="en-GB"/>
              </w:rPr>
            </w:pPr>
          </w:p>
        </w:tc>
        <w:tc>
          <w:tcPr>
            <w:tcW w:w="1963" w:type="dxa"/>
          </w:tcPr>
          <w:p w14:paraId="15E7C60B" w14:textId="77777777" w:rsidR="00610916" w:rsidRPr="001F5D25" w:rsidRDefault="00610916" w:rsidP="008013CB">
            <w:pPr>
              <w:ind w:right="-72"/>
              <w:jc w:val="center"/>
              <w:rPr>
                <w:sz w:val="18"/>
                <w:szCs w:val="18"/>
                <w:cs/>
                <w:lang w:val="en-GB"/>
              </w:rPr>
            </w:pPr>
          </w:p>
        </w:tc>
        <w:tc>
          <w:tcPr>
            <w:tcW w:w="1305" w:type="dxa"/>
            <w:shd w:val="clear" w:color="auto" w:fill="FAFAFA"/>
          </w:tcPr>
          <w:p w14:paraId="77A53F9A" w14:textId="77777777" w:rsidR="00610916" w:rsidRPr="001F5D25" w:rsidRDefault="00610916" w:rsidP="008013CB">
            <w:pPr>
              <w:ind w:right="-72"/>
              <w:jc w:val="right"/>
              <w:rPr>
                <w:sz w:val="18"/>
                <w:szCs w:val="18"/>
                <w:cs/>
                <w:lang w:val="en-GB"/>
              </w:rPr>
            </w:pPr>
          </w:p>
        </w:tc>
        <w:tc>
          <w:tcPr>
            <w:tcW w:w="1176" w:type="dxa"/>
          </w:tcPr>
          <w:p w14:paraId="1985EC36" w14:textId="77777777" w:rsidR="00610916" w:rsidRPr="001F5D25" w:rsidRDefault="00610916" w:rsidP="008013CB">
            <w:pPr>
              <w:ind w:right="-72"/>
              <w:jc w:val="right"/>
              <w:rPr>
                <w:sz w:val="18"/>
                <w:szCs w:val="18"/>
                <w:cs/>
                <w:lang w:val="en-GB"/>
              </w:rPr>
            </w:pPr>
          </w:p>
        </w:tc>
        <w:tc>
          <w:tcPr>
            <w:tcW w:w="1175" w:type="dxa"/>
            <w:shd w:val="clear" w:color="auto" w:fill="FAFAFA"/>
          </w:tcPr>
          <w:p w14:paraId="41C3916F" w14:textId="77777777" w:rsidR="00610916" w:rsidRPr="001F5D25" w:rsidRDefault="00610916" w:rsidP="008013CB">
            <w:pPr>
              <w:ind w:right="-72"/>
              <w:jc w:val="right"/>
              <w:rPr>
                <w:sz w:val="18"/>
                <w:szCs w:val="18"/>
                <w:lang w:val="en-GB"/>
              </w:rPr>
            </w:pPr>
          </w:p>
        </w:tc>
        <w:tc>
          <w:tcPr>
            <w:tcW w:w="1273" w:type="dxa"/>
          </w:tcPr>
          <w:p w14:paraId="06AF238C" w14:textId="77777777" w:rsidR="00610916" w:rsidRPr="001F5D25" w:rsidRDefault="00610916" w:rsidP="008013CB">
            <w:pPr>
              <w:ind w:right="-72"/>
              <w:jc w:val="right"/>
              <w:rPr>
                <w:sz w:val="18"/>
                <w:szCs w:val="18"/>
                <w:lang w:val="en-GB"/>
              </w:rPr>
            </w:pPr>
          </w:p>
        </w:tc>
      </w:tr>
      <w:tr w:rsidR="00610916" w:rsidRPr="001F5D25" w14:paraId="2DDE01E8" w14:textId="77777777" w:rsidTr="002A07F7">
        <w:trPr>
          <w:trHeight w:val="426"/>
        </w:trPr>
        <w:tc>
          <w:tcPr>
            <w:tcW w:w="662" w:type="dxa"/>
            <w:hideMark/>
          </w:tcPr>
          <w:p w14:paraId="2074DB0E" w14:textId="77777777" w:rsidR="00610916" w:rsidRPr="001F5D25" w:rsidRDefault="00610916" w:rsidP="008013CB">
            <w:pPr>
              <w:ind w:left="-23" w:right="-72"/>
              <w:jc w:val="center"/>
              <w:rPr>
                <w:sz w:val="18"/>
                <w:szCs w:val="18"/>
                <w:lang w:val="en-GB"/>
              </w:rPr>
            </w:pPr>
            <w:r w:rsidRPr="001F5D25">
              <w:rPr>
                <w:sz w:val="18"/>
                <w:szCs w:val="18"/>
                <w:lang w:val="en-GB"/>
              </w:rPr>
              <w:t>1</w:t>
            </w:r>
            <w:r w:rsidRPr="001F5D25">
              <w:rPr>
                <w:sz w:val="18"/>
                <w:szCs w:val="18"/>
                <w:cs/>
                <w:lang w:val="en-GB"/>
              </w:rPr>
              <w:t>.</w:t>
            </w:r>
          </w:p>
        </w:tc>
        <w:tc>
          <w:tcPr>
            <w:tcW w:w="1606" w:type="dxa"/>
            <w:hideMark/>
          </w:tcPr>
          <w:p w14:paraId="3E045A37" w14:textId="4951820B" w:rsidR="00610916" w:rsidRPr="001F5D25" w:rsidRDefault="001E5506" w:rsidP="008013CB">
            <w:pPr>
              <w:ind w:right="-72"/>
              <w:rPr>
                <w:sz w:val="18"/>
                <w:szCs w:val="18"/>
                <w:lang w:val="en-GB"/>
              </w:rPr>
            </w:pPr>
            <w:r w:rsidRPr="001F5D25">
              <w:rPr>
                <w:sz w:val="18"/>
                <w:szCs w:val="18"/>
                <w:lang w:val="en-GB"/>
              </w:rPr>
              <w:t>Baht</w:t>
            </w:r>
            <w:r w:rsidR="00C22651" w:rsidRPr="001F5D25">
              <w:rPr>
                <w:sz w:val="18"/>
                <w:szCs w:val="18"/>
                <w:lang w:val="en-GB"/>
              </w:rPr>
              <w:t xml:space="preserve"> </w:t>
            </w:r>
            <w:r w:rsidR="00610916" w:rsidRPr="001F5D25">
              <w:rPr>
                <w:sz w:val="18"/>
                <w:szCs w:val="18"/>
                <w:lang w:val="en-GB"/>
              </w:rPr>
              <w:t>5,000,000</w:t>
            </w:r>
          </w:p>
        </w:tc>
        <w:tc>
          <w:tcPr>
            <w:tcW w:w="2240" w:type="dxa"/>
            <w:hideMark/>
          </w:tcPr>
          <w:p w14:paraId="4805B750" w14:textId="00E65A8A" w:rsidR="00610916" w:rsidRPr="001F5D25" w:rsidRDefault="00C22651" w:rsidP="008013CB">
            <w:pPr>
              <w:ind w:left="239" w:right="-72" w:hanging="239"/>
              <w:rPr>
                <w:sz w:val="18"/>
                <w:szCs w:val="18"/>
                <w:cs/>
                <w:lang w:val="en-GB"/>
              </w:rPr>
            </w:pPr>
            <w:r w:rsidRPr="001F5D25">
              <w:rPr>
                <w:sz w:val="18"/>
                <w:szCs w:val="18"/>
                <w:lang w:val="en-GB"/>
              </w:rPr>
              <w:t xml:space="preserve">Within May </w:t>
            </w:r>
            <w:r w:rsidRPr="001F5D25">
              <w:rPr>
                <w:sz w:val="18"/>
                <w:szCs w:val="18"/>
                <w:cs/>
                <w:lang w:val="en-GB"/>
              </w:rPr>
              <w:t>202</w:t>
            </w:r>
            <w:r w:rsidR="00A872F3">
              <w:rPr>
                <w:sz w:val="18"/>
                <w:szCs w:val="18"/>
                <w:lang w:val="en-GB"/>
              </w:rPr>
              <w:t>3</w:t>
            </w:r>
          </w:p>
        </w:tc>
        <w:tc>
          <w:tcPr>
            <w:tcW w:w="3296" w:type="dxa"/>
            <w:hideMark/>
          </w:tcPr>
          <w:p w14:paraId="0D49168C" w14:textId="77777777" w:rsidR="002A07F7" w:rsidRPr="001F5D25" w:rsidRDefault="00C22651" w:rsidP="002A07F7">
            <w:pPr>
              <w:ind w:right="-72"/>
              <w:rPr>
                <w:sz w:val="18"/>
                <w:szCs w:val="18"/>
                <w:lang w:val="en-GB"/>
              </w:rPr>
            </w:pPr>
            <w:r w:rsidRPr="001F5D25">
              <w:rPr>
                <w:sz w:val="18"/>
                <w:szCs w:val="18"/>
                <w:lang w:val="en-GB"/>
              </w:rPr>
              <w:t xml:space="preserve">Vessel and Guaranteed by Bio Green </w:t>
            </w:r>
            <w:r w:rsidR="002A07F7" w:rsidRPr="001F5D25">
              <w:rPr>
                <w:sz w:val="18"/>
                <w:szCs w:val="18"/>
                <w:lang w:val="en-GB"/>
              </w:rPr>
              <w:t xml:space="preserve">  </w:t>
            </w:r>
          </w:p>
          <w:p w14:paraId="1E564EE8" w14:textId="438813E3" w:rsidR="00610916" w:rsidRPr="001F5D25" w:rsidRDefault="002A07F7" w:rsidP="002A07F7">
            <w:pPr>
              <w:ind w:right="-72"/>
              <w:rPr>
                <w:sz w:val="18"/>
                <w:szCs w:val="18"/>
                <w:lang w:val="en-GB"/>
              </w:rPr>
            </w:pPr>
            <w:r w:rsidRPr="001F5D25">
              <w:rPr>
                <w:sz w:val="18"/>
                <w:szCs w:val="18"/>
                <w:lang w:val="en-GB"/>
              </w:rPr>
              <w:t xml:space="preserve">  </w:t>
            </w:r>
            <w:r w:rsidR="00C22651" w:rsidRPr="001F5D25">
              <w:rPr>
                <w:sz w:val="18"/>
                <w:szCs w:val="18"/>
                <w:lang w:val="en-GB"/>
              </w:rPr>
              <w:t>Energy Tech Public Co., Ltd.</w:t>
            </w:r>
          </w:p>
        </w:tc>
        <w:tc>
          <w:tcPr>
            <w:tcW w:w="1963" w:type="dxa"/>
            <w:hideMark/>
          </w:tcPr>
          <w:p w14:paraId="701DE1C3" w14:textId="77777777" w:rsidR="00610916" w:rsidRPr="001F5D25" w:rsidRDefault="00610916" w:rsidP="008013CB">
            <w:pPr>
              <w:ind w:right="-72"/>
              <w:jc w:val="center"/>
              <w:rPr>
                <w:sz w:val="18"/>
                <w:szCs w:val="18"/>
                <w:cs/>
                <w:lang w:val="en-GB"/>
              </w:rPr>
            </w:pPr>
            <w:r w:rsidRPr="001F5D25">
              <w:rPr>
                <w:sz w:val="18"/>
                <w:szCs w:val="18"/>
                <w:lang w:val="en-GB"/>
              </w:rPr>
              <w:t>2.00</w:t>
            </w:r>
          </w:p>
        </w:tc>
        <w:tc>
          <w:tcPr>
            <w:tcW w:w="1305" w:type="dxa"/>
            <w:shd w:val="clear" w:color="auto" w:fill="FAFAFA"/>
            <w:hideMark/>
          </w:tcPr>
          <w:p w14:paraId="456ADA9E" w14:textId="77777777" w:rsidR="00610916" w:rsidRPr="001F5D25" w:rsidRDefault="00610916" w:rsidP="008013CB">
            <w:pPr>
              <w:ind w:right="-72"/>
              <w:jc w:val="right"/>
              <w:rPr>
                <w:sz w:val="18"/>
                <w:szCs w:val="18"/>
                <w:lang w:val="en-GB"/>
              </w:rPr>
            </w:pPr>
            <w:r w:rsidRPr="001F5D25">
              <w:rPr>
                <w:sz w:val="18"/>
                <w:szCs w:val="18"/>
              </w:rPr>
              <w:t>-</w:t>
            </w:r>
          </w:p>
        </w:tc>
        <w:tc>
          <w:tcPr>
            <w:tcW w:w="1176" w:type="dxa"/>
            <w:hideMark/>
          </w:tcPr>
          <w:p w14:paraId="2F51C514" w14:textId="77777777" w:rsidR="00610916" w:rsidRPr="001F5D25" w:rsidRDefault="00610916" w:rsidP="008013CB">
            <w:pPr>
              <w:ind w:right="-72"/>
              <w:jc w:val="right"/>
              <w:rPr>
                <w:sz w:val="18"/>
                <w:szCs w:val="18"/>
                <w:lang w:val="en-GB"/>
              </w:rPr>
            </w:pPr>
            <w:r w:rsidRPr="001F5D25">
              <w:rPr>
                <w:sz w:val="18"/>
                <w:szCs w:val="18"/>
                <w:lang w:val="en-GB"/>
              </w:rPr>
              <w:t>4</w:t>
            </w:r>
            <w:r w:rsidRPr="001F5D25">
              <w:rPr>
                <w:sz w:val="18"/>
                <w:szCs w:val="18"/>
              </w:rPr>
              <w:t>,</w:t>
            </w:r>
            <w:r w:rsidRPr="001F5D25">
              <w:rPr>
                <w:sz w:val="18"/>
                <w:szCs w:val="18"/>
                <w:lang w:val="en-GB"/>
              </w:rPr>
              <w:t>974</w:t>
            </w:r>
            <w:r w:rsidRPr="001F5D25">
              <w:rPr>
                <w:sz w:val="18"/>
                <w:szCs w:val="18"/>
              </w:rPr>
              <w:t>,</w:t>
            </w:r>
            <w:r w:rsidRPr="001F5D25">
              <w:rPr>
                <w:sz w:val="18"/>
                <w:szCs w:val="18"/>
                <w:lang w:val="en-GB"/>
              </w:rPr>
              <w:t>251</w:t>
            </w:r>
          </w:p>
        </w:tc>
        <w:tc>
          <w:tcPr>
            <w:tcW w:w="1175" w:type="dxa"/>
            <w:shd w:val="clear" w:color="auto" w:fill="FAFAFA"/>
            <w:hideMark/>
          </w:tcPr>
          <w:p w14:paraId="6F025665" w14:textId="77777777" w:rsidR="00610916" w:rsidRPr="001F5D25" w:rsidRDefault="00610916" w:rsidP="008013CB">
            <w:pPr>
              <w:ind w:right="-72"/>
              <w:jc w:val="right"/>
              <w:rPr>
                <w:sz w:val="18"/>
                <w:szCs w:val="18"/>
                <w:lang w:val="en-GB"/>
              </w:rPr>
            </w:pPr>
            <w:r w:rsidRPr="001F5D25">
              <w:rPr>
                <w:sz w:val="18"/>
                <w:szCs w:val="18"/>
              </w:rPr>
              <w:t>-</w:t>
            </w:r>
          </w:p>
        </w:tc>
        <w:tc>
          <w:tcPr>
            <w:tcW w:w="1273" w:type="dxa"/>
            <w:hideMark/>
          </w:tcPr>
          <w:p w14:paraId="47B9617E" w14:textId="77777777" w:rsidR="00610916" w:rsidRPr="001F5D25" w:rsidRDefault="00610916" w:rsidP="008013CB">
            <w:pPr>
              <w:ind w:right="-72"/>
              <w:jc w:val="right"/>
              <w:rPr>
                <w:sz w:val="18"/>
                <w:szCs w:val="18"/>
                <w:lang w:val="en-GB"/>
              </w:rPr>
            </w:pPr>
            <w:r w:rsidRPr="001F5D25">
              <w:rPr>
                <w:sz w:val="18"/>
                <w:szCs w:val="18"/>
              </w:rPr>
              <w:t>-</w:t>
            </w:r>
          </w:p>
        </w:tc>
      </w:tr>
      <w:tr w:rsidR="00610916" w:rsidRPr="001F5D25" w14:paraId="4EFCE618" w14:textId="77777777" w:rsidTr="002A07F7">
        <w:trPr>
          <w:trHeight w:val="212"/>
        </w:trPr>
        <w:tc>
          <w:tcPr>
            <w:tcW w:w="4508" w:type="dxa"/>
            <w:gridSpan w:val="3"/>
            <w:shd w:val="clear" w:color="auto" w:fill="auto"/>
            <w:hideMark/>
          </w:tcPr>
          <w:p w14:paraId="38FBE0AC" w14:textId="363E9A92" w:rsidR="00610916" w:rsidRPr="001F5D25" w:rsidRDefault="009B47F7" w:rsidP="008013CB">
            <w:pPr>
              <w:ind w:left="239" w:right="-72" w:hanging="239"/>
              <w:rPr>
                <w:b/>
                <w:bCs/>
                <w:sz w:val="18"/>
                <w:szCs w:val="18"/>
              </w:rPr>
            </w:pPr>
            <w:r w:rsidRPr="001F5D25">
              <w:rPr>
                <w:b/>
                <w:bCs/>
                <w:sz w:val="18"/>
                <w:szCs w:val="18"/>
              </w:rPr>
              <w:t>Global Bio Power Company Limited</w:t>
            </w:r>
          </w:p>
        </w:tc>
        <w:tc>
          <w:tcPr>
            <w:tcW w:w="3296" w:type="dxa"/>
          </w:tcPr>
          <w:p w14:paraId="31E6F396" w14:textId="77777777" w:rsidR="00610916" w:rsidRPr="001F5D25" w:rsidRDefault="00610916" w:rsidP="002A07F7">
            <w:pPr>
              <w:ind w:right="-72"/>
              <w:rPr>
                <w:sz w:val="18"/>
                <w:szCs w:val="18"/>
                <w:lang w:val="en-GB"/>
              </w:rPr>
            </w:pPr>
          </w:p>
        </w:tc>
        <w:tc>
          <w:tcPr>
            <w:tcW w:w="1963" w:type="dxa"/>
          </w:tcPr>
          <w:p w14:paraId="041B97D0" w14:textId="77777777" w:rsidR="00610916" w:rsidRPr="001F5D25" w:rsidRDefault="00610916" w:rsidP="008013CB">
            <w:pPr>
              <w:ind w:right="-72"/>
              <w:jc w:val="center"/>
              <w:rPr>
                <w:sz w:val="18"/>
                <w:szCs w:val="18"/>
                <w:cs/>
                <w:lang w:val="en-GB"/>
              </w:rPr>
            </w:pPr>
          </w:p>
        </w:tc>
        <w:tc>
          <w:tcPr>
            <w:tcW w:w="1305" w:type="dxa"/>
            <w:shd w:val="clear" w:color="auto" w:fill="FAFAFA"/>
          </w:tcPr>
          <w:p w14:paraId="319BC3A1" w14:textId="77777777" w:rsidR="00610916" w:rsidRPr="001F5D25" w:rsidRDefault="00610916" w:rsidP="008013CB">
            <w:pPr>
              <w:ind w:right="-72"/>
              <w:jc w:val="right"/>
              <w:rPr>
                <w:sz w:val="18"/>
                <w:szCs w:val="18"/>
                <w:lang w:val="en-GB"/>
              </w:rPr>
            </w:pPr>
          </w:p>
        </w:tc>
        <w:tc>
          <w:tcPr>
            <w:tcW w:w="1176" w:type="dxa"/>
          </w:tcPr>
          <w:p w14:paraId="3FACD2C0" w14:textId="77777777" w:rsidR="00610916" w:rsidRPr="001F5D25" w:rsidRDefault="00610916" w:rsidP="008013CB">
            <w:pPr>
              <w:ind w:right="-72"/>
              <w:jc w:val="right"/>
              <w:rPr>
                <w:sz w:val="18"/>
                <w:szCs w:val="18"/>
                <w:cs/>
                <w:lang w:val="en-GB"/>
              </w:rPr>
            </w:pPr>
          </w:p>
        </w:tc>
        <w:tc>
          <w:tcPr>
            <w:tcW w:w="1175" w:type="dxa"/>
            <w:shd w:val="clear" w:color="auto" w:fill="FAFAFA"/>
          </w:tcPr>
          <w:p w14:paraId="641DF2BA" w14:textId="77777777" w:rsidR="00610916" w:rsidRPr="001F5D25" w:rsidRDefault="00610916" w:rsidP="008013CB">
            <w:pPr>
              <w:ind w:right="-72"/>
              <w:jc w:val="right"/>
              <w:rPr>
                <w:sz w:val="18"/>
                <w:szCs w:val="18"/>
                <w:lang w:val="en-GB"/>
              </w:rPr>
            </w:pPr>
          </w:p>
        </w:tc>
        <w:tc>
          <w:tcPr>
            <w:tcW w:w="1273" w:type="dxa"/>
          </w:tcPr>
          <w:p w14:paraId="6BF5C7BF" w14:textId="77777777" w:rsidR="00610916" w:rsidRPr="001F5D25" w:rsidRDefault="00610916" w:rsidP="008013CB">
            <w:pPr>
              <w:ind w:right="-72"/>
              <w:jc w:val="right"/>
              <w:rPr>
                <w:sz w:val="18"/>
                <w:szCs w:val="18"/>
                <w:cs/>
                <w:lang w:val="en-GB"/>
              </w:rPr>
            </w:pPr>
          </w:p>
        </w:tc>
      </w:tr>
      <w:tr w:rsidR="00610916" w:rsidRPr="001F5D25" w14:paraId="0B0EAA05" w14:textId="77777777" w:rsidTr="002A07F7">
        <w:trPr>
          <w:trHeight w:val="409"/>
        </w:trPr>
        <w:tc>
          <w:tcPr>
            <w:tcW w:w="662" w:type="dxa"/>
            <w:hideMark/>
          </w:tcPr>
          <w:p w14:paraId="5713FC5C" w14:textId="77777777" w:rsidR="00610916" w:rsidRPr="001F5D25" w:rsidRDefault="00610916" w:rsidP="008013CB">
            <w:pPr>
              <w:ind w:left="-23" w:right="-72"/>
              <w:jc w:val="center"/>
              <w:rPr>
                <w:b/>
                <w:bCs/>
                <w:sz w:val="18"/>
                <w:szCs w:val="18"/>
                <w:lang w:val="en-GB"/>
              </w:rPr>
            </w:pPr>
            <w:r w:rsidRPr="001F5D25">
              <w:rPr>
                <w:sz w:val="18"/>
                <w:szCs w:val="18"/>
                <w:lang w:val="en-GB"/>
              </w:rPr>
              <w:t>2</w:t>
            </w:r>
            <w:r w:rsidRPr="001F5D25">
              <w:rPr>
                <w:sz w:val="18"/>
                <w:szCs w:val="18"/>
                <w:cs/>
                <w:lang w:val="en-GB"/>
              </w:rPr>
              <w:t>.</w:t>
            </w:r>
          </w:p>
        </w:tc>
        <w:tc>
          <w:tcPr>
            <w:tcW w:w="1606" w:type="dxa"/>
          </w:tcPr>
          <w:p w14:paraId="34C546DD" w14:textId="372AF3F8" w:rsidR="00610916" w:rsidRPr="001F5D25" w:rsidRDefault="001E5506" w:rsidP="008013CB">
            <w:pPr>
              <w:ind w:right="-72"/>
              <w:rPr>
                <w:sz w:val="18"/>
                <w:szCs w:val="18"/>
                <w:cs/>
                <w:lang w:val="en-GB"/>
              </w:rPr>
            </w:pPr>
            <w:r w:rsidRPr="001F5D25">
              <w:rPr>
                <w:sz w:val="18"/>
                <w:szCs w:val="18"/>
                <w:lang w:val="en-GB"/>
              </w:rPr>
              <w:t>Baht</w:t>
            </w:r>
            <w:r w:rsidR="002A07F7" w:rsidRPr="001F5D25">
              <w:rPr>
                <w:sz w:val="18"/>
                <w:szCs w:val="18"/>
                <w:lang w:val="en-GB"/>
              </w:rPr>
              <w:t xml:space="preserve"> </w:t>
            </w:r>
            <w:r w:rsidR="00610916" w:rsidRPr="001F5D25">
              <w:rPr>
                <w:sz w:val="18"/>
                <w:szCs w:val="18"/>
                <w:lang w:val="en-GB"/>
              </w:rPr>
              <w:t>300,000,000</w:t>
            </w:r>
            <w:r w:rsidR="00610916" w:rsidRPr="001F5D25">
              <w:rPr>
                <w:sz w:val="18"/>
                <w:szCs w:val="18"/>
                <w:cs/>
                <w:lang w:val="en-GB"/>
              </w:rPr>
              <w:t xml:space="preserve"> </w:t>
            </w:r>
          </w:p>
          <w:p w14:paraId="0F3C6647" w14:textId="77777777" w:rsidR="00610916" w:rsidRPr="001F5D25" w:rsidRDefault="00610916" w:rsidP="008013CB">
            <w:pPr>
              <w:ind w:left="-23" w:right="-72"/>
              <w:rPr>
                <w:b/>
                <w:bCs/>
                <w:sz w:val="18"/>
                <w:szCs w:val="18"/>
                <w:lang w:val="en-GB"/>
              </w:rPr>
            </w:pPr>
          </w:p>
        </w:tc>
        <w:tc>
          <w:tcPr>
            <w:tcW w:w="2240" w:type="dxa"/>
            <w:hideMark/>
          </w:tcPr>
          <w:p w14:paraId="1B2C6B0A" w14:textId="3BDA68DE" w:rsidR="00610916" w:rsidRPr="001F5D25" w:rsidRDefault="00C22651" w:rsidP="008013CB">
            <w:pPr>
              <w:ind w:left="239" w:right="-72" w:hanging="239"/>
              <w:rPr>
                <w:sz w:val="18"/>
                <w:szCs w:val="18"/>
                <w:lang w:val="en-GB"/>
              </w:rPr>
            </w:pPr>
            <w:r w:rsidRPr="001F5D25">
              <w:rPr>
                <w:sz w:val="18"/>
                <w:szCs w:val="18"/>
                <w:lang w:val="en-GB"/>
              </w:rPr>
              <w:t xml:space="preserve">Within </w:t>
            </w:r>
            <w:r w:rsidRPr="001F5D25">
              <w:rPr>
                <w:sz w:val="18"/>
                <w:szCs w:val="18"/>
                <w:cs/>
                <w:lang w:val="en-GB"/>
              </w:rPr>
              <w:t xml:space="preserve">25 </w:t>
            </w:r>
            <w:r w:rsidRPr="001F5D25">
              <w:rPr>
                <w:sz w:val="18"/>
                <w:szCs w:val="18"/>
                <w:lang w:val="en-GB"/>
              </w:rPr>
              <w:t xml:space="preserve">days maturing on </w:t>
            </w:r>
            <w:r w:rsidRPr="001F5D25">
              <w:rPr>
                <w:sz w:val="18"/>
                <w:szCs w:val="18"/>
                <w:cs/>
                <w:lang w:val="en-GB"/>
              </w:rPr>
              <w:t xml:space="preserve">16 </w:t>
            </w:r>
            <w:r w:rsidRPr="001F5D25">
              <w:rPr>
                <w:sz w:val="18"/>
                <w:szCs w:val="18"/>
                <w:lang w:val="en-GB"/>
              </w:rPr>
              <w:t xml:space="preserve">January </w:t>
            </w:r>
            <w:r w:rsidRPr="001F5D25">
              <w:rPr>
                <w:sz w:val="18"/>
                <w:szCs w:val="18"/>
                <w:cs/>
                <w:lang w:val="en-GB"/>
              </w:rPr>
              <w:t>2023</w:t>
            </w:r>
          </w:p>
        </w:tc>
        <w:tc>
          <w:tcPr>
            <w:tcW w:w="3296" w:type="dxa"/>
          </w:tcPr>
          <w:p w14:paraId="12132FC9" w14:textId="06365F4E" w:rsidR="00610916" w:rsidRPr="001F5D25" w:rsidRDefault="00C22651" w:rsidP="002A07F7">
            <w:pPr>
              <w:ind w:right="-72"/>
              <w:rPr>
                <w:sz w:val="18"/>
                <w:szCs w:val="18"/>
                <w:lang w:val="en-GB"/>
              </w:rPr>
            </w:pPr>
            <w:r w:rsidRPr="001F5D25">
              <w:rPr>
                <w:sz w:val="18"/>
                <w:szCs w:val="18"/>
                <w:lang w:val="en-GB"/>
              </w:rPr>
              <w:t>Guaranteed by Nathalin Co., Ltd.</w:t>
            </w:r>
          </w:p>
        </w:tc>
        <w:tc>
          <w:tcPr>
            <w:tcW w:w="1963" w:type="dxa"/>
          </w:tcPr>
          <w:p w14:paraId="051CDAA2" w14:textId="77777777" w:rsidR="00610916" w:rsidRPr="001F5D25" w:rsidRDefault="00610916" w:rsidP="008013CB">
            <w:pPr>
              <w:ind w:right="-72"/>
              <w:jc w:val="center"/>
              <w:rPr>
                <w:sz w:val="18"/>
                <w:szCs w:val="18"/>
                <w:cs/>
                <w:lang w:val="en-GB"/>
              </w:rPr>
            </w:pPr>
            <w:r w:rsidRPr="001F5D25">
              <w:rPr>
                <w:sz w:val="18"/>
                <w:szCs w:val="18"/>
                <w:lang w:val="en-GB"/>
              </w:rPr>
              <w:t>BIBOR + 2.10</w:t>
            </w:r>
          </w:p>
        </w:tc>
        <w:tc>
          <w:tcPr>
            <w:tcW w:w="1305" w:type="dxa"/>
            <w:shd w:val="clear" w:color="auto" w:fill="FAFAFA"/>
          </w:tcPr>
          <w:p w14:paraId="3EFC3D90" w14:textId="77777777" w:rsidR="00610916" w:rsidRPr="001F5D25" w:rsidRDefault="00610916" w:rsidP="008013CB">
            <w:pPr>
              <w:tabs>
                <w:tab w:val="decimal" w:pos="1080"/>
              </w:tabs>
              <w:ind w:right="-72"/>
              <w:jc w:val="right"/>
              <w:rPr>
                <w:sz w:val="18"/>
                <w:szCs w:val="18"/>
                <w:lang w:val="en-GB"/>
              </w:rPr>
            </w:pPr>
            <w:r w:rsidRPr="001F5D25">
              <w:rPr>
                <w:sz w:val="18"/>
                <w:szCs w:val="18"/>
                <w:lang w:val="en-GB"/>
              </w:rPr>
              <w:t>120</w:t>
            </w:r>
            <w:r w:rsidRPr="001F5D25">
              <w:rPr>
                <w:sz w:val="18"/>
                <w:szCs w:val="18"/>
              </w:rPr>
              <w:t>,</w:t>
            </w:r>
            <w:r w:rsidRPr="001F5D25">
              <w:rPr>
                <w:sz w:val="18"/>
                <w:szCs w:val="18"/>
                <w:lang w:val="en-GB"/>
              </w:rPr>
              <w:t>595</w:t>
            </w:r>
            <w:r w:rsidRPr="001F5D25">
              <w:rPr>
                <w:sz w:val="18"/>
                <w:szCs w:val="18"/>
              </w:rPr>
              <w:t>,</w:t>
            </w:r>
            <w:r w:rsidRPr="001F5D25">
              <w:rPr>
                <w:sz w:val="18"/>
                <w:szCs w:val="18"/>
                <w:lang w:val="en-GB"/>
              </w:rPr>
              <w:t>092</w:t>
            </w:r>
          </w:p>
        </w:tc>
        <w:tc>
          <w:tcPr>
            <w:tcW w:w="1176" w:type="dxa"/>
          </w:tcPr>
          <w:p w14:paraId="6DD28671" w14:textId="77777777" w:rsidR="00610916" w:rsidRPr="001F5D25" w:rsidRDefault="00610916" w:rsidP="008013CB">
            <w:pPr>
              <w:tabs>
                <w:tab w:val="decimal" w:pos="1080"/>
              </w:tabs>
              <w:ind w:right="-72"/>
              <w:jc w:val="right"/>
              <w:rPr>
                <w:sz w:val="18"/>
                <w:szCs w:val="18"/>
                <w:lang w:val="en-GB"/>
              </w:rPr>
            </w:pPr>
            <w:r w:rsidRPr="001F5D25">
              <w:rPr>
                <w:sz w:val="18"/>
                <w:szCs w:val="18"/>
              </w:rPr>
              <w:t>-</w:t>
            </w:r>
          </w:p>
        </w:tc>
        <w:tc>
          <w:tcPr>
            <w:tcW w:w="1175" w:type="dxa"/>
            <w:shd w:val="clear" w:color="auto" w:fill="FAFAFA"/>
          </w:tcPr>
          <w:p w14:paraId="407C81AE" w14:textId="77777777" w:rsidR="00610916" w:rsidRPr="001F5D25" w:rsidRDefault="00610916" w:rsidP="008013CB">
            <w:pPr>
              <w:ind w:right="-72"/>
              <w:jc w:val="right"/>
              <w:rPr>
                <w:sz w:val="18"/>
                <w:szCs w:val="18"/>
                <w:lang w:val="en-GB"/>
              </w:rPr>
            </w:pPr>
            <w:r w:rsidRPr="001F5D25">
              <w:rPr>
                <w:sz w:val="18"/>
                <w:szCs w:val="18"/>
              </w:rPr>
              <w:t>-</w:t>
            </w:r>
          </w:p>
        </w:tc>
        <w:tc>
          <w:tcPr>
            <w:tcW w:w="1273" w:type="dxa"/>
          </w:tcPr>
          <w:p w14:paraId="0387C7F5" w14:textId="77777777" w:rsidR="00610916" w:rsidRPr="001F5D25" w:rsidRDefault="00610916" w:rsidP="008013CB">
            <w:pPr>
              <w:ind w:right="-72"/>
              <w:jc w:val="right"/>
              <w:rPr>
                <w:sz w:val="18"/>
                <w:szCs w:val="18"/>
                <w:lang w:val="en-GB"/>
              </w:rPr>
            </w:pPr>
            <w:r w:rsidRPr="001F5D25">
              <w:rPr>
                <w:sz w:val="18"/>
                <w:szCs w:val="18"/>
              </w:rPr>
              <w:t>-</w:t>
            </w:r>
          </w:p>
        </w:tc>
      </w:tr>
      <w:tr w:rsidR="00610916" w:rsidRPr="001F5D25" w14:paraId="1B5A390D" w14:textId="77777777" w:rsidTr="002A07F7">
        <w:trPr>
          <w:trHeight w:val="639"/>
        </w:trPr>
        <w:tc>
          <w:tcPr>
            <w:tcW w:w="662" w:type="dxa"/>
            <w:hideMark/>
          </w:tcPr>
          <w:p w14:paraId="4C9D3524" w14:textId="77777777" w:rsidR="00610916" w:rsidRPr="001F5D25" w:rsidRDefault="00610916" w:rsidP="008013CB">
            <w:pPr>
              <w:ind w:left="-23" w:right="-72"/>
              <w:jc w:val="center"/>
              <w:rPr>
                <w:sz w:val="18"/>
                <w:szCs w:val="18"/>
                <w:lang w:val="en-GB"/>
              </w:rPr>
            </w:pPr>
            <w:r w:rsidRPr="001F5D25">
              <w:rPr>
                <w:sz w:val="18"/>
                <w:szCs w:val="18"/>
                <w:lang w:val="en-GB"/>
              </w:rPr>
              <w:t>3.</w:t>
            </w:r>
          </w:p>
        </w:tc>
        <w:tc>
          <w:tcPr>
            <w:tcW w:w="1606" w:type="dxa"/>
            <w:hideMark/>
          </w:tcPr>
          <w:p w14:paraId="460C902D" w14:textId="2B1C37B6" w:rsidR="00610916" w:rsidRPr="001F5D25" w:rsidRDefault="001E5506" w:rsidP="008013CB">
            <w:pPr>
              <w:ind w:right="-72"/>
              <w:rPr>
                <w:sz w:val="18"/>
                <w:szCs w:val="18"/>
                <w:lang w:val="en-GB"/>
              </w:rPr>
            </w:pPr>
            <w:r w:rsidRPr="001F5D25">
              <w:rPr>
                <w:sz w:val="18"/>
                <w:szCs w:val="18"/>
                <w:lang w:val="en-GB"/>
              </w:rPr>
              <w:t>Baht</w:t>
            </w:r>
            <w:r w:rsidR="00C22651" w:rsidRPr="001F5D25">
              <w:rPr>
                <w:sz w:val="18"/>
                <w:szCs w:val="18"/>
                <w:lang w:val="en-GB"/>
              </w:rPr>
              <w:t xml:space="preserve"> </w:t>
            </w:r>
            <w:r w:rsidR="00610916" w:rsidRPr="001F5D25">
              <w:rPr>
                <w:sz w:val="18"/>
                <w:szCs w:val="18"/>
                <w:lang w:val="en-GB"/>
              </w:rPr>
              <w:t>300,000,000</w:t>
            </w:r>
          </w:p>
        </w:tc>
        <w:tc>
          <w:tcPr>
            <w:tcW w:w="2240" w:type="dxa"/>
            <w:hideMark/>
          </w:tcPr>
          <w:p w14:paraId="6B03EFFA" w14:textId="10D642D9" w:rsidR="00610916" w:rsidRPr="001F5D25" w:rsidRDefault="00C22651" w:rsidP="008013CB">
            <w:pPr>
              <w:ind w:left="239" w:right="-72" w:hanging="239"/>
              <w:rPr>
                <w:sz w:val="18"/>
                <w:szCs w:val="18"/>
                <w:lang w:val="en-GB"/>
              </w:rPr>
            </w:pPr>
            <w:r w:rsidRPr="001F5D25">
              <w:rPr>
                <w:sz w:val="18"/>
                <w:szCs w:val="18"/>
                <w:lang w:val="en-GB"/>
              </w:rPr>
              <w:t xml:space="preserve">Within </w:t>
            </w:r>
            <w:r w:rsidRPr="001F5D25">
              <w:rPr>
                <w:sz w:val="18"/>
                <w:szCs w:val="18"/>
                <w:cs/>
                <w:lang w:val="en-GB"/>
              </w:rPr>
              <w:t xml:space="preserve">60 </w:t>
            </w:r>
            <w:r w:rsidRPr="001F5D25">
              <w:rPr>
                <w:sz w:val="18"/>
                <w:szCs w:val="18"/>
                <w:lang w:val="en-GB"/>
              </w:rPr>
              <w:t xml:space="preserve">days maturing on </w:t>
            </w:r>
            <w:r w:rsidRPr="001F5D25">
              <w:rPr>
                <w:sz w:val="18"/>
                <w:szCs w:val="18"/>
                <w:cs/>
                <w:lang w:val="en-GB"/>
              </w:rPr>
              <w:t xml:space="preserve">15 </w:t>
            </w:r>
            <w:r w:rsidRPr="001F5D25">
              <w:rPr>
                <w:sz w:val="18"/>
                <w:szCs w:val="18"/>
                <w:lang w:val="en-GB"/>
              </w:rPr>
              <w:t xml:space="preserve">January </w:t>
            </w:r>
            <w:r w:rsidRPr="001F5D25">
              <w:rPr>
                <w:sz w:val="18"/>
                <w:szCs w:val="18"/>
                <w:cs/>
                <w:lang w:val="en-GB"/>
              </w:rPr>
              <w:t>2023</w:t>
            </w:r>
          </w:p>
        </w:tc>
        <w:tc>
          <w:tcPr>
            <w:tcW w:w="3296" w:type="dxa"/>
            <w:hideMark/>
          </w:tcPr>
          <w:p w14:paraId="42D5ECD1" w14:textId="77777777" w:rsidR="002A07F7" w:rsidRPr="001F5D25" w:rsidRDefault="00C22651" w:rsidP="002A07F7">
            <w:pPr>
              <w:ind w:right="-72"/>
              <w:rPr>
                <w:sz w:val="18"/>
                <w:szCs w:val="18"/>
                <w:lang w:val="en-GB"/>
              </w:rPr>
            </w:pPr>
            <w:r w:rsidRPr="001F5D25">
              <w:rPr>
                <w:sz w:val="18"/>
                <w:szCs w:val="18"/>
                <w:lang w:val="en-GB"/>
              </w:rPr>
              <w:t>Land</w:t>
            </w:r>
            <w:r w:rsidR="002A07F7" w:rsidRPr="001F5D25">
              <w:rPr>
                <w:sz w:val="18"/>
                <w:szCs w:val="18"/>
                <w:lang w:val="en-GB"/>
              </w:rPr>
              <w:t xml:space="preserve"> with building</w:t>
            </w:r>
            <w:r w:rsidRPr="001F5D25">
              <w:rPr>
                <w:sz w:val="18"/>
                <w:szCs w:val="18"/>
                <w:lang w:val="en-GB"/>
              </w:rPr>
              <w:t xml:space="preserve">, Machinery, </w:t>
            </w:r>
          </w:p>
          <w:p w14:paraId="73184606" w14:textId="77777777" w:rsidR="002A07F7" w:rsidRPr="001F5D25" w:rsidRDefault="002A07F7" w:rsidP="002A07F7">
            <w:pPr>
              <w:ind w:right="-72"/>
              <w:rPr>
                <w:sz w:val="18"/>
                <w:szCs w:val="18"/>
                <w:lang w:val="en-GB"/>
              </w:rPr>
            </w:pPr>
            <w:r w:rsidRPr="001F5D25">
              <w:rPr>
                <w:sz w:val="18"/>
                <w:szCs w:val="18"/>
                <w:lang w:val="en-GB"/>
              </w:rPr>
              <w:t xml:space="preserve">  </w:t>
            </w:r>
            <w:r w:rsidR="00C22651" w:rsidRPr="001F5D25">
              <w:rPr>
                <w:sz w:val="18"/>
                <w:szCs w:val="18"/>
                <w:lang w:val="en-GB"/>
              </w:rPr>
              <w:t xml:space="preserve">Guaranteed by Nathalin Co., Ltd. and </w:t>
            </w:r>
          </w:p>
          <w:p w14:paraId="111A3DAA" w14:textId="7F37B151" w:rsidR="00610916" w:rsidRPr="001F5D25" w:rsidRDefault="002A07F7" w:rsidP="002A07F7">
            <w:pPr>
              <w:ind w:right="-72"/>
              <w:rPr>
                <w:sz w:val="18"/>
                <w:szCs w:val="18"/>
                <w:lang w:val="en-GB"/>
              </w:rPr>
            </w:pPr>
            <w:r w:rsidRPr="001F5D25">
              <w:rPr>
                <w:sz w:val="18"/>
                <w:szCs w:val="18"/>
                <w:lang w:val="en-GB"/>
              </w:rPr>
              <w:t xml:space="preserve">  </w:t>
            </w:r>
            <w:r w:rsidR="00C22651" w:rsidRPr="001F5D25">
              <w:rPr>
                <w:sz w:val="18"/>
                <w:szCs w:val="18"/>
                <w:lang w:val="en-GB"/>
              </w:rPr>
              <w:t>Green Global Palmer Co., Ltd.</w:t>
            </w:r>
          </w:p>
        </w:tc>
        <w:tc>
          <w:tcPr>
            <w:tcW w:w="1963" w:type="dxa"/>
            <w:hideMark/>
          </w:tcPr>
          <w:p w14:paraId="36BC4F57" w14:textId="77777777" w:rsidR="00610916" w:rsidRPr="001F5D25" w:rsidRDefault="00610916" w:rsidP="008013CB">
            <w:pPr>
              <w:ind w:right="-72"/>
              <w:jc w:val="center"/>
              <w:rPr>
                <w:sz w:val="18"/>
                <w:szCs w:val="18"/>
                <w:lang w:val="en-GB"/>
              </w:rPr>
            </w:pPr>
            <w:r w:rsidRPr="001F5D25">
              <w:rPr>
                <w:sz w:val="18"/>
                <w:szCs w:val="18"/>
                <w:lang w:val="en-GB"/>
              </w:rPr>
              <w:t xml:space="preserve">MLR </w:t>
            </w:r>
            <w:r w:rsidRPr="001F5D25">
              <w:rPr>
                <w:sz w:val="18"/>
                <w:szCs w:val="18"/>
                <w:cs/>
                <w:lang w:val="en-GB"/>
              </w:rPr>
              <w:t>-</w:t>
            </w:r>
            <w:r w:rsidRPr="001F5D25">
              <w:rPr>
                <w:sz w:val="18"/>
                <w:szCs w:val="18"/>
                <w:lang w:val="en-GB"/>
              </w:rPr>
              <w:t xml:space="preserve"> 1.00</w:t>
            </w:r>
          </w:p>
        </w:tc>
        <w:tc>
          <w:tcPr>
            <w:tcW w:w="1305" w:type="dxa"/>
            <w:shd w:val="clear" w:color="auto" w:fill="FAFAFA"/>
            <w:hideMark/>
          </w:tcPr>
          <w:p w14:paraId="713C995D" w14:textId="77777777" w:rsidR="00610916" w:rsidRPr="001F5D25" w:rsidRDefault="00610916" w:rsidP="008013CB">
            <w:pPr>
              <w:tabs>
                <w:tab w:val="decimal" w:pos="1080"/>
              </w:tabs>
              <w:ind w:right="-72"/>
              <w:jc w:val="right"/>
              <w:rPr>
                <w:sz w:val="18"/>
                <w:szCs w:val="18"/>
                <w:cs/>
                <w:lang w:val="en-GB"/>
              </w:rPr>
            </w:pPr>
            <w:r w:rsidRPr="001F5D25">
              <w:rPr>
                <w:sz w:val="18"/>
                <w:szCs w:val="18"/>
                <w:lang w:val="en-GB"/>
              </w:rPr>
              <w:t>104</w:t>
            </w:r>
            <w:r w:rsidRPr="001F5D25">
              <w:rPr>
                <w:sz w:val="18"/>
                <w:szCs w:val="18"/>
              </w:rPr>
              <w:t>,</w:t>
            </w:r>
            <w:r w:rsidRPr="001F5D25">
              <w:rPr>
                <w:sz w:val="18"/>
                <w:szCs w:val="18"/>
                <w:lang w:val="en-GB"/>
              </w:rPr>
              <w:t>000</w:t>
            </w:r>
            <w:r w:rsidRPr="001F5D25">
              <w:rPr>
                <w:sz w:val="18"/>
                <w:szCs w:val="18"/>
              </w:rPr>
              <w:t>,</w:t>
            </w:r>
            <w:r w:rsidRPr="001F5D25">
              <w:rPr>
                <w:sz w:val="18"/>
                <w:szCs w:val="18"/>
                <w:lang w:val="en-GB"/>
              </w:rPr>
              <w:t>000</w:t>
            </w:r>
          </w:p>
        </w:tc>
        <w:tc>
          <w:tcPr>
            <w:tcW w:w="1176" w:type="dxa"/>
            <w:hideMark/>
          </w:tcPr>
          <w:p w14:paraId="3CD4800B" w14:textId="77777777" w:rsidR="00610916" w:rsidRPr="001F5D25" w:rsidRDefault="00610916" w:rsidP="008013CB">
            <w:pPr>
              <w:tabs>
                <w:tab w:val="decimal" w:pos="1080"/>
              </w:tabs>
              <w:ind w:right="-72"/>
              <w:jc w:val="right"/>
              <w:rPr>
                <w:sz w:val="18"/>
                <w:szCs w:val="18"/>
                <w:cs/>
                <w:lang w:val="en-GB"/>
              </w:rPr>
            </w:pPr>
            <w:r w:rsidRPr="001F5D25">
              <w:rPr>
                <w:sz w:val="18"/>
                <w:szCs w:val="18"/>
              </w:rPr>
              <w:t>-</w:t>
            </w:r>
          </w:p>
        </w:tc>
        <w:tc>
          <w:tcPr>
            <w:tcW w:w="1175" w:type="dxa"/>
            <w:shd w:val="clear" w:color="auto" w:fill="FAFAFA"/>
            <w:hideMark/>
          </w:tcPr>
          <w:p w14:paraId="3F40F831" w14:textId="77777777" w:rsidR="00610916" w:rsidRPr="001F5D25" w:rsidRDefault="00610916" w:rsidP="008013CB">
            <w:pPr>
              <w:ind w:right="-72"/>
              <w:jc w:val="right"/>
              <w:rPr>
                <w:sz w:val="18"/>
                <w:szCs w:val="18"/>
                <w:cs/>
                <w:lang w:val="en-GB"/>
              </w:rPr>
            </w:pPr>
            <w:r w:rsidRPr="001F5D25">
              <w:rPr>
                <w:sz w:val="18"/>
                <w:szCs w:val="18"/>
              </w:rPr>
              <w:t>-</w:t>
            </w:r>
          </w:p>
        </w:tc>
        <w:tc>
          <w:tcPr>
            <w:tcW w:w="1273" w:type="dxa"/>
            <w:hideMark/>
          </w:tcPr>
          <w:p w14:paraId="3A7E539B" w14:textId="77777777" w:rsidR="00610916" w:rsidRPr="001F5D25" w:rsidRDefault="00610916" w:rsidP="008013CB">
            <w:pPr>
              <w:ind w:right="-72"/>
              <w:jc w:val="right"/>
              <w:rPr>
                <w:sz w:val="18"/>
                <w:szCs w:val="18"/>
                <w:lang w:val="en-GB"/>
              </w:rPr>
            </w:pPr>
            <w:r w:rsidRPr="001F5D25">
              <w:rPr>
                <w:sz w:val="18"/>
                <w:szCs w:val="18"/>
              </w:rPr>
              <w:t>-</w:t>
            </w:r>
          </w:p>
        </w:tc>
      </w:tr>
      <w:tr w:rsidR="00610916" w:rsidRPr="001F5D25" w14:paraId="04CC902D" w14:textId="77777777" w:rsidTr="002A07F7">
        <w:trPr>
          <w:trHeight w:val="622"/>
        </w:trPr>
        <w:tc>
          <w:tcPr>
            <w:tcW w:w="662" w:type="dxa"/>
            <w:hideMark/>
          </w:tcPr>
          <w:p w14:paraId="6F4B7618" w14:textId="77777777" w:rsidR="00610916" w:rsidRPr="001F5D25" w:rsidRDefault="00610916" w:rsidP="008013CB">
            <w:pPr>
              <w:ind w:left="-23" w:right="-72"/>
              <w:jc w:val="center"/>
              <w:rPr>
                <w:sz w:val="18"/>
                <w:szCs w:val="18"/>
                <w:lang w:val="en-GB"/>
              </w:rPr>
            </w:pPr>
          </w:p>
        </w:tc>
        <w:tc>
          <w:tcPr>
            <w:tcW w:w="1606" w:type="dxa"/>
            <w:hideMark/>
          </w:tcPr>
          <w:p w14:paraId="3CFE76C6" w14:textId="77777777" w:rsidR="00610916" w:rsidRPr="001F5D25" w:rsidRDefault="00610916" w:rsidP="008013CB">
            <w:pPr>
              <w:ind w:right="-72"/>
              <w:jc w:val="right"/>
              <w:rPr>
                <w:sz w:val="18"/>
                <w:szCs w:val="18"/>
                <w:lang w:val="en-GB"/>
              </w:rPr>
            </w:pPr>
          </w:p>
        </w:tc>
        <w:tc>
          <w:tcPr>
            <w:tcW w:w="2240" w:type="dxa"/>
            <w:hideMark/>
          </w:tcPr>
          <w:p w14:paraId="091F4DBE" w14:textId="6B95ADB8" w:rsidR="00610916" w:rsidRPr="001F5D25" w:rsidRDefault="00C22651" w:rsidP="008013CB">
            <w:pPr>
              <w:ind w:left="239" w:right="-72" w:hanging="239"/>
              <w:rPr>
                <w:sz w:val="18"/>
                <w:szCs w:val="18"/>
                <w:lang w:val="en-GB"/>
              </w:rPr>
            </w:pPr>
            <w:r w:rsidRPr="001F5D25">
              <w:rPr>
                <w:sz w:val="18"/>
                <w:szCs w:val="18"/>
                <w:lang w:val="en-GB"/>
              </w:rPr>
              <w:t xml:space="preserve">Within </w:t>
            </w:r>
            <w:r w:rsidRPr="001F5D25">
              <w:rPr>
                <w:sz w:val="18"/>
                <w:szCs w:val="18"/>
                <w:cs/>
                <w:lang w:val="en-GB"/>
              </w:rPr>
              <w:t xml:space="preserve">60 </w:t>
            </w:r>
            <w:r w:rsidRPr="001F5D25">
              <w:rPr>
                <w:sz w:val="18"/>
                <w:szCs w:val="18"/>
                <w:lang w:val="en-GB"/>
              </w:rPr>
              <w:t xml:space="preserve">days maturing on </w:t>
            </w:r>
            <w:r w:rsidR="00BC58E0" w:rsidRPr="001F5D25">
              <w:rPr>
                <w:sz w:val="18"/>
                <w:szCs w:val="18"/>
                <w:lang w:val="en-GB"/>
              </w:rPr>
              <w:t xml:space="preserve">  </w:t>
            </w:r>
            <w:r w:rsidRPr="001F5D25">
              <w:rPr>
                <w:sz w:val="18"/>
                <w:szCs w:val="18"/>
                <w:cs/>
                <w:lang w:val="en-GB"/>
              </w:rPr>
              <w:t xml:space="preserve">4 </w:t>
            </w:r>
            <w:r w:rsidRPr="001F5D25">
              <w:rPr>
                <w:sz w:val="18"/>
                <w:szCs w:val="18"/>
                <w:lang w:val="en-GB"/>
              </w:rPr>
              <w:t xml:space="preserve">February </w:t>
            </w:r>
            <w:r w:rsidRPr="001F5D25">
              <w:rPr>
                <w:sz w:val="18"/>
                <w:szCs w:val="18"/>
                <w:cs/>
                <w:lang w:val="en-GB"/>
              </w:rPr>
              <w:t>2023</w:t>
            </w:r>
          </w:p>
        </w:tc>
        <w:tc>
          <w:tcPr>
            <w:tcW w:w="3296" w:type="dxa"/>
          </w:tcPr>
          <w:p w14:paraId="21C1CC36" w14:textId="77777777" w:rsidR="00D97214" w:rsidRPr="001F5D25" w:rsidRDefault="00C22651" w:rsidP="002A07F7">
            <w:pPr>
              <w:ind w:right="-72"/>
              <w:rPr>
                <w:sz w:val="18"/>
                <w:szCs w:val="18"/>
                <w:lang w:val="en-GB"/>
              </w:rPr>
            </w:pPr>
            <w:r w:rsidRPr="001F5D25">
              <w:rPr>
                <w:sz w:val="18"/>
                <w:szCs w:val="18"/>
                <w:lang w:val="en-GB"/>
              </w:rPr>
              <w:t xml:space="preserve">Land, Machinery, Guaranteed by </w:t>
            </w:r>
          </w:p>
          <w:p w14:paraId="1E3EEDCF" w14:textId="77777777" w:rsidR="00D97214" w:rsidRPr="001F5D25" w:rsidRDefault="00D97214" w:rsidP="002A07F7">
            <w:pPr>
              <w:ind w:right="-72"/>
              <w:rPr>
                <w:sz w:val="18"/>
                <w:szCs w:val="18"/>
                <w:lang w:val="en-GB"/>
              </w:rPr>
            </w:pPr>
            <w:r w:rsidRPr="001F5D25">
              <w:rPr>
                <w:sz w:val="18"/>
                <w:szCs w:val="18"/>
                <w:lang w:val="en-GB"/>
              </w:rPr>
              <w:t xml:space="preserve">  </w:t>
            </w:r>
            <w:r w:rsidR="00C22651" w:rsidRPr="001F5D25">
              <w:rPr>
                <w:sz w:val="18"/>
                <w:szCs w:val="18"/>
                <w:lang w:val="en-GB"/>
              </w:rPr>
              <w:t xml:space="preserve">Nathalin Co., Ltd. and Green Global </w:t>
            </w:r>
          </w:p>
          <w:p w14:paraId="10F63443" w14:textId="024042EA" w:rsidR="00610916" w:rsidRPr="001F5D25" w:rsidRDefault="00D97214" w:rsidP="002A07F7">
            <w:pPr>
              <w:ind w:right="-72"/>
              <w:rPr>
                <w:sz w:val="18"/>
                <w:szCs w:val="18"/>
                <w:cs/>
                <w:lang w:val="en-GB"/>
              </w:rPr>
            </w:pPr>
            <w:r w:rsidRPr="001F5D25">
              <w:rPr>
                <w:sz w:val="18"/>
                <w:szCs w:val="18"/>
                <w:lang w:val="en-GB"/>
              </w:rPr>
              <w:t xml:space="preserve">  </w:t>
            </w:r>
            <w:r w:rsidR="00C22651" w:rsidRPr="001F5D25">
              <w:rPr>
                <w:sz w:val="18"/>
                <w:szCs w:val="18"/>
                <w:lang w:val="en-GB"/>
              </w:rPr>
              <w:t>Palmer Co., Ltd.</w:t>
            </w:r>
          </w:p>
        </w:tc>
        <w:tc>
          <w:tcPr>
            <w:tcW w:w="1963" w:type="dxa"/>
            <w:hideMark/>
          </w:tcPr>
          <w:p w14:paraId="503FB7B2" w14:textId="77777777" w:rsidR="00610916" w:rsidRPr="001F5D25" w:rsidRDefault="00610916" w:rsidP="008013CB">
            <w:pPr>
              <w:ind w:right="-72"/>
              <w:jc w:val="center"/>
              <w:rPr>
                <w:sz w:val="18"/>
                <w:szCs w:val="18"/>
                <w:cs/>
                <w:lang w:val="en-GB"/>
              </w:rPr>
            </w:pPr>
            <w:r w:rsidRPr="001F5D25">
              <w:rPr>
                <w:sz w:val="18"/>
                <w:szCs w:val="18"/>
                <w:lang w:val="en-GB"/>
              </w:rPr>
              <w:t xml:space="preserve">MLR </w:t>
            </w:r>
            <w:r w:rsidRPr="001F5D25">
              <w:rPr>
                <w:sz w:val="18"/>
                <w:szCs w:val="18"/>
                <w:cs/>
                <w:lang w:val="en-GB"/>
              </w:rPr>
              <w:t>-</w:t>
            </w:r>
            <w:r w:rsidRPr="001F5D25">
              <w:rPr>
                <w:sz w:val="18"/>
                <w:szCs w:val="18"/>
                <w:lang w:val="en-GB"/>
              </w:rPr>
              <w:t xml:space="preserve"> 1.00</w:t>
            </w:r>
          </w:p>
        </w:tc>
        <w:tc>
          <w:tcPr>
            <w:tcW w:w="1305" w:type="dxa"/>
            <w:shd w:val="clear" w:color="auto" w:fill="FAFAFA"/>
            <w:hideMark/>
          </w:tcPr>
          <w:p w14:paraId="3776FAD6" w14:textId="77777777" w:rsidR="00610916" w:rsidRPr="001F5D25" w:rsidRDefault="00610916" w:rsidP="008013CB">
            <w:pPr>
              <w:tabs>
                <w:tab w:val="decimal" w:pos="1080"/>
              </w:tabs>
              <w:ind w:right="-72"/>
              <w:jc w:val="right"/>
              <w:rPr>
                <w:sz w:val="18"/>
                <w:szCs w:val="18"/>
                <w:cs/>
                <w:lang w:val="en-GB"/>
              </w:rPr>
            </w:pPr>
            <w:r w:rsidRPr="001F5D25">
              <w:rPr>
                <w:sz w:val="18"/>
                <w:szCs w:val="18"/>
                <w:lang w:val="en-GB"/>
              </w:rPr>
              <w:t>94</w:t>
            </w:r>
            <w:r w:rsidRPr="001F5D25">
              <w:rPr>
                <w:sz w:val="18"/>
                <w:szCs w:val="18"/>
              </w:rPr>
              <w:t>,</w:t>
            </w:r>
            <w:r w:rsidRPr="001F5D25">
              <w:rPr>
                <w:sz w:val="18"/>
                <w:szCs w:val="18"/>
                <w:lang w:val="en-GB"/>
              </w:rPr>
              <w:t>600</w:t>
            </w:r>
            <w:r w:rsidRPr="001F5D25">
              <w:rPr>
                <w:sz w:val="18"/>
                <w:szCs w:val="18"/>
              </w:rPr>
              <w:t>,</w:t>
            </w:r>
            <w:r w:rsidRPr="001F5D25">
              <w:rPr>
                <w:sz w:val="18"/>
                <w:szCs w:val="18"/>
                <w:lang w:val="en-GB"/>
              </w:rPr>
              <w:t>000</w:t>
            </w:r>
          </w:p>
        </w:tc>
        <w:tc>
          <w:tcPr>
            <w:tcW w:w="1176" w:type="dxa"/>
            <w:hideMark/>
          </w:tcPr>
          <w:p w14:paraId="6A81AF0B" w14:textId="77777777" w:rsidR="00610916" w:rsidRPr="001F5D25" w:rsidRDefault="00610916" w:rsidP="008013CB">
            <w:pPr>
              <w:tabs>
                <w:tab w:val="decimal" w:pos="1080"/>
              </w:tabs>
              <w:ind w:right="-72"/>
              <w:jc w:val="right"/>
              <w:rPr>
                <w:sz w:val="18"/>
                <w:szCs w:val="18"/>
                <w:lang w:val="en-GB"/>
              </w:rPr>
            </w:pPr>
            <w:r w:rsidRPr="001F5D25">
              <w:rPr>
                <w:sz w:val="18"/>
                <w:szCs w:val="18"/>
              </w:rPr>
              <w:t>-</w:t>
            </w:r>
          </w:p>
        </w:tc>
        <w:tc>
          <w:tcPr>
            <w:tcW w:w="1175" w:type="dxa"/>
            <w:shd w:val="clear" w:color="auto" w:fill="FAFAFA"/>
            <w:hideMark/>
          </w:tcPr>
          <w:p w14:paraId="0C2527E5" w14:textId="77777777" w:rsidR="00610916" w:rsidRPr="001F5D25" w:rsidRDefault="00610916" w:rsidP="008013CB">
            <w:pPr>
              <w:ind w:right="-72"/>
              <w:jc w:val="right"/>
              <w:rPr>
                <w:sz w:val="18"/>
                <w:szCs w:val="18"/>
                <w:lang w:val="en-GB"/>
              </w:rPr>
            </w:pPr>
            <w:r w:rsidRPr="001F5D25">
              <w:rPr>
                <w:sz w:val="18"/>
                <w:szCs w:val="18"/>
              </w:rPr>
              <w:t>-</w:t>
            </w:r>
          </w:p>
        </w:tc>
        <w:tc>
          <w:tcPr>
            <w:tcW w:w="1273" w:type="dxa"/>
            <w:hideMark/>
          </w:tcPr>
          <w:p w14:paraId="08782914" w14:textId="77777777" w:rsidR="00610916" w:rsidRPr="001F5D25" w:rsidRDefault="00610916" w:rsidP="008013CB">
            <w:pPr>
              <w:ind w:right="-72"/>
              <w:jc w:val="right"/>
              <w:rPr>
                <w:sz w:val="18"/>
                <w:szCs w:val="18"/>
                <w:lang w:val="en-GB"/>
              </w:rPr>
            </w:pPr>
            <w:r w:rsidRPr="001F5D25">
              <w:rPr>
                <w:sz w:val="18"/>
                <w:szCs w:val="18"/>
              </w:rPr>
              <w:t>-</w:t>
            </w:r>
          </w:p>
        </w:tc>
      </w:tr>
      <w:tr w:rsidR="00610916" w:rsidRPr="001F5D25" w14:paraId="3FBE79BE" w14:textId="77777777" w:rsidTr="002A07F7">
        <w:trPr>
          <w:trHeight w:val="212"/>
        </w:trPr>
        <w:tc>
          <w:tcPr>
            <w:tcW w:w="4508" w:type="dxa"/>
            <w:gridSpan w:val="3"/>
          </w:tcPr>
          <w:p w14:paraId="36C3D2C2" w14:textId="247B9E1B" w:rsidR="00610916" w:rsidRPr="001F5D25" w:rsidRDefault="009B47F7" w:rsidP="008013CB">
            <w:pPr>
              <w:ind w:right="-72"/>
              <w:rPr>
                <w:b/>
                <w:bCs/>
                <w:sz w:val="18"/>
                <w:szCs w:val="18"/>
                <w:cs/>
              </w:rPr>
            </w:pPr>
            <w:r w:rsidRPr="001F5D25">
              <w:rPr>
                <w:b/>
                <w:bCs/>
                <w:sz w:val="18"/>
                <w:szCs w:val="18"/>
              </w:rPr>
              <w:t xml:space="preserve">Matter Oil Synergy </w:t>
            </w:r>
            <w:r w:rsidR="002A07F7" w:rsidRPr="001F5D25">
              <w:rPr>
                <w:b/>
                <w:bCs/>
                <w:sz w:val="18"/>
                <w:szCs w:val="18"/>
              </w:rPr>
              <w:t>Company Limited</w:t>
            </w:r>
          </w:p>
        </w:tc>
        <w:tc>
          <w:tcPr>
            <w:tcW w:w="3296" w:type="dxa"/>
          </w:tcPr>
          <w:p w14:paraId="1179301A" w14:textId="77777777" w:rsidR="00610916" w:rsidRPr="001F5D25" w:rsidRDefault="00610916" w:rsidP="002A07F7">
            <w:pPr>
              <w:ind w:right="-72"/>
              <w:rPr>
                <w:sz w:val="18"/>
                <w:szCs w:val="18"/>
                <w:cs/>
                <w:lang w:val="en-GB"/>
              </w:rPr>
            </w:pPr>
          </w:p>
        </w:tc>
        <w:tc>
          <w:tcPr>
            <w:tcW w:w="1963" w:type="dxa"/>
          </w:tcPr>
          <w:p w14:paraId="7136FDD4" w14:textId="77777777" w:rsidR="00610916" w:rsidRPr="001F5D25" w:rsidRDefault="00610916" w:rsidP="008013CB">
            <w:pPr>
              <w:ind w:right="-72"/>
              <w:jc w:val="center"/>
              <w:rPr>
                <w:sz w:val="18"/>
                <w:szCs w:val="18"/>
                <w:lang w:val="en-GB"/>
              </w:rPr>
            </w:pPr>
          </w:p>
        </w:tc>
        <w:tc>
          <w:tcPr>
            <w:tcW w:w="1305" w:type="dxa"/>
            <w:shd w:val="clear" w:color="auto" w:fill="FAFAFA"/>
          </w:tcPr>
          <w:p w14:paraId="65B4AA8B" w14:textId="77777777" w:rsidR="00610916" w:rsidRPr="001F5D25" w:rsidRDefault="00610916" w:rsidP="008013CB">
            <w:pPr>
              <w:tabs>
                <w:tab w:val="decimal" w:pos="1080"/>
              </w:tabs>
              <w:ind w:right="-72"/>
              <w:jc w:val="right"/>
              <w:rPr>
                <w:sz w:val="18"/>
                <w:szCs w:val="18"/>
                <w:lang w:val="en-GB"/>
              </w:rPr>
            </w:pPr>
          </w:p>
        </w:tc>
        <w:tc>
          <w:tcPr>
            <w:tcW w:w="1176" w:type="dxa"/>
          </w:tcPr>
          <w:p w14:paraId="5EFF9280" w14:textId="77777777" w:rsidR="00610916" w:rsidRPr="001F5D25" w:rsidRDefault="00610916" w:rsidP="008013CB">
            <w:pPr>
              <w:tabs>
                <w:tab w:val="decimal" w:pos="1080"/>
              </w:tabs>
              <w:ind w:right="-72"/>
              <w:jc w:val="right"/>
              <w:rPr>
                <w:sz w:val="18"/>
                <w:szCs w:val="18"/>
                <w:lang w:val="en-GB"/>
              </w:rPr>
            </w:pPr>
          </w:p>
        </w:tc>
        <w:tc>
          <w:tcPr>
            <w:tcW w:w="1175" w:type="dxa"/>
            <w:shd w:val="clear" w:color="auto" w:fill="FAFAFA"/>
          </w:tcPr>
          <w:p w14:paraId="0DA429F2" w14:textId="77777777" w:rsidR="00610916" w:rsidRPr="001F5D25" w:rsidRDefault="00610916" w:rsidP="008013CB">
            <w:pPr>
              <w:ind w:right="-72"/>
              <w:jc w:val="right"/>
              <w:rPr>
                <w:sz w:val="18"/>
                <w:szCs w:val="18"/>
                <w:lang w:val="en-GB"/>
              </w:rPr>
            </w:pPr>
          </w:p>
        </w:tc>
        <w:tc>
          <w:tcPr>
            <w:tcW w:w="1273" w:type="dxa"/>
          </w:tcPr>
          <w:p w14:paraId="6DE9DC8A" w14:textId="77777777" w:rsidR="00610916" w:rsidRPr="001F5D25" w:rsidRDefault="00610916" w:rsidP="008013CB">
            <w:pPr>
              <w:ind w:right="-72"/>
              <w:jc w:val="right"/>
              <w:rPr>
                <w:sz w:val="18"/>
                <w:szCs w:val="18"/>
                <w:lang w:val="en-GB"/>
              </w:rPr>
            </w:pPr>
          </w:p>
        </w:tc>
      </w:tr>
      <w:tr w:rsidR="00610916" w:rsidRPr="001F5D25" w14:paraId="6F1FFC70" w14:textId="77777777" w:rsidTr="002A07F7">
        <w:trPr>
          <w:trHeight w:val="622"/>
        </w:trPr>
        <w:tc>
          <w:tcPr>
            <w:tcW w:w="662" w:type="dxa"/>
          </w:tcPr>
          <w:p w14:paraId="09513F2D" w14:textId="77777777" w:rsidR="00610916" w:rsidRPr="001F5D25" w:rsidRDefault="00610916" w:rsidP="008013CB">
            <w:pPr>
              <w:ind w:left="-23" w:right="-72"/>
              <w:jc w:val="center"/>
              <w:rPr>
                <w:sz w:val="18"/>
                <w:szCs w:val="18"/>
                <w:lang w:val="en-GB"/>
              </w:rPr>
            </w:pPr>
            <w:r w:rsidRPr="001F5D25">
              <w:rPr>
                <w:sz w:val="18"/>
                <w:szCs w:val="18"/>
                <w:lang w:val="en-GB"/>
              </w:rPr>
              <w:t>4.</w:t>
            </w:r>
          </w:p>
        </w:tc>
        <w:tc>
          <w:tcPr>
            <w:tcW w:w="1606" w:type="dxa"/>
          </w:tcPr>
          <w:p w14:paraId="0CF149F6" w14:textId="23B69F76" w:rsidR="00610916" w:rsidRPr="001F5D25" w:rsidRDefault="001E5506" w:rsidP="008013CB">
            <w:pPr>
              <w:ind w:right="-72"/>
              <w:rPr>
                <w:sz w:val="18"/>
                <w:szCs w:val="18"/>
                <w:lang w:val="en-GB"/>
              </w:rPr>
            </w:pPr>
            <w:r w:rsidRPr="001F5D25">
              <w:rPr>
                <w:sz w:val="18"/>
                <w:szCs w:val="18"/>
                <w:lang w:val="en-GB"/>
              </w:rPr>
              <w:t>Baht</w:t>
            </w:r>
            <w:r w:rsidR="00C22651" w:rsidRPr="001F5D25">
              <w:rPr>
                <w:sz w:val="18"/>
                <w:szCs w:val="18"/>
                <w:lang w:val="en-GB"/>
              </w:rPr>
              <w:t xml:space="preserve"> </w:t>
            </w:r>
            <w:r w:rsidR="00610916" w:rsidRPr="001F5D25">
              <w:rPr>
                <w:sz w:val="18"/>
                <w:szCs w:val="18"/>
                <w:lang w:val="en-GB"/>
              </w:rPr>
              <w:t>200,000,000</w:t>
            </w:r>
          </w:p>
        </w:tc>
        <w:tc>
          <w:tcPr>
            <w:tcW w:w="2240" w:type="dxa"/>
          </w:tcPr>
          <w:p w14:paraId="1FAF2714" w14:textId="64D3EA72" w:rsidR="00610916" w:rsidRPr="001F5D25" w:rsidRDefault="00C22651" w:rsidP="008013CB">
            <w:pPr>
              <w:ind w:left="239" w:right="-72" w:hanging="239"/>
              <w:rPr>
                <w:sz w:val="18"/>
                <w:szCs w:val="18"/>
                <w:cs/>
                <w:lang w:val="en-GB"/>
              </w:rPr>
            </w:pPr>
            <w:r w:rsidRPr="001F5D25">
              <w:rPr>
                <w:sz w:val="18"/>
                <w:szCs w:val="18"/>
                <w:lang w:val="en-GB"/>
              </w:rPr>
              <w:t xml:space="preserve">Within </w:t>
            </w:r>
            <w:r w:rsidRPr="001F5D25">
              <w:rPr>
                <w:sz w:val="18"/>
                <w:szCs w:val="18"/>
                <w:cs/>
                <w:lang w:val="en-GB"/>
              </w:rPr>
              <w:t xml:space="preserve">25 </w:t>
            </w:r>
            <w:r w:rsidRPr="001F5D25">
              <w:rPr>
                <w:sz w:val="18"/>
                <w:szCs w:val="18"/>
                <w:lang w:val="en-GB"/>
              </w:rPr>
              <w:t xml:space="preserve">days maturing on </w:t>
            </w:r>
            <w:r w:rsidRPr="001F5D25">
              <w:rPr>
                <w:sz w:val="18"/>
                <w:szCs w:val="18"/>
                <w:cs/>
                <w:lang w:val="en-GB"/>
              </w:rPr>
              <w:t xml:space="preserve">19 </w:t>
            </w:r>
            <w:r w:rsidRPr="001F5D25">
              <w:rPr>
                <w:sz w:val="18"/>
                <w:szCs w:val="18"/>
                <w:lang w:val="en-GB"/>
              </w:rPr>
              <w:t xml:space="preserve">January </w:t>
            </w:r>
            <w:r w:rsidRPr="001F5D25">
              <w:rPr>
                <w:sz w:val="18"/>
                <w:szCs w:val="18"/>
                <w:cs/>
                <w:lang w:val="en-GB"/>
              </w:rPr>
              <w:t>2023</w:t>
            </w:r>
          </w:p>
        </w:tc>
        <w:tc>
          <w:tcPr>
            <w:tcW w:w="3296" w:type="dxa"/>
          </w:tcPr>
          <w:p w14:paraId="1D7AF366" w14:textId="0697A3CC" w:rsidR="00610916" w:rsidRPr="001F5D25" w:rsidRDefault="00C22651" w:rsidP="002A07F7">
            <w:pPr>
              <w:ind w:left="-23" w:right="-72"/>
              <w:rPr>
                <w:sz w:val="18"/>
                <w:szCs w:val="18"/>
                <w:cs/>
                <w:lang w:val="en-GB"/>
              </w:rPr>
            </w:pPr>
            <w:r w:rsidRPr="001F5D25">
              <w:rPr>
                <w:sz w:val="18"/>
                <w:szCs w:val="18"/>
                <w:lang w:val="en-GB"/>
              </w:rPr>
              <w:t>Bank deposits, Land</w:t>
            </w:r>
            <w:r w:rsidR="002A07F7" w:rsidRPr="001F5D25">
              <w:rPr>
                <w:sz w:val="18"/>
                <w:szCs w:val="18"/>
                <w:lang w:val="en-GB"/>
              </w:rPr>
              <w:t xml:space="preserve"> with building</w:t>
            </w:r>
            <w:r w:rsidRPr="001F5D25">
              <w:rPr>
                <w:sz w:val="18"/>
                <w:szCs w:val="18"/>
                <w:lang w:val="en-GB"/>
              </w:rPr>
              <w:t xml:space="preserve">, Machinery and Right to collect payment </w:t>
            </w:r>
            <w:r w:rsidR="00D97214" w:rsidRPr="001F5D25">
              <w:rPr>
                <w:sz w:val="18"/>
                <w:szCs w:val="18"/>
                <w:lang w:val="en-GB"/>
              </w:rPr>
              <w:t>from</w:t>
            </w:r>
            <w:r w:rsidRPr="001F5D25">
              <w:rPr>
                <w:sz w:val="18"/>
                <w:szCs w:val="18"/>
                <w:lang w:val="en-GB"/>
              </w:rPr>
              <w:t xml:space="preserve"> trade receivables</w:t>
            </w:r>
          </w:p>
        </w:tc>
        <w:tc>
          <w:tcPr>
            <w:tcW w:w="1963" w:type="dxa"/>
          </w:tcPr>
          <w:p w14:paraId="10D84E53" w14:textId="77777777" w:rsidR="00610916" w:rsidRPr="001F5D25" w:rsidRDefault="00610916" w:rsidP="008013CB">
            <w:pPr>
              <w:ind w:right="-72"/>
              <w:jc w:val="center"/>
              <w:rPr>
                <w:sz w:val="18"/>
                <w:szCs w:val="18"/>
                <w:lang w:val="en-GB"/>
              </w:rPr>
            </w:pPr>
            <w:r w:rsidRPr="001F5D25">
              <w:rPr>
                <w:sz w:val="18"/>
                <w:szCs w:val="18"/>
                <w:lang w:val="en-GB"/>
              </w:rPr>
              <w:t>2.96 to 3.50</w:t>
            </w:r>
          </w:p>
        </w:tc>
        <w:tc>
          <w:tcPr>
            <w:tcW w:w="1305" w:type="dxa"/>
            <w:tcBorders>
              <w:bottom w:val="single" w:sz="4" w:space="0" w:color="auto"/>
            </w:tcBorders>
            <w:shd w:val="clear" w:color="auto" w:fill="FAFAFA"/>
          </w:tcPr>
          <w:p w14:paraId="55417774" w14:textId="77777777" w:rsidR="00610916" w:rsidRPr="001F5D25" w:rsidRDefault="00610916" w:rsidP="008013CB">
            <w:pPr>
              <w:tabs>
                <w:tab w:val="decimal" w:pos="1080"/>
              </w:tabs>
              <w:ind w:right="-72"/>
              <w:jc w:val="right"/>
              <w:rPr>
                <w:sz w:val="18"/>
                <w:szCs w:val="18"/>
                <w:lang w:val="en-GB"/>
              </w:rPr>
            </w:pPr>
            <w:r w:rsidRPr="001F5D25">
              <w:rPr>
                <w:sz w:val="18"/>
                <w:szCs w:val="18"/>
                <w:lang w:val="en-GB"/>
              </w:rPr>
              <w:t>53</w:t>
            </w:r>
            <w:r w:rsidRPr="001F5D25">
              <w:rPr>
                <w:sz w:val="18"/>
                <w:szCs w:val="18"/>
              </w:rPr>
              <w:t>,</w:t>
            </w:r>
            <w:r w:rsidRPr="001F5D25">
              <w:rPr>
                <w:sz w:val="18"/>
                <w:szCs w:val="18"/>
                <w:lang w:val="en-GB"/>
              </w:rPr>
              <w:t>637</w:t>
            </w:r>
            <w:r w:rsidRPr="001F5D25">
              <w:rPr>
                <w:sz w:val="18"/>
                <w:szCs w:val="18"/>
              </w:rPr>
              <w:t>,</w:t>
            </w:r>
            <w:r w:rsidRPr="001F5D25">
              <w:rPr>
                <w:sz w:val="18"/>
                <w:szCs w:val="18"/>
                <w:lang w:val="en-GB"/>
              </w:rPr>
              <w:t>792</w:t>
            </w:r>
          </w:p>
        </w:tc>
        <w:tc>
          <w:tcPr>
            <w:tcW w:w="1176" w:type="dxa"/>
            <w:tcBorders>
              <w:bottom w:val="single" w:sz="4" w:space="0" w:color="auto"/>
            </w:tcBorders>
          </w:tcPr>
          <w:p w14:paraId="4B908AE9" w14:textId="77777777" w:rsidR="00610916" w:rsidRPr="001F5D25" w:rsidRDefault="00610916" w:rsidP="008013CB">
            <w:pPr>
              <w:tabs>
                <w:tab w:val="decimal" w:pos="1080"/>
              </w:tabs>
              <w:ind w:right="-72"/>
              <w:jc w:val="right"/>
              <w:rPr>
                <w:sz w:val="18"/>
                <w:szCs w:val="18"/>
                <w:lang w:val="en-GB"/>
              </w:rPr>
            </w:pPr>
            <w:r w:rsidRPr="001F5D25">
              <w:rPr>
                <w:sz w:val="18"/>
                <w:szCs w:val="18"/>
              </w:rPr>
              <w:t>-</w:t>
            </w:r>
          </w:p>
        </w:tc>
        <w:tc>
          <w:tcPr>
            <w:tcW w:w="1175" w:type="dxa"/>
            <w:tcBorders>
              <w:bottom w:val="single" w:sz="4" w:space="0" w:color="auto"/>
            </w:tcBorders>
            <w:shd w:val="clear" w:color="auto" w:fill="FAFAFA"/>
          </w:tcPr>
          <w:p w14:paraId="032DEA75" w14:textId="77777777" w:rsidR="00610916" w:rsidRPr="001F5D25" w:rsidRDefault="00610916" w:rsidP="008013CB">
            <w:pPr>
              <w:ind w:right="-72"/>
              <w:jc w:val="right"/>
              <w:rPr>
                <w:sz w:val="18"/>
                <w:szCs w:val="18"/>
                <w:lang w:val="en-GB"/>
              </w:rPr>
            </w:pPr>
            <w:r w:rsidRPr="001F5D25">
              <w:rPr>
                <w:sz w:val="18"/>
                <w:szCs w:val="18"/>
              </w:rPr>
              <w:t>-</w:t>
            </w:r>
          </w:p>
        </w:tc>
        <w:tc>
          <w:tcPr>
            <w:tcW w:w="1273" w:type="dxa"/>
            <w:tcBorders>
              <w:bottom w:val="single" w:sz="4" w:space="0" w:color="auto"/>
            </w:tcBorders>
          </w:tcPr>
          <w:p w14:paraId="13884DDE" w14:textId="77777777" w:rsidR="00610916" w:rsidRPr="001F5D25" w:rsidRDefault="00610916" w:rsidP="008013CB">
            <w:pPr>
              <w:ind w:right="-72"/>
              <w:jc w:val="right"/>
              <w:rPr>
                <w:sz w:val="18"/>
                <w:szCs w:val="18"/>
                <w:lang w:val="en-GB"/>
              </w:rPr>
            </w:pPr>
            <w:r w:rsidRPr="001F5D25">
              <w:rPr>
                <w:sz w:val="18"/>
                <w:szCs w:val="18"/>
              </w:rPr>
              <w:t>-</w:t>
            </w:r>
          </w:p>
        </w:tc>
      </w:tr>
      <w:tr w:rsidR="00C26174" w:rsidRPr="001F5D25" w14:paraId="600511F4" w14:textId="77777777" w:rsidTr="002A07F7">
        <w:trPr>
          <w:trHeight w:val="196"/>
        </w:trPr>
        <w:tc>
          <w:tcPr>
            <w:tcW w:w="4508" w:type="dxa"/>
            <w:gridSpan w:val="3"/>
            <w:vAlign w:val="center"/>
          </w:tcPr>
          <w:p w14:paraId="6FD9DB4C" w14:textId="77777777" w:rsidR="00C26174" w:rsidRPr="001F5D25" w:rsidRDefault="00C26174" w:rsidP="008013CB">
            <w:pPr>
              <w:ind w:right="-72"/>
              <w:rPr>
                <w:sz w:val="18"/>
                <w:szCs w:val="18"/>
                <w:lang w:val="en-GB"/>
              </w:rPr>
            </w:pPr>
          </w:p>
        </w:tc>
        <w:tc>
          <w:tcPr>
            <w:tcW w:w="3296" w:type="dxa"/>
          </w:tcPr>
          <w:p w14:paraId="13BEE81A" w14:textId="77777777" w:rsidR="00C26174" w:rsidRPr="001F5D25" w:rsidRDefault="00C26174" w:rsidP="008013CB">
            <w:pPr>
              <w:ind w:right="-72"/>
              <w:jc w:val="center"/>
              <w:rPr>
                <w:sz w:val="18"/>
                <w:szCs w:val="18"/>
                <w:cs/>
                <w:lang w:val="en-GB"/>
              </w:rPr>
            </w:pPr>
          </w:p>
        </w:tc>
        <w:tc>
          <w:tcPr>
            <w:tcW w:w="1963" w:type="dxa"/>
          </w:tcPr>
          <w:p w14:paraId="1DDAE545" w14:textId="77777777" w:rsidR="00C26174" w:rsidRPr="001F5D25" w:rsidRDefault="00C26174" w:rsidP="008013CB">
            <w:pPr>
              <w:ind w:right="-72"/>
              <w:jc w:val="center"/>
              <w:rPr>
                <w:sz w:val="18"/>
                <w:szCs w:val="18"/>
                <w:cs/>
                <w:lang w:val="en-GB"/>
              </w:rPr>
            </w:pPr>
          </w:p>
        </w:tc>
        <w:tc>
          <w:tcPr>
            <w:tcW w:w="1305" w:type="dxa"/>
            <w:tcBorders>
              <w:top w:val="single" w:sz="4" w:space="0" w:color="auto"/>
            </w:tcBorders>
            <w:shd w:val="clear" w:color="auto" w:fill="FAFAFA"/>
          </w:tcPr>
          <w:p w14:paraId="719A47E7" w14:textId="77777777" w:rsidR="00C26174" w:rsidRPr="001F5D25" w:rsidRDefault="00C26174" w:rsidP="008013CB">
            <w:pPr>
              <w:tabs>
                <w:tab w:val="decimal" w:pos="1080"/>
              </w:tabs>
              <w:ind w:right="-72"/>
              <w:jc w:val="right"/>
              <w:rPr>
                <w:b/>
                <w:bCs/>
                <w:sz w:val="18"/>
                <w:szCs w:val="18"/>
                <w:lang w:val="en-GB"/>
              </w:rPr>
            </w:pPr>
          </w:p>
        </w:tc>
        <w:tc>
          <w:tcPr>
            <w:tcW w:w="1176" w:type="dxa"/>
            <w:tcBorders>
              <w:top w:val="single" w:sz="4" w:space="0" w:color="auto"/>
            </w:tcBorders>
          </w:tcPr>
          <w:p w14:paraId="46C55FD4" w14:textId="77777777" w:rsidR="00C26174" w:rsidRPr="001F5D25" w:rsidRDefault="00C26174" w:rsidP="008013CB">
            <w:pPr>
              <w:tabs>
                <w:tab w:val="decimal" w:pos="1080"/>
              </w:tabs>
              <w:ind w:right="-72"/>
              <w:jc w:val="right"/>
              <w:rPr>
                <w:b/>
                <w:bCs/>
                <w:sz w:val="18"/>
                <w:szCs w:val="18"/>
                <w:lang w:val="en-GB"/>
              </w:rPr>
            </w:pPr>
          </w:p>
        </w:tc>
        <w:tc>
          <w:tcPr>
            <w:tcW w:w="1175" w:type="dxa"/>
            <w:tcBorders>
              <w:top w:val="single" w:sz="4" w:space="0" w:color="auto"/>
            </w:tcBorders>
            <w:shd w:val="clear" w:color="auto" w:fill="FAFAFA"/>
          </w:tcPr>
          <w:p w14:paraId="1CFA2C0C" w14:textId="77777777" w:rsidR="00C26174" w:rsidRPr="001F5D25" w:rsidRDefault="00C26174" w:rsidP="008013CB">
            <w:pPr>
              <w:ind w:right="-72"/>
              <w:jc w:val="right"/>
              <w:rPr>
                <w:b/>
                <w:bCs/>
                <w:sz w:val="18"/>
                <w:szCs w:val="18"/>
              </w:rPr>
            </w:pPr>
          </w:p>
        </w:tc>
        <w:tc>
          <w:tcPr>
            <w:tcW w:w="1273" w:type="dxa"/>
            <w:tcBorders>
              <w:top w:val="single" w:sz="4" w:space="0" w:color="auto"/>
            </w:tcBorders>
          </w:tcPr>
          <w:p w14:paraId="44788EA4" w14:textId="77777777" w:rsidR="00C26174" w:rsidRPr="001F5D25" w:rsidRDefault="00C26174" w:rsidP="008013CB">
            <w:pPr>
              <w:ind w:right="-72"/>
              <w:jc w:val="right"/>
              <w:rPr>
                <w:b/>
                <w:bCs/>
                <w:sz w:val="18"/>
                <w:szCs w:val="18"/>
              </w:rPr>
            </w:pPr>
          </w:p>
        </w:tc>
      </w:tr>
      <w:tr w:rsidR="00610916" w:rsidRPr="001F5D25" w14:paraId="5B4C546A" w14:textId="77777777" w:rsidTr="002A07F7">
        <w:trPr>
          <w:trHeight w:val="196"/>
        </w:trPr>
        <w:tc>
          <w:tcPr>
            <w:tcW w:w="4508" w:type="dxa"/>
            <w:gridSpan w:val="3"/>
            <w:vAlign w:val="center"/>
          </w:tcPr>
          <w:p w14:paraId="39244DC6" w14:textId="7AA60AF9" w:rsidR="00610916" w:rsidRPr="001F5D25" w:rsidRDefault="00C22651" w:rsidP="008013CB">
            <w:pPr>
              <w:ind w:right="-72"/>
              <w:rPr>
                <w:sz w:val="18"/>
                <w:szCs w:val="18"/>
                <w:cs/>
                <w:lang w:val="en-GB"/>
              </w:rPr>
            </w:pPr>
            <w:r w:rsidRPr="001F5D25">
              <w:rPr>
                <w:sz w:val="18"/>
                <w:szCs w:val="18"/>
                <w:lang w:val="en-GB"/>
              </w:rPr>
              <w:t>Total short-term borrowings from financial institutions</w:t>
            </w:r>
          </w:p>
        </w:tc>
        <w:tc>
          <w:tcPr>
            <w:tcW w:w="3296" w:type="dxa"/>
          </w:tcPr>
          <w:p w14:paraId="40C86CC9" w14:textId="77777777" w:rsidR="00610916" w:rsidRPr="001F5D25" w:rsidRDefault="00610916" w:rsidP="008013CB">
            <w:pPr>
              <w:ind w:right="-72"/>
              <w:jc w:val="center"/>
              <w:rPr>
                <w:sz w:val="18"/>
                <w:szCs w:val="18"/>
                <w:cs/>
                <w:lang w:val="en-GB"/>
              </w:rPr>
            </w:pPr>
          </w:p>
        </w:tc>
        <w:tc>
          <w:tcPr>
            <w:tcW w:w="1963" w:type="dxa"/>
          </w:tcPr>
          <w:p w14:paraId="64023C46" w14:textId="77777777" w:rsidR="00610916" w:rsidRPr="001F5D25" w:rsidRDefault="00610916" w:rsidP="008013CB">
            <w:pPr>
              <w:ind w:right="-72"/>
              <w:jc w:val="center"/>
              <w:rPr>
                <w:sz w:val="18"/>
                <w:szCs w:val="18"/>
                <w:cs/>
                <w:lang w:val="en-GB"/>
              </w:rPr>
            </w:pPr>
          </w:p>
        </w:tc>
        <w:tc>
          <w:tcPr>
            <w:tcW w:w="1305" w:type="dxa"/>
            <w:tcBorders>
              <w:bottom w:val="single" w:sz="4" w:space="0" w:color="auto"/>
            </w:tcBorders>
            <w:shd w:val="clear" w:color="auto" w:fill="FAFAFA"/>
          </w:tcPr>
          <w:p w14:paraId="44CF40CA" w14:textId="77777777" w:rsidR="00610916" w:rsidRPr="001F5D25" w:rsidRDefault="00610916" w:rsidP="008013CB">
            <w:pPr>
              <w:tabs>
                <w:tab w:val="decimal" w:pos="1080"/>
              </w:tabs>
              <w:ind w:right="-72"/>
              <w:jc w:val="right"/>
              <w:rPr>
                <w:b/>
                <w:bCs/>
                <w:sz w:val="18"/>
                <w:szCs w:val="18"/>
                <w:lang w:val="en-GB"/>
              </w:rPr>
            </w:pPr>
            <w:r w:rsidRPr="001F5D25">
              <w:rPr>
                <w:b/>
                <w:bCs/>
                <w:sz w:val="18"/>
                <w:szCs w:val="18"/>
                <w:lang w:val="en-GB"/>
              </w:rPr>
              <w:t>372</w:t>
            </w:r>
            <w:r w:rsidRPr="001F5D25">
              <w:rPr>
                <w:b/>
                <w:bCs/>
                <w:sz w:val="18"/>
                <w:szCs w:val="18"/>
              </w:rPr>
              <w:t>,</w:t>
            </w:r>
            <w:r w:rsidRPr="001F5D25">
              <w:rPr>
                <w:b/>
                <w:bCs/>
                <w:sz w:val="18"/>
                <w:szCs w:val="18"/>
                <w:lang w:val="en-GB"/>
              </w:rPr>
              <w:t>832</w:t>
            </w:r>
            <w:r w:rsidRPr="001F5D25">
              <w:rPr>
                <w:b/>
                <w:bCs/>
                <w:sz w:val="18"/>
                <w:szCs w:val="18"/>
              </w:rPr>
              <w:t>,</w:t>
            </w:r>
            <w:r w:rsidRPr="001F5D25">
              <w:rPr>
                <w:b/>
                <w:bCs/>
                <w:sz w:val="18"/>
                <w:szCs w:val="18"/>
                <w:lang w:val="en-GB"/>
              </w:rPr>
              <w:t>884</w:t>
            </w:r>
          </w:p>
        </w:tc>
        <w:tc>
          <w:tcPr>
            <w:tcW w:w="1176" w:type="dxa"/>
            <w:tcBorders>
              <w:bottom w:val="single" w:sz="4" w:space="0" w:color="auto"/>
            </w:tcBorders>
          </w:tcPr>
          <w:p w14:paraId="5DF56CC8" w14:textId="77777777" w:rsidR="00610916" w:rsidRPr="001F5D25" w:rsidRDefault="00610916" w:rsidP="008013CB">
            <w:pPr>
              <w:tabs>
                <w:tab w:val="decimal" w:pos="1080"/>
              </w:tabs>
              <w:ind w:right="-72"/>
              <w:jc w:val="right"/>
              <w:rPr>
                <w:b/>
                <w:bCs/>
                <w:sz w:val="18"/>
                <w:szCs w:val="18"/>
                <w:lang w:val="en-GB"/>
              </w:rPr>
            </w:pPr>
            <w:r w:rsidRPr="001F5D25">
              <w:rPr>
                <w:b/>
                <w:bCs/>
                <w:sz w:val="18"/>
                <w:szCs w:val="18"/>
                <w:lang w:val="en-GB"/>
              </w:rPr>
              <w:t>4</w:t>
            </w:r>
            <w:r w:rsidRPr="001F5D25">
              <w:rPr>
                <w:b/>
                <w:bCs/>
                <w:sz w:val="18"/>
                <w:szCs w:val="18"/>
              </w:rPr>
              <w:t>,</w:t>
            </w:r>
            <w:r w:rsidRPr="001F5D25">
              <w:rPr>
                <w:b/>
                <w:bCs/>
                <w:sz w:val="18"/>
                <w:szCs w:val="18"/>
                <w:lang w:val="en-GB"/>
              </w:rPr>
              <w:t>974</w:t>
            </w:r>
            <w:r w:rsidRPr="001F5D25">
              <w:rPr>
                <w:b/>
                <w:bCs/>
                <w:sz w:val="18"/>
                <w:szCs w:val="18"/>
              </w:rPr>
              <w:t>,</w:t>
            </w:r>
            <w:r w:rsidRPr="001F5D25">
              <w:rPr>
                <w:b/>
                <w:bCs/>
                <w:sz w:val="18"/>
                <w:szCs w:val="18"/>
                <w:lang w:val="en-GB"/>
              </w:rPr>
              <w:t>251</w:t>
            </w:r>
          </w:p>
        </w:tc>
        <w:tc>
          <w:tcPr>
            <w:tcW w:w="1175" w:type="dxa"/>
            <w:tcBorders>
              <w:bottom w:val="single" w:sz="4" w:space="0" w:color="auto"/>
            </w:tcBorders>
            <w:shd w:val="clear" w:color="auto" w:fill="FAFAFA"/>
          </w:tcPr>
          <w:p w14:paraId="2B5B27F9" w14:textId="77777777" w:rsidR="00610916" w:rsidRPr="001F5D25" w:rsidRDefault="00610916" w:rsidP="008013CB">
            <w:pPr>
              <w:ind w:right="-72"/>
              <w:jc w:val="right"/>
              <w:rPr>
                <w:b/>
                <w:bCs/>
                <w:sz w:val="18"/>
                <w:szCs w:val="18"/>
                <w:lang w:val="en-GB"/>
              </w:rPr>
            </w:pPr>
            <w:r w:rsidRPr="001F5D25">
              <w:rPr>
                <w:b/>
                <w:bCs/>
                <w:sz w:val="18"/>
                <w:szCs w:val="18"/>
              </w:rPr>
              <w:t>-</w:t>
            </w:r>
          </w:p>
        </w:tc>
        <w:tc>
          <w:tcPr>
            <w:tcW w:w="1273" w:type="dxa"/>
            <w:tcBorders>
              <w:bottom w:val="single" w:sz="4" w:space="0" w:color="auto"/>
            </w:tcBorders>
          </w:tcPr>
          <w:p w14:paraId="631943D6" w14:textId="77777777" w:rsidR="00610916" w:rsidRPr="001F5D25" w:rsidRDefault="00610916" w:rsidP="008013CB">
            <w:pPr>
              <w:ind w:right="-72"/>
              <w:jc w:val="right"/>
              <w:rPr>
                <w:b/>
                <w:bCs/>
                <w:sz w:val="18"/>
                <w:szCs w:val="18"/>
                <w:lang w:val="en-GB"/>
              </w:rPr>
            </w:pPr>
            <w:r w:rsidRPr="001F5D25">
              <w:rPr>
                <w:b/>
                <w:bCs/>
                <w:sz w:val="18"/>
                <w:szCs w:val="18"/>
              </w:rPr>
              <w:t>-</w:t>
            </w:r>
          </w:p>
        </w:tc>
      </w:tr>
    </w:tbl>
    <w:p w14:paraId="1A4F4106" w14:textId="0CF016FA" w:rsidR="00610916" w:rsidRPr="001F5D25" w:rsidRDefault="00610916" w:rsidP="008013CB">
      <w:pPr>
        <w:rPr>
          <w:sz w:val="18"/>
          <w:szCs w:val="18"/>
          <w:lang w:val="en-GB"/>
        </w:rPr>
      </w:pPr>
      <w:r w:rsidRPr="001F5D25">
        <w:rPr>
          <w:sz w:val="18"/>
          <w:szCs w:val="18"/>
          <w:lang w:val="en-GB"/>
        </w:rPr>
        <w:br w:type="page"/>
      </w:r>
    </w:p>
    <w:p w14:paraId="6D7E46D6" w14:textId="77777777" w:rsidR="00610916" w:rsidRPr="001F5D25" w:rsidRDefault="00610916" w:rsidP="008013CB">
      <w:pPr>
        <w:rPr>
          <w:sz w:val="18"/>
          <w:szCs w:val="18"/>
          <w:lang w:val="en-GB"/>
        </w:rPr>
      </w:pPr>
    </w:p>
    <w:p w14:paraId="207080C5" w14:textId="77777777" w:rsidR="00610916" w:rsidRPr="001F5D25" w:rsidRDefault="00610916" w:rsidP="008013CB">
      <w:pPr>
        <w:rPr>
          <w:sz w:val="18"/>
          <w:szCs w:val="18"/>
        </w:rPr>
      </w:pPr>
      <w:r w:rsidRPr="001F5D25">
        <w:rPr>
          <w:sz w:val="18"/>
          <w:szCs w:val="18"/>
        </w:rPr>
        <w:t>Long-term borrowings from financial institutions as at 31 December are detailed as follows:</w:t>
      </w:r>
    </w:p>
    <w:p w14:paraId="1708D751" w14:textId="77777777" w:rsidR="00610916" w:rsidRPr="001F5D25" w:rsidRDefault="00610916" w:rsidP="008013CB">
      <w:pPr>
        <w:rPr>
          <w:sz w:val="18"/>
          <w:szCs w:val="18"/>
          <w:lang w:val="en-GB"/>
        </w:rPr>
      </w:pPr>
    </w:p>
    <w:tbl>
      <w:tblPr>
        <w:tblW w:w="14670" w:type="dxa"/>
        <w:tblInd w:w="9" w:type="dxa"/>
        <w:tblLayout w:type="fixed"/>
        <w:tblLook w:val="04A0" w:firstRow="1" w:lastRow="0" w:firstColumn="1" w:lastColumn="0" w:noHBand="0" w:noVBand="1"/>
      </w:tblPr>
      <w:tblGrid>
        <w:gridCol w:w="672"/>
        <w:gridCol w:w="1893"/>
        <w:gridCol w:w="2360"/>
        <w:gridCol w:w="2999"/>
        <w:gridCol w:w="1967"/>
        <w:gridCol w:w="1310"/>
        <w:gridCol w:w="1180"/>
        <w:gridCol w:w="1179"/>
        <w:gridCol w:w="1110"/>
      </w:tblGrid>
      <w:tr w:rsidR="00D05585" w:rsidRPr="001F5D25" w14:paraId="257C48B9" w14:textId="77777777" w:rsidTr="00C26174">
        <w:trPr>
          <w:trHeight w:val="421"/>
        </w:trPr>
        <w:tc>
          <w:tcPr>
            <w:tcW w:w="672" w:type="dxa"/>
            <w:vAlign w:val="bottom"/>
          </w:tcPr>
          <w:p w14:paraId="4938F86C" w14:textId="77777777" w:rsidR="00D05585" w:rsidRPr="001F5D25" w:rsidRDefault="00D05585" w:rsidP="008013CB">
            <w:pPr>
              <w:ind w:left="-23" w:right="-72"/>
              <w:jc w:val="center"/>
              <w:rPr>
                <w:b/>
                <w:bCs/>
                <w:sz w:val="18"/>
                <w:szCs w:val="18"/>
                <w:cs/>
                <w:lang w:val="en-GB"/>
              </w:rPr>
            </w:pPr>
          </w:p>
        </w:tc>
        <w:tc>
          <w:tcPr>
            <w:tcW w:w="1893" w:type="dxa"/>
            <w:vAlign w:val="bottom"/>
          </w:tcPr>
          <w:p w14:paraId="299F1157" w14:textId="77777777" w:rsidR="00D05585" w:rsidRPr="001F5D25" w:rsidRDefault="00D05585" w:rsidP="008013CB">
            <w:pPr>
              <w:ind w:right="-72"/>
              <w:jc w:val="center"/>
              <w:rPr>
                <w:b/>
                <w:bCs/>
                <w:sz w:val="18"/>
                <w:szCs w:val="18"/>
                <w:lang w:val="en-GB"/>
              </w:rPr>
            </w:pPr>
          </w:p>
        </w:tc>
        <w:tc>
          <w:tcPr>
            <w:tcW w:w="7326" w:type="dxa"/>
            <w:gridSpan w:val="3"/>
            <w:tcBorders>
              <w:top w:val="single" w:sz="4" w:space="0" w:color="auto"/>
              <w:left w:val="nil"/>
              <w:bottom w:val="single" w:sz="4" w:space="0" w:color="auto"/>
              <w:right w:val="nil"/>
            </w:tcBorders>
            <w:vAlign w:val="center"/>
            <w:hideMark/>
          </w:tcPr>
          <w:p w14:paraId="566902BB" w14:textId="7164E851" w:rsidR="00D05585" w:rsidRPr="001F5D25" w:rsidRDefault="00D05585" w:rsidP="00C26174">
            <w:pPr>
              <w:ind w:right="-72"/>
              <w:jc w:val="center"/>
              <w:rPr>
                <w:b/>
                <w:bCs/>
                <w:sz w:val="18"/>
                <w:szCs w:val="18"/>
                <w:cs/>
                <w:lang w:val="en-GB"/>
              </w:rPr>
            </w:pPr>
            <w:r w:rsidRPr="001F5D25">
              <w:rPr>
                <w:b/>
                <w:bCs/>
                <w:sz w:val="18"/>
                <w:szCs w:val="18"/>
                <w:lang w:val="en-GB"/>
              </w:rPr>
              <w:t>Condition of borrowing</w:t>
            </w:r>
          </w:p>
        </w:tc>
        <w:tc>
          <w:tcPr>
            <w:tcW w:w="2490" w:type="dxa"/>
            <w:gridSpan w:val="2"/>
            <w:tcBorders>
              <w:top w:val="single" w:sz="4" w:space="0" w:color="auto"/>
              <w:left w:val="nil"/>
              <w:bottom w:val="single" w:sz="4" w:space="0" w:color="auto"/>
              <w:right w:val="nil"/>
            </w:tcBorders>
            <w:hideMark/>
          </w:tcPr>
          <w:p w14:paraId="4E56CD19" w14:textId="77777777" w:rsidR="00D05585" w:rsidRPr="001F5D25" w:rsidRDefault="00D05585" w:rsidP="008013CB">
            <w:pPr>
              <w:ind w:left="-40" w:right="-72"/>
              <w:jc w:val="center"/>
              <w:rPr>
                <w:b/>
                <w:sz w:val="18"/>
                <w:szCs w:val="18"/>
                <w:lang w:val="en-GB"/>
              </w:rPr>
            </w:pPr>
            <w:r w:rsidRPr="001F5D25">
              <w:rPr>
                <w:b/>
                <w:sz w:val="18"/>
                <w:szCs w:val="18"/>
                <w:lang w:val="en-GB"/>
              </w:rPr>
              <w:t>Consolidated</w:t>
            </w:r>
          </w:p>
          <w:p w14:paraId="159AAEC1" w14:textId="730707A7" w:rsidR="00D05585" w:rsidRPr="001F5D25" w:rsidRDefault="00D05585" w:rsidP="008013CB">
            <w:pPr>
              <w:ind w:right="-72"/>
              <w:jc w:val="center"/>
              <w:rPr>
                <w:b/>
                <w:bCs/>
                <w:sz w:val="18"/>
                <w:szCs w:val="18"/>
                <w:cs/>
                <w:lang w:val="en-GB"/>
              </w:rPr>
            </w:pPr>
            <w:r w:rsidRPr="001F5D25">
              <w:rPr>
                <w:b/>
                <w:sz w:val="18"/>
                <w:szCs w:val="18"/>
                <w:lang w:val="en-GB"/>
              </w:rPr>
              <w:t>financial statements</w:t>
            </w:r>
          </w:p>
        </w:tc>
        <w:tc>
          <w:tcPr>
            <w:tcW w:w="2289" w:type="dxa"/>
            <w:gridSpan w:val="2"/>
            <w:tcBorders>
              <w:top w:val="single" w:sz="4" w:space="0" w:color="auto"/>
              <w:left w:val="nil"/>
              <w:bottom w:val="single" w:sz="4" w:space="0" w:color="auto"/>
              <w:right w:val="nil"/>
            </w:tcBorders>
            <w:hideMark/>
          </w:tcPr>
          <w:p w14:paraId="56023039" w14:textId="77777777" w:rsidR="00D05585" w:rsidRPr="001F5D25" w:rsidRDefault="00D05585" w:rsidP="008013CB">
            <w:pPr>
              <w:ind w:left="-40" w:right="-72"/>
              <w:jc w:val="center"/>
              <w:rPr>
                <w:b/>
                <w:sz w:val="18"/>
                <w:szCs w:val="18"/>
                <w:lang w:val="en-GB"/>
              </w:rPr>
            </w:pPr>
            <w:r w:rsidRPr="001F5D25">
              <w:rPr>
                <w:b/>
                <w:sz w:val="18"/>
                <w:szCs w:val="18"/>
                <w:lang w:val="en-GB"/>
              </w:rPr>
              <w:t>Separate</w:t>
            </w:r>
          </w:p>
          <w:p w14:paraId="6A2EEE63" w14:textId="2D00E961" w:rsidR="00D05585" w:rsidRPr="001F5D25" w:rsidRDefault="00D05585" w:rsidP="008013CB">
            <w:pPr>
              <w:ind w:right="-72"/>
              <w:jc w:val="center"/>
              <w:rPr>
                <w:b/>
                <w:bCs/>
                <w:sz w:val="18"/>
                <w:szCs w:val="18"/>
                <w:cs/>
                <w:lang w:val="en-GB"/>
              </w:rPr>
            </w:pPr>
            <w:r w:rsidRPr="001F5D25">
              <w:rPr>
                <w:b/>
                <w:sz w:val="18"/>
                <w:szCs w:val="18"/>
                <w:lang w:val="en-GB"/>
              </w:rPr>
              <w:t>financial statements</w:t>
            </w:r>
          </w:p>
        </w:tc>
      </w:tr>
      <w:tr w:rsidR="00D05585" w:rsidRPr="001F5D25" w14:paraId="24395B31" w14:textId="77777777" w:rsidTr="00C26174">
        <w:trPr>
          <w:trHeight w:val="219"/>
        </w:trPr>
        <w:tc>
          <w:tcPr>
            <w:tcW w:w="672" w:type="dxa"/>
            <w:vAlign w:val="bottom"/>
          </w:tcPr>
          <w:p w14:paraId="2BFEA53E" w14:textId="77777777" w:rsidR="00D05585" w:rsidRPr="001F5D25" w:rsidRDefault="00D05585" w:rsidP="008013CB">
            <w:pPr>
              <w:ind w:left="-23" w:right="-72"/>
              <w:jc w:val="center"/>
              <w:rPr>
                <w:b/>
                <w:bCs/>
                <w:sz w:val="18"/>
                <w:szCs w:val="18"/>
                <w:cs/>
                <w:lang w:val="en-GB"/>
              </w:rPr>
            </w:pPr>
          </w:p>
        </w:tc>
        <w:tc>
          <w:tcPr>
            <w:tcW w:w="1893" w:type="dxa"/>
            <w:vAlign w:val="bottom"/>
          </w:tcPr>
          <w:p w14:paraId="631612AA" w14:textId="77777777" w:rsidR="00D05585" w:rsidRPr="001F5D25" w:rsidRDefault="00D05585" w:rsidP="008013CB">
            <w:pPr>
              <w:ind w:right="-72"/>
              <w:jc w:val="center"/>
              <w:rPr>
                <w:b/>
                <w:bCs/>
                <w:sz w:val="18"/>
                <w:szCs w:val="18"/>
                <w:cs/>
                <w:lang w:val="en-GB"/>
              </w:rPr>
            </w:pPr>
          </w:p>
        </w:tc>
        <w:tc>
          <w:tcPr>
            <w:tcW w:w="2360" w:type="dxa"/>
            <w:tcBorders>
              <w:top w:val="single" w:sz="4" w:space="0" w:color="auto"/>
              <w:left w:val="nil"/>
              <w:bottom w:val="nil"/>
              <w:right w:val="nil"/>
            </w:tcBorders>
            <w:vAlign w:val="bottom"/>
          </w:tcPr>
          <w:p w14:paraId="60D6E71C" w14:textId="77777777" w:rsidR="00D05585" w:rsidRPr="001F5D25" w:rsidRDefault="00D05585" w:rsidP="008013CB">
            <w:pPr>
              <w:ind w:right="-72"/>
              <w:jc w:val="center"/>
              <w:rPr>
                <w:b/>
                <w:bCs/>
                <w:sz w:val="18"/>
                <w:szCs w:val="18"/>
                <w:cs/>
                <w:lang w:val="en-GB"/>
              </w:rPr>
            </w:pPr>
          </w:p>
        </w:tc>
        <w:tc>
          <w:tcPr>
            <w:tcW w:w="2999" w:type="dxa"/>
            <w:tcBorders>
              <w:top w:val="single" w:sz="4" w:space="0" w:color="auto"/>
              <w:left w:val="nil"/>
              <w:bottom w:val="nil"/>
              <w:right w:val="nil"/>
            </w:tcBorders>
            <w:vAlign w:val="bottom"/>
          </w:tcPr>
          <w:p w14:paraId="2F6D17D5" w14:textId="77777777" w:rsidR="00D05585" w:rsidRPr="001F5D25" w:rsidRDefault="00D05585" w:rsidP="008013CB">
            <w:pPr>
              <w:ind w:right="-72"/>
              <w:jc w:val="center"/>
              <w:rPr>
                <w:b/>
                <w:bCs/>
                <w:sz w:val="18"/>
                <w:szCs w:val="18"/>
                <w:cs/>
                <w:lang w:val="en-GB"/>
              </w:rPr>
            </w:pPr>
          </w:p>
        </w:tc>
        <w:tc>
          <w:tcPr>
            <w:tcW w:w="1967" w:type="dxa"/>
            <w:tcBorders>
              <w:top w:val="single" w:sz="4" w:space="0" w:color="auto"/>
              <w:left w:val="nil"/>
              <w:bottom w:val="nil"/>
              <w:right w:val="nil"/>
            </w:tcBorders>
            <w:vAlign w:val="bottom"/>
            <w:hideMark/>
          </w:tcPr>
          <w:p w14:paraId="0738071F" w14:textId="302E211D" w:rsidR="00D05585" w:rsidRPr="001F5D25" w:rsidRDefault="00D05585" w:rsidP="008013CB">
            <w:pPr>
              <w:ind w:right="-72"/>
              <w:jc w:val="center"/>
              <w:rPr>
                <w:b/>
                <w:bCs/>
                <w:sz w:val="18"/>
                <w:szCs w:val="18"/>
                <w:cs/>
                <w:lang w:val="en-GB"/>
              </w:rPr>
            </w:pPr>
            <w:r w:rsidRPr="001F5D25">
              <w:rPr>
                <w:b/>
                <w:bCs/>
                <w:sz w:val="18"/>
                <w:szCs w:val="18"/>
                <w:lang w:val="en-GB"/>
              </w:rPr>
              <w:t>Interest</w:t>
            </w:r>
          </w:p>
        </w:tc>
        <w:tc>
          <w:tcPr>
            <w:tcW w:w="1310" w:type="dxa"/>
            <w:tcBorders>
              <w:top w:val="single" w:sz="4" w:space="0" w:color="auto"/>
              <w:left w:val="nil"/>
              <w:bottom w:val="nil"/>
              <w:right w:val="nil"/>
            </w:tcBorders>
            <w:hideMark/>
          </w:tcPr>
          <w:p w14:paraId="0B75E158" w14:textId="7B22782C" w:rsidR="00D05585" w:rsidRPr="001F5D25" w:rsidRDefault="00D05585" w:rsidP="008013CB">
            <w:pPr>
              <w:ind w:right="-72"/>
              <w:jc w:val="right"/>
              <w:rPr>
                <w:b/>
                <w:bCs/>
                <w:sz w:val="18"/>
                <w:szCs w:val="18"/>
                <w:cs/>
                <w:lang w:val="en-GB"/>
              </w:rPr>
            </w:pPr>
            <w:r w:rsidRPr="001F5D25">
              <w:rPr>
                <w:b/>
                <w:sz w:val="18"/>
                <w:szCs w:val="18"/>
                <w:lang w:val="en-GB"/>
              </w:rPr>
              <w:t>2022</w:t>
            </w:r>
          </w:p>
        </w:tc>
        <w:tc>
          <w:tcPr>
            <w:tcW w:w="1180" w:type="dxa"/>
            <w:tcBorders>
              <w:top w:val="single" w:sz="4" w:space="0" w:color="auto"/>
              <w:left w:val="nil"/>
              <w:bottom w:val="nil"/>
              <w:right w:val="nil"/>
            </w:tcBorders>
            <w:hideMark/>
          </w:tcPr>
          <w:p w14:paraId="44529F78" w14:textId="7EDE1C0C" w:rsidR="00D05585" w:rsidRPr="001F5D25" w:rsidRDefault="00D05585" w:rsidP="008013CB">
            <w:pPr>
              <w:ind w:right="-72"/>
              <w:jc w:val="right"/>
              <w:rPr>
                <w:b/>
                <w:bCs/>
                <w:sz w:val="18"/>
                <w:szCs w:val="18"/>
                <w:cs/>
                <w:lang w:val="en-GB"/>
              </w:rPr>
            </w:pPr>
            <w:r w:rsidRPr="001F5D25">
              <w:rPr>
                <w:b/>
                <w:sz w:val="18"/>
                <w:szCs w:val="18"/>
                <w:lang w:val="en-GB"/>
              </w:rPr>
              <w:t>2021</w:t>
            </w:r>
          </w:p>
        </w:tc>
        <w:tc>
          <w:tcPr>
            <w:tcW w:w="1179" w:type="dxa"/>
            <w:tcBorders>
              <w:top w:val="single" w:sz="4" w:space="0" w:color="auto"/>
              <w:left w:val="nil"/>
              <w:bottom w:val="nil"/>
              <w:right w:val="nil"/>
            </w:tcBorders>
            <w:hideMark/>
          </w:tcPr>
          <w:p w14:paraId="30BCA8C5" w14:textId="1D86F64D" w:rsidR="00D05585" w:rsidRPr="001F5D25" w:rsidRDefault="00D05585" w:rsidP="008013CB">
            <w:pPr>
              <w:ind w:right="-72"/>
              <w:jc w:val="right"/>
              <w:rPr>
                <w:b/>
                <w:bCs/>
                <w:sz w:val="18"/>
                <w:szCs w:val="18"/>
                <w:lang w:val="en-GB"/>
              </w:rPr>
            </w:pPr>
            <w:r w:rsidRPr="001F5D25">
              <w:rPr>
                <w:b/>
                <w:sz w:val="18"/>
                <w:szCs w:val="18"/>
                <w:lang w:val="en-GB"/>
              </w:rPr>
              <w:t>2022</w:t>
            </w:r>
          </w:p>
        </w:tc>
        <w:tc>
          <w:tcPr>
            <w:tcW w:w="1110" w:type="dxa"/>
            <w:tcBorders>
              <w:top w:val="single" w:sz="4" w:space="0" w:color="auto"/>
              <w:left w:val="nil"/>
              <w:bottom w:val="nil"/>
              <w:right w:val="nil"/>
            </w:tcBorders>
            <w:hideMark/>
          </w:tcPr>
          <w:p w14:paraId="50A34FCD" w14:textId="6CB9CC78" w:rsidR="00D05585" w:rsidRPr="001F5D25" w:rsidRDefault="00D05585" w:rsidP="008013CB">
            <w:pPr>
              <w:ind w:right="-72"/>
              <w:jc w:val="right"/>
              <w:rPr>
                <w:b/>
                <w:bCs/>
                <w:sz w:val="18"/>
                <w:szCs w:val="18"/>
                <w:lang w:val="en-GB"/>
              </w:rPr>
            </w:pPr>
            <w:r w:rsidRPr="001F5D25">
              <w:rPr>
                <w:b/>
                <w:sz w:val="18"/>
                <w:szCs w:val="18"/>
                <w:lang w:val="en-GB"/>
              </w:rPr>
              <w:t>2021</w:t>
            </w:r>
          </w:p>
        </w:tc>
      </w:tr>
      <w:tr w:rsidR="00D05585" w:rsidRPr="001F5D25" w14:paraId="71FC28C1" w14:textId="77777777" w:rsidTr="00C26174">
        <w:trPr>
          <w:trHeight w:val="202"/>
        </w:trPr>
        <w:tc>
          <w:tcPr>
            <w:tcW w:w="672" w:type="dxa"/>
            <w:tcBorders>
              <w:top w:val="nil"/>
              <w:left w:val="nil"/>
              <w:bottom w:val="single" w:sz="4" w:space="0" w:color="auto"/>
              <w:right w:val="nil"/>
            </w:tcBorders>
            <w:vAlign w:val="bottom"/>
            <w:hideMark/>
          </w:tcPr>
          <w:p w14:paraId="476C39F9" w14:textId="47325813" w:rsidR="00D05585" w:rsidRPr="001F5D25" w:rsidRDefault="00D05585" w:rsidP="008013CB">
            <w:pPr>
              <w:ind w:left="-23" w:right="-72"/>
              <w:jc w:val="center"/>
              <w:rPr>
                <w:b/>
                <w:bCs/>
                <w:sz w:val="18"/>
                <w:szCs w:val="18"/>
                <w:lang w:val="en-GB"/>
              </w:rPr>
            </w:pPr>
            <w:r w:rsidRPr="001F5D25">
              <w:rPr>
                <w:b/>
                <w:bCs/>
                <w:sz w:val="18"/>
                <w:szCs w:val="18"/>
                <w:lang w:val="en-GB"/>
              </w:rPr>
              <w:t>No.</w:t>
            </w:r>
          </w:p>
        </w:tc>
        <w:tc>
          <w:tcPr>
            <w:tcW w:w="1893" w:type="dxa"/>
            <w:tcBorders>
              <w:top w:val="nil"/>
              <w:left w:val="nil"/>
              <w:bottom w:val="single" w:sz="4" w:space="0" w:color="auto"/>
              <w:right w:val="nil"/>
            </w:tcBorders>
            <w:vAlign w:val="bottom"/>
            <w:hideMark/>
          </w:tcPr>
          <w:p w14:paraId="1DF8D0C3" w14:textId="7B5848C1" w:rsidR="00D05585" w:rsidRPr="001F5D25" w:rsidRDefault="00D05585" w:rsidP="008013CB">
            <w:pPr>
              <w:ind w:right="-72"/>
              <w:jc w:val="center"/>
              <w:rPr>
                <w:b/>
                <w:bCs/>
                <w:sz w:val="18"/>
                <w:szCs w:val="18"/>
                <w:lang w:val="en-GB"/>
              </w:rPr>
            </w:pPr>
            <w:r w:rsidRPr="001F5D25">
              <w:rPr>
                <w:b/>
                <w:bCs/>
                <w:sz w:val="18"/>
                <w:szCs w:val="18"/>
                <w:lang w:val="en-GB"/>
              </w:rPr>
              <w:t>Credit facility</w:t>
            </w:r>
          </w:p>
        </w:tc>
        <w:tc>
          <w:tcPr>
            <w:tcW w:w="2360" w:type="dxa"/>
            <w:tcBorders>
              <w:top w:val="nil"/>
              <w:left w:val="nil"/>
              <w:bottom w:val="single" w:sz="4" w:space="0" w:color="auto"/>
              <w:right w:val="nil"/>
            </w:tcBorders>
            <w:vAlign w:val="bottom"/>
            <w:hideMark/>
          </w:tcPr>
          <w:p w14:paraId="6D6D915E" w14:textId="718EE541" w:rsidR="00D05585" w:rsidRPr="001F5D25" w:rsidRDefault="00D05585" w:rsidP="008013CB">
            <w:pPr>
              <w:ind w:right="-72"/>
              <w:jc w:val="center"/>
              <w:rPr>
                <w:b/>
                <w:bCs/>
                <w:sz w:val="18"/>
                <w:szCs w:val="18"/>
                <w:cs/>
                <w:lang w:val="en-GB"/>
              </w:rPr>
            </w:pPr>
            <w:r w:rsidRPr="001F5D25">
              <w:rPr>
                <w:b/>
                <w:bCs/>
                <w:sz w:val="18"/>
                <w:szCs w:val="18"/>
                <w:lang w:val="en-GB"/>
              </w:rPr>
              <w:t>Payment term</w:t>
            </w:r>
          </w:p>
        </w:tc>
        <w:tc>
          <w:tcPr>
            <w:tcW w:w="2999" w:type="dxa"/>
            <w:tcBorders>
              <w:top w:val="nil"/>
              <w:left w:val="nil"/>
              <w:bottom w:val="single" w:sz="4" w:space="0" w:color="auto"/>
              <w:right w:val="nil"/>
            </w:tcBorders>
            <w:vAlign w:val="bottom"/>
            <w:hideMark/>
          </w:tcPr>
          <w:p w14:paraId="1F6EBCC2" w14:textId="539A924C" w:rsidR="00D05585" w:rsidRPr="001F5D25" w:rsidRDefault="00D05585" w:rsidP="008013CB">
            <w:pPr>
              <w:ind w:right="-72"/>
              <w:jc w:val="center"/>
              <w:rPr>
                <w:b/>
                <w:bCs/>
                <w:sz w:val="18"/>
                <w:szCs w:val="18"/>
                <w:cs/>
                <w:lang w:val="en-GB"/>
              </w:rPr>
            </w:pPr>
            <w:r w:rsidRPr="001F5D25">
              <w:rPr>
                <w:b/>
                <w:bCs/>
                <w:sz w:val="18"/>
                <w:szCs w:val="18"/>
                <w:lang w:val="en-GB"/>
              </w:rPr>
              <w:t>Secured by</w:t>
            </w:r>
          </w:p>
        </w:tc>
        <w:tc>
          <w:tcPr>
            <w:tcW w:w="1967" w:type="dxa"/>
            <w:tcBorders>
              <w:top w:val="nil"/>
              <w:left w:val="nil"/>
              <w:bottom w:val="single" w:sz="4" w:space="0" w:color="auto"/>
              <w:right w:val="nil"/>
            </w:tcBorders>
            <w:vAlign w:val="bottom"/>
            <w:hideMark/>
          </w:tcPr>
          <w:p w14:paraId="764C30D2" w14:textId="3F0956F4" w:rsidR="00D05585" w:rsidRPr="001F5D25" w:rsidRDefault="00D05585" w:rsidP="008013CB">
            <w:pPr>
              <w:ind w:right="-72"/>
              <w:jc w:val="center"/>
              <w:rPr>
                <w:b/>
                <w:bCs/>
                <w:sz w:val="18"/>
                <w:szCs w:val="18"/>
                <w:cs/>
                <w:lang w:val="en-GB"/>
              </w:rPr>
            </w:pPr>
            <w:r w:rsidRPr="001F5D25">
              <w:rPr>
                <w:b/>
                <w:bCs/>
                <w:sz w:val="18"/>
                <w:szCs w:val="18"/>
                <w:lang w:val="en-GB"/>
              </w:rPr>
              <w:t>% per annum</w:t>
            </w:r>
          </w:p>
        </w:tc>
        <w:tc>
          <w:tcPr>
            <w:tcW w:w="1310" w:type="dxa"/>
            <w:tcBorders>
              <w:top w:val="nil"/>
              <w:left w:val="nil"/>
              <w:bottom w:val="single" w:sz="4" w:space="0" w:color="auto"/>
              <w:right w:val="nil"/>
            </w:tcBorders>
            <w:hideMark/>
          </w:tcPr>
          <w:p w14:paraId="63F9DA07" w14:textId="7C0172C0" w:rsidR="00D05585" w:rsidRPr="001F5D25" w:rsidRDefault="001E5506" w:rsidP="008013CB">
            <w:pPr>
              <w:ind w:right="-72"/>
              <w:jc w:val="right"/>
              <w:rPr>
                <w:b/>
                <w:bCs/>
                <w:sz w:val="18"/>
                <w:szCs w:val="18"/>
                <w:cs/>
                <w:lang w:val="en-GB"/>
              </w:rPr>
            </w:pPr>
            <w:r w:rsidRPr="001F5D25">
              <w:rPr>
                <w:b/>
                <w:sz w:val="18"/>
                <w:szCs w:val="18"/>
                <w:lang w:val="en-GB"/>
              </w:rPr>
              <w:t>Baht</w:t>
            </w:r>
          </w:p>
        </w:tc>
        <w:tc>
          <w:tcPr>
            <w:tcW w:w="1180" w:type="dxa"/>
            <w:tcBorders>
              <w:top w:val="nil"/>
              <w:left w:val="nil"/>
              <w:bottom w:val="single" w:sz="4" w:space="0" w:color="auto"/>
              <w:right w:val="nil"/>
            </w:tcBorders>
            <w:hideMark/>
          </w:tcPr>
          <w:p w14:paraId="032E348F" w14:textId="28757A90" w:rsidR="00D05585" w:rsidRPr="001F5D25" w:rsidRDefault="001E5506" w:rsidP="008013CB">
            <w:pPr>
              <w:ind w:right="-72"/>
              <w:jc w:val="right"/>
              <w:rPr>
                <w:b/>
                <w:bCs/>
                <w:sz w:val="18"/>
                <w:szCs w:val="18"/>
                <w:cs/>
                <w:lang w:val="en-GB"/>
              </w:rPr>
            </w:pPr>
            <w:r w:rsidRPr="001F5D25">
              <w:rPr>
                <w:b/>
                <w:sz w:val="18"/>
                <w:szCs w:val="18"/>
                <w:lang w:val="en-GB"/>
              </w:rPr>
              <w:t>Baht</w:t>
            </w:r>
          </w:p>
        </w:tc>
        <w:tc>
          <w:tcPr>
            <w:tcW w:w="1179" w:type="dxa"/>
            <w:tcBorders>
              <w:top w:val="nil"/>
              <w:left w:val="nil"/>
              <w:bottom w:val="single" w:sz="4" w:space="0" w:color="auto"/>
              <w:right w:val="nil"/>
            </w:tcBorders>
            <w:hideMark/>
          </w:tcPr>
          <w:p w14:paraId="1EA308A6" w14:textId="1526AD26" w:rsidR="00D05585" w:rsidRPr="001F5D25" w:rsidRDefault="001E5506" w:rsidP="008013CB">
            <w:pPr>
              <w:ind w:right="-72"/>
              <w:jc w:val="right"/>
              <w:rPr>
                <w:b/>
                <w:bCs/>
                <w:sz w:val="18"/>
                <w:szCs w:val="18"/>
                <w:cs/>
                <w:lang w:val="en-GB"/>
              </w:rPr>
            </w:pPr>
            <w:r w:rsidRPr="001F5D25">
              <w:rPr>
                <w:b/>
                <w:sz w:val="18"/>
                <w:szCs w:val="18"/>
                <w:lang w:val="en-GB"/>
              </w:rPr>
              <w:t>Baht</w:t>
            </w:r>
          </w:p>
        </w:tc>
        <w:tc>
          <w:tcPr>
            <w:tcW w:w="1110" w:type="dxa"/>
            <w:tcBorders>
              <w:top w:val="nil"/>
              <w:left w:val="nil"/>
              <w:bottom w:val="single" w:sz="4" w:space="0" w:color="auto"/>
              <w:right w:val="nil"/>
            </w:tcBorders>
            <w:hideMark/>
          </w:tcPr>
          <w:p w14:paraId="6F8F92B5" w14:textId="69A9ED01" w:rsidR="00D05585" w:rsidRPr="001F5D25" w:rsidRDefault="001E5506" w:rsidP="008013CB">
            <w:pPr>
              <w:ind w:right="-72"/>
              <w:jc w:val="right"/>
              <w:rPr>
                <w:b/>
                <w:bCs/>
                <w:sz w:val="18"/>
                <w:szCs w:val="18"/>
                <w:lang w:val="en-GB"/>
              </w:rPr>
            </w:pPr>
            <w:r w:rsidRPr="001F5D25">
              <w:rPr>
                <w:b/>
                <w:sz w:val="18"/>
                <w:szCs w:val="18"/>
                <w:lang w:val="en-GB"/>
              </w:rPr>
              <w:t>Baht</w:t>
            </w:r>
          </w:p>
        </w:tc>
      </w:tr>
      <w:tr w:rsidR="00610916" w:rsidRPr="001F5D25" w14:paraId="196EDE6D" w14:textId="77777777" w:rsidTr="00C26174">
        <w:trPr>
          <w:trHeight w:val="219"/>
        </w:trPr>
        <w:tc>
          <w:tcPr>
            <w:tcW w:w="672" w:type="dxa"/>
            <w:tcBorders>
              <w:top w:val="single" w:sz="4" w:space="0" w:color="auto"/>
              <w:left w:val="nil"/>
              <w:bottom w:val="nil"/>
              <w:right w:val="nil"/>
            </w:tcBorders>
            <w:vAlign w:val="bottom"/>
          </w:tcPr>
          <w:p w14:paraId="71B46FD1" w14:textId="77777777" w:rsidR="00610916" w:rsidRPr="001F5D25" w:rsidRDefault="00610916" w:rsidP="008013CB">
            <w:pPr>
              <w:ind w:left="540" w:right="-72"/>
              <w:jc w:val="center"/>
              <w:rPr>
                <w:b/>
                <w:bCs/>
                <w:sz w:val="18"/>
                <w:szCs w:val="18"/>
                <w:u w:val="single"/>
                <w:lang w:val="en-GB"/>
              </w:rPr>
            </w:pPr>
          </w:p>
        </w:tc>
        <w:tc>
          <w:tcPr>
            <w:tcW w:w="1893" w:type="dxa"/>
            <w:tcBorders>
              <w:top w:val="single" w:sz="4" w:space="0" w:color="auto"/>
              <w:left w:val="nil"/>
              <w:bottom w:val="nil"/>
              <w:right w:val="nil"/>
            </w:tcBorders>
            <w:vAlign w:val="bottom"/>
          </w:tcPr>
          <w:p w14:paraId="3232A0EF" w14:textId="77777777" w:rsidR="00610916" w:rsidRPr="001F5D25" w:rsidRDefault="00610916" w:rsidP="008013CB">
            <w:pPr>
              <w:ind w:right="-72"/>
              <w:jc w:val="right"/>
              <w:rPr>
                <w:sz w:val="18"/>
                <w:szCs w:val="18"/>
                <w:lang w:val="en-GB"/>
              </w:rPr>
            </w:pPr>
          </w:p>
        </w:tc>
        <w:tc>
          <w:tcPr>
            <w:tcW w:w="2360" w:type="dxa"/>
            <w:tcBorders>
              <w:top w:val="single" w:sz="4" w:space="0" w:color="auto"/>
              <w:left w:val="nil"/>
              <w:bottom w:val="nil"/>
              <w:right w:val="nil"/>
            </w:tcBorders>
            <w:vAlign w:val="bottom"/>
          </w:tcPr>
          <w:p w14:paraId="5B54BBFA" w14:textId="77777777" w:rsidR="00610916" w:rsidRPr="001F5D25" w:rsidRDefault="00610916" w:rsidP="008013CB">
            <w:pPr>
              <w:ind w:right="-72"/>
              <w:jc w:val="center"/>
              <w:rPr>
                <w:sz w:val="18"/>
                <w:szCs w:val="18"/>
                <w:cs/>
                <w:lang w:val="en-GB"/>
              </w:rPr>
            </w:pPr>
          </w:p>
        </w:tc>
        <w:tc>
          <w:tcPr>
            <w:tcW w:w="2999" w:type="dxa"/>
            <w:tcBorders>
              <w:top w:val="single" w:sz="4" w:space="0" w:color="auto"/>
              <w:left w:val="nil"/>
              <w:bottom w:val="nil"/>
              <w:right w:val="nil"/>
            </w:tcBorders>
            <w:vAlign w:val="bottom"/>
          </w:tcPr>
          <w:p w14:paraId="5CBC46C7" w14:textId="77777777" w:rsidR="00610916" w:rsidRPr="001F5D25" w:rsidRDefault="00610916" w:rsidP="008013CB">
            <w:pPr>
              <w:ind w:right="-72"/>
              <w:jc w:val="center"/>
              <w:rPr>
                <w:sz w:val="18"/>
                <w:szCs w:val="18"/>
                <w:lang w:val="en-GB"/>
              </w:rPr>
            </w:pPr>
          </w:p>
        </w:tc>
        <w:tc>
          <w:tcPr>
            <w:tcW w:w="1967" w:type="dxa"/>
            <w:tcBorders>
              <w:top w:val="single" w:sz="4" w:space="0" w:color="auto"/>
              <w:left w:val="nil"/>
              <w:bottom w:val="nil"/>
              <w:right w:val="nil"/>
            </w:tcBorders>
            <w:vAlign w:val="bottom"/>
          </w:tcPr>
          <w:p w14:paraId="3DF41BC8" w14:textId="77777777" w:rsidR="00610916" w:rsidRPr="001F5D25" w:rsidRDefault="00610916" w:rsidP="008013CB">
            <w:pPr>
              <w:ind w:right="-72"/>
              <w:jc w:val="center"/>
              <w:rPr>
                <w:sz w:val="18"/>
                <w:szCs w:val="18"/>
                <w:lang w:val="en-GB"/>
              </w:rPr>
            </w:pPr>
          </w:p>
        </w:tc>
        <w:tc>
          <w:tcPr>
            <w:tcW w:w="1310" w:type="dxa"/>
            <w:tcBorders>
              <w:top w:val="single" w:sz="4" w:space="0" w:color="auto"/>
              <w:left w:val="nil"/>
              <w:bottom w:val="nil"/>
              <w:right w:val="nil"/>
            </w:tcBorders>
            <w:shd w:val="clear" w:color="auto" w:fill="FAFAFA"/>
            <w:vAlign w:val="bottom"/>
          </w:tcPr>
          <w:p w14:paraId="58DA992D" w14:textId="77777777" w:rsidR="00610916" w:rsidRPr="001F5D25" w:rsidRDefault="00610916" w:rsidP="008013CB">
            <w:pPr>
              <w:ind w:right="-72"/>
              <w:jc w:val="center"/>
              <w:rPr>
                <w:sz w:val="18"/>
                <w:szCs w:val="18"/>
                <w:lang w:val="en-GB"/>
              </w:rPr>
            </w:pPr>
          </w:p>
        </w:tc>
        <w:tc>
          <w:tcPr>
            <w:tcW w:w="1180" w:type="dxa"/>
            <w:tcBorders>
              <w:top w:val="single" w:sz="4" w:space="0" w:color="auto"/>
              <w:left w:val="nil"/>
              <w:bottom w:val="nil"/>
              <w:right w:val="nil"/>
            </w:tcBorders>
            <w:vAlign w:val="bottom"/>
          </w:tcPr>
          <w:p w14:paraId="5533452A" w14:textId="77777777" w:rsidR="00610916" w:rsidRPr="001F5D25" w:rsidRDefault="00610916" w:rsidP="008013CB">
            <w:pPr>
              <w:ind w:right="-72"/>
              <w:jc w:val="center"/>
              <w:rPr>
                <w:sz w:val="18"/>
                <w:szCs w:val="18"/>
                <w:cs/>
                <w:lang w:val="en-GB"/>
              </w:rPr>
            </w:pPr>
          </w:p>
        </w:tc>
        <w:tc>
          <w:tcPr>
            <w:tcW w:w="1179" w:type="dxa"/>
            <w:tcBorders>
              <w:top w:val="single" w:sz="4" w:space="0" w:color="auto"/>
              <w:left w:val="nil"/>
              <w:bottom w:val="nil"/>
              <w:right w:val="nil"/>
            </w:tcBorders>
            <w:shd w:val="clear" w:color="auto" w:fill="FAFAFA"/>
          </w:tcPr>
          <w:p w14:paraId="2AF132BA" w14:textId="77777777" w:rsidR="00610916" w:rsidRPr="001F5D25" w:rsidRDefault="00610916" w:rsidP="008013CB">
            <w:pPr>
              <w:ind w:right="-72"/>
              <w:jc w:val="center"/>
              <w:rPr>
                <w:sz w:val="18"/>
                <w:szCs w:val="18"/>
                <w:cs/>
                <w:lang w:val="en-GB"/>
              </w:rPr>
            </w:pPr>
          </w:p>
        </w:tc>
        <w:tc>
          <w:tcPr>
            <w:tcW w:w="1110" w:type="dxa"/>
            <w:tcBorders>
              <w:top w:val="single" w:sz="4" w:space="0" w:color="auto"/>
              <w:left w:val="nil"/>
              <w:bottom w:val="nil"/>
              <w:right w:val="nil"/>
            </w:tcBorders>
          </w:tcPr>
          <w:p w14:paraId="0233D494" w14:textId="77777777" w:rsidR="00610916" w:rsidRPr="001F5D25" w:rsidRDefault="00610916" w:rsidP="008013CB">
            <w:pPr>
              <w:ind w:right="-72"/>
              <w:jc w:val="center"/>
              <w:rPr>
                <w:sz w:val="18"/>
                <w:szCs w:val="18"/>
                <w:cs/>
                <w:lang w:val="en-GB"/>
              </w:rPr>
            </w:pPr>
          </w:p>
        </w:tc>
      </w:tr>
      <w:tr w:rsidR="00610916" w:rsidRPr="001F5D25" w14:paraId="52D4243A" w14:textId="77777777" w:rsidTr="00C26174">
        <w:trPr>
          <w:trHeight w:val="219"/>
        </w:trPr>
        <w:tc>
          <w:tcPr>
            <w:tcW w:w="2565" w:type="dxa"/>
            <w:gridSpan w:val="2"/>
            <w:hideMark/>
          </w:tcPr>
          <w:p w14:paraId="4D57B8F7" w14:textId="3CAFA0C4" w:rsidR="00610916" w:rsidRPr="001F5D25" w:rsidRDefault="00D05585" w:rsidP="008013CB">
            <w:pPr>
              <w:ind w:left="-23" w:right="-72"/>
              <w:rPr>
                <w:sz w:val="18"/>
                <w:szCs w:val="18"/>
                <w:cs/>
                <w:lang w:val="en-GB"/>
              </w:rPr>
            </w:pPr>
            <w:r w:rsidRPr="001F5D25">
              <w:rPr>
                <w:b/>
                <w:bCs/>
                <w:sz w:val="18"/>
                <w:szCs w:val="18"/>
                <w:lang w:val="en-GB"/>
              </w:rPr>
              <w:t>The Company</w:t>
            </w:r>
          </w:p>
        </w:tc>
        <w:tc>
          <w:tcPr>
            <w:tcW w:w="2360" w:type="dxa"/>
          </w:tcPr>
          <w:p w14:paraId="395FC382" w14:textId="77777777" w:rsidR="00610916" w:rsidRPr="001F5D25" w:rsidRDefault="00610916" w:rsidP="008013CB">
            <w:pPr>
              <w:ind w:right="-72"/>
              <w:rPr>
                <w:sz w:val="18"/>
                <w:szCs w:val="18"/>
                <w:cs/>
                <w:lang w:val="en-GB"/>
              </w:rPr>
            </w:pPr>
          </w:p>
        </w:tc>
        <w:tc>
          <w:tcPr>
            <w:tcW w:w="2999" w:type="dxa"/>
          </w:tcPr>
          <w:p w14:paraId="29DC1BA8" w14:textId="77777777" w:rsidR="00610916" w:rsidRPr="001F5D25" w:rsidRDefault="00610916" w:rsidP="008013CB">
            <w:pPr>
              <w:ind w:right="-72"/>
              <w:jc w:val="center"/>
              <w:rPr>
                <w:sz w:val="18"/>
                <w:szCs w:val="18"/>
                <w:lang w:val="en-GB"/>
              </w:rPr>
            </w:pPr>
          </w:p>
        </w:tc>
        <w:tc>
          <w:tcPr>
            <w:tcW w:w="1967" w:type="dxa"/>
          </w:tcPr>
          <w:p w14:paraId="7C1DD62B" w14:textId="77777777" w:rsidR="00610916" w:rsidRPr="001F5D25" w:rsidRDefault="00610916" w:rsidP="008013CB">
            <w:pPr>
              <w:ind w:right="-72"/>
              <w:jc w:val="center"/>
              <w:rPr>
                <w:sz w:val="18"/>
                <w:szCs w:val="18"/>
                <w:cs/>
                <w:lang w:val="en-GB"/>
              </w:rPr>
            </w:pPr>
          </w:p>
        </w:tc>
        <w:tc>
          <w:tcPr>
            <w:tcW w:w="1310" w:type="dxa"/>
            <w:shd w:val="clear" w:color="auto" w:fill="FAFAFA"/>
          </w:tcPr>
          <w:p w14:paraId="1FAE1D2B" w14:textId="77777777" w:rsidR="00610916" w:rsidRPr="001F5D25" w:rsidRDefault="00610916" w:rsidP="008013CB">
            <w:pPr>
              <w:ind w:right="-72"/>
              <w:jc w:val="right"/>
              <w:rPr>
                <w:sz w:val="18"/>
                <w:szCs w:val="18"/>
                <w:cs/>
                <w:lang w:val="en-GB"/>
              </w:rPr>
            </w:pPr>
          </w:p>
        </w:tc>
        <w:tc>
          <w:tcPr>
            <w:tcW w:w="1180" w:type="dxa"/>
          </w:tcPr>
          <w:p w14:paraId="75A1C3AC" w14:textId="77777777" w:rsidR="00610916" w:rsidRPr="001F5D25" w:rsidRDefault="00610916" w:rsidP="008013CB">
            <w:pPr>
              <w:ind w:right="-72"/>
              <w:jc w:val="right"/>
              <w:rPr>
                <w:sz w:val="18"/>
                <w:szCs w:val="18"/>
                <w:cs/>
                <w:lang w:val="en-GB"/>
              </w:rPr>
            </w:pPr>
          </w:p>
        </w:tc>
        <w:tc>
          <w:tcPr>
            <w:tcW w:w="1179" w:type="dxa"/>
            <w:shd w:val="clear" w:color="auto" w:fill="FAFAFA"/>
          </w:tcPr>
          <w:p w14:paraId="59DCA182" w14:textId="77777777" w:rsidR="00610916" w:rsidRPr="001F5D25" w:rsidRDefault="00610916" w:rsidP="008013CB">
            <w:pPr>
              <w:ind w:right="-72"/>
              <w:jc w:val="right"/>
              <w:rPr>
                <w:sz w:val="18"/>
                <w:szCs w:val="18"/>
                <w:lang w:val="en-GB"/>
              </w:rPr>
            </w:pPr>
          </w:p>
        </w:tc>
        <w:tc>
          <w:tcPr>
            <w:tcW w:w="1110" w:type="dxa"/>
          </w:tcPr>
          <w:p w14:paraId="002CD42B" w14:textId="77777777" w:rsidR="00610916" w:rsidRPr="001F5D25" w:rsidRDefault="00610916" w:rsidP="008013CB">
            <w:pPr>
              <w:ind w:right="-72"/>
              <w:jc w:val="right"/>
              <w:rPr>
                <w:sz w:val="18"/>
                <w:szCs w:val="18"/>
                <w:lang w:val="en-GB"/>
              </w:rPr>
            </w:pPr>
          </w:p>
        </w:tc>
      </w:tr>
      <w:tr w:rsidR="00610916" w:rsidRPr="001F5D25" w14:paraId="60F226C3" w14:textId="77777777" w:rsidTr="00C26174">
        <w:trPr>
          <w:trHeight w:val="641"/>
        </w:trPr>
        <w:tc>
          <w:tcPr>
            <w:tcW w:w="672" w:type="dxa"/>
            <w:hideMark/>
          </w:tcPr>
          <w:p w14:paraId="2F7E9E2A" w14:textId="77777777" w:rsidR="00610916" w:rsidRPr="001F5D25" w:rsidRDefault="00610916" w:rsidP="008013CB">
            <w:pPr>
              <w:ind w:left="-23" w:right="-72"/>
              <w:jc w:val="center"/>
              <w:rPr>
                <w:sz w:val="18"/>
                <w:szCs w:val="18"/>
                <w:lang w:val="en-GB"/>
              </w:rPr>
            </w:pPr>
            <w:r w:rsidRPr="001F5D25">
              <w:rPr>
                <w:sz w:val="18"/>
                <w:szCs w:val="18"/>
                <w:lang w:val="en-GB"/>
              </w:rPr>
              <w:t>1</w:t>
            </w:r>
            <w:r w:rsidRPr="001F5D25">
              <w:rPr>
                <w:sz w:val="18"/>
                <w:szCs w:val="18"/>
                <w:cs/>
                <w:lang w:val="en-GB"/>
              </w:rPr>
              <w:t>.</w:t>
            </w:r>
          </w:p>
        </w:tc>
        <w:tc>
          <w:tcPr>
            <w:tcW w:w="1893" w:type="dxa"/>
            <w:hideMark/>
          </w:tcPr>
          <w:p w14:paraId="278671FF" w14:textId="073ADBA7" w:rsidR="00610916" w:rsidRPr="001F5D25" w:rsidRDefault="001E5506" w:rsidP="008013CB">
            <w:pPr>
              <w:ind w:right="-72"/>
              <w:rPr>
                <w:sz w:val="18"/>
                <w:szCs w:val="18"/>
                <w:cs/>
                <w:lang w:val="en-GB"/>
              </w:rPr>
            </w:pPr>
            <w:r w:rsidRPr="001F5D25">
              <w:rPr>
                <w:sz w:val="18"/>
                <w:szCs w:val="18"/>
                <w:lang w:val="en-GB"/>
              </w:rPr>
              <w:t>Baht</w:t>
            </w:r>
            <w:r w:rsidR="00E46A5C" w:rsidRPr="001F5D25">
              <w:rPr>
                <w:sz w:val="18"/>
                <w:szCs w:val="18"/>
                <w:lang w:val="en-GB"/>
              </w:rPr>
              <w:t xml:space="preserve"> </w:t>
            </w:r>
            <w:r w:rsidR="00610916" w:rsidRPr="001F5D25">
              <w:rPr>
                <w:sz w:val="18"/>
                <w:szCs w:val="18"/>
                <w:lang w:val="en-GB"/>
              </w:rPr>
              <w:t>8</w:t>
            </w:r>
            <w:r w:rsidR="00610916" w:rsidRPr="001F5D25">
              <w:rPr>
                <w:sz w:val="18"/>
                <w:szCs w:val="18"/>
              </w:rPr>
              <w:t>,</w:t>
            </w:r>
            <w:r w:rsidR="00610916" w:rsidRPr="001F5D25">
              <w:rPr>
                <w:sz w:val="18"/>
                <w:szCs w:val="18"/>
                <w:lang w:val="en-GB"/>
              </w:rPr>
              <w:t>902</w:t>
            </w:r>
            <w:r w:rsidR="00610916" w:rsidRPr="001F5D25">
              <w:rPr>
                <w:sz w:val="18"/>
                <w:szCs w:val="18"/>
              </w:rPr>
              <w:t>,</w:t>
            </w:r>
            <w:r w:rsidR="00610916" w:rsidRPr="001F5D25">
              <w:rPr>
                <w:sz w:val="18"/>
                <w:szCs w:val="18"/>
                <w:lang w:val="en-GB"/>
              </w:rPr>
              <w:t>149</w:t>
            </w:r>
          </w:p>
        </w:tc>
        <w:tc>
          <w:tcPr>
            <w:tcW w:w="2360" w:type="dxa"/>
            <w:hideMark/>
          </w:tcPr>
          <w:p w14:paraId="6BD01B13" w14:textId="151BD014" w:rsidR="00610916" w:rsidRPr="001F5D25" w:rsidRDefault="00E46A5C" w:rsidP="008013CB">
            <w:pPr>
              <w:ind w:left="252" w:right="-72" w:hanging="252"/>
              <w:rPr>
                <w:sz w:val="18"/>
                <w:szCs w:val="18"/>
                <w:lang w:val="en-GB"/>
              </w:rPr>
            </w:pPr>
            <w:r w:rsidRPr="001F5D25">
              <w:rPr>
                <w:sz w:val="18"/>
                <w:szCs w:val="18"/>
                <w:lang w:val="en-GB"/>
              </w:rPr>
              <w:t xml:space="preserve">On monthly basis from October </w:t>
            </w:r>
            <w:r w:rsidRPr="001F5D25">
              <w:rPr>
                <w:sz w:val="18"/>
                <w:szCs w:val="18"/>
                <w:cs/>
                <w:lang w:val="en-GB"/>
              </w:rPr>
              <w:t xml:space="preserve">2021 </w:t>
            </w:r>
            <w:r w:rsidRPr="001F5D25">
              <w:rPr>
                <w:sz w:val="18"/>
                <w:szCs w:val="18"/>
                <w:lang w:val="en-GB"/>
              </w:rPr>
              <w:t xml:space="preserve">to September </w:t>
            </w:r>
            <w:r w:rsidRPr="001F5D25">
              <w:rPr>
                <w:sz w:val="18"/>
                <w:szCs w:val="18"/>
                <w:cs/>
                <w:lang w:val="en-GB"/>
              </w:rPr>
              <w:t>2023</w:t>
            </w:r>
          </w:p>
        </w:tc>
        <w:tc>
          <w:tcPr>
            <w:tcW w:w="2999" w:type="dxa"/>
            <w:hideMark/>
          </w:tcPr>
          <w:p w14:paraId="29ABA722" w14:textId="68558E99" w:rsidR="00610916" w:rsidRPr="001F5D25" w:rsidRDefault="0006228F" w:rsidP="008013CB">
            <w:pPr>
              <w:ind w:right="-72"/>
              <w:jc w:val="center"/>
              <w:rPr>
                <w:sz w:val="18"/>
                <w:szCs w:val="18"/>
                <w:lang w:val="en-GB"/>
              </w:rPr>
            </w:pPr>
            <w:r w:rsidRPr="001F5D25">
              <w:rPr>
                <w:sz w:val="18"/>
                <w:szCs w:val="18"/>
                <w:lang w:val="en-GB"/>
              </w:rPr>
              <w:t>Nil</w:t>
            </w:r>
          </w:p>
        </w:tc>
        <w:tc>
          <w:tcPr>
            <w:tcW w:w="1967" w:type="dxa"/>
            <w:hideMark/>
          </w:tcPr>
          <w:p w14:paraId="39378750" w14:textId="77777777" w:rsidR="00610916" w:rsidRPr="001F5D25" w:rsidRDefault="00610916" w:rsidP="008013CB">
            <w:pPr>
              <w:ind w:right="-72"/>
              <w:jc w:val="center"/>
              <w:rPr>
                <w:sz w:val="18"/>
                <w:szCs w:val="18"/>
                <w:cs/>
                <w:lang w:val="en-GB"/>
              </w:rPr>
            </w:pPr>
            <w:r w:rsidRPr="001F5D25">
              <w:rPr>
                <w:sz w:val="18"/>
                <w:szCs w:val="18"/>
                <w:lang w:val="en-GB"/>
              </w:rPr>
              <w:t>MRR</w:t>
            </w:r>
          </w:p>
        </w:tc>
        <w:tc>
          <w:tcPr>
            <w:tcW w:w="1310" w:type="dxa"/>
            <w:shd w:val="clear" w:color="auto" w:fill="FAFAFA"/>
            <w:hideMark/>
          </w:tcPr>
          <w:p w14:paraId="224ED83D" w14:textId="77777777" w:rsidR="00610916" w:rsidRPr="001F5D25" w:rsidRDefault="00610916" w:rsidP="008013CB">
            <w:pPr>
              <w:ind w:right="-72"/>
              <w:jc w:val="right"/>
              <w:rPr>
                <w:sz w:val="18"/>
                <w:szCs w:val="18"/>
                <w:lang w:val="en-GB"/>
              </w:rPr>
            </w:pPr>
            <w:r w:rsidRPr="001F5D25">
              <w:rPr>
                <w:sz w:val="18"/>
                <w:szCs w:val="18"/>
                <w:lang w:val="en-GB"/>
              </w:rPr>
              <w:t>3</w:t>
            </w:r>
            <w:r w:rsidRPr="001F5D25">
              <w:rPr>
                <w:sz w:val="18"/>
                <w:szCs w:val="18"/>
              </w:rPr>
              <w:t>,</w:t>
            </w:r>
            <w:r w:rsidRPr="001F5D25">
              <w:rPr>
                <w:sz w:val="18"/>
                <w:szCs w:val="18"/>
                <w:lang w:val="en-GB"/>
              </w:rPr>
              <w:t>651</w:t>
            </w:r>
            <w:r w:rsidRPr="001F5D25">
              <w:rPr>
                <w:sz w:val="18"/>
                <w:szCs w:val="18"/>
              </w:rPr>
              <w:t>,</w:t>
            </w:r>
            <w:r w:rsidRPr="001F5D25">
              <w:rPr>
                <w:sz w:val="18"/>
                <w:szCs w:val="18"/>
                <w:lang w:val="en-GB"/>
              </w:rPr>
              <w:t>016</w:t>
            </w:r>
          </w:p>
        </w:tc>
        <w:tc>
          <w:tcPr>
            <w:tcW w:w="1180" w:type="dxa"/>
            <w:hideMark/>
          </w:tcPr>
          <w:p w14:paraId="45CA5D46" w14:textId="77777777" w:rsidR="00610916" w:rsidRPr="001F5D25" w:rsidRDefault="00610916" w:rsidP="008013CB">
            <w:pPr>
              <w:ind w:right="-72"/>
              <w:jc w:val="right"/>
              <w:rPr>
                <w:sz w:val="18"/>
                <w:szCs w:val="18"/>
                <w:lang w:val="en-GB"/>
              </w:rPr>
            </w:pPr>
            <w:r w:rsidRPr="001F5D25">
              <w:rPr>
                <w:sz w:val="18"/>
                <w:szCs w:val="18"/>
                <w:lang w:val="en-GB"/>
              </w:rPr>
              <w:t>7</w:t>
            </w:r>
            <w:r w:rsidRPr="001F5D25">
              <w:rPr>
                <w:sz w:val="18"/>
                <w:szCs w:val="18"/>
              </w:rPr>
              <w:t>,</w:t>
            </w:r>
            <w:r w:rsidRPr="001F5D25">
              <w:rPr>
                <w:sz w:val="18"/>
                <w:szCs w:val="18"/>
                <w:lang w:val="en-GB"/>
              </w:rPr>
              <w:t>810</w:t>
            </w:r>
            <w:r w:rsidRPr="001F5D25">
              <w:rPr>
                <w:sz w:val="18"/>
                <w:szCs w:val="18"/>
              </w:rPr>
              <w:t>,</w:t>
            </w:r>
            <w:r w:rsidRPr="001F5D25">
              <w:rPr>
                <w:sz w:val="18"/>
                <w:szCs w:val="18"/>
                <w:lang w:val="en-GB"/>
              </w:rPr>
              <w:t>584</w:t>
            </w:r>
          </w:p>
        </w:tc>
        <w:tc>
          <w:tcPr>
            <w:tcW w:w="1179" w:type="dxa"/>
            <w:shd w:val="clear" w:color="auto" w:fill="FAFAFA"/>
            <w:hideMark/>
          </w:tcPr>
          <w:p w14:paraId="7F691A59" w14:textId="77777777" w:rsidR="00610916" w:rsidRPr="001F5D25" w:rsidRDefault="00610916" w:rsidP="008013CB">
            <w:pPr>
              <w:ind w:right="-72"/>
              <w:jc w:val="right"/>
              <w:rPr>
                <w:sz w:val="18"/>
                <w:szCs w:val="18"/>
                <w:lang w:val="en-GB"/>
              </w:rPr>
            </w:pPr>
            <w:r w:rsidRPr="001F5D25">
              <w:rPr>
                <w:sz w:val="18"/>
                <w:szCs w:val="18"/>
                <w:lang w:val="en-GB"/>
              </w:rPr>
              <w:t>3</w:t>
            </w:r>
            <w:r w:rsidRPr="001F5D25">
              <w:rPr>
                <w:sz w:val="18"/>
                <w:szCs w:val="18"/>
              </w:rPr>
              <w:t>,</w:t>
            </w:r>
            <w:r w:rsidRPr="001F5D25">
              <w:rPr>
                <w:sz w:val="18"/>
                <w:szCs w:val="18"/>
                <w:lang w:val="en-GB"/>
              </w:rPr>
              <w:t>651</w:t>
            </w:r>
            <w:r w:rsidRPr="001F5D25">
              <w:rPr>
                <w:sz w:val="18"/>
                <w:szCs w:val="18"/>
              </w:rPr>
              <w:t>,</w:t>
            </w:r>
            <w:r w:rsidRPr="001F5D25">
              <w:rPr>
                <w:sz w:val="18"/>
                <w:szCs w:val="18"/>
                <w:lang w:val="en-GB"/>
              </w:rPr>
              <w:t>016</w:t>
            </w:r>
          </w:p>
        </w:tc>
        <w:tc>
          <w:tcPr>
            <w:tcW w:w="1110" w:type="dxa"/>
            <w:hideMark/>
          </w:tcPr>
          <w:p w14:paraId="7E24B2F4" w14:textId="77777777" w:rsidR="00610916" w:rsidRPr="001F5D25" w:rsidRDefault="00610916" w:rsidP="008013CB">
            <w:pPr>
              <w:ind w:right="-72"/>
              <w:jc w:val="right"/>
              <w:rPr>
                <w:sz w:val="18"/>
                <w:szCs w:val="18"/>
                <w:lang w:val="en-GB"/>
              </w:rPr>
            </w:pPr>
            <w:r w:rsidRPr="001F5D25">
              <w:rPr>
                <w:sz w:val="18"/>
                <w:szCs w:val="18"/>
                <w:lang w:val="en-GB"/>
              </w:rPr>
              <w:t>7</w:t>
            </w:r>
            <w:r w:rsidRPr="001F5D25">
              <w:rPr>
                <w:sz w:val="18"/>
                <w:szCs w:val="18"/>
              </w:rPr>
              <w:t>,</w:t>
            </w:r>
            <w:r w:rsidRPr="001F5D25">
              <w:rPr>
                <w:sz w:val="18"/>
                <w:szCs w:val="18"/>
                <w:lang w:val="en-GB"/>
              </w:rPr>
              <w:t>810</w:t>
            </w:r>
            <w:r w:rsidRPr="001F5D25">
              <w:rPr>
                <w:sz w:val="18"/>
                <w:szCs w:val="18"/>
              </w:rPr>
              <w:t>,</w:t>
            </w:r>
            <w:r w:rsidRPr="001F5D25">
              <w:rPr>
                <w:sz w:val="18"/>
                <w:szCs w:val="18"/>
                <w:lang w:val="en-GB"/>
              </w:rPr>
              <w:t>584</w:t>
            </w:r>
          </w:p>
        </w:tc>
      </w:tr>
      <w:tr w:rsidR="00610916" w:rsidRPr="001F5D25" w14:paraId="7EBA4CB5" w14:textId="77777777" w:rsidTr="00C26174">
        <w:trPr>
          <w:trHeight w:val="641"/>
        </w:trPr>
        <w:tc>
          <w:tcPr>
            <w:tcW w:w="672" w:type="dxa"/>
          </w:tcPr>
          <w:p w14:paraId="44C5E4E0" w14:textId="77777777" w:rsidR="00610916" w:rsidRPr="001F5D25" w:rsidRDefault="00610916" w:rsidP="008013CB">
            <w:pPr>
              <w:ind w:left="-23" w:right="-72"/>
              <w:jc w:val="center"/>
              <w:rPr>
                <w:sz w:val="18"/>
                <w:szCs w:val="18"/>
                <w:lang w:val="en-GB"/>
              </w:rPr>
            </w:pPr>
            <w:r w:rsidRPr="001F5D25">
              <w:rPr>
                <w:sz w:val="18"/>
                <w:szCs w:val="18"/>
                <w:lang w:val="en-GB"/>
              </w:rPr>
              <w:t>2.</w:t>
            </w:r>
          </w:p>
        </w:tc>
        <w:tc>
          <w:tcPr>
            <w:tcW w:w="1893" w:type="dxa"/>
          </w:tcPr>
          <w:p w14:paraId="76EA3DA3" w14:textId="7653C85F" w:rsidR="00610916" w:rsidRPr="001F5D25" w:rsidRDefault="001E5506" w:rsidP="008013CB">
            <w:pPr>
              <w:ind w:right="-72"/>
              <w:rPr>
                <w:sz w:val="18"/>
                <w:szCs w:val="18"/>
                <w:lang w:val="en-GB"/>
              </w:rPr>
            </w:pPr>
            <w:r w:rsidRPr="001F5D25">
              <w:rPr>
                <w:sz w:val="18"/>
                <w:szCs w:val="18"/>
                <w:lang w:val="en-GB"/>
              </w:rPr>
              <w:t>Baht</w:t>
            </w:r>
            <w:r w:rsidR="00E46A5C" w:rsidRPr="001F5D25">
              <w:rPr>
                <w:sz w:val="18"/>
                <w:szCs w:val="18"/>
                <w:lang w:val="en-GB"/>
              </w:rPr>
              <w:t xml:space="preserve"> </w:t>
            </w:r>
            <w:r w:rsidR="00610916" w:rsidRPr="001F5D25">
              <w:rPr>
                <w:sz w:val="18"/>
                <w:szCs w:val="18"/>
                <w:lang w:val="en-GB"/>
              </w:rPr>
              <w:t>10</w:t>
            </w:r>
            <w:r w:rsidR="00610916" w:rsidRPr="001F5D25">
              <w:rPr>
                <w:sz w:val="18"/>
                <w:szCs w:val="18"/>
              </w:rPr>
              <w:t>,</w:t>
            </w:r>
            <w:r w:rsidR="00610916" w:rsidRPr="001F5D25">
              <w:rPr>
                <w:sz w:val="18"/>
                <w:szCs w:val="18"/>
                <w:lang w:val="en-GB"/>
              </w:rPr>
              <w:t>224</w:t>
            </w:r>
            <w:r w:rsidR="00610916" w:rsidRPr="001F5D25">
              <w:rPr>
                <w:sz w:val="18"/>
                <w:szCs w:val="18"/>
              </w:rPr>
              <w:t>,</w:t>
            </w:r>
            <w:r w:rsidR="00610916" w:rsidRPr="001F5D25">
              <w:rPr>
                <w:sz w:val="18"/>
                <w:szCs w:val="18"/>
                <w:lang w:val="en-GB"/>
              </w:rPr>
              <w:t>935</w:t>
            </w:r>
          </w:p>
        </w:tc>
        <w:tc>
          <w:tcPr>
            <w:tcW w:w="2360" w:type="dxa"/>
          </w:tcPr>
          <w:p w14:paraId="134B955F" w14:textId="4A433957" w:rsidR="00610916" w:rsidRPr="001F5D25" w:rsidRDefault="0006228F" w:rsidP="008013CB">
            <w:pPr>
              <w:ind w:left="252" w:right="-72" w:hanging="252"/>
              <w:rPr>
                <w:sz w:val="18"/>
                <w:szCs w:val="18"/>
                <w:cs/>
                <w:lang w:val="en-GB"/>
              </w:rPr>
            </w:pPr>
            <w:r w:rsidRPr="001F5D25">
              <w:rPr>
                <w:sz w:val="18"/>
                <w:szCs w:val="18"/>
                <w:lang w:val="en-GB"/>
              </w:rPr>
              <w:t>On monthly basis from February 2021 to January 2026</w:t>
            </w:r>
          </w:p>
        </w:tc>
        <w:tc>
          <w:tcPr>
            <w:tcW w:w="2999" w:type="dxa"/>
          </w:tcPr>
          <w:p w14:paraId="55AE1A6D" w14:textId="037F3BC9" w:rsidR="00610916" w:rsidRPr="001F5D25" w:rsidRDefault="0006228F" w:rsidP="008013CB">
            <w:pPr>
              <w:ind w:right="-72"/>
              <w:jc w:val="center"/>
              <w:rPr>
                <w:sz w:val="18"/>
                <w:szCs w:val="18"/>
                <w:cs/>
                <w:lang w:val="en-GB"/>
              </w:rPr>
            </w:pPr>
            <w:r w:rsidRPr="001F5D25">
              <w:rPr>
                <w:sz w:val="18"/>
                <w:szCs w:val="18"/>
                <w:lang w:val="en-GB"/>
              </w:rPr>
              <w:t>Nil</w:t>
            </w:r>
          </w:p>
        </w:tc>
        <w:tc>
          <w:tcPr>
            <w:tcW w:w="1967" w:type="dxa"/>
          </w:tcPr>
          <w:p w14:paraId="1338BB4A" w14:textId="77777777" w:rsidR="00610916" w:rsidRPr="001F5D25" w:rsidRDefault="00610916" w:rsidP="008013CB">
            <w:pPr>
              <w:ind w:right="-72"/>
              <w:jc w:val="center"/>
              <w:rPr>
                <w:sz w:val="18"/>
                <w:szCs w:val="18"/>
                <w:lang w:val="en-GB"/>
              </w:rPr>
            </w:pPr>
            <w:r w:rsidRPr="001F5D25">
              <w:rPr>
                <w:sz w:val="18"/>
                <w:szCs w:val="18"/>
                <w:lang w:val="en-GB"/>
              </w:rPr>
              <w:t>MLR</w:t>
            </w:r>
          </w:p>
        </w:tc>
        <w:tc>
          <w:tcPr>
            <w:tcW w:w="1310" w:type="dxa"/>
            <w:shd w:val="clear" w:color="auto" w:fill="FAFAFA"/>
          </w:tcPr>
          <w:p w14:paraId="0275CABF" w14:textId="77777777" w:rsidR="00610916" w:rsidRPr="001F5D25" w:rsidRDefault="00610916" w:rsidP="008013CB">
            <w:pPr>
              <w:ind w:right="-72"/>
              <w:jc w:val="right"/>
              <w:rPr>
                <w:sz w:val="18"/>
                <w:szCs w:val="18"/>
              </w:rPr>
            </w:pPr>
            <w:r w:rsidRPr="001F5D25">
              <w:rPr>
                <w:sz w:val="18"/>
                <w:szCs w:val="18"/>
                <w:lang w:val="en-GB"/>
              </w:rPr>
              <w:t>8</w:t>
            </w:r>
            <w:r w:rsidRPr="001F5D25">
              <w:rPr>
                <w:sz w:val="18"/>
                <w:szCs w:val="18"/>
              </w:rPr>
              <w:t>,</w:t>
            </w:r>
            <w:r w:rsidRPr="001F5D25">
              <w:rPr>
                <w:sz w:val="18"/>
                <w:szCs w:val="18"/>
                <w:lang w:val="en-GB"/>
              </w:rPr>
              <w:t>927</w:t>
            </w:r>
            <w:r w:rsidRPr="001F5D25">
              <w:rPr>
                <w:sz w:val="18"/>
                <w:szCs w:val="18"/>
              </w:rPr>
              <w:t>,</w:t>
            </w:r>
            <w:r w:rsidRPr="001F5D25">
              <w:rPr>
                <w:sz w:val="18"/>
                <w:szCs w:val="18"/>
                <w:lang w:val="en-GB"/>
              </w:rPr>
              <w:t>967</w:t>
            </w:r>
          </w:p>
        </w:tc>
        <w:tc>
          <w:tcPr>
            <w:tcW w:w="1180" w:type="dxa"/>
          </w:tcPr>
          <w:p w14:paraId="7BEFB216" w14:textId="77777777" w:rsidR="00610916" w:rsidRPr="001F5D25" w:rsidRDefault="00610916" w:rsidP="008013CB">
            <w:pPr>
              <w:ind w:right="-72"/>
              <w:jc w:val="right"/>
              <w:rPr>
                <w:sz w:val="18"/>
                <w:szCs w:val="18"/>
              </w:rPr>
            </w:pPr>
            <w:r w:rsidRPr="001F5D25">
              <w:rPr>
                <w:sz w:val="18"/>
                <w:szCs w:val="18"/>
                <w:lang w:val="en-GB"/>
              </w:rPr>
              <w:t>9</w:t>
            </w:r>
            <w:r w:rsidRPr="001F5D25">
              <w:rPr>
                <w:sz w:val="18"/>
                <w:szCs w:val="18"/>
              </w:rPr>
              <w:t>,</w:t>
            </w:r>
            <w:r w:rsidRPr="001F5D25">
              <w:rPr>
                <w:sz w:val="18"/>
                <w:szCs w:val="18"/>
                <w:lang w:val="en-GB"/>
              </w:rPr>
              <w:t>747</w:t>
            </w:r>
            <w:r w:rsidRPr="001F5D25">
              <w:rPr>
                <w:sz w:val="18"/>
                <w:szCs w:val="18"/>
              </w:rPr>
              <w:t>,</w:t>
            </w:r>
            <w:r w:rsidRPr="001F5D25">
              <w:rPr>
                <w:sz w:val="18"/>
                <w:szCs w:val="18"/>
                <w:lang w:val="en-GB"/>
              </w:rPr>
              <w:t>514</w:t>
            </w:r>
          </w:p>
        </w:tc>
        <w:tc>
          <w:tcPr>
            <w:tcW w:w="1179" w:type="dxa"/>
            <w:shd w:val="clear" w:color="auto" w:fill="FAFAFA"/>
          </w:tcPr>
          <w:p w14:paraId="358FF8BF" w14:textId="77777777" w:rsidR="00610916" w:rsidRPr="001F5D25" w:rsidRDefault="00610916" w:rsidP="008013CB">
            <w:pPr>
              <w:ind w:right="-72"/>
              <w:jc w:val="right"/>
              <w:rPr>
                <w:sz w:val="18"/>
                <w:szCs w:val="18"/>
              </w:rPr>
            </w:pPr>
            <w:r w:rsidRPr="001F5D25">
              <w:rPr>
                <w:sz w:val="18"/>
                <w:szCs w:val="18"/>
                <w:lang w:val="en-GB"/>
              </w:rPr>
              <w:t>8</w:t>
            </w:r>
            <w:r w:rsidRPr="001F5D25">
              <w:rPr>
                <w:sz w:val="18"/>
                <w:szCs w:val="18"/>
              </w:rPr>
              <w:t>,</w:t>
            </w:r>
            <w:r w:rsidRPr="001F5D25">
              <w:rPr>
                <w:sz w:val="18"/>
                <w:szCs w:val="18"/>
                <w:lang w:val="en-GB"/>
              </w:rPr>
              <w:t>927</w:t>
            </w:r>
            <w:r w:rsidRPr="001F5D25">
              <w:rPr>
                <w:sz w:val="18"/>
                <w:szCs w:val="18"/>
              </w:rPr>
              <w:t>,</w:t>
            </w:r>
            <w:r w:rsidRPr="001F5D25">
              <w:rPr>
                <w:sz w:val="18"/>
                <w:szCs w:val="18"/>
                <w:lang w:val="en-GB"/>
              </w:rPr>
              <w:t>967</w:t>
            </w:r>
          </w:p>
        </w:tc>
        <w:tc>
          <w:tcPr>
            <w:tcW w:w="1110" w:type="dxa"/>
          </w:tcPr>
          <w:p w14:paraId="6F468070" w14:textId="77777777" w:rsidR="00610916" w:rsidRPr="001F5D25" w:rsidRDefault="00610916" w:rsidP="008013CB">
            <w:pPr>
              <w:ind w:right="-72"/>
              <w:jc w:val="right"/>
              <w:rPr>
                <w:sz w:val="18"/>
                <w:szCs w:val="18"/>
              </w:rPr>
            </w:pPr>
            <w:r w:rsidRPr="001F5D25">
              <w:rPr>
                <w:sz w:val="18"/>
                <w:szCs w:val="18"/>
                <w:lang w:val="en-GB"/>
              </w:rPr>
              <w:t>9</w:t>
            </w:r>
            <w:r w:rsidRPr="001F5D25">
              <w:rPr>
                <w:sz w:val="18"/>
                <w:szCs w:val="18"/>
              </w:rPr>
              <w:t>,</w:t>
            </w:r>
            <w:r w:rsidRPr="001F5D25">
              <w:rPr>
                <w:sz w:val="18"/>
                <w:szCs w:val="18"/>
                <w:lang w:val="en-GB"/>
              </w:rPr>
              <w:t>747</w:t>
            </w:r>
            <w:r w:rsidRPr="001F5D25">
              <w:rPr>
                <w:sz w:val="18"/>
                <w:szCs w:val="18"/>
              </w:rPr>
              <w:t>,</w:t>
            </w:r>
            <w:r w:rsidRPr="001F5D25">
              <w:rPr>
                <w:sz w:val="18"/>
                <w:szCs w:val="18"/>
                <w:lang w:val="en-GB"/>
              </w:rPr>
              <w:t>514</w:t>
            </w:r>
          </w:p>
        </w:tc>
      </w:tr>
      <w:tr w:rsidR="00610916" w:rsidRPr="001F5D25" w14:paraId="1CEAD66B" w14:textId="77777777" w:rsidTr="00C26174">
        <w:trPr>
          <w:trHeight w:val="439"/>
        </w:trPr>
        <w:tc>
          <w:tcPr>
            <w:tcW w:w="672" w:type="dxa"/>
          </w:tcPr>
          <w:p w14:paraId="4C1DBE0E" w14:textId="77777777" w:rsidR="00610916" w:rsidRPr="001F5D25" w:rsidRDefault="00610916" w:rsidP="008013CB">
            <w:pPr>
              <w:ind w:left="-23" w:right="-72"/>
              <w:jc w:val="center"/>
              <w:rPr>
                <w:sz w:val="18"/>
                <w:szCs w:val="18"/>
                <w:lang w:val="en-GB"/>
              </w:rPr>
            </w:pPr>
            <w:r w:rsidRPr="001F5D25">
              <w:rPr>
                <w:sz w:val="18"/>
                <w:szCs w:val="18"/>
                <w:lang w:val="en-GB"/>
              </w:rPr>
              <w:t>3.</w:t>
            </w:r>
          </w:p>
        </w:tc>
        <w:tc>
          <w:tcPr>
            <w:tcW w:w="1893" w:type="dxa"/>
          </w:tcPr>
          <w:p w14:paraId="2C10F422" w14:textId="317D28F7" w:rsidR="00610916" w:rsidRPr="001F5D25" w:rsidRDefault="001E5506" w:rsidP="008013CB">
            <w:pPr>
              <w:ind w:right="-72"/>
              <w:rPr>
                <w:sz w:val="18"/>
                <w:szCs w:val="18"/>
                <w:cs/>
                <w:lang w:val="en-GB"/>
              </w:rPr>
            </w:pPr>
            <w:r w:rsidRPr="001F5D25">
              <w:rPr>
                <w:sz w:val="18"/>
                <w:szCs w:val="18"/>
                <w:lang w:val="en-GB"/>
              </w:rPr>
              <w:t>Baht</w:t>
            </w:r>
            <w:r w:rsidR="00E46A5C" w:rsidRPr="001F5D25">
              <w:rPr>
                <w:sz w:val="18"/>
                <w:szCs w:val="18"/>
                <w:lang w:val="en-GB"/>
              </w:rPr>
              <w:t xml:space="preserve"> </w:t>
            </w:r>
            <w:r w:rsidR="00610916" w:rsidRPr="001F5D25">
              <w:rPr>
                <w:sz w:val="18"/>
                <w:szCs w:val="18"/>
                <w:lang w:val="en-GB"/>
              </w:rPr>
              <w:t>10,000,000</w:t>
            </w:r>
          </w:p>
        </w:tc>
        <w:tc>
          <w:tcPr>
            <w:tcW w:w="2360" w:type="dxa"/>
          </w:tcPr>
          <w:p w14:paraId="2172760C" w14:textId="5DC481C2" w:rsidR="00610916" w:rsidRPr="001F5D25" w:rsidRDefault="00D05585" w:rsidP="008013CB">
            <w:pPr>
              <w:ind w:left="252" w:right="-72" w:hanging="252"/>
              <w:rPr>
                <w:sz w:val="18"/>
                <w:szCs w:val="18"/>
                <w:lang w:val="en-GB"/>
              </w:rPr>
            </w:pPr>
            <w:r w:rsidRPr="001F5D25">
              <w:rPr>
                <w:sz w:val="18"/>
                <w:szCs w:val="18"/>
                <w:lang w:val="en-GB"/>
              </w:rPr>
              <w:t xml:space="preserve">On monthly basis from June </w:t>
            </w:r>
            <w:r w:rsidRPr="001F5D25">
              <w:rPr>
                <w:sz w:val="18"/>
                <w:szCs w:val="18"/>
                <w:cs/>
                <w:lang w:val="en-GB"/>
              </w:rPr>
              <w:t xml:space="preserve">2021 </w:t>
            </w:r>
            <w:r w:rsidRPr="001F5D25">
              <w:rPr>
                <w:sz w:val="18"/>
                <w:szCs w:val="18"/>
                <w:lang w:val="en-GB"/>
              </w:rPr>
              <w:t xml:space="preserve">to May </w:t>
            </w:r>
            <w:r w:rsidRPr="001F5D25">
              <w:rPr>
                <w:sz w:val="18"/>
                <w:szCs w:val="18"/>
                <w:cs/>
                <w:lang w:val="en-GB"/>
              </w:rPr>
              <w:t>2031</w:t>
            </w:r>
          </w:p>
        </w:tc>
        <w:tc>
          <w:tcPr>
            <w:tcW w:w="2999" w:type="dxa"/>
          </w:tcPr>
          <w:p w14:paraId="3F277EF4" w14:textId="612336F8" w:rsidR="00610916" w:rsidRPr="001F5D25" w:rsidRDefault="0006228F" w:rsidP="008013CB">
            <w:pPr>
              <w:ind w:right="-72"/>
              <w:jc w:val="center"/>
              <w:rPr>
                <w:sz w:val="18"/>
                <w:szCs w:val="18"/>
                <w:cs/>
                <w:lang w:val="en-GB"/>
              </w:rPr>
            </w:pPr>
            <w:r w:rsidRPr="001F5D25">
              <w:rPr>
                <w:sz w:val="18"/>
                <w:szCs w:val="18"/>
                <w:lang w:val="en-GB"/>
              </w:rPr>
              <w:t>Nil</w:t>
            </w:r>
          </w:p>
        </w:tc>
        <w:tc>
          <w:tcPr>
            <w:tcW w:w="1967" w:type="dxa"/>
          </w:tcPr>
          <w:p w14:paraId="693E3340" w14:textId="77777777" w:rsidR="00610916" w:rsidRPr="001F5D25" w:rsidRDefault="00610916" w:rsidP="008013CB">
            <w:pPr>
              <w:ind w:right="-72"/>
              <w:jc w:val="center"/>
              <w:rPr>
                <w:sz w:val="18"/>
                <w:szCs w:val="18"/>
                <w:lang w:val="en-GB"/>
              </w:rPr>
            </w:pPr>
            <w:r w:rsidRPr="001F5D25">
              <w:rPr>
                <w:sz w:val="18"/>
                <w:szCs w:val="18"/>
                <w:lang w:val="en-GB"/>
              </w:rPr>
              <w:t>MLR</w:t>
            </w:r>
          </w:p>
        </w:tc>
        <w:tc>
          <w:tcPr>
            <w:tcW w:w="1310" w:type="dxa"/>
            <w:shd w:val="clear" w:color="auto" w:fill="FAFAFA"/>
          </w:tcPr>
          <w:p w14:paraId="12410B93" w14:textId="77777777" w:rsidR="00610916" w:rsidRPr="001F5D25" w:rsidRDefault="00610916" w:rsidP="008013CB">
            <w:pPr>
              <w:ind w:right="-72"/>
              <w:jc w:val="right"/>
              <w:rPr>
                <w:sz w:val="18"/>
                <w:szCs w:val="18"/>
              </w:rPr>
            </w:pPr>
            <w:r w:rsidRPr="001F5D25">
              <w:rPr>
                <w:sz w:val="18"/>
                <w:szCs w:val="18"/>
                <w:lang w:val="en-GB"/>
              </w:rPr>
              <w:t>8</w:t>
            </w:r>
            <w:r w:rsidRPr="001F5D25">
              <w:rPr>
                <w:sz w:val="18"/>
                <w:szCs w:val="18"/>
              </w:rPr>
              <w:t>,</w:t>
            </w:r>
            <w:r w:rsidRPr="001F5D25">
              <w:rPr>
                <w:sz w:val="18"/>
                <w:szCs w:val="18"/>
                <w:lang w:val="en-GB"/>
              </w:rPr>
              <w:t>891</w:t>
            </w:r>
            <w:r w:rsidRPr="001F5D25">
              <w:rPr>
                <w:sz w:val="18"/>
                <w:szCs w:val="18"/>
              </w:rPr>
              <w:t>,</w:t>
            </w:r>
            <w:r w:rsidRPr="001F5D25">
              <w:rPr>
                <w:sz w:val="18"/>
                <w:szCs w:val="18"/>
                <w:lang w:val="en-GB"/>
              </w:rPr>
              <w:t>956</w:t>
            </w:r>
          </w:p>
        </w:tc>
        <w:tc>
          <w:tcPr>
            <w:tcW w:w="1180" w:type="dxa"/>
          </w:tcPr>
          <w:p w14:paraId="6465BA67" w14:textId="77777777" w:rsidR="00610916" w:rsidRPr="001F5D25" w:rsidRDefault="00610916" w:rsidP="008013CB">
            <w:pPr>
              <w:ind w:right="-72"/>
              <w:jc w:val="right"/>
              <w:rPr>
                <w:sz w:val="18"/>
                <w:szCs w:val="18"/>
              </w:rPr>
            </w:pPr>
            <w:r w:rsidRPr="001F5D25">
              <w:rPr>
                <w:sz w:val="18"/>
                <w:szCs w:val="18"/>
                <w:lang w:val="en-GB"/>
              </w:rPr>
              <w:t>9</w:t>
            </w:r>
            <w:r w:rsidRPr="001F5D25">
              <w:rPr>
                <w:sz w:val="18"/>
                <w:szCs w:val="18"/>
              </w:rPr>
              <w:t>,</w:t>
            </w:r>
            <w:r w:rsidRPr="001F5D25">
              <w:rPr>
                <w:sz w:val="18"/>
                <w:szCs w:val="18"/>
                <w:lang w:val="en-GB"/>
              </w:rPr>
              <w:t>561</w:t>
            </w:r>
            <w:r w:rsidRPr="001F5D25">
              <w:rPr>
                <w:sz w:val="18"/>
                <w:szCs w:val="18"/>
              </w:rPr>
              <w:t>,</w:t>
            </w:r>
            <w:r w:rsidRPr="001F5D25">
              <w:rPr>
                <w:sz w:val="18"/>
                <w:szCs w:val="18"/>
                <w:lang w:val="en-GB"/>
              </w:rPr>
              <w:t>020</w:t>
            </w:r>
          </w:p>
        </w:tc>
        <w:tc>
          <w:tcPr>
            <w:tcW w:w="1179" w:type="dxa"/>
            <w:shd w:val="clear" w:color="auto" w:fill="FAFAFA"/>
          </w:tcPr>
          <w:p w14:paraId="2DACDD82" w14:textId="77777777" w:rsidR="00610916" w:rsidRPr="001F5D25" w:rsidRDefault="00610916" w:rsidP="008013CB">
            <w:pPr>
              <w:ind w:right="-72"/>
              <w:jc w:val="right"/>
              <w:rPr>
                <w:sz w:val="18"/>
                <w:szCs w:val="18"/>
              </w:rPr>
            </w:pPr>
            <w:r w:rsidRPr="001F5D25">
              <w:rPr>
                <w:sz w:val="18"/>
                <w:szCs w:val="18"/>
                <w:lang w:val="en-GB"/>
              </w:rPr>
              <w:t>8</w:t>
            </w:r>
            <w:r w:rsidRPr="001F5D25">
              <w:rPr>
                <w:sz w:val="18"/>
                <w:szCs w:val="18"/>
              </w:rPr>
              <w:t>,</w:t>
            </w:r>
            <w:r w:rsidRPr="001F5D25">
              <w:rPr>
                <w:sz w:val="18"/>
                <w:szCs w:val="18"/>
                <w:lang w:val="en-GB"/>
              </w:rPr>
              <w:t>891</w:t>
            </w:r>
            <w:r w:rsidRPr="001F5D25">
              <w:rPr>
                <w:sz w:val="18"/>
                <w:szCs w:val="18"/>
              </w:rPr>
              <w:t>,</w:t>
            </w:r>
            <w:r w:rsidRPr="001F5D25">
              <w:rPr>
                <w:sz w:val="18"/>
                <w:szCs w:val="18"/>
                <w:lang w:val="en-GB"/>
              </w:rPr>
              <w:t>956</w:t>
            </w:r>
          </w:p>
        </w:tc>
        <w:tc>
          <w:tcPr>
            <w:tcW w:w="1110" w:type="dxa"/>
          </w:tcPr>
          <w:p w14:paraId="5BBA80C4" w14:textId="77777777" w:rsidR="00610916" w:rsidRPr="001F5D25" w:rsidRDefault="00610916" w:rsidP="008013CB">
            <w:pPr>
              <w:ind w:right="-72"/>
              <w:jc w:val="right"/>
              <w:rPr>
                <w:sz w:val="18"/>
                <w:szCs w:val="18"/>
              </w:rPr>
            </w:pPr>
            <w:r w:rsidRPr="001F5D25">
              <w:rPr>
                <w:sz w:val="18"/>
                <w:szCs w:val="18"/>
                <w:lang w:val="en-GB"/>
              </w:rPr>
              <w:t>9</w:t>
            </w:r>
            <w:r w:rsidRPr="001F5D25">
              <w:rPr>
                <w:sz w:val="18"/>
                <w:szCs w:val="18"/>
              </w:rPr>
              <w:t>,</w:t>
            </w:r>
            <w:r w:rsidRPr="001F5D25">
              <w:rPr>
                <w:sz w:val="18"/>
                <w:szCs w:val="18"/>
                <w:lang w:val="en-GB"/>
              </w:rPr>
              <w:t>561</w:t>
            </w:r>
            <w:r w:rsidRPr="001F5D25">
              <w:rPr>
                <w:sz w:val="18"/>
                <w:szCs w:val="18"/>
              </w:rPr>
              <w:t>,</w:t>
            </w:r>
            <w:r w:rsidRPr="001F5D25">
              <w:rPr>
                <w:sz w:val="18"/>
                <w:szCs w:val="18"/>
                <w:lang w:val="en-GB"/>
              </w:rPr>
              <w:t>020</w:t>
            </w:r>
          </w:p>
        </w:tc>
      </w:tr>
      <w:tr w:rsidR="00610916" w:rsidRPr="001F5D25" w14:paraId="6D739DBD" w14:textId="77777777" w:rsidTr="00C26174">
        <w:trPr>
          <w:trHeight w:val="219"/>
        </w:trPr>
        <w:tc>
          <w:tcPr>
            <w:tcW w:w="2565" w:type="dxa"/>
            <w:gridSpan w:val="2"/>
            <w:hideMark/>
          </w:tcPr>
          <w:p w14:paraId="783079F8" w14:textId="4FC28949" w:rsidR="00610916" w:rsidRPr="001F5D25" w:rsidRDefault="00D05585" w:rsidP="008013CB">
            <w:pPr>
              <w:ind w:left="-23" w:right="-72"/>
              <w:rPr>
                <w:sz w:val="18"/>
                <w:szCs w:val="18"/>
                <w:cs/>
                <w:lang w:val="en-GB"/>
              </w:rPr>
            </w:pPr>
            <w:r w:rsidRPr="001F5D25">
              <w:rPr>
                <w:b/>
                <w:bCs/>
                <w:sz w:val="18"/>
                <w:szCs w:val="18"/>
                <w:lang w:val="en-GB"/>
              </w:rPr>
              <w:t>Thaiden Maritime Co., Ltd.</w:t>
            </w:r>
          </w:p>
        </w:tc>
        <w:tc>
          <w:tcPr>
            <w:tcW w:w="2360" w:type="dxa"/>
          </w:tcPr>
          <w:p w14:paraId="76C41AA6" w14:textId="77777777" w:rsidR="00610916" w:rsidRPr="001F5D25" w:rsidRDefault="00610916" w:rsidP="008013CB">
            <w:pPr>
              <w:ind w:right="-72"/>
              <w:rPr>
                <w:sz w:val="18"/>
                <w:szCs w:val="18"/>
                <w:cs/>
              </w:rPr>
            </w:pPr>
          </w:p>
        </w:tc>
        <w:tc>
          <w:tcPr>
            <w:tcW w:w="2999" w:type="dxa"/>
          </w:tcPr>
          <w:p w14:paraId="5C3F405F" w14:textId="77777777" w:rsidR="00610916" w:rsidRPr="001F5D25" w:rsidRDefault="00610916" w:rsidP="008013CB">
            <w:pPr>
              <w:ind w:right="-72"/>
              <w:jc w:val="center"/>
              <w:rPr>
                <w:sz w:val="18"/>
                <w:szCs w:val="18"/>
                <w:lang w:val="en-GB"/>
              </w:rPr>
            </w:pPr>
          </w:p>
        </w:tc>
        <w:tc>
          <w:tcPr>
            <w:tcW w:w="1967" w:type="dxa"/>
          </w:tcPr>
          <w:p w14:paraId="01957646" w14:textId="77777777" w:rsidR="00610916" w:rsidRPr="001F5D25" w:rsidRDefault="00610916" w:rsidP="008013CB">
            <w:pPr>
              <w:ind w:right="-72"/>
              <w:jc w:val="center"/>
              <w:rPr>
                <w:sz w:val="18"/>
                <w:szCs w:val="18"/>
                <w:cs/>
                <w:lang w:val="en-GB"/>
              </w:rPr>
            </w:pPr>
          </w:p>
        </w:tc>
        <w:tc>
          <w:tcPr>
            <w:tcW w:w="1310" w:type="dxa"/>
            <w:shd w:val="clear" w:color="auto" w:fill="FAFAFA"/>
          </w:tcPr>
          <w:p w14:paraId="5DE71546" w14:textId="77777777" w:rsidR="00610916" w:rsidRPr="001F5D25" w:rsidRDefault="00610916" w:rsidP="008013CB">
            <w:pPr>
              <w:ind w:right="-72"/>
              <w:jc w:val="right"/>
              <w:rPr>
                <w:sz w:val="18"/>
                <w:szCs w:val="18"/>
                <w:cs/>
                <w:lang w:val="en-GB"/>
              </w:rPr>
            </w:pPr>
          </w:p>
        </w:tc>
        <w:tc>
          <w:tcPr>
            <w:tcW w:w="1180" w:type="dxa"/>
          </w:tcPr>
          <w:p w14:paraId="052800F7" w14:textId="77777777" w:rsidR="00610916" w:rsidRPr="001F5D25" w:rsidRDefault="00610916" w:rsidP="008013CB">
            <w:pPr>
              <w:ind w:right="-72"/>
              <w:jc w:val="right"/>
              <w:rPr>
                <w:sz w:val="18"/>
                <w:szCs w:val="18"/>
                <w:cs/>
                <w:lang w:val="en-GB"/>
              </w:rPr>
            </w:pPr>
          </w:p>
        </w:tc>
        <w:tc>
          <w:tcPr>
            <w:tcW w:w="1179" w:type="dxa"/>
            <w:shd w:val="clear" w:color="auto" w:fill="FAFAFA"/>
          </w:tcPr>
          <w:p w14:paraId="6AB9BD33" w14:textId="77777777" w:rsidR="00610916" w:rsidRPr="001F5D25" w:rsidRDefault="00610916" w:rsidP="008013CB">
            <w:pPr>
              <w:ind w:right="-72"/>
              <w:jc w:val="right"/>
              <w:rPr>
                <w:sz w:val="18"/>
                <w:szCs w:val="18"/>
                <w:lang w:val="en-GB"/>
              </w:rPr>
            </w:pPr>
          </w:p>
        </w:tc>
        <w:tc>
          <w:tcPr>
            <w:tcW w:w="1110" w:type="dxa"/>
          </w:tcPr>
          <w:p w14:paraId="729C3394" w14:textId="77777777" w:rsidR="00610916" w:rsidRPr="001F5D25" w:rsidRDefault="00610916" w:rsidP="008013CB">
            <w:pPr>
              <w:ind w:right="-72"/>
              <w:jc w:val="right"/>
              <w:rPr>
                <w:sz w:val="18"/>
                <w:szCs w:val="18"/>
                <w:lang w:val="en-GB"/>
              </w:rPr>
            </w:pPr>
          </w:p>
        </w:tc>
      </w:tr>
      <w:tr w:rsidR="00610916" w:rsidRPr="001F5D25" w14:paraId="201FFF59" w14:textId="77777777" w:rsidTr="00C26174">
        <w:trPr>
          <w:trHeight w:val="641"/>
        </w:trPr>
        <w:tc>
          <w:tcPr>
            <w:tcW w:w="672" w:type="dxa"/>
            <w:hideMark/>
          </w:tcPr>
          <w:p w14:paraId="077747EF" w14:textId="77777777" w:rsidR="00610916" w:rsidRPr="001F5D25" w:rsidRDefault="00610916" w:rsidP="008013CB">
            <w:pPr>
              <w:ind w:left="-23" w:right="-72"/>
              <w:jc w:val="center"/>
              <w:rPr>
                <w:sz w:val="18"/>
                <w:szCs w:val="18"/>
                <w:lang w:val="en-GB"/>
              </w:rPr>
            </w:pPr>
            <w:r w:rsidRPr="001F5D25">
              <w:rPr>
                <w:sz w:val="18"/>
                <w:szCs w:val="18"/>
                <w:lang w:val="en-GB"/>
              </w:rPr>
              <w:t>4</w:t>
            </w:r>
            <w:r w:rsidRPr="001F5D25">
              <w:rPr>
                <w:sz w:val="18"/>
                <w:szCs w:val="18"/>
                <w:cs/>
                <w:lang w:val="en-GB"/>
              </w:rPr>
              <w:t>.</w:t>
            </w:r>
          </w:p>
        </w:tc>
        <w:tc>
          <w:tcPr>
            <w:tcW w:w="1893" w:type="dxa"/>
          </w:tcPr>
          <w:p w14:paraId="060F6170" w14:textId="4436D077" w:rsidR="00610916" w:rsidRPr="001F5D25" w:rsidRDefault="001E5506" w:rsidP="008013CB">
            <w:pPr>
              <w:ind w:right="-72"/>
              <w:rPr>
                <w:sz w:val="18"/>
                <w:szCs w:val="18"/>
                <w:cs/>
                <w:lang w:val="en-GB"/>
              </w:rPr>
            </w:pPr>
            <w:r w:rsidRPr="001F5D25">
              <w:rPr>
                <w:sz w:val="18"/>
                <w:szCs w:val="18"/>
                <w:lang w:val="en-GB"/>
              </w:rPr>
              <w:t>Baht</w:t>
            </w:r>
            <w:r w:rsidR="00E46A5C" w:rsidRPr="001F5D25">
              <w:rPr>
                <w:sz w:val="18"/>
                <w:szCs w:val="18"/>
                <w:lang w:val="en-GB"/>
              </w:rPr>
              <w:t xml:space="preserve"> </w:t>
            </w:r>
            <w:r w:rsidR="00610916" w:rsidRPr="001F5D25">
              <w:rPr>
                <w:sz w:val="18"/>
                <w:szCs w:val="18"/>
                <w:lang w:val="en-GB"/>
              </w:rPr>
              <w:t>10,833,015</w:t>
            </w:r>
            <w:r w:rsidR="00610916" w:rsidRPr="001F5D25">
              <w:rPr>
                <w:sz w:val="18"/>
                <w:szCs w:val="18"/>
                <w:cs/>
                <w:lang w:val="en-GB"/>
              </w:rPr>
              <w:t xml:space="preserve"> </w:t>
            </w:r>
          </w:p>
        </w:tc>
        <w:tc>
          <w:tcPr>
            <w:tcW w:w="2360" w:type="dxa"/>
          </w:tcPr>
          <w:p w14:paraId="1719AF5A" w14:textId="5719A728" w:rsidR="00610916" w:rsidRPr="001F5D25" w:rsidRDefault="00D05585" w:rsidP="008013CB">
            <w:pPr>
              <w:ind w:left="252" w:right="-72" w:hanging="252"/>
              <w:rPr>
                <w:sz w:val="18"/>
                <w:szCs w:val="18"/>
                <w:lang w:val="en-GB"/>
              </w:rPr>
            </w:pPr>
            <w:r w:rsidRPr="001F5D25">
              <w:rPr>
                <w:sz w:val="18"/>
                <w:szCs w:val="18"/>
                <w:lang w:val="en-GB"/>
              </w:rPr>
              <w:t xml:space="preserve">Within </w:t>
            </w:r>
            <w:r w:rsidRPr="001F5D25">
              <w:rPr>
                <w:sz w:val="18"/>
                <w:szCs w:val="18"/>
                <w:cs/>
                <w:lang w:val="en-GB"/>
              </w:rPr>
              <w:t xml:space="preserve">29 </w:t>
            </w:r>
            <w:r w:rsidRPr="001F5D25">
              <w:rPr>
                <w:sz w:val="18"/>
                <w:szCs w:val="18"/>
                <w:lang w:val="en-GB"/>
              </w:rPr>
              <w:t xml:space="preserve">June </w:t>
            </w:r>
            <w:r w:rsidRPr="001F5D25">
              <w:rPr>
                <w:sz w:val="18"/>
                <w:szCs w:val="18"/>
                <w:cs/>
                <w:lang w:val="en-GB"/>
              </w:rPr>
              <w:t>2025</w:t>
            </w:r>
          </w:p>
        </w:tc>
        <w:tc>
          <w:tcPr>
            <w:tcW w:w="2999" w:type="dxa"/>
          </w:tcPr>
          <w:p w14:paraId="4DCB3BC6" w14:textId="77777777" w:rsidR="00D97214" w:rsidRPr="001F5D25" w:rsidRDefault="0006228F" w:rsidP="00D97214">
            <w:pPr>
              <w:ind w:right="-72"/>
              <w:rPr>
                <w:sz w:val="18"/>
                <w:szCs w:val="18"/>
                <w:lang w:val="en-GB"/>
              </w:rPr>
            </w:pPr>
            <w:r w:rsidRPr="001F5D25">
              <w:rPr>
                <w:sz w:val="18"/>
                <w:szCs w:val="18"/>
                <w:lang w:val="en-GB"/>
              </w:rPr>
              <w:t xml:space="preserve">Vessel, Guaranteed by Bio Green </w:t>
            </w:r>
          </w:p>
          <w:p w14:paraId="262A292A" w14:textId="77777777" w:rsidR="00D97214"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Energy Tech Public Co</w:t>
            </w:r>
            <w:r w:rsidRPr="001F5D25">
              <w:rPr>
                <w:sz w:val="18"/>
                <w:szCs w:val="18"/>
                <w:lang w:val="en-GB"/>
              </w:rPr>
              <w:t xml:space="preserve">mpany </w:t>
            </w:r>
          </w:p>
          <w:p w14:paraId="0108C12D" w14:textId="765B18D4" w:rsidR="00610916" w:rsidRPr="001F5D25" w:rsidRDefault="00D97214" w:rsidP="00D97214">
            <w:pPr>
              <w:ind w:right="-72"/>
              <w:rPr>
                <w:sz w:val="18"/>
                <w:szCs w:val="18"/>
                <w:lang w:val="en-GB"/>
              </w:rPr>
            </w:pPr>
            <w:r w:rsidRPr="001F5D25">
              <w:rPr>
                <w:sz w:val="18"/>
                <w:szCs w:val="18"/>
                <w:lang w:val="en-GB"/>
              </w:rPr>
              <w:t xml:space="preserve">  Limited</w:t>
            </w:r>
            <w:r w:rsidR="0006228F" w:rsidRPr="001F5D25">
              <w:rPr>
                <w:sz w:val="18"/>
                <w:szCs w:val="18"/>
                <w:lang w:val="en-GB"/>
              </w:rPr>
              <w:t xml:space="preserve"> and NOR </w:t>
            </w:r>
            <w:r w:rsidR="0006228F" w:rsidRPr="001F5D25">
              <w:rPr>
                <w:sz w:val="18"/>
                <w:szCs w:val="18"/>
                <w:cs/>
                <w:lang w:val="en-GB"/>
              </w:rPr>
              <w:t xml:space="preserve">1957 </w:t>
            </w:r>
            <w:r w:rsidR="0006228F" w:rsidRPr="001F5D25">
              <w:rPr>
                <w:sz w:val="18"/>
                <w:szCs w:val="18"/>
                <w:lang w:val="en-GB"/>
              </w:rPr>
              <w:t>A/S</w:t>
            </w:r>
          </w:p>
        </w:tc>
        <w:tc>
          <w:tcPr>
            <w:tcW w:w="1967" w:type="dxa"/>
          </w:tcPr>
          <w:p w14:paraId="47E79EDC" w14:textId="77777777" w:rsidR="00610916" w:rsidRPr="001F5D25" w:rsidRDefault="00610916" w:rsidP="008013CB">
            <w:pPr>
              <w:ind w:right="-72"/>
              <w:jc w:val="center"/>
              <w:rPr>
                <w:sz w:val="18"/>
                <w:szCs w:val="18"/>
                <w:cs/>
                <w:lang w:val="en-GB"/>
              </w:rPr>
            </w:pPr>
            <w:r w:rsidRPr="001F5D25">
              <w:rPr>
                <w:sz w:val="18"/>
                <w:szCs w:val="18"/>
                <w:lang w:val="en-GB"/>
              </w:rPr>
              <w:t>Prime Rate</w:t>
            </w:r>
          </w:p>
        </w:tc>
        <w:tc>
          <w:tcPr>
            <w:tcW w:w="1310" w:type="dxa"/>
            <w:shd w:val="clear" w:color="auto" w:fill="FAFAFA"/>
            <w:hideMark/>
          </w:tcPr>
          <w:p w14:paraId="1BC62AA7" w14:textId="77777777" w:rsidR="00610916" w:rsidRPr="001F5D25" w:rsidRDefault="00610916" w:rsidP="008013CB">
            <w:pPr>
              <w:ind w:right="-72"/>
              <w:jc w:val="right"/>
              <w:rPr>
                <w:sz w:val="18"/>
                <w:szCs w:val="18"/>
                <w:lang w:val="en-GB"/>
              </w:rPr>
            </w:pPr>
            <w:r w:rsidRPr="001F5D25">
              <w:rPr>
                <w:sz w:val="18"/>
                <w:szCs w:val="18"/>
              </w:rPr>
              <w:t>-</w:t>
            </w:r>
          </w:p>
        </w:tc>
        <w:tc>
          <w:tcPr>
            <w:tcW w:w="1180" w:type="dxa"/>
            <w:hideMark/>
          </w:tcPr>
          <w:p w14:paraId="1C5F079C" w14:textId="77777777" w:rsidR="00610916" w:rsidRPr="001F5D25" w:rsidRDefault="00610916" w:rsidP="008013CB">
            <w:pPr>
              <w:ind w:right="-72"/>
              <w:jc w:val="right"/>
              <w:rPr>
                <w:sz w:val="18"/>
                <w:szCs w:val="18"/>
                <w:lang w:val="en-GB"/>
              </w:rPr>
            </w:pPr>
            <w:r w:rsidRPr="001F5D25">
              <w:rPr>
                <w:sz w:val="18"/>
                <w:szCs w:val="18"/>
                <w:lang w:val="en-GB"/>
              </w:rPr>
              <w:t>10</w:t>
            </w:r>
            <w:r w:rsidRPr="001F5D25">
              <w:rPr>
                <w:sz w:val="18"/>
                <w:szCs w:val="18"/>
              </w:rPr>
              <w:t>,</w:t>
            </w:r>
            <w:r w:rsidRPr="001F5D25">
              <w:rPr>
                <w:sz w:val="18"/>
                <w:szCs w:val="18"/>
                <w:lang w:val="en-GB"/>
              </w:rPr>
              <w:t>777</w:t>
            </w:r>
            <w:r w:rsidRPr="001F5D25">
              <w:rPr>
                <w:sz w:val="18"/>
                <w:szCs w:val="18"/>
              </w:rPr>
              <w:t>,</w:t>
            </w:r>
            <w:r w:rsidRPr="001F5D25">
              <w:rPr>
                <w:sz w:val="18"/>
                <w:szCs w:val="18"/>
                <w:lang w:val="en-GB"/>
              </w:rPr>
              <w:t>226</w:t>
            </w:r>
          </w:p>
        </w:tc>
        <w:tc>
          <w:tcPr>
            <w:tcW w:w="1179" w:type="dxa"/>
            <w:shd w:val="clear" w:color="auto" w:fill="FAFAFA"/>
            <w:hideMark/>
          </w:tcPr>
          <w:p w14:paraId="04B3B555" w14:textId="77777777" w:rsidR="00610916" w:rsidRPr="001F5D25" w:rsidRDefault="00610916" w:rsidP="008013CB">
            <w:pPr>
              <w:ind w:right="-72"/>
              <w:jc w:val="right"/>
              <w:rPr>
                <w:sz w:val="18"/>
                <w:szCs w:val="18"/>
                <w:lang w:val="en-GB"/>
              </w:rPr>
            </w:pPr>
            <w:r w:rsidRPr="001F5D25">
              <w:rPr>
                <w:sz w:val="18"/>
                <w:szCs w:val="18"/>
              </w:rPr>
              <w:t>-</w:t>
            </w:r>
          </w:p>
        </w:tc>
        <w:tc>
          <w:tcPr>
            <w:tcW w:w="1110" w:type="dxa"/>
            <w:hideMark/>
          </w:tcPr>
          <w:p w14:paraId="7D402031" w14:textId="77777777" w:rsidR="00610916" w:rsidRPr="001F5D25" w:rsidRDefault="00610916" w:rsidP="008013CB">
            <w:pPr>
              <w:ind w:right="-72"/>
              <w:jc w:val="right"/>
              <w:rPr>
                <w:sz w:val="18"/>
                <w:szCs w:val="18"/>
                <w:lang w:val="en-GB"/>
              </w:rPr>
            </w:pPr>
            <w:r w:rsidRPr="001F5D25">
              <w:rPr>
                <w:sz w:val="18"/>
                <w:szCs w:val="18"/>
              </w:rPr>
              <w:t>-</w:t>
            </w:r>
          </w:p>
        </w:tc>
      </w:tr>
      <w:tr w:rsidR="00610916" w:rsidRPr="001F5D25" w14:paraId="59C85584" w14:textId="77777777" w:rsidTr="00C26174">
        <w:trPr>
          <w:trHeight w:val="659"/>
        </w:trPr>
        <w:tc>
          <w:tcPr>
            <w:tcW w:w="672" w:type="dxa"/>
          </w:tcPr>
          <w:p w14:paraId="0693C371" w14:textId="77777777" w:rsidR="00610916" w:rsidRPr="001F5D25" w:rsidRDefault="00610916" w:rsidP="008013CB">
            <w:pPr>
              <w:ind w:left="-23" w:right="-72"/>
              <w:jc w:val="center"/>
              <w:rPr>
                <w:sz w:val="18"/>
                <w:szCs w:val="18"/>
                <w:lang w:val="en-GB"/>
              </w:rPr>
            </w:pPr>
            <w:r w:rsidRPr="001F5D25">
              <w:rPr>
                <w:sz w:val="18"/>
                <w:szCs w:val="18"/>
                <w:lang w:val="en-GB"/>
              </w:rPr>
              <w:t>5.</w:t>
            </w:r>
          </w:p>
        </w:tc>
        <w:tc>
          <w:tcPr>
            <w:tcW w:w="1893" w:type="dxa"/>
          </w:tcPr>
          <w:p w14:paraId="6DBD6BD0" w14:textId="50621D35" w:rsidR="00610916" w:rsidRPr="001F5D25" w:rsidRDefault="00D05585" w:rsidP="008013CB">
            <w:pPr>
              <w:ind w:right="-72"/>
              <w:rPr>
                <w:sz w:val="18"/>
                <w:szCs w:val="18"/>
                <w:lang w:val="en-GB"/>
              </w:rPr>
            </w:pPr>
            <w:r w:rsidRPr="001F5D25">
              <w:rPr>
                <w:sz w:val="18"/>
                <w:szCs w:val="18"/>
                <w:lang w:val="en-GB"/>
              </w:rPr>
              <w:t xml:space="preserve">USD </w:t>
            </w:r>
            <w:r w:rsidR="00610916" w:rsidRPr="001F5D25">
              <w:rPr>
                <w:sz w:val="18"/>
                <w:szCs w:val="18"/>
                <w:lang w:val="en-GB"/>
              </w:rPr>
              <w:t>6,600,000</w:t>
            </w:r>
            <w:r w:rsidR="00610916" w:rsidRPr="001F5D25">
              <w:rPr>
                <w:sz w:val="18"/>
                <w:szCs w:val="18"/>
                <w:cs/>
                <w:lang w:val="en-GB"/>
              </w:rPr>
              <w:t xml:space="preserve"> </w:t>
            </w:r>
          </w:p>
        </w:tc>
        <w:tc>
          <w:tcPr>
            <w:tcW w:w="2360" w:type="dxa"/>
          </w:tcPr>
          <w:p w14:paraId="16DDF962" w14:textId="7F39DC28" w:rsidR="00610916" w:rsidRPr="001F5D25" w:rsidRDefault="00D05585" w:rsidP="008013CB">
            <w:pPr>
              <w:ind w:left="252" w:right="-72" w:hanging="252"/>
              <w:rPr>
                <w:sz w:val="18"/>
                <w:szCs w:val="18"/>
                <w:lang w:val="en-GB"/>
              </w:rPr>
            </w:pPr>
            <w:r w:rsidRPr="001F5D25">
              <w:rPr>
                <w:sz w:val="18"/>
                <w:szCs w:val="18"/>
                <w:lang w:val="en-GB"/>
              </w:rPr>
              <w:t xml:space="preserve">On monthly basis from May </w:t>
            </w:r>
            <w:r w:rsidRPr="001F5D25">
              <w:rPr>
                <w:sz w:val="18"/>
                <w:szCs w:val="18"/>
                <w:cs/>
                <w:lang w:val="en-GB"/>
              </w:rPr>
              <w:t xml:space="preserve">2021 </w:t>
            </w:r>
            <w:r w:rsidRPr="001F5D25">
              <w:rPr>
                <w:sz w:val="18"/>
                <w:szCs w:val="18"/>
                <w:lang w:val="en-GB"/>
              </w:rPr>
              <w:t xml:space="preserve">to June </w:t>
            </w:r>
            <w:r w:rsidRPr="001F5D25">
              <w:rPr>
                <w:sz w:val="18"/>
                <w:szCs w:val="18"/>
                <w:cs/>
                <w:lang w:val="en-GB"/>
              </w:rPr>
              <w:t>2025</w:t>
            </w:r>
          </w:p>
        </w:tc>
        <w:tc>
          <w:tcPr>
            <w:tcW w:w="2999" w:type="dxa"/>
          </w:tcPr>
          <w:p w14:paraId="360B3CB6" w14:textId="77777777" w:rsidR="00D97214" w:rsidRPr="001F5D25" w:rsidRDefault="0006228F" w:rsidP="00D97214">
            <w:pPr>
              <w:ind w:right="-72"/>
              <w:rPr>
                <w:sz w:val="18"/>
                <w:szCs w:val="18"/>
                <w:lang w:val="en-GB"/>
              </w:rPr>
            </w:pPr>
            <w:r w:rsidRPr="001F5D25">
              <w:rPr>
                <w:sz w:val="18"/>
                <w:szCs w:val="18"/>
                <w:lang w:val="en-GB"/>
              </w:rPr>
              <w:t xml:space="preserve">Vessel, Guaranteed by Bio Green </w:t>
            </w:r>
          </w:p>
          <w:p w14:paraId="21F1A7D0" w14:textId="77777777" w:rsidR="00D97214"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 xml:space="preserve">Energy Tech Public Co., Ltd. and </w:t>
            </w:r>
          </w:p>
          <w:p w14:paraId="248C9E01" w14:textId="255610D9" w:rsidR="00610916" w:rsidRPr="001F5D25" w:rsidRDefault="00D97214" w:rsidP="00D97214">
            <w:pPr>
              <w:ind w:right="-72"/>
              <w:rPr>
                <w:sz w:val="18"/>
                <w:szCs w:val="18"/>
                <w:cs/>
                <w:lang w:val="en-GB"/>
              </w:rPr>
            </w:pPr>
            <w:r w:rsidRPr="001F5D25">
              <w:rPr>
                <w:sz w:val="18"/>
                <w:szCs w:val="18"/>
                <w:lang w:val="en-GB"/>
              </w:rPr>
              <w:t xml:space="preserve">  </w:t>
            </w:r>
            <w:r w:rsidR="0006228F" w:rsidRPr="001F5D25">
              <w:rPr>
                <w:sz w:val="18"/>
                <w:szCs w:val="18"/>
                <w:lang w:val="en-GB"/>
              </w:rPr>
              <w:t xml:space="preserve">NOR </w:t>
            </w:r>
            <w:r w:rsidR="0006228F" w:rsidRPr="001F5D25">
              <w:rPr>
                <w:sz w:val="18"/>
                <w:szCs w:val="18"/>
                <w:cs/>
                <w:lang w:val="en-GB"/>
              </w:rPr>
              <w:t xml:space="preserve">1957 </w:t>
            </w:r>
            <w:r w:rsidR="0006228F" w:rsidRPr="001F5D25">
              <w:rPr>
                <w:sz w:val="18"/>
                <w:szCs w:val="18"/>
                <w:lang w:val="en-GB"/>
              </w:rPr>
              <w:t>A/S</w:t>
            </w:r>
          </w:p>
        </w:tc>
        <w:tc>
          <w:tcPr>
            <w:tcW w:w="1967" w:type="dxa"/>
          </w:tcPr>
          <w:p w14:paraId="41964C47" w14:textId="77777777" w:rsidR="00610916" w:rsidRPr="001F5D25" w:rsidRDefault="00610916" w:rsidP="008013CB">
            <w:pPr>
              <w:ind w:right="-72"/>
              <w:jc w:val="center"/>
              <w:rPr>
                <w:sz w:val="18"/>
                <w:szCs w:val="18"/>
                <w:lang w:val="en-GB"/>
              </w:rPr>
            </w:pPr>
            <w:r w:rsidRPr="001F5D25">
              <w:rPr>
                <w:sz w:val="18"/>
                <w:szCs w:val="18"/>
                <w:lang w:val="en-GB"/>
              </w:rPr>
              <w:t>LIBOR + 3.00</w:t>
            </w:r>
          </w:p>
        </w:tc>
        <w:tc>
          <w:tcPr>
            <w:tcW w:w="1310" w:type="dxa"/>
            <w:shd w:val="clear" w:color="auto" w:fill="FAFAFA"/>
          </w:tcPr>
          <w:p w14:paraId="3DF9174F" w14:textId="77777777" w:rsidR="00610916" w:rsidRPr="001F5D25" w:rsidRDefault="00610916" w:rsidP="008013CB">
            <w:pPr>
              <w:ind w:right="-72"/>
              <w:jc w:val="right"/>
              <w:rPr>
                <w:sz w:val="18"/>
                <w:szCs w:val="18"/>
              </w:rPr>
            </w:pPr>
            <w:r w:rsidRPr="001F5D25">
              <w:rPr>
                <w:sz w:val="18"/>
                <w:szCs w:val="18"/>
                <w:lang w:val="en-GB"/>
              </w:rPr>
              <w:t>172</w:t>
            </w:r>
            <w:r w:rsidRPr="001F5D25">
              <w:rPr>
                <w:sz w:val="18"/>
                <w:szCs w:val="18"/>
              </w:rPr>
              <w:t>,</w:t>
            </w:r>
            <w:r w:rsidRPr="001F5D25">
              <w:rPr>
                <w:sz w:val="18"/>
                <w:szCs w:val="18"/>
                <w:lang w:val="en-GB"/>
              </w:rPr>
              <w:t>725</w:t>
            </w:r>
            <w:r w:rsidRPr="001F5D25">
              <w:rPr>
                <w:sz w:val="18"/>
                <w:szCs w:val="18"/>
              </w:rPr>
              <w:t>,</w:t>
            </w:r>
            <w:r w:rsidRPr="001F5D25">
              <w:rPr>
                <w:sz w:val="18"/>
                <w:szCs w:val="18"/>
                <w:lang w:val="en-GB"/>
              </w:rPr>
              <w:t>594</w:t>
            </w:r>
          </w:p>
        </w:tc>
        <w:tc>
          <w:tcPr>
            <w:tcW w:w="1180" w:type="dxa"/>
          </w:tcPr>
          <w:p w14:paraId="18001189" w14:textId="77777777" w:rsidR="00610916" w:rsidRPr="001F5D25" w:rsidRDefault="00610916" w:rsidP="008013CB">
            <w:pPr>
              <w:ind w:right="-72"/>
              <w:jc w:val="right"/>
              <w:rPr>
                <w:sz w:val="18"/>
                <w:szCs w:val="18"/>
              </w:rPr>
            </w:pPr>
            <w:r w:rsidRPr="001F5D25">
              <w:rPr>
                <w:sz w:val="18"/>
                <w:szCs w:val="18"/>
                <w:lang w:val="en-GB"/>
              </w:rPr>
              <w:t>220</w:t>
            </w:r>
            <w:r w:rsidRPr="001F5D25">
              <w:rPr>
                <w:sz w:val="18"/>
                <w:szCs w:val="18"/>
              </w:rPr>
              <w:t>,</w:t>
            </w:r>
            <w:r w:rsidRPr="001F5D25">
              <w:rPr>
                <w:sz w:val="18"/>
                <w:szCs w:val="18"/>
                <w:lang w:val="en-GB"/>
              </w:rPr>
              <w:t>487</w:t>
            </w:r>
            <w:r w:rsidRPr="001F5D25">
              <w:rPr>
                <w:sz w:val="18"/>
                <w:szCs w:val="18"/>
              </w:rPr>
              <w:t>,</w:t>
            </w:r>
            <w:r w:rsidRPr="001F5D25">
              <w:rPr>
                <w:sz w:val="18"/>
                <w:szCs w:val="18"/>
                <w:lang w:val="en-GB"/>
              </w:rPr>
              <w:t>790</w:t>
            </w:r>
          </w:p>
        </w:tc>
        <w:tc>
          <w:tcPr>
            <w:tcW w:w="1179" w:type="dxa"/>
            <w:shd w:val="clear" w:color="auto" w:fill="FAFAFA"/>
          </w:tcPr>
          <w:p w14:paraId="55AD7475" w14:textId="77777777" w:rsidR="00610916" w:rsidRPr="001F5D25" w:rsidRDefault="00610916" w:rsidP="008013CB">
            <w:pPr>
              <w:ind w:right="-72"/>
              <w:jc w:val="right"/>
              <w:rPr>
                <w:sz w:val="18"/>
                <w:szCs w:val="18"/>
              </w:rPr>
            </w:pPr>
            <w:r w:rsidRPr="001F5D25">
              <w:rPr>
                <w:sz w:val="18"/>
                <w:szCs w:val="18"/>
              </w:rPr>
              <w:t>-</w:t>
            </w:r>
          </w:p>
        </w:tc>
        <w:tc>
          <w:tcPr>
            <w:tcW w:w="1110" w:type="dxa"/>
          </w:tcPr>
          <w:p w14:paraId="7A59957A" w14:textId="77777777" w:rsidR="00610916" w:rsidRPr="001F5D25" w:rsidRDefault="00610916" w:rsidP="008013CB">
            <w:pPr>
              <w:ind w:right="-72"/>
              <w:jc w:val="right"/>
              <w:rPr>
                <w:sz w:val="18"/>
                <w:szCs w:val="18"/>
              </w:rPr>
            </w:pPr>
            <w:r w:rsidRPr="001F5D25">
              <w:rPr>
                <w:sz w:val="18"/>
                <w:szCs w:val="18"/>
              </w:rPr>
              <w:t>-</w:t>
            </w:r>
          </w:p>
        </w:tc>
      </w:tr>
      <w:tr w:rsidR="00610916" w:rsidRPr="001F5D25" w14:paraId="61A761E9" w14:textId="77777777" w:rsidTr="00C26174">
        <w:trPr>
          <w:trHeight w:val="641"/>
        </w:trPr>
        <w:tc>
          <w:tcPr>
            <w:tcW w:w="672" w:type="dxa"/>
          </w:tcPr>
          <w:p w14:paraId="75858DE1" w14:textId="77777777" w:rsidR="00610916" w:rsidRPr="001F5D25" w:rsidRDefault="00610916" w:rsidP="008013CB">
            <w:pPr>
              <w:ind w:left="-23" w:right="-72"/>
              <w:jc w:val="center"/>
              <w:rPr>
                <w:sz w:val="18"/>
                <w:szCs w:val="18"/>
                <w:lang w:val="en-GB"/>
              </w:rPr>
            </w:pPr>
            <w:r w:rsidRPr="001F5D25">
              <w:rPr>
                <w:sz w:val="18"/>
                <w:szCs w:val="18"/>
                <w:lang w:val="en-GB"/>
              </w:rPr>
              <w:t>6.</w:t>
            </w:r>
          </w:p>
        </w:tc>
        <w:tc>
          <w:tcPr>
            <w:tcW w:w="1893" w:type="dxa"/>
          </w:tcPr>
          <w:p w14:paraId="1FA0E448" w14:textId="29995BE8" w:rsidR="00610916" w:rsidRPr="001F5D25" w:rsidRDefault="001E5506" w:rsidP="008013CB">
            <w:pPr>
              <w:ind w:right="-72"/>
              <w:rPr>
                <w:sz w:val="18"/>
                <w:szCs w:val="18"/>
                <w:lang w:val="en-GB"/>
              </w:rPr>
            </w:pPr>
            <w:r w:rsidRPr="001F5D25">
              <w:rPr>
                <w:sz w:val="18"/>
                <w:szCs w:val="18"/>
                <w:lang w:val="en-GB"/>
              </w:rPr>
              <w:t>Baht</w:t>
            </w:r>
            <w:r w:rsidR="00E46A5C" w:rsidRPr="001F5D25">
              <w:rPr>
                <w:sz w:val="18"/>
                <w:szCs w:val="18"/>
                <w:lang w:val="en-GB"/>
              </w:rPr>
              <w:t xml:space="preserve"> </w:t>
            </w:r>
            <w:r w:rsidR="00610916" w:rsidRPr="001F5D25">
              <w:rPr>
                <w:sz w:val="18"/>
                <w:szCs w:val="18"/>
                <w:lang w:val="en-GB"/>
              </w:rPr>
              <w:t>770,015</w:t>
            </w:r>
            <w:r w:rsidR="00610916" w:rsidRPr="001F5D25">
              <w:rPr>
                <w:sz w:val="18"/>
                <w:szCs w:val="18"/>
                <w:cs/>
                <w:lang w:val="en-GB"/>
              </w:rPr>
              <w:t xml:space="preserve"> </w:t>
            </w:r>
          </w:p>
        </w:tc>
        <w:tc>
          <w:tcPr>
            <w:tcW w:w="2360" w:type="dxa"/>
          </w:tcPr>
          <w:p w14:paraId="7A62553A" w14:textId="6099BD6C" w:rsidR="00610916" w:rsidRPr="001F5D25" w:rsidRDefault="00D05585" w:rsidP="008013CB">
            <w:pPr>
              <w:ind w:left="252" w:right="-72" w:hanging="252"/>
              <w:rPr>
                <w:sz w:val="18"/>
                <w:szCs w:val="18"/>
                <w:lang w:val="en-GB"/>
              </w:rPr>
            </w:pPr>
            <w:r w:rsidRPr="001F5D25">
              <w:rPr>
                <w:sz w:val="18"/>
                <w:szCs w:val="18"/>
                <w:lang w:val="en-GB"/>
              </w:rPr>
              <w:t xml:space="preserve">Within April </w:t>
            </w:r>
            <w:r w:rsidRPr="001F5D25">
              <w:rPr>
                <w:sz w:val="18"/>
                <w:szCs w:val="18"/>
                <w:cs/>
                <w:lang w:val="en-GB"/>
              </w:rPr>
              <w:t>2023</w:t>
            </w:r>
          </w:p>
        </w:tc>
        <w:tc>
          <w:tcPr>
            <w:tcW w:w="2999" w:type="dxa"/>
          </w:tcPr>
          <w:p w14:paraId="00AAB1A7" w14:textId="77777777" w:rsidR="00D97214" w:rsidRPr="001F5D25" w:rsidRDefault="0006228F" w:rsidP="00D97214">
            <w:pPr>
              <w:ind w:right="-72"/>
              <w:rPr>
                <w:sz w:val="18"/>
                <w:szCs w:val="18"/>
                <w:lang w:val="en-GB"/>
              </w:rPr>
            </w:pPr>
            <w:r w:rsidRPr="001F5D25">
              <w:rPr>
                <w:sz w:val="18"/>
                <w:szCs w:val="18"/>
                <w:lang w:val="en-GB"/>
              </w:rPr>
              <w:t xml:space="preserve">Vessel, Guaranteed by Bio Green </w:t>
            </w:r>
          </w:p>
          <w:p w14:paraId="377FC2B0" w14:textId="77777777" w:rsidR="00D97214"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 xml:space="preserve">Energy Tech Public Co., Ltd. and </w:t>
            </w:r>
          </w:p>
          <w:p w14:paraId="425D19F9" w14:textId="6DE850C8" w:rsidR="00610916" w:rsidRPr="001F5D25" w:rsidRDefault="00D97214" w:rsidP="00D97214">
            <w:pPr>
              <w:ind w:right="-72"/>
              <w:rPr>
                <w:sz w:val="18"/>
                <w:szCs w:val="18"/>
                <w:cs/>
                <w:lang w:val="en-GB"/>
              </w:rPr>
            </w:pPr>
            <w:r w:rsidRPr="001F5D25">
              <w:rPr>
                <w:sz w:val="18"/>
                <w:szCs w:val="18"/>
                <w:lang w:val="en-GB"/>
              </w:rPr>
              <w:t xml:space="preserve">  </w:t>
            </w:r>
            <w:r w:rsidR="0006228F" w:rsidRPr="001F5D25">
              <w:rPr>
                <w:sz w:val="18"/>
                <w:szCs w:val="18"/>
                <w:lang w:val="en-GB"/>
              </w:rPr>
              <w:t xml:space="preserve">NOR </w:t>
            </w:r>
            <w:r w:rsidR="0006228F" w:rsidRPr="001F5D25">
              <w:rPr>
                <w:sz w:val="18"/>
                <w:szCs w:val="18"/>
                <w:cs/>
                <w:lang w:val="en-GB"/>
              </w:rPr>
              <w:t xml:space="preserve">1957 </w:t>
            </w:r>
            <w:r w:rsidR="0006228F" w:rsidRPr="001F5D25">
              <w:rPr>
                <w:sz w:val="18"/>
                <w:szCs w:val="18"/>
                <w:lang w:val="en-GB"/>
              </w:rPr>
              <w:t>A/S</w:t>
            </w:r>
          </w:p>
        </w:tc>
        <w:tc>
          <w:tcPr>
            <w:tcW w:w="1967" w:type="dxa"/>
          </w:tcPr>
          <w:p w14:paraId="08BA2D3E" w14:textId="77777777" w:rsidR="00610916" w:rsidRPr="001F5D25" w:rsidRDefault="00610916" w:rsidP="008013CB">
            <w:pPr>
              <w:ind w:right="-72"/>
              <w:jc w:val="center"/>
              <w:rPr>
                <w:sz w:val="18"/>
                <w:szCs w:val="18"/>
                <w:lang w:val="en-GB"/>
              </w:rPr>
            </w:pPr>
            <w:r w:rsidRPr="001F5D25">
              <w:rPr>
                <w:sz w:val="18"/>
                <w:szCs w:val="18"/>
                <w:lang w:val="en-GB"/>
              </w:rPr>
              <w:t>Prime Rate</w:t>
            </w:r>
          </w:p>
        </w:tc>
        <w:tc>
          <w:tcPr>
            <w:tcW w:w="1310" w:type="dxa"/>
            <w:shd w:val="clear" w:color="auto" w:fill="FAFAFA"/>
          </w:tcPr>
          <w:p w14:paraId="69665772" w14:textId="77777777" w:rsidR="00610916" w:rsidRPr="001F5D25" w:rsidRDefault="00610916" w:rsidP="008013CB">
            <w:pPr>
              <w:ind w:right="-72"/>
              <w:jc w:val="right"/>
              <w:rPr>
                <w:sz w:val="18"/>
                <w:szCs w:val="18"/>
              </w:rPr>
            </w:pPr>
            <w:r w:rsidRPr="001F5D25">
              <w:rPr>
                <w:sz w:val="18"/>
                <w:szCs w:val="18"/>
              </w:rPr>
              <w:t>-</w:t>
            </w:r>
          </w:p>
        </w:tc>
        <w:tc>
          <w:tcPr>
            <w:tcW w:w="1180" w:type="dxa"/>
          </w:tcPr>
          <w:p w14:paraId="1635ABE6" w14:textId="77777777" w:rsidR="00610916" w:rsidRPr="001F5D25" w:rsidRDefault="00610916" w:rsidP="008013CB">
            <w:pPr>
              <w:ind w:right="-72"/>
              <w:jc w:val="right"/>
              <w:rPr>
                <w:sz w:val="18"/>
                <w:szCs w:val="18"/>
              </w:rPr>
            </w:pPr>
            <w:r w:rsidRPr="001F5D25">
              <w:rPr>
                <w:sz w:val="18"/>
                <w:szCs w:val="18"/>
                <w:lang w:val="en-GB"/>
              </w:rPr>
              <w:t>766</w:t>
            </w:r>
            <w:r w:rsidRPr="001F5D25">
              <w:rPr>
                <w:sz w:val="18"/>
                <w:szCs w:val="18"/>
              </w:rPr>
              <w:t>,</w:t>
            </w:r>
            <w:r w:rsidRPr="001F5D25">
              <w:rPr>
                <w:sz w:val="18"/>
                <w:szCs w:val="18"/>
                <w:lang w:val="en-GB"/>
              </w:rPr>
              <w:t>050</w:t>
            </w:r>
          </w:p>
        </w:tc>
        <w:tc>
          <w:tcPr>
            <w:tcW w:w="1179" w:type="dxa"/>
            <w:shd w:val="clear" w:color="auto" w:fill="FAFAFA"/>
          </w:tcPr>
          <w:p w14:paraId="24105738" w14:textId="77777777" w:rsidR="00610916" w:rsidRPr="001F5D25" w:rsidRDefault="00610916" w:rsidP="008013CB">
            <w:pPr>
              <w:ind w:right="-72"/>
              <w:jc w:val="right"/>
              <w:rPr>
                <w:sz w:val="18"/>
                <w:szCs w:val="18"/>
              </w:rPr>
            </w:pPr>
            <w:r w:rsidRPr="001F5D25">
              <w:rPr>
                <w:sz w:val="18"/>
                <w:szCs w:val="18"/>
              </w:rPr>
              <w:t>-</w:t>
            </w:r>
          </w:p>
        </w:tc>
        <w:tc>
          <w:tcPr>
            <w:tcW w:w="1110" w:type="dxa"/>
          </w:tcPr>
          <w:p w14:paraId="21EECFD2" w14:textId="77777777" w:rsidR="00610916" w:rsidRPr="001F5D25" w:rsidRDefault="00610916" w:rsidP="008013CB">
            <w:pPr>
              <w:ind w:right="-72"/>
              <w:jc w:val="right"/>
              <w:rPr>
                <w:sz w:val="18"/>
                <w:szCs w:val="18"/>
              </w:rPr>
            </w:pPr>
            <w:r w:rsidRPr="001F5D25">
              <w:rPr>
                <w:sz w:val="18"/>
                <w:szCs w:val="18"/>
              </w:rPr>
              <w:t>-</w:t>
            </w:r>
          </w:p>
        </w:tc>
      </w:tr>
    </w:tbl>
    <w:p w14:paraId="6D641171" w14:textId="77777777" w:rsidR="00610916" w:rsidRPr="001F5D25" w:rsidRDefault="00610916" w:rsidP="008013CB">
      <w:pPr>
        <w:rPr>
          <w:sz w:val="18"/>
          <w:szCs w:val="18"/>
        </w:rPr>
      </w:pPr>
      <w:r w:rsidRPr="001F5D25">
        <w:rPr>
          <w:sz w:val="18"/>
          <w:szCs w:val="18"/>
        </w:rPr>
        <w:br w:type="page"/>
      </w:r>
    </w:p>
    <w:p w14:paraId="32FE082C" w14:textId="77777777" w:rsidR="00610916" w:rsidRPr="001F5D25" w:rsidRDefault="00610916" w:rsidP="008013CB">
      <w:pPr>
        <w:rPr>
          <w:sz w:val="18"/>
          <w:szCs w:val="18"/>
        </w:rPr>
      </w:pPr>
    </w:p>
    <w:tbl>
      <w:tblPr>
        <w:tblW w:w="14671" w:type="dxa"/>
        <w:tblInd w:w="9" w:type="dxa"/>
        <w:tblLayout w:type="fixed"/>
        <w:tblLook w:val="04A0" w:firstRow="1" w:lastRow="0" w:firstColumn="1" w:lastColumn="0" w:noHBand="0" w:noVBand="1"/>
      </w:tblPr>
      <w:tblGrid>
        <w:gridCol w:w="679"/>
        <w:gridCol w:w="1828"/>
        <w:gridCol w:w="2173"/>
        <w:gridCol w:w="3022"/>
        <w:gridCol w:w="1984"/>
        <w:gridCol w:w="1320"/>
        <w:gridCol w:w="1189"/>
        <w:gridCol w:w="1189"/>
        <w:gridCol w:w="1287"/>
      </w:tblGrid>
      <w:tr w:rsidR="00D05585" w:rsidRPr="001F5D25" w14:paraId="060AB41C" w14:textId="77777777" w:rsidTr="00C26174">
        <w:trPr>
          <w:trHeight w:val="405"/>
        </w:trPr>
        <w:tc>
          <w:tcPr>
            <w:tcW w:w="679" w:type="dxa"/>
            <w:vAlign w:val="bottom"/>
          </w:tcPr>
          <w:p w14:paraId="568C5E05" w14:textId="77777777" w:rsidR="00D05585" w:rsidRPr="001F5D25" w:rsidRDefault="00D05585" w:rsidP="008013CB">
            <w:pPr>
              <w:ind w:left="-23" w:right="-72"/>
              <w:jc w:val="center"/>
              <w:rPr>
                <w:b/>
                <w:bCs/>
                <w:sz w:val="18"/>
                <w:szCs w:val="18"/>
                <w:cs/>
                <w:lang w:val="en-GB"/>
              </w:rPr>
            </w:pPr>
          </w:p>
        </w:tc>
        <w:tc>
          <w:tcPr>
            <w:tcW w:w="1828" w:type="dxa"/>
            <w:vAlign w:val="bottom"/>
          </w:tcPr>
          <w:p w14:paraId="61FFBE15" w14:textId="77777777" w:rsidR="00D05585" w:rsidRPr="001F5D25" w:rsidRDefault="00D05585" w:rsidP="008013CB">
            <w:pPr>
              <w:ind w:right="-72"/>
              <w:jc w:val="center"/>
              <w:rPr>
                <w:b/>
                <w:bCs/>
                <w:sz w:val="18"/>
                <w:szCs w:val="18"/>
                <w:lang w:val="en-GB"/>
              </w:rPr>
            </w:pPr>
          </w:p>
        </w:tc>
        <w:tc>
          <w:tcPr>
            <w:tcW w:w="7179" w:type="dxa"/>
            <w:gridSpan w:val="3"/>
            <w:tcBorders>
              <w:top w:val="single" w:sz="4" w:space="0" w:color="auto"/>
              <w:left w:val="nil"/>
              <w:bottom w:val="single" w:sz="4" w:space="0" w:color="auto"/>
              <w:right w:val="nil"/>
            </w:tcBorders>
            <w:hideMark/>
          </w:tcPr>
          <w:p w14:paraId="3D72498F" w14:textId="77777777" w:rsidR="00D97214" w:rsidRPr="001F5D25" w:rsidRDefault="00D97214" w:rsidP="008013CB">
            <w:pPr>
              <w:ind w:right="-72"/>
              <w:jc w:val="center"/>
              <w:rPr>
                <w:b/>
                <w:bCs/>
                <w:sz w:val="18"/>
                <w:szCs w:val="18"/>
                <w:lang w:val="en-GB"/>
              </w:rPr>
            </w:pPr>
          </w:p>
          <w:p w14:paraId="2B2C046C" w14:textId="580B1D5C" w:rsidR="00D05585" w:rsidRPr="001F5D25" w:rsidRDefault="00D05585" w:rsidP="008013CB">
            <w:pPr>
              <w:ind w:right="-72"/>
              <w:jc w:val="center"/>
              <w:rPr>
                <w:b/>
                <w:bCs/>
                <w:sz w:val="18"/>
                <w:szCs w:val="18"/>
                <w:cs/>
                <w:lang w:val="en-GB"/>
              </w:rPr>
            </w:pPr>
            <w:r w:rsidRPr="001F5D25">
              <w:rPr>
                <w:b/>
                <w:bCs/>
                <w:sz w:val="18"/>
                <w:szCs w:val="18"/>
                <w:lang w:val="en-GB"/>
              </w:rPr>
              <w:t>Condition of borrowing</w:t>
            </w:r>
            <w:r w:rsidR="00D97214" w:rsidRPr="001F5D25">
              <w:rPr>
                <w:b/>
                <w:bCs/>
                <w:sz w:val="18"/>
                <w:szCs w:val="18"/>
                <w:lang w:val="en-GB"/>
              </w:rPr>
              <w:t>s</w:t>
            </w:r>
          </w:p>
        </w:tc>
        <w:tc>
          <w:tcPr>
            <w:tcW w:w="2509" w:type="dxa"/>
            <w:gridSpan w:val="2"/>
            <w:tcBorders>
              <w:top w:val="single" w:sz="4" w:space="0" w:color="auto"/>
              <w:left w:val="nil"/>
              <w:bottom w:val="single" w:sz="4" w:space="0" w:color="auto"/>
              <w:right w:val="nil"/>
            </w:tcBorders>
            <w:hideMark/>
          </w:tcPr>
          <w:p w14:paraId="3C741C45" w14:textId="77777777" w:rsidR="00D05585" w:rsidRPr="001F5D25" w:rsidRDefault="00D05585" w:rsidP="008013CB">
            <w:pPr>
              <w:ind w:left="-40" w:right="-72"/>
              <w:jc w:val="center"/>
              <w:rPr>
                <w:b/>
                <w:sz w:val="18"/>
                <w:szCs w:val="18"/>
                <w:lang w:val="en-GB"/>
              </w:rPr>
            </w:pPr>
            <w:r w:rsidRPr="001F5D25">
              <w:rPr>
                <w:b/>
                <w:sz w:val="18"/>
                <w:szCs w:val="18"/>
                <w:lang w:val="en-GB"/>
              </w:rPr>
              <w:t>Consolidated</w:t>
            </w:r>
          </w:p>
          <w:p w14:paraId="52B26013" w14:textId="4D6D4933" w:rsidR="00D05585" w:rsidRPr="001F5D25" w:rsidRDefault="00D05585" w:rsidP="008013CB">
            <w:pPr>
              <w:ind w:right="-72"/>
              <w:jc w:val="center"/>
              <w:rPr>
                <w:b/>
                <w:bCs/>
                <w:sz w:val="18"/>
                <w:szCs w:val="18"/>
                <w:cs/>
                <w:lang w:val="en-GB"/>
              </w:rPr>
            </w:pPr>
            <w:r w:rsidRPr="001F5D25">
              <w:rPr>
                <w:b/>
                <w:sz w:val="18"/>
                <w:szCs w:val="18"/>
                <w:lang w:val="en-GB"/>
              </w:rPr>
              <w:t>financial statements</w:t>
            </w:r>
          </w:p>
        </w:tc>
        <w:tc>
          <w:tcPr>
            <w:tcW w:w="2476" w:type="dxa"/>
            <w:gridSpan w:val="2"/>
            <w:tcBorders>
              <w:top w:val="single" w:sz="4" w:space="0" w:color="auto"/>
              <w:left w:val="nil"/>
              <w:bottom w:val="single" w:sz="4" w:space="0" w:color="auto"/>
              <w:right w:val="nil"/>
            </w:tcBorders>
            <w:hideMark/>
          </w:tcPr>
          <w:p w14:paraId="6EC2C9FF" w14:textId="77777777" w:rsidR="00D05585" w:rsidRPr="001F5D25" w:rsidRDefault="00D05585" w:rsidP="008013CB">
            <w:pPr>
              <w:ind w:left="-40" w:right="-72"/>
              <w:jc w:val="center"/>
              <w:rPr>
                <w:b/>
                <w:sz w:val="18"/>
                <w:szCs w:val="18"/>
                <w:lang w:val="en-GB"/>
              </w:rPr>
            </w:pPr>
            <w:r w:rsidRPr="001F5D25">
              <w:rPr>
                <w:b/>
                <w:sz w:val="18"/>
                <w:szCs w:val="18"/>
                <w:lang w:val="en-GB"/>
              </w:rPr>
              <w:t>Separate</w:t>
            </w:r>
          </w:p>
          <w:p w14:paraId="201CA5A0" w14:textId="41CC3027" w:rsidR="00D05585" w:rsidRPr="001F5D25" w:rsidRDefault="00D05585" w:rsidP="008013CB">
            <w:pPr>
              <w:ind w:right="-72"/>
              <w:jc w:val="center"/>
              <w:rPr>
                <w:b/>
                <w:bCs/>
                <w:sz w:val="18"/>
                <w:szCs w:val="18"/>
                <w:cs/>
                <w:lang w:val="en-GB"/>
              </w:rPr>
            </w:pPr>
            <w:r w:rsidRPr="001F5D25">
              <w:rPr>
                <w:b/>
                <w:sz w:val="18"/>
                <w:szCs w:val="18"/>
                <w:lang w:val="en-GB"/>
              </w:rPr>
              <w:t>financial statements</w:t>
            </w:r>
          </w:p>
        </w:tc>
      </w:tr>
      <w:tr w:rsidR="00D05585" w:rsidRPr="001F5D25" w14:paraId="0DD1B8A8" w14:textId="77777777" w:rsidTr="00C26174">
        <w:trPr>
          <w:trHeight w:val="210"/>
        </w:trPr>
        <w:tc>
          <w:tcPr>
            <w:tcW w:w="679" w:type="dxa"/>
            <w:vAlign w:val="bottom"/>
          </w:tcPr>
          <w:p w14:paraId="63AC4680" w14:textId="77777777" w:rsidR="00D05585" w:rsidRPr="001F5D25" w:rsidRDefault="00D05585" w:rsidP="008013CB">
            <w:pPr>
              <w:ind w:left="-23" w:right="-72"/>
              <w:jc w:val="center"/>
              <w:rPr>
                <w:b/>
                <w:bCs/>
                <w:sz w:val="18"/>
                <w:szCs w:val="18"/>
                <w:cs/>
                <w:lang w:val="en-GB"/>
              </w:rPr>
            </w:pPr>
          </w:p>
        </w:tc>
        <w:tc>
          <w:tcPr>
            <w:tcW w:w="1828" w:type="dxa"/>
            <w:vAlign w:val="bottom"/>
          </w:tcPr>
          <w:p w14:paraId="63197C68" w14:textId="77777777" w:rsidR="00D05585" w:rsidRPr="001F5D25" w:rsidRDefault="00D05585" w:rsidP="008013CB">
            <w:pPr>
              <w:ind w:right="-72"/>
              <w:jc w:val="center"/>
              <w:rPr>
                <w:b/>
                <w:bCs/>
                <w:sz w:val="18"/>
                <w:szCs w:val="18"/>
                <w:cs/>
                <w:lang w:val="en-GB"/>
              </w:rPr>
            </w:pPr>
          </w:p>
        </w:tc>
        <w:tc>
          <w:tcPr>
            <w:tcW w:w="2173" w:type="dxa"/>
            <w:tcBorders>
              <w:top w:val="single" w:sz="4" w:space="0" w:color="auto"/>
              <w:left w:val="nil"/>
              <w:bottom w:val="nil"/>
              <w:right w:val="nil"/>
            </w:tcBorders>
            <w:vAlign w:val="bottom"/>
          </w:tcPr>
          <w:p w14:paraId="63C68ECD" w14:textId="77777777" w:rsidR="00D05585" w:rsidRPr="001F5D25" w:rsidRDefault="00D05585" w:rsidP="008013CB">
            <w:pPr>
              <w:ind w:right="-72"/>
              <w:jc w:val="center"/>
              <w:rPr>
                <w:b/>
                <w:bCs/>
                <w:sz w:val="18"/>
                <w:szCs w:val="18"/>
                <w:cs/>
                <w:lang w:val="en-GB"/>
              </w:rPr>
            </w:pPr>
          </w:p>
        </w:tc>
        <w:tc>
          <w:tcPr>
            <w:tcW w:w="3022" w:type="dxa"/>
            <w:tcBorders>
              <w:top w:val="single" w:sz="4" w:space="0" w:color="auto"/>
              <w:left w:val="nil"/>
              <w:bottom w:val="nil"/>
              <w:right w:val="nil"/>
            </w:tcBorders>
            <w:vAlign w:val="bottom"/>
          </w:tcPr>
          <w:p w14:paraId="53613353" w14:textId="77777777" w:rsidR="00D05585" w:rsidRPr="001F5D25" w:rsidRDefault="00D05585" w:rsidP="008013CB">
            <w:pPr>
              <w:ind w:right="-72"/>
              <w:jc w:val="center"/>
              <w:rPr>
                <w:b/>
                <w:bCs/>
                <w:sz w:val="18"/>
                <w:szCs w:val="18"/>
                <w:cs/>
                <w:lang w:val="en-GB"/>
              </w:rPr>
            </w:pPr>
          </w:p>
        </w:tc>
        <w:tc>
          <w:tcPr>
            <w:tcW w:w="1981" w:type="dxa"/>
            <w:tcBorders>
              <w:top w:val="single" w:sz="4" w:space="0" w:color="auto"/>
              <w:left w:val="nil"/>
              <w:bottom w:val="nil"/>
              <w:right w:val="nil"/>
            </w:tcBorders>
            <w:vAlign w:val="bottom"/>
            <w:hideMark/>
          </w:tcPr>
          <w:p w14:paraId="52FAE3B9" w14:textId="3AEB53FE" w:rsidR="00D05585" w:rsidRPr="001F5D25" w:rsidRDefault="00D05585" w:rsidP="008013CB">
            <w:pPr>
              <w:ind w:right="-72"/>
              <w:jc w:val="center"/>
              <w:rPr>
                <w:b/>
                <w:bCs/>
                <w:sz w:val="18"/>
                <w:szCs w:val="18"/>
                <w:cs/>
                <w:lang w:val="en-GB"/>
              </w:rPr>
            </w:pPr>
            <w:r w:rsidRPr="001F5D25">
              <w:rPr>
                <w:b/>
                <w:bCs/>
                <w:sz w:val="18"/>
                <w:szCs w:val="18"/>
                <w:lang w:val="en-GB"/>
              </w:rPr>
              <w:t>Interest</w:t>
            </w:r>
          </w:p>
        </w:tc>
        <w:tc>
          <w:tcPr>
            <w:tcW w:w="1320" w:type="dxa"/>
            <w:tcBorders>
              <w:top w:val="single" w:sz="4" w:space="0" w:color="auto"/>
              <w:left w:val="nil"/>
              <w:bottom w:val="nil"/>
              <w:right w:val="nil"/>
            </w:tcBorders>
            <w:hideMark/>
          </w:tcPr>
          <w:p w14:paraId="7DFF119C" w14:textId="750A11B7" w:rsidR="00D05585" w:rsidRPr="001F5D25" w:rsidRDefault="00D05585" w:rsidP="008013CB">
            <w:pPr>
              <w:ind w:right="-72"/>
              <w:jc w:val="right"/>
              <w:rPr>
                <w:b/>
                <w:bCs/>
                <w:sz w:val="18"/>
                <w:szCs w:val="18"/>
                <w:cs/>
                <w:lang w:val="en-GB"/>
              </w:rPr>
            </w:pPr>
            <w:r w:rsidRPr="001F5D25">
              <w:rPr>
                <w:b/>
                <w:sz w:val="18"/>
                <w:szCs w:val="18"/>
                <w:lang w:val="en-GB"/>
              </w:rPr>
              <w:t>2022</w:t>
            </w:r>
          </w:p>
        </w:tc>
        <w:tc>
          <w:tcPr>
            <w:tcW w:w="1189" w:type="dxa"/>
            <w:tcBorders>
              <w:top w:val="single" w:sz="4" w:space="0" w:color="auto"/>
              <w:left w:val="nil"/>
              <w:bottom w:val="nil"/>
              <w:right w:val="nil"/>
            </w:tcBorders>
            <w:hideMark/>
          </w:tcPr>
          <w:p w14:paraId="3D5392F8" w14:textId="7B63DF8B" w:rsidR="00D05585" w:rsidRPr="001F5D25" w:rsidRDefault="00D05585" w:rsidP="008013CB">
            <w:pPr>
              <w:ind w:right="-72"/>
              <w:jc w:val="right"/>
              <w:rPr>
                <w:b/>
                <w:bCs/>
                <w:sz w:val="18"/>
                <w:szCs w:val="18"/>
                <w:cs/>
                <w:lang w:val="en-GB"/>
              </w:rPr>
            </w:pPr>
            <w:r w:rsidRPr="001F5D25">
              <w:rPr>
                <w:b/>
                <w:sz w:val="18"/>
                <w:szCs w:val="18"/>
                <w:lang w:val="en-GB"/>
              </w:rPr>
              <w:t>2021</w:t>
            </w:r>
          </w:p>
        </w:tc>
        <w:tc>
          <w:tcPr>
            <w:tcW w:w="1189" w:type="dxa"/>
            <w:tcBorders>
              <w:top w:val="single" w:sz="4" w:space="0" w:color="auto"/>
              <w:left w:val="nil"/>
              <w:bottom w:val="nil"/>
              <w:right w:val="nil"/>
            </w:tcBorders>
            <w:hideMark/>
          </w:tcPr>
          <w:p w14:paraId="4A3A1354" w14:textId="773C3F1F" w:rsidR="00D05585" w:rsidRPr="001F5D25" w:rsidRDefault="00D05585" w:rsidP="008013CB">
            <w:pPr>
              <w:ind w:right="-72"/>
              <w:jc w:val="right"/>
              <w:rPr>
                <w:b/>
                <w:bCs/>
                <w:sz w:val="18"/>
                <w:szCs w:val="18"/>
                <w:lang w:val="en-GB"/>
              </w:rPr>
            </w:pPr>
            <w:r w:rsidRPr="001F5D25">
              <w:rPr>
                <w:b/>
                <w:sz w:val="18"/>
                <w:szCs w:val="18"/>
                <w:lang w:val="en-GB"/>
              </w:rPr>
              <w:t>2022</w:t>
            </w:r>
          </w:p>
        </w:tc>
        <w:tc>
          <w:tcPr>
            <w:tcW w:w="1287" w:type="dxa"/>
            <w:tcBorders>
              <w:top w:val="single" w:sz="4" w:space="0" w:color="auto"/>
              <w:left w:val="nil"/>
              <w:bottom w:val="nil"/>
              <w:right w:val="nil"/>
            </w:tcBorders>
            <w:hideMark/>
          </w:tcPr>
          <w:p w14:paraId="31045230" w14:textId="295D28FA" w:rsidR="00D05585" w:rsidRPr="001F5D25" w:rsidRDefault="00D05585" w:rsidP="008013CB">
            <w:pPr>
              <w:ind w:right="-72"/>
              <w:jc w:val="right"/>
              <w:rPr>
                <w:b/>
                <w:bCs/>
                <w:sz w:val="18"/>
                <w:szCs w:val="18"/>
                <w:lang w:val="en-GB"/>
              </w:rPr>
            </w:pPr>
            <w:r w:rsidRPr="001F5D25">
              <w:rPr>
                <w:b/>
                <w:sz w:val="18"/>
                <w:szCs w:val="18"/>
                <w:lang w:val="en-GB"/>
              </w:rPr>
              <w:t>2021</w:t>
            </w:r>
          </w:p>
        </w:tc>
      </w:tr>
      <w:tr w:rsidR="00D05585" w:rsidRPr="001F5D25" w14:paraId="19AF599D" w14:textId="77777777" w:rsidTr="00C26174">
        <w:trPr>
          <w:trHeight w:val="194"/>
        </w:trPr>
        <w:tc>
          <w:tcPr>
            <w:tcW w:w="679" w:type="dxa"/>
            <w:tcBorders>
              <w:top w:val="nil"/>
              <w:left w:val="nil"/>
              <w:bottom w:val="single" w:sz="4" w:space="0" w:color="auto"/>
              <w:right w:val="nil"/>
            </w:tcBorders>
            <w:vAlign w:val="bottom"/>
            <w:hideMark/>
          </w:tcPr>
          <w:p w14:paraId="41A5C7DE" w14:textId="08F76B3D" w:rsidR="00D05585" w:rsidRPr="001F5D25" w:rsidRDefault="00D05585" w:rsidP="008013CB">
            <w:pPr>
              <w:ind w:left="-23" w:right="-72"/>
              <w:jc w:val="center"/>
              <w:rPr>
                <w:b/>
                <w:bCs/>
                <w:sz w:val="18"/>
                <w:szCs w:val="18"/>
                <w:lang w:val="en-GB"/>
              </w:rPr>
            </w:pPr>
            <w:r w:rsidRPr="001F5D25">
              <w:rPr>
                <w:b/>
                <w:bCs/>
                <w:sz w:val="18"/>
                <w:szCs w:val="18"/>
                <w:lang w:val="en-GB"/>
              </w:rPr>
              <w:t>No.</w:t>
            </w:r>
          </w:p>
        </w:tc>
        <w:tc>
          <w:tcPr>
            <w:tcW w:w="1828" w:type="dxa"/>
            <w:tcBorders>
              <w:top w:val="nil"/>
              <w:left w:val="nil"/>
              <w:bottom w:val="single" w:sz="4" w:space="0" w:color="auto"/>
              <w:right w:val="nil"/>
            </w:tcBorders>
            <w:vAlign w:val="bottom"/>
            <w:hideMark/>
          </w:tcPr>
          <w:p w14:paraId="0FF16A64" w14:textId="3B348662" w:rsidR="00D05585" w:rsidRPr="001F5D25" w:rsidRDefault="00D05585" w:rsidP="008013CB">
            <w:pPr>
              <w:ind w:right="-72"/>
              <w:jc w:val="center"/>
              <w:rPr>
                <w:b/>
                <w:bCs/>
                <w:sz w:val="18"/>
                <w:szCs w:val="18"/>
                <w:lang w:val="en-GB"/>
              </w:rPr>
            </w:pPr>
            <w:r w:rsidRPr="001F5D25">
              <w:rPr>
                <w:b/>
                <w:bCs/>
                <w:sz w:val="18"/>
                <w:szCs w:val="18"/>
                <w:lang w:val="en-GB"/>
              </w:rPr>
              <w:t>Credit facility</w:t>
            </w:r>
          </w:p>
        </w:tc>
        <w:tc>
          <w:tcPr>
            <w:tcW w:w="2173" w:type="dxa"/>
            <w:tcBorders>
              <w:top w:val="nil"/>
              <w:left w:val="nil"/>
              <w:bottom w:val="single" w:sz="4" w:space="0" w:color="auto"/>
              <w:right w:val="nil"/>
            </w:tcBorders>
            <w:vAlign w:val="bottom"/>
            <w:hideMark/>
          </w:tcPr>
          <w:p w14:paraId="3B8B3088" w14:textId="4954A811" w:rsidR="00D05585" w:rsidRPr="001F5D25" w:rsidRDefault="00D05585" w:rsidP="008013CB">
            <w:pPr>
              <w:ind w:right="-72"/>
              <w:jc w:val="center"/>
              <w:rPr>
                <w:b/>
                <w:bCs/>
                <w:sz w:val="18"/>
                <w:szCs w:val="18"/>
                <w:cs/>
                <w:lang w:val="en-GB"/>
              </w:rPr>
            </w:pPr>
            <w:r w:rsidRPr="001F5D25">
              <w:rPr>
                <w:b/>
                <w:bCs/>
                <w:sz w:val="18"/>
                <w:szCs w:val="18"/>
                <w:lang w:val="en-GB"/>
              </w:rPr>
              <w:t>Payment term</w:t>
            </w:r>
          </w:p>
        </w:tc>
        <w:tc>
          <w:tcPr>
            <w:tcW w:w="3022" w:type="dxa"/>
            <w:tcBorders>
              <w:top w:val="nil"/>
              <w:left w:val="nil"/>
              <w:bottom w:val="single" w:sz="4" w:space="0" w:color="auto"/>
              <w:right w:val="nil"/>
            </w:tcBorders>
            <w:vAlign w:val="bottom"/>
            <w:hideMark/>
          </w:tcPr>
          <w:p w14:paraId="65D19FB4" w14:textId="225537A1" w:rsidR="00D05585" w:rsidRPr="001F5D25" w:rsidRDefault="00D05585" w:rsidP="008013CB">
            <w:pPr>
              <w:ind w:right="-72"/>
              <w:jc w:val="center"/>
              <w:rPr>
                <w:b/>
                <w:bCs/>
                <w:sz w:val="18"/>
                <w:szCs w:val="18"/>
                <w:cs/>
                <w:lang w:val="en-GB"/>
              </w:rPr>
            </w:pPr>
            <w:r w:rsidRPr="001F5D25">
              <w:rPr>
                <w:b/>
                <w:bCs/>
                <w:sz w:val="18"/>
                <w:szCs w:val="18"/>
                <w:lang w:val="en-GB"/>
              </w:rPr>
              <w:t>Secured by</w:t>
            </w:r>
          </w:p>
        </w:tc>
        <w:tc>
          <w:tcPr>
            <w:tcW w:w="1981" w:type="dxa"/>
            <w:tcBorders>
              <w:top w:val="nil"/>
              <w:left w:val="nil"/>
              <w:bottom w:val="single" w:sz="4" w:space="0" w:color="auto"/>
              <w:right w:val="nil"/>
            </w:tcBorders>
            <w:vAlign w:val="bottom"/>
            <w:hideMark/>
          </w:tcPr>
          <w:p w14:paraId="35E8B57A" w14:textId="5A4FFE65" w:rsidR="00D05585" w:rsidRPr="001F5D25" w:rsidRDefault="00D05585" w:rsidP="008013CB">
            <w:pPr>
              <w:ind w:right="-72"/>
              <w:jc w:val="center"/>
              <w:rPr>
                <w:b/>
                <w:bCs/>
                <w:sz w:val="18"/>
                <w:szCs w:val="18"/>
                <w:cs/>
                <w:lang w:val="en-GB"/>
              </w:rPr>
            </w:pPr>
            <w:r w:rsidRPr="001F5D25">
              <w:rPr>
                <w:b/>
                <w:bCs/>
                <w:sz w:val="18"/>
                <w:szCs w:val="18"/>
                <w:lang w:val="en-GB"/>
              </w:rPr>
              <w:t>% per annum</w:t>
            </w:r>
          </w:p>
        </w:tc>
        <w:tc>
          <w:tcPr>
            <w:tcW w:w="1320" w:type="dxa"/>
            <w:tcBorders>
              <w:top w:val="nil"/>
              <w:left w:val="nil"/>
              <w:bottom w:val="single" w:sz="4" w:space="0" w:color="auto"/>
              <w:right w:val="nil"/>
            </w:tcBorders>
            <w:hideMark/>
          </w:tcPr>
          <w:p w14:paraId="3B86D12D" w14:textId="1EE50494" w:rsidR="00D05585" w:rsidRPr="001F5D25" w:rsidRDefault="001E5506" w:rsidP="008013CB">
            <w:pPr>
              <w:ind w:right="-72"/>
              <w:jc w:val="right"/>
              <w:rPr>
                <w:b/>
                <w:bCs/>
                <w:sz w:val="18"/>
                <w:szCs w:val="18"/>
                <w:cs/>
                <w:lang w:val="en-GB"/>
              </w:rPr>
            </w:pPr>
            <w:r w:rsidRPr="001F5D25">
              <w:rPr>
                <w:b/>
                <w:sz w:val="18"/>
                <w:szCs w:val="18"/>
                <w:lang w:val="en-GB"/>
              </w:rPr>
              <w:t>Baht</w:t>
            </w:r>
          </w:p>
        </w:tc>
        <w:tc>
          <w:tcPr>
            <w:tcW w:w="1189" w:type="dxa"/>
            <w:tcBorders>
              <w:top w:val="nil"/>
              <w:left w:val="nil"/>
              <w:bottom w:val="single" w:sz="4" w:space="0" w:color="auto"/>
              <w:right w:val="nil"/>
            </w:tcBorders>
            <w:hideMark/>
          </w:tcPr>
          <w:p w14:paraId="3E138C9B" w14:textId="75CC5E9D" w:rsidR="00D05585" w:rsidRPr="001F5D25" w:rsidRDefault="001E5506" w:rsidP="008013CB">
            <w:pPr>
              <w:ind w:right="-72"/>
              <w:jc w:val="right"/>
              <w:rPr>
                <w:b/>
                <w:bCs/>
                <w:sz w:val="18"/>
                <w:szCs w:val="18"/>
                <w:cs/>
                <w:lang w:val="en-GB"/>
              </w:rPr>
            </w:pPr>
            <w:r w:rsidRPr="001F5D25">
              <w:rPr>
                <w:b/>
                <w:sz w:val="18"/>
                <w:szCs w:val="18"/>
                <w:lang w:val="en-GB"/>
              </w:rPr>
              <w:t>Baht</w:t>
            </w:r>
          </w:p>
        </w:tc>
        <w:tc>
          <w:tcPr>
            <w:tcW w:w="1189" w:type="dxa"/>
            <w:tcBorders>
              <w:top w:val="nil"/>
              <w:left w:val="nil"/>
              <w:bottom w:val="single" w:sz="4" w:space="0" w:color="auto"/>
              <w:right w:val="nil"/>
            </w:tcBorders>
            <w:hideMark/>
          </w:tcPr>
          <w:p w14:paraId="0F05E74F" w14:textId="653AE3BB" w:rsidR="00D05585" w:rsidRPr="001F5D25" w:rsidRDefault="001E5506" w:rsidP="008013CB">
            <w:pPr>
              <w:ind w:right="-72"/>
              <w:jc w:val="right"/>
              <w:rPr>
                <w:b/>
                <w:bCs/>
                <w:sz w:val="18"/>
                <w:szCs w:val="18"/>
                <w:cs/>
                <w:lang w:val="en-GB"/>
              </w:rPr>
            </w:pPr>
            <w:r w:rsidRPr="001F5D25">
              <w:rPr>
                <w:b/>
                <w:sz w:val="18"/>
                <w:szCs w:val="18"/>
                <w:lang w:val="en-GB"/>
              </w:rPr>
              <w:t>Baht</w:t>
            </w:r>
          </w:p>
        </w:tc>
        <w:tc>
          <w:tcPr>
            <w:tcW w:w="1287" w:type="dxa"/>
            <w:tcBorders>
              <w:top w:val="nil"/>
              <w:left w:val="nil"/>
              <w:bottom w:val="single" w:sz="4" w:space="0" w:color="auto"/>
              <w:right w:val="nil"/>
            </w:tcBorders>
            <w:hideMark/>
          </w:tcPr>
          <w:p w14:paraId="708782BC" w14:textId="5BF95B36" w:rsidR="00D05585" w:rsidRPr="001F5D25" w:rsidRDefault="001E5506" w:rsidP="008013CB">
            <w:pPr>
              <w:ind w:right="-72"/>
              <w:jc w:val="right"/>
              <w:rPr>
                <w:b/>
                <w:bCs/>
                <w:sz w:val="18"/>
                <w:szCs w:val="18"/>
                <w:lang w:val="en-GB"/>
              </w:rPr>
            </w:pPr>
            <w:r w:rsidRPr="001F5D25">
              <w:rPr>
                <w:b/>
                <w:sz w:val="18"/>
                <w:szCs w:val="18"/>
                <w:lang w:val="en-GB"/>
              </w:rPr>
              <w:t>Baht</w:t>
            </w:r>
          </w:p>
        </w:tc>
      </w:tr>
      <w:tr w:rsidR="00610916" w:rsidRPr="001F5D25" w14:paraId="2360EE58" w14:textId="77777777" w:rsidTr="00C26174">
        <w:trPr>
          <w:trHeight w:val="210"/>
        </w:trPr>
        <w:tc>
          <w:tcPr>
            <w:tcW w:w="679" w:type="dxa"/>
            <w:tcBorders>
              <w:top w:val="single" w:sz="4" w:space="0" w:color="auto"/>
              <w:left w:val="nil"/>
              <w:bottom w:val="nil"/>
              <w:right w:val="nil"/>
            </w:tcBorders>
            <w:vAlign w:val="bottom"/>
          </w:tcPr>
          <w:p w14:paraId="770DA47D" w14:textId="77777777" w:rsidR="00610916" w:rsidRPr="001F5D25" w:rsidRDefault="00610916" w:rsidP="008013CB">
            <w:pPr>
              <w:ind w:right="-72"/>
              <w:rPr>
                <w:b/>
                <w:bCs/>
                <w:sz w:val="18"/>
                <w:szCs w:val="18"/>
                <w:u w:val="single"/>
                <w:lang w:val="en-GB"/>
              </w:rPr>
            </w:pPr>
          </w:p>
        </w:tc>
        <w:tc>
          <w:tcPr>
            <w:tcW w:w="1828" w:type="dxa"/>
            <w:tcBorders>
              <w:top w:val="single" w:sz="4" w:space="0" w:color="auto"/>
              <w:left w:val="nil"/>
              <w:bottom w:val="nil"/>
              <w:right w:val="nil"/>
            </w:tcBorders>
            <w:vAlign w:val="bottom"/>
          </w:tcPr>
          <w:p w14:paraId="616C420C" w14:textId="77777777" w:rsidR="00610916" w:rsidRPr="001F5D25" w:rsidRDefault="00610916" w:rsidP="008013CB">
            <w:pPr>
              <w:ind w:right="-72"/>
              <w:jc w:val="right"/>
              <w:rPr>
                <w:sz w:val="18"/>
                <w:szCs w:val="18"/>
                <w:lang w:val="en-GB"/>
              </w:rPr>
            </w:pPr>
          </w:p>
        </w:tc>
        <w:tc>
          <w:tcPr>
            <w:tcW w:w="2173" w:type="dxa"/>
            <w:tcBorders>
              <w:top w:val="single" w:sz="4" w:space="0" w:color="auto"/>
              <w:left w:val="nil"/>
              <w:bottom w:val="nil"/>
              <w:right w:val="nil"/>
            </w:tcBorders>
            <w:vAlign w:val="bottom"/>
          </w:tcPr>
          <w:p w14:paraId="112EC345" w14:textId="77777777" w:rsidR="00610916" w:rsidRPr="001F5D25" w:rsidRDefault="00610916" w:rsidP="008013CB">
            <w:pPr>
              <w:ind w:right="-72"/>
              <w:jc w:val="center"/>
              <w:rPr>
                <w:sz w:val="18"/>
                <w:szCs w:val="18"/>
                <w:cs/>
                <w:lang w:val="en-GB"/>
              </w:rPr>
            </w:pPr>
          </w:p>
        </w:tc>
        <w:tc>
          <w:tcPr>
            <w:tcW w:w="3022" w:type="dxa"/>
            <w:tcBorders>
              <w:top w:val="single" w:sz="4" w:space="0" w:color="auto"/>
              <w:left w:val="nil"/>
              <w:bottom w:val="nil"/>
              <w:right w:val="nil"/>
            </w:tcBorders>
            <w:vAlign w:val="bottom"/>
          </w:tcPr>
          <w:p w14:paraId="4A05D9AD" w14:textId="77777777" w:rsidR="00610916" w:rsidRPr="001F5D25" w:rsidRDefault="00610916" w:rsidP="008013CB">
            <w:pPr>
              <w:ind w:right="-72"/>
              <w:jc w:val="center"/>
              <w:rPr>
                <w:sz w:val="18"/>
                <w:szCs w:val="18"/>
                <w:lang w:val="en-GB"/>
              </w:rPr>
            </w:pPr>
          </w:p>
        </w:tc>
        <w:tc>
          <w:tcPr>
            <w:tcW w:w="1981" w:type="dxa"/>
            <w:tcBorders>
              <w:top w:val="single" w:sz="4" w:space="0" w:color="auto"/>
              <w:left w:val="nil"/>
              <w:bottom w:val="nil"/>
              <w:right w:val="nil"/>
            </w:tcBorders>
            <w:vAlign w:val="bottom"/>
          </w:tcPr>
          <w:p w14:paraId="5D7C90BF" w14:textId="77777777" w:rsidR="00610916" w:rsidRPr="001F5D25" w:rsidRDefault="00610916" w:rsidP="008013CB">
            <w:pPr>
              <w:ind w:right="-72"/>
              <w:jc w:val="center"/>
              <w:rPr>
                <w:sz w:val="18"/>
                <w:szCs w:val="18"/>
                <w:lang w:val="en-GB"/>
              </w:rPr>
            </w:pPr>
          </w:p>
        </w:tc>
        <w:tc>
          <w:tcPr>
            <w:tcW w:w="1320" w:type="dxa"/>
            <w:tcBorders>
              <w:top w:val="single" w:sz="4" w:space="0" w:color="auto"/>
              <w:left w:val="nil"/>
              <w:bottom w:val="nil"/>
              <w:right w:val="nil"/>
            </w:tcBorders>
            <w:shd w:val="clear" w:color="auto" w:fill="FAFAFA"/>
            <w:vAlign w:val="bottom"/>
          </w:tcPr>
          <w:p w14:paraId="0EC9D37F" w14:textId="77777777" w:rsidR="00610916" w:rsidRPr="001F5D25" w:rsidRDefault="00610916" w:rsidP="008013CB">
            <w:pPr>
              <w:ind w:right="-72"/>
              <w:jc w:val="center"/>
              <w:rPr>
                <w:sz w:val="18"/>
                <w:szCs w:val="18"/>
                <w:lang w:val="en-GB"/>
              </w:rPr>
            </w:pPr>
          </w:p>
        </w:tc>
        <w:tc>
          <w:tcPr>
            <w:tcW w:w="1189" w:type="dxa"/>
            <w:tcBorders>
              <w:top w:val="single" w:sz="4" w:space="0" w:color="auto"/>
              <w:left w:val="nil"/>
              <w:bottom w:val="nil"/>
              <w:right w:val="nil"/>
            </w:tcBorders>
            <w:vAlign w:val="bottom"/>
          </w:tcPr>
          <w:p w14:paraId="6FC35606" w14:textId="77777777" w:rsidR="00610916" w:rsidRPr="001F5D25" w:rsidRDefault="00610916" w:rsidP="008013CB">
            <w:pPr>
              <w:ind w:right="-72"/>
              <w:jc w:val="center"/>
              <w:rPr>
                <w:sz w:val="18"/>
                <w:szCs w:val="18"/>
                <w:cs/>
                <w:lang w:val="en-GB"/>
              </w:rPr>
            </w:pPr>
          </w:p>
        </w:tc>
        <w:tc>
          <w:tcPr>
            <w:tcW w:w="1189" w:type="dxa"/>
            <w:tcBorders>
              <w:top w:val="single" w:sz="4" w:space="0" w:color="auto"/>
              <w:left w:val="nil"/>
              <w:bottom w:val="nil"/>
              <w:right w:val="nil"/>
            </w:tcBorders>
            <w:shd w:val="clear" w:color="auto" w:fill="FAFAFA"/>
          </w:tcPr>
          <w:p w14:paraId="33C8086F" w14:textId="77777777" w:rsidR="00610916" w:rsidRPr="001F5D25" w:rsidRDefault="00610916" w:rsidP="008013CB">
            <w:pPr>
              <w:ind w:right="-72"/>
              <w:jc w:val="center"/>
              <w:rPr>
                <w:sz w:val="18"/>
                <w:szCs w:val="18"/>
                <w:cs/>
                <w:lang w:val="en-GB"/>
              </w:rPr>
            </w:pPr>
          </w:p>
        </w:tc>
        <w:tc>
          <w:tcPr>
            <w:tcW w:w="1287" w:type="dxa"/>
            <w:tcBorders>
              <w:top w:val="single" w:sz="4" w:space="0" w:color="auto"/>
              <w:left w:val="nil"/>
              <w:bottom w:val="nil"/>
              <w:right w:val="nil"/>
            </w:tcBorders>
          </w:tcPr>
          <w:p w14:paraId="1BF865AA" w14:textId="77777777" w:rsidR="00610916" w:rsidRPr="001F5D25" w:rsidRDefault="00610916" w:rsidP="008013CB">
            <w:pPr>
              <w:ind w:right="-72"/>
              <w:jc w:val="center"/>
              <w:rPr>
                <w:sz w:val="18"/>
                <w:szCs w:val="18"/>
                <w:cs/>
                <w:lang w:val="en-GB"/>
              </w:rPr>
            </w:pPr>
          </w:p>
        </w:tc>
      </w:tr>
      <w:tr w:rsidR="00610916" w:rsidRPr="001F5D25" w14:paraId="6CF2C72B" w14:textId="77777777" w:rsidTr="00C26174">
        <w:trPr>
          <w:trHeight w:val="210"/>
        </w:trPr>
        <w:tc>
          <w:tcPr>
            <w:tcW w:w="4680" w:type="dxa"/>
            <w:gridSpan w:val="3"/>
            <w:hideMark/>
          </w:tcPr>
          <w:p w14:paraId="58A479AA" w14:textId="028716F7" w:rsidR="00610916" w:rsidRPr="001F5D25" w:rsidRDefault="00D05585" w:rsidP="008013CB">
            <w:pPr>
              <w:ind w:right="-72"/>
              <w:rPr>
                <w:sz w:val="18"/>
                <w:szCs w:val="18"/>
                <w:lang w:val="en-GB"/>
              </w:rPr>
            </w:pPr>
            <w:r w:rsidRPr="001F5D25">
              <w:rPr>
                <w:b/>
                <w:bCs/>
                <w:sz w:val="18"/>
                <w:szCs w:val="18"/>
                <w:lang w:val="en-GB"/>
              </w:rPr>
              <w:t>Global Bio Power Co., Ltd.</w:t>
            </w:r>
          </w:p>
        </w:tc>
        <w:tc>
          <w:tcPr>
            <w:tcW w:w="3022" w:type="dxa"/>
          </w:tcPr>
          <w:p w14:paraId="38DC447A" w14:textId="77777777" w:rsidR="00610916" w:rsidRPr="001F5D25" w:rsidRDefault="00610916" w:rsidP="008013CB">
            <w:pPr>
              <w:ind w:right="-72"/>
              <w:jc w:val="center"/>
              <w:rPr>
                <w:sz w:val="18"/>
                <w:szCs w:val="18"/>
                <w:lang w:val="en-GB"/>
              </w:rPr>
            </w:pPr>
          </w:p>
        </w:tc>
        <w:tc>
          <w:tcPr>
            <w:tcW w:w="1981" w:type="dxa"/>
          </w:tcPr>
          <w:p w14:paraId="753BCE5D" w14:textId="77777777" w:rsidR="00610916" w:rsidRPr="001F5D25" w:rsidRDefault="00610916" w:rsidP="008013CB">
            <w:pPr>
              <w:ind w:right="-72"/>
              <w:jc w:val="center"/>
              <w:rPr>
                <w:sz w:val="18"/>
                <w:szCs w:val="18"/>
                <w:cs/>
                <w:lang w:val="en-GB"/>
              </w:rPr>
            </w:pPr>
          </w:p>
        </w:tc>
        <w:tc>
          <w:tcPr>
            <w:tcW w:w="1320" w:type="dxa"/>
            <w:shd w:val="clear" w:color="auto" w:fill="FAFAFA"/>
          </w:tcPr>
          <w:p w14:paraId="1268C205" w14:textId="77777777" w:rsidR="00610916" w:rsidRPr="001F5D25" w:rsidRDefault="00610916" w:rsidP="008013CB">
            <w:pPr>
              <w:ind w:right="-72"/>
              <w:jc w:val="right"/>
              <w:rPr>
                <w:sz w:val="18"/>
                <w:szCs w:val="18"/>
                <w:lang w:val="en-GB"/>
              </w:rPr>
            </w:pPr>
          </w:p>
        </w:tc>
        <w:tc>
          <w:tcPr>
            <w:tcW w:w="1189" w:type="dxa"/>
          </w:tcPr>
          <w:p w14:paraId="57E7F396" w14:textId="77777777" w:rsidR="00610916" w:rsidRPr="001F5D25" w:rsidRDefault="00610916" w:rsidP="008013CB">
            <w:pPr>
              <w:ind w:right="-72"/>
              <w:jc w:val="right"/>
              <w:rPr>
                <w:sz w:val="18"/>
                <w:szCs w:val="18"/>
                <w:cs/>
                <w:lang w:val="en-GB"/>
              </w:rPr>
            </w:pPr>
          </w:p>
        </w:tc>
        <w:tc>
          <w:tcPr>
            <w:tcW w:w="1189" w:type="dxa"/>
            <w:shd w:val="clear" w:color="auto" w:fill="FAFAFA"/>
          </w:tcPr>
          <w:p w14:paraId="78789D0D" w14:textId="77777777" w:rsidR="00610916" w:rsidRPr="001F5D25" w:rsidRDefault="00610916" w:rsidP="008013CB">
            <w:pPr>
              <w:ind w:right="-72"/>
              <w:jc w:val="right"/>
              <w:rPr>
                <w:sz w:val="18"/>
                <w:szCs w:val="18"/>
                <w:lang w:val="en-GB"/>
              </w:rPr>
            </w:pPr>
          </w:p>
        </w:tc>
        <w:tc>
          <w:tcPr>
            <w:tcW w:w="1287" w:type="dxa"/>
          </w:tcPr>
          <w:p w14:paraId="462DFA94" w14:textId="77777777" w:rsidR="00610916" w:rsidRPr="001F5D25" w:rsidRDefault="00610916" w:rsidP="008013CB">
            <w:pPr>
              <w:ind w:right="-72"/>
              <w:jc w:val="right"/>
              <w:rPr>
                <w:sz w:val="18"/>
                <w:szCs w:val="18"/>
                <w:cs/>
                <w:lang w:val="en-GB"/>
              </w:rPr>
            </w:pPr>
          </w:p>
        </w:tc>
      </w:tr>
      <w:tr w:rsidR="00610916" w:rsidRPr="001F5D25" w14:paraId="7096141C" w14:textId="77777777" w:rsidTr="00C26174">
        <w:trPr>
          <w:trHeight w:val="1039"/>
        </w:trPr>
        <w:tc>
          <w:tcPr>
            <w:tcW w:w="679" w:type="dxa"/>
            <w:hideMark/>
          </w:tcPr>
          <w:p w14:paraId="38CFC0CC" w14:textId="77777777" w:rsidR="00610916" w:rsidRPr="001F5D25" w:rsidRDefault="00610916" w:rsidP="008013CB">
            <w:pPr>
              <w:ind w:left="-23" w:right="-72"/>
              <w:jc w:val="center"/>
              <w:rPr>
                <w:b/>
                <w:bCs/>
                <w:sz w:val="18"/>
                <w:szCs w:val="18"/>
                <w:lang w:val="en-GB"/>
              </w:rPr>
            </w:pPr>
            <w:r w:rsidRPr="001F5D25">
              <w:rPr>
                <w:sz w:val="18"/>
                <w:szCs w:val="18"/>
                <w:lang w:val="en-GB"/>
              </w:rPr>
              <w:t>7</w:t>
            </w:r>
            <w:r w:rsidRPr="001F5D25">
              <w:rPr>
                <w:sz w:val="18"/>
                <w:szCs w:val="18"/>
                <w:cs/>
                <w:lang w:val="en-GB"/>
              </w:rPr>
              <w:t>.</w:t>
            </w:r>
          </w:p>
        </w:tc>
        <w:tc>
          <w:tcPr>
            <w:tcW w:w="1828" w:type="dxa"/>
          </w:tcPr>
          <w:p w14:paraId="15241579" w14:textId="454B8E13" w:rsidR="00610916" w:rsidRPr="001F5D25" w:rsidRDefault="001E5506" w:rsidP="008013CB">
            <w:pPr>
              <w:ind w:right="-72"/>
              <w:rPr>
                <w:sz w:val="18"/>
                <w:szCs w:val="18"/>
                <w:cs/>
                <w:lang w:val="en-GB"/>
              </w:rPr>
            </w:pPr>
            <w:r w:rsidRPr="001F5D25">
              <w:rPr>
                <w:sz w:val="18"/>
                <w:szCs w:val="18"/>
                <w:lang w:val="en-GB"/>
              </w:rPr>
              <w:t>Baht</w:t>
            </w:r>
            <w:r w:rsidR="0006228F" w:rsidRPr="001F5D25">
              <w:rPr>
                <w:sz w:val="18"/>
                <w:szCs w:val="18"/>
                <w:lang w:val="en-GB"/>
              </w:rPr>
              <w:t xml:space="preserve"> </w:t>
            </w:r>
            <w:r w:rsidR="00610916" w:rsidRPr="001F5D25">
              <w:rPr>
                <w:sz w:val="18"/>
                <w:szCs w:val="18"/>
                <w:lang w:val="en-GB"/>
              </w:rPr>
              <w:t>219,000,000</w:t>
            </w:r>
          </w:p>
          <w:p w14:paraId="245881C0" w14:textId="77777777" w:rsidR="00610916" w:rsidRPr="001F5D25" w:rsidRDefault="00610916" w:rsidP="008013CB">
            <w:pPr>
              <w:ind w:left="-23" w:right="-72"/>
              <w:rPr>
                <w:b/>
                <w:bCs/>
                <w:sz w:val="18"/>
                <w:szCs w:val="18"/>
                <w:lang w:val="en-GB"/>
              </w:rPr>
            </w:pPr>
          </w:p>
        </w:tc>
        <w:tc>
          <w:tcPr>
            <w:tcW w:w="2173" w:type="dxa"/>
            <w:hideMark/>
          </w:tcPr>
          <w:p w14:paraId="72765E77" w14:textId="4956DFDC" w:rsidR="00610916" w:rsidRPr="001F5D25" w:rsidRDefault="0006228F" w:rsidP="008013CB">
            <w:pPr>
              <w:ind w:left="252" w:right="-72" w:hanging="252"/>
              <w:rPr>
                <w:sz w:val="18"/>
                <w:szCs w:val="18"/>
                <w:lang w:val="en-GB"/>
              </w:rPr>
            </w:pPr>
            <w:r w:rsidRPr="001F5D25">
              <w:rPr>
                <w:sz w:val="18"/>
                <w:szCs w:val="18"/>
                <w:lang w:val="en-GB"/>
              </w:rPr>
              <w:t>On quarterly basis from February 2022 to November 2028</w:t>
            </w:r>
          </w:p>
        </w:tc>
        <w:tc>
          <w:tcPr>
            <w:tcW w:w="3022" w:type="dxa"/>
          </w:tcPr>
          <w:p w14:paraId="64C3F030" w14:textId="77777777" w:rsidR="00D97214" w:rsidRPr="001F5D25" w:rsidRDefault="0006228F" w:rsidP="00D97214">
            <w:pPr>
              <w:ind w:right="-72"/>
              <w:rPr>
                <w:sz w:val="18"/>
                <w:szCs w:val="18"/>
                <w:lang w:val="en-GB"/>
              </w:rPr>
            </w:pPr>
            <w:r w:rsidRPr="001F5D25">
              <w:rPr>
                <w:sz w:val="18"/>
                <w:szCs w:val="18"/>
                <w:lang w:val="en-GB"/>
              </w:rPr>
              <w:t xml:space="preserve">Bank deposits, Vessels, Right to </w:t>
            </w:r>
          </w:p>
          <w:p w14:paraId="3F78D5E6" w14:textId="77777777" w:rsidR="00D97214"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 xml:space="preserve">collect payment </w:t>
            </w:r>
            <w:r w:rsidRPr="001F5D25">
              <w:rPr>
                <w:sz w:val="18"/>
                <w:szCs w:val="18"/>
                <w:lang w:val="en-GB"/>
              </w:rPr>
              <w:t>from</w:t>
            </w:r>
            <w:r w:rsidR="0006228F" w:rsidRPr="001F5D25">
              <w:rPr>
                <w:sz w:val="18"/>
                <w:szCs w:val="18"/>
                <w:lang w:val="en-GB"/>
              </w:rPr>
              <w:t xml:space="preserve"> Bio Green </w:t>
            </w:r>
          </w:p>
          <w:p w14:paraId="12D5F4AF" w14:textId="77777777" w:rsidR="00D97214"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 xml:space="preserve">Energy Tech Public Co., Ltd. and </w:t>
            </w:r>
          </w:p>
          <w:p w14:paraId="225A979F" w14:textId="77777777" w:rsidR="00D97214"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 xml:space="preserve">Guaranteed by Bio Green Energy </w:t>
            </w:r>
          </w:p>
          <w:p w14:paraId="4212F284" w14:textId="698192FD" w:rsidR="00610916"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Tech Public Co., Ltd.</w:t>
            </w:r>
          </w:p>
        </w:tc>
        <w:tc>
          <w:tcPr>
            <w:tcW w:w="1981" w:type="dxa"/>
          </w:tcPr>
          <w:p w14:paraId="6BEE9262" w14:textId="77777777" w:rsidR="00610916" w:rsidRPr="001F5D25" w:rsidRDefault="00610916" w:rsidP="008013CB">
            <w:pPr>
              <w:ind w:right="-72"/>
              <w:jc w:val="center"/>
              <w:rPr>
                <w:sz w:val="18"/>
                <w:szCs w:val="18"/>
                <w:cs/>
                <w:lang w:val="en-GB"/>
              </w:rPr>
            </w:pPr>
            <w:r w:rsidRPr="001F5D25">
              <w:rPr>
                <w:sz w:val="18"/>
                <w:szCs w:val="18"/>
                <w:lang w:val="en-GB"/>
              </w:rPr>
              <w:t xml:space="preserve">MLR </w:t>
            </w:r>
            <w:r w:rsidRPr="001F5D25">
              <w:rPr>
                <w:sz w:val="18"/>
                <w:szCs w:val="18"/>
                <w:cs/>
                <w:lang w:val="en-GB"/>
              </w:rPr>
              <w:t>-</w:t>
            </w:r>
            <w:r w:rsidRPr="001F5D25">
              <w:rPr>
                <w:sz w:val="18"/>
                <w:szCs w:val="18"/>
                <w:lang w:val="en-GB"/>
              </w:rPr>
              <w:t xml:space="preserve"> 0.75</w:t>
            </w:r>
          </w:p>
        </w:tc>
        <w:tc>
          <w:tcPr>
            <w:tcW w:w="1320" w:type="dxa"/>
            <w:shd w:val="clear" w:color="auto" w:fill="FAFAFA"/>
          </w:tcPr>
          <w:p w14:paraId="3A72B10A" w14:textId="2BEE7CA9" w:rsidR="00610916" w:rsidRPr="001F5D25" w:rsidRDefault="00610916" w:rsidP="008013CB">
            <w:pPr>
              <w:tabs>
                <w:tab w:val="decimal" w:pos="1080"/>
              </w:tabs>
              <w:ind w:right="-72"/>
              <w:jc w:val="right"/>
              <w:rPr>
                <w:sz w:val="18"/>
                <w:szCs w:val="18"/>
                <w:lang w:val="en-GB"/>
              </w:rPr>
            </w:pPr>
            <w:r w:rsidRPr="001F5D25">
              <w:rPr>
                <w:sz w:val="18"/>
                <w:szCs w:val="18"/>
                <w:lang w:val="en-GB"/>
              </w:rPr>
              <w:t>18</w:t>
            </w:r>
            <w:r w:rsidR="001557C3" w:rsidRPr="001F5D25">
              <w:rPr>
                <w:sz w:val="18"/>
                <w:szCs w:val="18"/>
                <w:lang w:val="en-GB"/>
              </w:rPr>
              <w:t>6,</w:t>
            </w:r>
            <w:r w:rsidR="001557C3" w:rsidRPr="001F5D25">
              <w:rPr>
                <w:sz w:val="18"/>
                <w:szCs w:val="18"/>
              </w:rPr>
              <w:t>592,574</w:t>
            </w:r>
          </w:p>
        </w:tc>
        <w:tc>
          <w:tcPr>
            <w:tcW w:w="1189" w:type="dxa"/>
          </w:tcPr>
          <w:p w14:paraId="5CFE94CA" w14:textId="77777777" w:rsidR="00610916" w:rsidRPr="001F5D25" w:rsidRDefault="00610916" w:rsidP="008013CB">
            <w:pPr>
              <w:tabs>
                <w:tab w:val="decimal" w:pos="1080"/>
              </w:tabs>
              <w:ind w:right="-72"/>
              <w:jc w:val="right"/>
              <w:rPr>
                <w:sz w:val="18"/>
                <w:szCs w:val="18"/>
                <w:lang w:val="en-GB"/>
              </w:rPr>
            </w:pPr>
            <w:r w:rsidRPr="001F5D25">
              <w:rPr>
                <w:sz w:val="18"/>
                <w:szCs w:val="18"/>
              </w:rPr>
              <w:t>-</w:t>
            </w:r>
          </w:p>
        </w:tc>
        <w:tc>
          <w:tcPr>
            <w:tcW w:w="1189" w:type="dxa"/>
            <w:shd w:val="clear" w:color="auto" w:fill="FAFAFA"/>
          </w:tcPr>
          <w:p w14:paraId="2D9EE027" w14:textId="77777777" w:rsidR="00610916" w:rsidRPr="001F5D25" w:rsidRDefault="00610916" w:rsidP="008013CB">
            <w:pPr>
              <w:ind w:right="-72"/>
              <w:jc w:val="right"/>
              <w:rPr>
                <w:sz w:val="18"/>
                <w:szCs w:val="18"/>
                <w:lang w:val="en-GB"/>
              </w:rPr>
            </w:pPr>
            <w:r w:rsidRPr="001F5D25">
              <w:rPr>
                <w:sz w:val="18"/>
                <w:szCs w:val="18"/>
              </w:rPr>
              <w:t>-</w:t>
            </w:r>
          </w:p>
        </w:tc>
        <w:tc>
          <w:tcPr>
            <w:tcW w:w="1287" w:type="dxa"/>
          </w:tcPr>
          <w:p w14:paraId="4309F8AE" w14:textId="77777777" w:rsidR="00610916" w:rsidRPr="001F5D25" w:rsidRDefault="00610916" w:rsidP="008013CB">
            <w:pPr>
              <w:ind w:right="-72"/>
              <w:jc w:val="right"/>
              <w:rPr>
                <w:sz w:val="18"/>
                <w:szCs w:val="18"/>
                <w:lang w:val="en-GB"/>
              </w:rPr>
            </w:pPr>
            <w:r w:rsidRPr="001F5D25">
              <w:rPr>
                <w:sz w:val="18"/>
                <w:szCs w:val="18"/>
              </w:rPr>
              <w:t>-</w:t>
            </w:r>
          </w:p>
        </w:tc>
      </w:tr>
      <w:tr w:rsidR="00610916" w:rsidRPr="001F5D25" w14:paraId="1B5C7C34" w14:textId="77777777" w:rsidTr="00C26174">
        <w:trPr>
          <w:trHeight w:val="617"/>
        </w:trPr>
        <w:tc>
          <w:tcPr>
            <w:tcW w:w="679" w:type="dxa"/>
            <w:hideMark/>
          </w:tcPr>
          <w:p w14:paraId="488E5B66" w14:textId="77777777" w:rsidR="00610916" w:rsidRPr="001F5D25" w:rsidRDefault="00610916" w:rsidP="008013CB">
            <w:pPr>
              <w:ind w:left="-23" w:right="-72"/>
              <w:jc w:val="center"/>
              <w:rPr>
                <w:sz w:val="18"/>
                <w:szCs w:val="18"/>
                <w:lang w:val="en-GB"/>
              </w:rPr>
            </w:pPr>
            <w:r w:rsidRPr="001F5D25">
              <w:rPr>
                <w:sz w:val="18"/>
                <w:szCs w:val="18"/>
                <w:lang w:val="en-GB"/>
              </w:rPr>
              <w:t>8.</w:t>
            </w:r>
          </w:p>
        </w:tc>
        <w:tc>
          <w:tcPr>
            <w:tcW w:w="1828" w:type="dxa"/>
            <w:hideMark/>
          </w:tcPr>
          <w:p w14:paraId="1855412F" w14:textId="687F7B07" w:rsidR="00610916" w:rsidRPr="001F5D25" w:rsidRDefault="001E5506" w:rsidP="008013CB">
            <w:pPr>
              <w:ind w:right="-72"/>
              <w:rPr>
                <w:sz w:val="18"/>
                <w:szCs w:val="18"/>
                <w:lang w:val="en-GB"/>
              </w:rPr>
            </w:pPr>
            <w:r w:rsidRPr="001F5D25">
              <w:rPr>
                <w:sz w:val="18"/>
                <w:szCs w:val="18"/>
                <w:lang w:val="en-GB"/>
              </w:rPr>
              <w:t>Baht</w:t>
            </w:r>
            <w:r w:rsidR="0006228F" w:rsidRPr="001F5D25">
              <w:rPr>
                <w:sz w:val="18"/>
                <w:szCs w:val="18"/>
                <w:lang w:val="en-GB"/>
              </w:rPr>
              <w:t xml:space="preserve"> </w:t>
            </w:r>
            <w:r w:rsidR="00610916" w:rsidRPr="001F5D25">
              <w:rPr>
                <w:sz w:val="18"/>
                <w:szCs w:val="18"/>
                <w:lang w:val="en-GB"/>
              </w:rPr>
              <w:t>192,000,000</w:t>
            </w:r>
          </w:p>
        </w:tc>
        <w:tc>
          <w:tcPr>
            <w:tcW w:w="2173" w:type="dxa"/>
            <w:hideMark/>
          </w:tcPr>
          <w:p w14:paraId="19B2557C" w14:textId="4D415F32" w:rsidR="00610916" w:rsidRPr="001F5D25" w:rsidRDefault="0006228F" w:rsidP="008013CB">
            <w:pPr>
              <w:ind w:left="252" w:right="-72" w:hanging="252"/>
              <w:rPr>
                <w:sz w:val="18"/>
                <w:szCs w:val="18"/>
                <w:lang w:val="en-GB"/>
              </w:rPr>
            </w:pPr>
            <w:r w:rsidRPr="001F5D25">
              <w:rPr>
                <w:sz w:val="18"/>
                <w:szCs w:val="18"/>
                <w:lang w:val="en-GB"/>
              </w:rPr>
              <w:t>On quarterly basis from March 2021 to September 2028</w:t>
            </w:r>
          </w:p>
        </w:tc>
        <w:tc>
          <w:tcPr>
            <w:tcW w:w="3022" w:type="dxa"/>
          </w:tcPr>
          <w:p w14:paraId="7902AC01" w14:textId="77777777" w:rsidR="00D97214" w:rsidRPr="001F5D25" w:rsidRDefault="0006228F" w:rsidP="00D97214">
            <w:pPr>
              <w:ind w:right="-72"/>
              <w:rPr>
                <w:sz w:val="18"/>
                <w:szCs w:val="18"/>
                <w:lang w:val="en-GB"/>
              </w:rPr>
            </w:pPr>
            <w:r w:rsidRPr="001F5D25">
              <w:rPr>
                <w:sz w:val="18"/>
                <w:szCs w:val="18"/>
                <w:lang w:val="en-GB"/>
              </w:rPr>
              <w:t>Land</w:t>
            </w:r>
            <w:r w:rsidR="00D97214" w:rsidRPr="001F5D25">
              <w:rPr>
                <w:sz w:val="18"/>
                <w:szCs w:val="18"/>
                <w:lang w:val="en-GB"/>
              </w:rPr>
              <w:t xml:space="preserve"> with building</w:t>
            </w:r>
            <w:r w:rsidRPr="001F5D25">
              <w:rPr>
                <w:sz w:val="18"/>
                <w:szCs w:val="18"/>
                <w:lang w:val="en-GB"/>
              </w:rPr>
              <w:t xml:space="preserve">, Machinery and </w:t>
            </w:r>
          </w:p>
          <w:p w14:paraId="69862C5E" w14:textId="3390FBC4" w:rsidR="00610916" w:rsidRPr="001F5D25" w:rsidRDefault="00D97214" w:rsidP="00D97214">
            <w:pPr>
              <w:ind w:right="-72"/>
              <w:rPr>
                <w:sz w:val="18"/>
                <w:szCs w:val="18"/>
                <w:lang w:val="en-GB"/>
              </w:rPr>
            </w:pPr>
            <w:r w:rsidRPr="001F5D25">
              <w:rPr>
                <w:sz w:val="18"/>
                <w:szCs w:val="18"/>
                <w:lang w:val="en-GB"/>
              </w:rPr>
              <w:t xml:space="preserve">  </w:t>
            </w:r>
            <w:r w:rsidR="0006228F" w:rsidRPr="001F5D25">
              <w:rPr>
                <w:sz w:val="18"/>
                <w:szCs w:val="18"/>
                <w:lang w:val="en-GB"/>
              </w:rPr>
              <w:t>Guaranteed by Nathalin Co., Ltd.</w:t>
            </w:r>
          </w:p>
        </w:tc>
        <w:tc>
          <w:tcPr>
            <w:tcW w:w="1981" w:type="dxa"/>
            <w:hideMark/>
          </w:tcPr>
          <w:p w14:paraId="5B610670" w14:textId="77777777" w:rsidR="00610916" w:rsidRPr="001F5D25" w:rsidRDefault="00610916" w:rsidP="008013CB">
            <w:pPr>
              <w:ind w:right="-72"/>
              <w:jc w:val="center"/>
              <w:rPr>
                <w:sz w:val="18"/>
                <w:szCs w:val="18"/>
                <w:lang w:val="en-GB"/>
              </w:rPr>
            </w:pPr>
            <w:r w:rsidRPr="001F5D25">
              <w:rPr>
                <w:sz w:val="18"/>
                <w:szCs w:val="18"/>
                <w:lang w:val="en-GB"/>
              </w:rPr>
              <w:t xml:space="preserve">MLR </w:t>
            </w:r>
            <w:r w:rsidRPr="001F5D25">
              <w:rPr>
                <w:sz w:val="18"/>
                <w:szCs w:val="18"/>
                <w:cs/>
                <w:lang w:val="en-GB"/>
              </w:rPr>
              <w:t>-</w:t>
            </w:r>
            <w:r w:rsidRPr="001F5D25">
              <w:rPr>
                <w:sz w:val="18"/>
                <w:szCs w:val="18"/>
                <w:lang w:val="en-GB"/>
              </w:rPr>
              <w:t xml:space="preserve"> 1.00</w:t>
            </w:r>
          </w:p>
        </w:tc>
        <w:tc>
          <w:tcPr>
            <w:tcW w:w="1320" w:type="dxa"/>
            <w:shd w:val="clear" w:color="auto" w:fill="FAFAFA"/>
            <w:hideMark/>
          </w:tcPr>
          <w:p w14:paraId="3440CCEE" w14:textId="1100EA84" w:rsidR="00610916" w:rsidRPr="001F5D25" w:rsidRDefault="00610916" w:rsidP="008013CB">
            <w:pPr>
              <w:tabs>
                <w:tab w:val="decimal" w:pos="1080"/>
              </w:tabs>
              <w:ind w:right="-72"/>
              <w:jc w:val="right"/>
              <w:rPr>
                <w:sz w:val="18"/>
                <w:szCs w:val="18"/>
                <w:cs/>
                <w:lang w:val="en-GB"/>
              </w:rPr>
            </w:pPr>
            <w:r w:rsidRPr="001F5D25">
              <w:rPr>
                <w:sz w:val="18"/>
                <w:szCs w:val="18"/>
                <w:lang w:val="en-GB"/>
              </w:rPr>
              <w:t>13</w:t>
            </w:r>
            <w:r w:rsidR="001557C3" w:rsidRPr="001F5D25">
              <w:rPr>
                <w:sz w:val="18"/>
                <w:szCs w:val="18"/>
                <w:lang w:val="en-GB"/>
              </w:rPr>
              <w:t>7</w:t>
            </w:r>
            <w:r w:rsidRPr="001F5D25">
              <w:rPr>
                <w:sz w:val="18"/>
                <w:szCs w:val="18"/>
              </w:rPr>
              <w:t>,</w:t>
            </w:r>
            <w:r w:rsidR="001557C3" w:rsidRPr="001F5D25">
              <w:rPr>
                <w:sz w:val="18"/>
                <w:szCs w:val="18"/>
                <w:lang w:val="en-GB"/>
              </w:rPr>
              <w:t>133</w:t>
            </w:r>
            <w:r w:rsidRPr="001F5D25">
              <w:rPr>
                <w:sz w:val="18"/>
                <w:szCs w:val="18"/>
              </w:rPr>
              <w:t>,</w:t>
            </w:r>
            <w:r w:rsidR="001557C3" w:rsidRPr="001F5D25">
              <w:rPr>
                <w:sz w:val="18"/>
                <w:szCs w:val="18"/>
                <w:lang w:val="en-GB"/>
              </w:rPr>
              <w:t>44</w:t>
            </w:r>
            <w:r w:rsidRPr="001F5D25">
              <w:rPr>
                <w:sz w:val="18"/>
                <w:szCs w:val="18"/>
                <w:lang w:val="en-GB"/>
              </w:rPr>
              <w:t>5</w:t>
            </w:r>
          </w:p>
        </w:tc>
        <w:tc>
          <w:tcPr>
            <w:tcW w:w="1189" w:type="dxa"/>
            <w:hideMark/>
          </w:tcPr>
          <w:p w14:paraId="3502A2EC" w14:textId="77777777" w:rsidR="00610916" w:rsidRPr="001F5D25" w:rsidRDefault="00610916" w:rsidP="008013CB">
            <w:pPr>
              <w:tabs>
                <w:tab w:val="decimal" w:pos="1080"/>
              </w:tabs>
              <w:ind w:right="-72"/>
              <w:jc w:val="right"/>
              <w:rPr>
                <w:sz w:val="18"/>
                <w:szCs w:val="18"/>
                <w:cs/>
                <w:lang w:val="en-GB"/>
              </w:rPr>
            </w:pPr>
            <w:r w:rsidRPr="001F5D25">
              <w:rPr>
                <w:sz w:val="18"/>
                <w:szCs w:val="18"/>
              </w:rPr>
              <w:t>-</w:t>
            </w:r>
          </w:p>
        </w:tc>
        <w:tc>
          <w:tcPr>
            <w:tcW w:w="1189" w:type="dxa"/>
            <w:shd w:val="clear" w:color="auto" w:fill="FAFAFA"/>
            <w:hideMark/>
          </w:tcPr>
          <w:p w14:paraId="4131171E" w14:textId="77777777" w:rsidR="00610916" w:rsidRPr="001F5D25" w:rsidRDefault="00610916" w:rsidP="008013CB">
            <w:pPr>
              <w:ind w:right="-72"/>
              <w:jc w:val="right"/>
              <w:rPr>
                <w:sz w:val="18"/>
                <w:szCs w:val="18"/>
                <w:cs/>
                <w:lang w:val="en-GB"/>
              </w:rPr>
            </w:pPr>
            <w:r w:rsidRPr="001F5D25">
              <w:rPr>
                <w:sz w:val="18"/>
                <w:szCs w:val="18"/>
              </w:rPr>
              <w:t>-</w:t>
            </w:r>
          </w:p>
        </w:tc>
        <w:tc>
          <w:tcPr>
            <w:tcW w:w="1287" w:type="dxa"/>
            <w:hideMark/>
          </w:tcPr>
          <w:p w14:paraId="1350BC82" w14:textId="77777777" w:rsidR="00610916" w:rsidRPr="001F5D25" w:rsidRDefault="00610916" w:rsidP="008013CB">
            <w:pPr>
              <w:ind w:right="-72"/>
              <w:jc w:val="right"/>
              <w:rPr>
                <w:sz w:val="18"/>
                <w:szCs w:val="18"/>
                <w:lang w:val="en-GB"/>
              </w:rPr>
            </w:pPr>
            <w:r w:rsidRPr="001F5D25">
              <w:rPr>
                <w:sz w:val="18"/>
                <w:szCs w:val="18"/>
              </w:rPr>
              <w:t>-</w:t>
            </w:r>
          </w:p>
        </w:tc>
      </w:tr>
      <w:tr w:rsidR="00610916" w:rsidRPr="001F5D25" w14:paraId="09DE13CA" w14:textId="77777777" w:rsidTr="00C26174">
        <w:trPr>
          <w:trHeight w:val="210"/>
        </w:trPr>
        <w:tc>
          <w:tcPr>
            <w:tcW w:w="4680" w:type="dxa"/>
            <w:gridSpan w:val="3"/>
          </w:tcPr>
          <w:p w14:paraId="46159A7A" w14:textId="5E4B3644" w:rsidR="00610916" w:rsidRPr="001F5D25" w:rsidRDefault="00D05585" w:rsidP="008013CB">
            <w:pPr>
              <w:ind w:right="-72"/>
              <w:rPr>
                <w:sz w:val="18"/>
                <w:szCs w:val="18"/>
                <w:cs/>
                <w:lang w:val="en-GB"/>
              </w:rPr>
            </w:pPr>
            <w:r w:rsidRPr="001F5D25">
              <w:rPr>
                <w:b/>
                <w:bCs/>
                <w:sz w:val="18"/>
                <w:szCs w:val="18"/>
                <w:lang w:val="en-GB"/>
              </w:rPr>
              <w:t>Matter Oil Synergy Co., Ltd.</w:t>
            </w:r>
          </w:p>
        </w:tc>
        <w:tc>
          <w:tcPr>
            <w:tcW w:w="3022" w:type="dxa"/>
          </w:tcPr>
          <w:p w14:paraId="45D40E04" w14:textId="77777777" w:rsidR="00610916" w:rsidRPr="001F5D25" w:rsidRDefault="00610916" w:rsidP="00D97214">
            <w:pPr>
              <w:ind w:right="-72"/>
              <w:rPr>
                <w:sz w:val="18"/>
                <w:szCs w:val="18"/>
                <w:cs/>
                <w:lang w:val="en-GB"/>
              </w:rPr>
            </w:pPr>
          </w:p>
        </w:tc>
        <w:tc>
          <w:tcPr>
            <w:tcW w:w="1981" w:type="dxa"/>
          </w:tcPr>
          <w:p w14:paraId="732A852B" w14:textId="77777777" w:rsidR="00610916" w:rsidRPr="001F5D25" w:rsidRDefault="00610916" w:rsidP="008013CB">
            <w:pPr>
              <w:ind w:right="-72"/>
              <w:jc w:val="center"/>
              <w:rPr>
                <w:sz w:val="18"/>
                <w:szCs w:val="18"/>
                <w:lang w:val="en-GB"/>
              </w:rPr>
            </w:pPr>
          </w:p>
        </w:tc>
        <w:tc>
          <w:tcPr>
            <w:tcW w:w="1320" w:type="dxa"/>
            <w:shd w:val="clear" w:color="auto" w:fill="FAFAFA"/>
          </w:tcPr>
          <w:p w14:paraId="4143BB08" w14:textId="77777777" w:rsidR="00610916" w:rsidRPr="001F5D25" w:rsidRDefault="00610916" w:rsidP="008013CB">
            <w:pPr>
              <w:tabs>
                <w:tab w:val="decimal" w:pos="1080"/>
              </w:tabs>
              <w:ind w:right="-72"/>
              <w:jc w:val="right"/>
              <w:rPr>
                <w:sz w:val="18"/>
                <w:szCs w:val="18"/>
                <w:lang w:val="en-GB"/>
              </w:rPr>
            </w:pPr>
          </w:p>
        </w:tc>
        <w:tc>
          <w:tcPr>
            <w:tcW w:w="1189" w:type="dxa"/>
          </w:tcPr>
          <w:p w14:paraId="5E6AF7D9" w14:textId="77777777" w:rsidR="00610916" w:rsidRPr="001F5D25" w:rsidRDefault="00610916" w:rsidP="008013CB">
            <w:pPr>
              <w:tabs>
                <w:tab w:val="decimal" w:pos="1080"/>
              </w:tabs>
              <w:ind w:right="-72"/>
              <w:jc w:val="right"/>
              <w:rPr>
                <w:sz w:val="18"/>
                <w:szCs w:val="18"/>
                <w:lang w:val="en-GB"/>
              </w:rPr>
            </w:pPr>
          </w:p>
        </w:tc>
        <w:tc>
          <w:tcPr>
            <w:tcW w:w="1189" w:type="dxa"/>
            <w:shd w:val="clear" w:color="auto" w:fill="FAFAFA"/>
          </w:tcPr>
          <w:p w14:paraId="48B326C9" w14:textId="77777777" w:rsidR="00610916" w:rsidRPr="001F5D25" w:rsidRDefault="00610916" w:rsidP="008013CB">
            <w:pPr>
              <w:ind w:right="-72"/>
              <w:jc w:val="right"/>
              <w:rPr>
                <w:sz w:val="18"/>
                <w:szCs w:val="18"/>
                <w:lang w:val="en-GB"/>
              </w:rPr>
            </w:pPr>
          </w:p>
        </w:tc>
        <w:tc>
          <w:tcPr>
            <w:tcW w:w="1287" w:type="dxa"/>
          </w:tcPr>
          <w:p w14:paraId="1BE3B687" w14:textId="77777777" w:rsidR="00610916" w:rsidRPr="001F5D25" w:rsidRDefault="00610916" w:rsidP="008013CB">
            <w:pPr>
              <w:ind w:right="-72"/>
              <w:jc w:val="right"/>
              <w:rPr>
                <w:sz w:val="18"/>
                <w:szCs w:val="18"/>
                <w:lang w:val="en-GB"/>
              </w:rPr>
            </w:pPr>
          </w:p>
        </w:tc>
      </w:tr>
      <w:tr w:rsidR="00610916" w:rsidRPr="001F5D25" w14:paraId="0B0565FD" w14:textId="77777777" w:rsidTr="00C26174">
        <w:trPr>
          <w:trHeight w:val="617"/>
        </w:trPr>
        <w:tc>
          <w:tcPr>
            <w:tcW w:w="679" w:type="dxa"/>
          </w:tcPr>
          <w:p w14:paraId="27A9EF72" w14:textId="77777777" w:rsidR="00610916" w:rsidRPr="001F5D25" w:rsidRDefault="00610916" w:rsidP="008013CB">
            <w:pPr>
              <w:ind w:left="-23" w:right="-72"/>
              <w:jc w:val="center"/>
              <w:rPr>
                <w:sz w:val="18"/>
                <w:szCs w:val="18"/>
                <w:lang w:val="en-GB"/>
              </w:rPr>
            </w:pPr>
            <w:r w:rsidRPr="001F5D25">
              <w:rPr>
                <w:sz w:val="18"/>
                <w:szCs w:val="18"/>
                <w:lang w:val="en-GB"/>
              </w:rPr>
              <w:t>9.</w:t>
            </w:r>
          </w:p>
        </w:tc>
        <w:tc>
          <w:tcPr>
            <w:tcW w:w="1828" w:type="dxa"/>
          </w:tcPr>
          <w:p w14:paraId="3D53B1B2" w14:textId="701B4C49" w:rsidR="00610916" w:rsidRPr="001F5D25" w:rsidRDefault="001E5506" w:rsidP="008013CB">
            <w:pPr>
              <w:ind w:right="-72"/>
              <w:rPr>
                <w:sz w:val="18"/>
                <w:szCs w:val="18"/>
                <w:lang w:val="en-GB"/>
              </w:rPr>
            </w:pPr>
            <w:r w:rsidRPr="001F5D25">
              <w:rPr>
                <w:sz w:val="18"/>
                <w:szCs w:val="18"/>
                <w:lang w:val="en-GB"/>
              </w:rPr>
              <w:t>Baht</w:t>
            </w:r>
            <w:r w:rsidR="00C22651" w:rsidRPr="001F5D25">
              <w:rPr>
                <w:sz w:val="18"/>
                <w:szCs w:val="18"/>
                <w:lang w:val="en-GB"/>
              </w:rPr>
              <w:t xml:space="preserve"> </w:t>
            </w:r>
            <w:r w:rsidR="00610916" w:rsidRPr="001F5D25">
              <w:rPr>
                <w:sz w:val="18"/>
                <w:szCs w:val="18"/>
                <w:lang w:val="en-GB"/>
              </w:rPr>
              <w:t>147,000,000</w:t>
            </w:r>
            <w:r w:rsidR="00610916" w:rsidRPr="001F5D25">
              <w:rPr>
                <w:sz w:val="18"/>
                <w:szCs w:val="18"/>
                <w:cs/>
                <w:lang w:val="en-GB"/>
              </w:rPr>
              <w:t xml:space="preserve"> </w:t>
            </w:r>
          </w:p>
        </w:tc>
        <w:tc>
          <w:tcPr>
            <w:tcW w:w="2173" w:type="dxa"/>
          </w:tcPr>
          <w:p w14:paraId="4ED4C5DE" w14:textId="03CC9354" w:rsidR="00610916" w:rsidRPr="001F5D25" w:rsidRDefault="0006228F" w:rsidP="008013CB">
            <w:pPr>
              <w:ind w:left="252" w:right="-72" w:hanging="252"/>
              <w:rPr>
                <w:sz w:val="18"/>
                <w:szCs w:val="18"/>
                <w:cs/>
                <w:lang w:val="en-GB"/>
              </w:rPr>
            </w:pPr>
            <w:r w:rsidRPr="001F5D25">
              <w:rPr>
                <w:sz w:val="18"/>
                <w:szCs w:val="18"/>
                <w:lang w:val="en-GB"/>
              </w:rPr>
              <w:t>On quarterly basis from September 2022 to June 2025</w:t>
            </w:r>
          </w:p>
        </w:tc>
        <w:tc>
          <w:tcPr>
            <w:tcW w:w="3022" w:type="dxa"/>
          </w:tcPr>
          <w:p w14:paraId="05C364EB" w14:textId="77777777" w:rsidR="00D97214" w:rsidRPr="001F5D25" w:rsidRDefault="0006228F" w:rsidP="00D97214">
            <w:pPr>
              <w:ind w:left="-23" w:right="-72"/>
              <w:rPr>
                <w:sz w:val="18"/>
                <w:szCs w:val="18"/>
                <w:lang w:val="en-GB"/>
              </w:rPr>
            </w:pPr>
            <w:r w:rsidRPr="001F5D25">
              <w:rPr>
                <w:sz w:val="18"/>
                <w:szCs w:val="18"/>
                <w:lang w:val="en-GB"/>
              </w:rPr>
              <w:t>Bank deposit, Land</w:t>
            </w:r>
            <w:r w:rsidR="00D97214" w:rsidRPr="001F5D25">
              <w:rPr>
                <w:sz w:val="18"/>
                <w:szCs w:val="18"/>
                <w:lang w:val="en-GB"/>
              </w:rPr>
              <w:t xml:space="preserve"> with building</w:t>
            </w:r>
            <w:r w:rsidRPr="001F5D25">
              <w:rPr>
                <w:sz w:val="18"/>
                <w:szCs w:val="18"/>
                <w:lang w:val="en-GB"/>
              </w:rPr>
              <w:t xml:space="preserve">, </w:t>
            </w:r>
          </w:p>
          <w:p w14:paraId="5EDE1635" w14:textId="77777777" w:rsidR="00D97214" w:rsidRPr="001F5D25" w:rsidRDefault="00D97214" w:rsidP="00D97214">
            <w:pPr>
              <w:ind w:left="-23" w:right="-72"/>
              <w:rPr>
                <w:sz w:val="18"/>
                <w:szCs w:val="18"/>
                <w:lang w:val="en-GB"/>
              </w:rPr>
            </w:pPr>
            <w:r w:rsidRPr="001F5D25">
              <w:rPr>
                <w:sz w:val="18"/>
                <w:szCs w:val="18"/>
                <w:lang w:val="en-GB"/>
              </w:rPr>
              <w:t xml:space="preserve">  </w:t>
            </w:r>
            <w:r w:rsidR="0006228F" w:rsidRPr="001F5D25">
              <w:rPr>
                <w:sz w:val="18"/>
                <w:szCs w:val="18"/>
                <w:lang w:val="en-GB"/>
              </w:rPr>
              <w:t xml:space="preserve">Machinery, Business collateral </w:t>
            </w:r>
          </w:p>
          <w:p w14:paraId="2E667880" w14:textId="77777777" w:rsidR="00D97214" w:rsidRPr="001F5D25" w:rsidRDefault="00D97214" w:rsidP="00D97214">
            <w:pPr>
              <w:ind w:left="-23" w:right="-72"/>
              <w:rPr>
                <w:sz w:val="18"/>
                <w:szCs w:val="18"/>
                <w:lang w:val="en-GB"/>
              </w:rPr>
            </w:pPr>
            <w:r w:rsidRPr="001F5D25">
              <w:rPr>
                <w:sz w:val="18"/>
                <w:szCs w:val="18"/>
                <w:lang w:val="en-GB"/>
              </w:rPr>
              <w:t xml:space="preserve">  </w:t>
            </w:r>
            <w:r w:rsidR="0006228F" w:rsidRPr="001F5D25">
              <w:rPr>
                <w:sz w:val="18"/>
                <w:szCs w:val="18"/>
                <w:lang w:val="en-GB"/>
              </w:rPr>
              <w:t xml:space="preserve">contract, Biodiesel contracts and </w:t>
            </w:r>
          </w:p>
          <w:p w14:paraId="21432E4C" w14:textId="77777777" w:rsidR="00D97214" w:rsidRPr="001F5D25" w:rsidRDefault="00D97214" w:rsidP="00D97214">
            <w:pPr>
              <w:ind w:left="-23" w:right="-72"/>
              <w:rPr>
                <w:sz w:val="18"/>
                <w:szCs w:val="18"/>
                <w:lang w:val="en-GB"/>
              </w:rPr>
            </w:pPr>
            <w:r w:rsidRPr="001F5D25">
              <w:rPr>
                <w:sz w:val="18"/>
                <w:szCs w:val="18"/>
                <w:lang w:val="en-GB"/>
              </w:rPr>
              <w:t xml:space="preserve">  Right to collect payment from trade</w:t>
            </w:r>
            <w:r w:rsidR="0006228F" w:rsidRPr="001F5D25">
              <w:rPr>
                <w:sz w:val="18"/>
                <w:szCs w:val="18"/>
                <w:lang w:val="en-GB"/>
              </w:rPr>
              <w:t xml:space="preserve"> </w:t>
            </w:r>
          </w:p>
          <w:p w14:paraId="53B7A512" w14:textId="11765992" w:rsidR="00610916" w:rsidRPr="001F5D25" w:rsidRDefault="00D97214" w:rsidP="00D97214">
            <w:pPr>
              <w:ind w:left="-23" w:right="-72"/>
              <w:rPr>
                <w:sz w:val="18"/>
                <w:szCs w:val="18"/>
                <w:cs/>
                <w:lang w:val="en-GB"/>
              </w:rPr>
            </w:pPr>
            <w:r w:rsidRPr="001F5D25">
              <w:rPr>
                <w:sz w:val="18"/>
                <w:szCs w:val="18"/>
                <w:lang w:val="en-GB"/>
              </w:rPr>
              <w:t xml:space="preserve">  </w:t>
            </w:r>
            <w:r w:rsidR="0006228F" w:rsidRPr="001F5D25">
              <w:rPr>
                <w:sz w:val="18"/>
                <w:szCs w:val="18"/>
                <w:lang w:val="en-GB"/>
              </w:rPr>
              <w:t>receivables</w:t>
            </w:r>
          </w:p>
        </w:tc>
        <w:tc>
          <w:tcPr>
            <w:tcW w:w="1981" w:type="dxa"/>
          </w:tcPr>
          <w:p w14:paraId="4744920F" w14:textId="77777777" w:rsidR="00610916" w:rsidRPr="001F5D25" w:rsidRDefault="00610916" w:rsidP="008013CB">
            <w:pPr>
              <w:ind w:right="-72"/>
              <w:jc w:val="center"/>
              <w:rPr>
                <w:sz w:val="18"/>
                <w:szCs w:val="18"/>
                <w:lang w:val="en-GB"/>
              </w:rPr>
            </w:pPr>
            <w:r w:rsidRPr="001F5D25">
              <w:rPr>
                <w:sz w:val="18"/>
                <w:szCs w:val="18"/>
                <w:lang w:val="en-GB"/>
              </w:rPr>
              <w:t>BIBOR + 3.75</w:t>
            </w:r>
          </w:p>
        </w:tc>
        <w:tc>
          <w:tcPr>
            <w:tcW w:w="1320" w:type="dxa"/>
            <w:tcBorders>
              <w:bottom w:val="single" w:sz="4" w:space="0" w:color="auto"/>
            </w:tcBorders>
            <w:shd w:val="clear" w:color="auto" w:fill="FAFAFA"/>
          </w:tcPr>
          <w:p w14:paraId="2CA42038" w14:textId="551632EC" w:rsidR="00610916" w:rsidRPr="001F5D25" w:rsidRDefault="00610916" w:rsidP="008013CB">
            <w:pPr>
              <w:tabs>
                <w:tab w:val="decimal" w:pos="1080"/>
              </w:tabs>
              <w:ind w:right="-72"/>
              <w:jc w:val="right"/>
              <w:rPr>
                <w:sz w:val="18"/>
                <w:szCs w:val="18"/>
                <w:lang w:val="en-GB"/>
              </w:rPr>
            </w:pPr>
            <w:r w:rsidRPr="001F5D25">
              <w:rPr>
                <w:sz w:val="18"/>
                <w:szCs w:val="18"/>
                <w:lang w:val="en-GB"/>
              </w:rPr>
              <w:t>13</w:t>
            </w:r>
            <w:r w:rsidR="001557C3" w:rsidRPr="001F5D25">
              <w:rPr>
                <w:sz w:val="18"/>
                <w:szCs w:val="18"/>
                <w:lang w:val="en-GB"/>
              </w:rPr>
              <w:t>6</w:t>
            </w:r>
            <w:r w:rsidRPr="001F5D25">
              <w:rPr>
                <w:sz w:val="18"/>
                <w:szCs w:val="18"/>
              </w:rPr>
              <w:t>,</w:t>
            </w:r>
            <w:r w:rsidR="001557C3" w:rsidRPr="001F5D25">
              <w:rPr>
                <w:sz w:val="18"/>
                <w:szCs w:val="18"/>
                <w:lang w:val="en-GB"/>
              </w:rPr>
              <w:t>969</w:t>
            </w:r>
            <w:r w:rsidRPr="001F5D25">
              <w:rPr>
                <w:sz w:val="18"/>
                <w:szCs w:val="18"/>
              </w:rPr>
              <w:t>,</w:t>
            </w:r>
            <w:r w:rsidR="001557C3" w:rsidRPr="001F5D25">
              <w:rPr>
                <w:sz w:val="18"/>
                <w:szCs w:val="18"/>
                <w:lang w:val="en-GB"/>
              </w:rPr>
              <w:t>121</w:t>
            </w:r>
          </w:p>
        </w:tc>
        <w:tc>
          <w:tcPr>
            <w:tcW w:w="1189" w:type="dxa"/>
            <w:tcBorders>
              <w:bottom w:val="single" w:sz="4" w:space="0" w:color="auto"/>
            </w:tcBorders>
          </w:tcPr>
          <w:p w14:paraId="2F74C4DC" w14:textId="77777777" w:rsidR="00610916" w:rsidRPr="001F5D25" w:rsidRDefault="00610916" w:rsidP="008013CB">
            <w:pPr>
              <w:tabs>
                <w:tab w:val="decimal" w:pos="1080"/>
              </w:tabs>
              <w:ind w:right="-72"/>
              <w:jc w:val="right"/>
              <w:rPr>
                <w:sz w:val="18"/>
                <w:szCs w:val="18"/>
                <w:lang w:val="en-GB"/>
              </w:rPr>
            </w:pPr>
            <w:r w:rsidRPr="001F5D25">
              <w:rPr>
                <w:sz w:val="18"/>
                <w:szCs w:val="18"/>
              </w:rPr>
              <w:t>-</w:t>
            </w:r>
          </w:p>
        </w:tc>
        <w:tc>
          <w:tcPr>
            <w:tcW w:w="1189" w:type="dxa"/>
            <w:tcBorders>
              <w:bottom w:val="single" w:sz="4" w:space="0" w:color="auto"/>
            </w:tcBorders>
            <w:shd w:val="clear" w:color="auto" w:fill="FAFAFA"/>
          </w:tcPr>
          <w:p w14:paraId="2DB0EE76" w14:textId="77777777" w:rsidR="00610916" w:rsidRPr="001F5D25" w:rsidRDefault="00610916" w:rsidP="008013CB">
            <w:pPr>
              <w:ind w:right="-72"/>
              <w:jc w:val="right"/>
              <w:rPr>
                <w:sz w:val="18"/>
                <w:szCs w:val="18"/>
                <w:lang w:val="en-GB"/>
              </w:rPr>
            </w:pPr>
            <w:r w:rsidRPr="001F5D25">
              <w:rPr>
                <w:sz w:val="18"/>
                <w:szCs w:val="18"/>
              </w:rPr>
              <w:t>-</w:t>
            </w:r>
          </w:p>
        </w:tc>
        <w:tc>
          <w:tcPr>
            <w:tcW w:w="1287" w:type="dxa"/>
            <w:tcBorders>
              <w:bottom w:val="single" w:sz="4" w:space="0" w:color="auto"/>
            </w:tcBorders>
          </w:tcPr>
          <w:p w14:paraId="77B8E3BB" w14:textId="77777777" w:rsidR="00610916" w:rsidRPr="001F5D25" w:rsidRDefault="00610916" w:rsidP="008013CB">
            <w:pPr>
              <w:ind w:right="-72"/>
              <w:jc w:val="right"/>
              <w:rPr>
                <w:sz w:val="18"/>
                <w:szCs w:val="18"/>
                <w:lang w:val="en-GB"/>
              </w:rPr>
            </w:pPr>
            <w:r w:rsidRPr="001F5D25">
              <w:rPr>
                <w:sz w:val="18"/>
                <w:szCs w:val="18"/>
              </w:rPr>
              <w:t>-</w:t>
            </w:r>
          </w:p>
        </w:tc>
      </w:tr>
      <w:tr w:rsidR="00C26174" w:rsidRPr="001F5D25" w14:paraId="00EF1EB3" w14:textId="77777777" w:rsidTr="00C26174">
        <w:trPr>
          <w:trHeight w:val="210"/>
        </w:trPr>
        <w:tc>
          <w:tcPr>
            <w:tcW w:w="4680" w:type="dxa"/>
            <w:gridSpan w:val="3"/>
          </w:tcPr>
          <w:p w14:paraId="32344D9D" w14:textId="77777777" w:rsidR="00C26174" w:rsidRPr="001F5D25" w:rsidRDefault="00C26174" w:rsidP="008013CB">
            <w:pPr>
              <w:ind w:right="-72"/>
              <w:rPr>
                <w:rFonts w:eastAsia="Calibri"/>
                <w:sz w:val="18"/>
                <w:szCs w:val="18"/>
                <w:lang w:val="en-GB"/>
              </w:rPr>
            </w:pPr>
          </w:p>
        </w:tc>
        <w:tc>
          <w:tcPr>
            <w:tcW w:w="3022" w:type="dxa"/>
          </w:tcPr>
          <w:p w14:paraId="1B9251EF" w14:textId="77777777" w:rsidR="00C26174" w:rsidRPr="001F5D25" w:rsidRDefault="00C26174" w:rsidP="008013CB">
            <w:pPr>
              <w:ind w:left="-23" w:right="-72"/>
              <w:jc w:val="center"/>
              <w:rPr>
                <w:sz w:val="18"/>
                <w:szCs w:val="18"/>
                <w:cs/>
                <w:lang w:val="en-GB"/>
              </w:rPr>
            </w:pPr>
          </w:p>
        </w:tc>
        <w:tc>
          <w:tcPr>
            <w:tcW w:w="1981" w:type="dxa"/>
          </w:tcPr>
          <w:p w14:paraId="575E05C1" w14:textId="77777777" w:rsidR="00C26174" w:rsidRPr="001F5D25" w:rsidRDefault="00C26174" w:rsidP="008013CB">
            <w:pPr>
              <w:ind w:right="-72"/>
              <w:jc w:val="center"/>
              <w:rPr>
                <w:sz w:val="18"/>
                <w:szCs w:val="18"/>
                <w:lang w:val="en-GB"/>
              </w:rPr>
            </w:pPr>
          </w:p>
        </w:tc>
        <w:tc>
          <w:tcPr>
            <w:tcW w:w="1320" w:type="dxa"/>
            <w:tcBorders>
              <w:top w:val="single" w:sz="4" w:space="0" w:color="auto"/>
            </w:tcBorders>
            <w:shd w:val="clear" w:color="auto" w:fill="FAFAFA"/>
          </w:tcPr>
          <w:p w14:paraId="4D0FA557" w14:textId="77777777" w:rsidR="00C26174" w:rsidRPr="001F5D25" w:rsidRDefault="00C26174" w:rsidP="008013CB">
            <w:pPr>
              <w:tabs>
                <w:tab w:val="decimal" w:pos="1080"/>
              </w:tabs>
              <w:ind w:right="-72"/>
              <w:jc w:val="right"/>
              <w:rPr>
                <w:sz w:val="18"/>
                <w:szCs w:val="18"/>
                <w:lang w:val="en-GB"/>
              </w:rPr>
            </w:pPr>
          </w:p>
        </w:tc>
        <w:tc>
          <w:tcPr>
            <w:tcW w:w="1189" w:type="dxa"/>
            <w:tcBorders>
              <w:top w:val="single" w:sz="4" w:space="0" w:color="auto"/>
            </w:tcBorders>
          </w:tcPr>
          <w:p w14:paraId="6C46C77B" w14:textId="77777777" w:rsidR="00C26174" w:rsidRPr="001F5D25" w:rsidRDefault="00C26174" w:rsidP="008013CB">
            <w:pPr>
              <w:tabs>
                <w:tab w:val="decimal" w:pos="1080"/>
              </w:tabs>
              <w:ind w:right="-72"/>
              <w:jc w:val="right"/>
              <w:rPr>
                <w:sz w:val="18"/>
                <w:szCs w:val="18"/>
                <w:lang w:val="en-GB"/>
              </w:rPr>
            </w:pPr>
          </w:p>
        </w:tc>
        <w:tc>
          <w:tcPr>
            <w:tcW w:w="1189" w:type="dxa"/>
            <w:tcBorders>
              <w:top w:val="single" w:sz="4" w:space="0" w:color="auto"/>
            </w:tcBorders>
            <w:shd w:val="clear" w:color="auto" w:fill="FAFAFA"/>
          </w:tcPr>
          <w:p w14:paraId="725FA175" w14:textId="77777777" w:rsidR="00C26174" w:rsidRPr="001F5D25" w:rsidRDefault="00C26174" w:rsidP="008013CB">
            <w:pPr>
              <w:ind w:right="-72"/>
              <w:jc w:val="right"/>
              <w:rPr>
                <w:sz w:val="18"/>
                <w:szCs w:val="18"/>
                <w:lang w:val="en-GB"/>
              </w:rPr>
            </w:pPr>
          </w:p>
        </w:tc>
        <w:tc>
          <w:tcPr>
            <w:tcW w:w="1287" w:type="dxa"/>
            <w:tcBorders>
              <w:top w:val="single" w:sz="4" w:space="0" w:color="auto"/>
            </w:tcBorders>
          </w:tcPr>
          <w:p w14:paraId="59C1F55F" w14:textId="77777777" w:rsidR="00C26174" w:rsidRPr="001F5D25" w:rsidRDefault="00C26174" w:rsidP="008013CB">
            <w:pPr>
              <w:ind w:right="-72"/>
              <w:jc w:val="right"/>
              <w:rPr>
                <w:sz w:val="18"/>
                <w:szCs w:val="18"/>
                <w:lang w:val="en-GB"/>
              </w:rPr>
            </w:pPr>
          </w:p>
        </w:tc>
      </w:tr>
      <w:tr w:rsidR="00610916" w:rsidRPr="001F5D25" w14:paraId="25AD3C22" w14:textId="77777777" w:rsidTr="00C26174">
        <w:trPr>
          <w:trHeight w:val="210"/>
        </w:trPr>
        <w:tc>
          <w:tcPr>
            <w:tcW w:w="4680" w:type="dxa"/>
            <w:gridSpan w:val="3"/>
          </w:tcPr>
          <w:p w14:paraId="6926417F" w14:textId="4137883B" w:rsidR="00610916" w:rsidRPr="001F5D25" w:rsidRDefault="0006228F" w:rsidP="008013CB">
            <w:pPr>
              <w:ind w:right="-72"/>
              <w:rPr>
                <w:sz w:val="18"/>
                <w:szCs w:val="18"/>
                <w:cs/>
                <w:lang w:val="en-GB"/>
              </w:rPr>
            </w:pPr>
            <w:r w:rsidRPr="001F5D25">
              <w:rPr>
                <w:rFonts w:eastAsia="Calibri"/>
                <w:sz w:val="18"/>
                <w:szCs w:val="18"/>
                <w:lang w:val="en-GB"/>
              </w:rPr>
              <w:t>Total long-term borrowings from financial institutions</w:t>
            </w:r>
          </w:p>
        </w:tc>
        <w:tc>
          <w:tcPr>
            <w:tcW w:w="3022" w:type="dxa"/>
          </w:tcPr>
          <w:p w14:paraId="7BAB93E1" w14:textId="77777777" w:rsidR="00610916" w:rsidRPr="001F5D25" w:rsidRDefault="00610916" w:rsidP="008013CB">
            <w:pPr>
              <w:ind w:left="-23" w:right="-72"/>
              <w:jc w:val="center"/>
              <w:rPr>
                <w:sz w:val="18"/>
                <w:szCs w:val="18"/>
                <w:cs/>
                <w:lang w:val="en-GB"/>
              </w:rPr>
            </w:pPr>
          </w:p>
        </w:tc>
        <w:tc>
          <w:tcPr>
            <w:tcW w:w="1981" w:type="dxa"/>
          </w:tcPr>
          <w:p w14:paraId="00550A6A" w14:textId="77777777" w:rsidR="00610916" w:rsidRPr="001F5D25" w:rsidRDefault="00610916" w:rsidP="008013CB">
            <w:pPr>
              <w:ind w:right="-72"/>
              <w:jc w:val="center"/>
              <w:rPr>
                <w:sz w:val="18"/>
                <w:szCs w:val="18"/>
                <w:lang w:val="en-GB"/>
              </w:rPr>
            </w:pPr>
          </w:p>
        </w:tc>
        <w:tc>
          <w:tcPr>
            <w:tcW w:w="1320" w:type="dxa"/>
            <w:shd w:val="clear" w:color="auto" w:fill="FAFAFA"/>
          </w:tcPr>
          <w:p w14:paraId="597D38BB" w14:textId="1C66B42A" w:rsidR="00610916" w:rsidRPr="001F5D25" w:rsidRDefault="00610916" w:rsidP="008013CB">
            <w:pPr>
              <w:tabs>
                <w:tab w:val="decimal" w:pos="1080"/>
              </w:tabs>
              <w:ind w:right="-72"/>
              <w:jc w:val="right"/>
              <w:rPr>
                <w:sz w:val="18"/>
                <w:szCs w:val="18"/>
              </w:rPr>
            </w:pPr>
            <w:r w:rsidRPr="001F5D25">
              <w:rPr>
                <w:sz w:val="18"/>
                <w:szCs w:val="18"/>
                <w:lang w:val="en-GB"/>
              </w:rPr>
              <w:t>65</w:t>
            </w:r>
            <w:r w:rsidR="001557C3" w:rsidRPr="001F5D25">
              <w:rPr>
                <w:sz w:val="18"/>
                <w:szCs w:val="18"/>
                <w:lang w:val="en-GB"/>
              </w:rPr>
              <w:t>4</w:t>
            </w:r>
            <w:r w:rsidRPr="001F5D25">
              <w:rPr>
                <w:sz w:val="18"/>
                <w:szCs w:val="18"/>
              </w:rPr>
              <w:t>,</w:t>
            </w:r>
            <w:r w:rsidR="001557C3" w:rsidRPr="001F5D25">
              <w:rPr>
                <w:sz w:val="18"/>
                <w:szCs w:val="18"/>
                <w:lang w:val="en-GB"/>
              </w:rPr>
              <w:t>8</w:t>
            </w:r>
            <w:r w:rsidRPr="001F5D25">
              <w:rPr>
                <w:sz w:val="18"/>
                <w:szCs w:val="18"/>
                <w:lang w:val="en-GB"/>
              </w:rPr>
              <w:t>91</w:t>
            </w:r>
            <w:r w:rsidRPr="001F5D25">
              <w:rPr>
                <w:sz w:val="18"/>
                <w:szCs w:val="18"/>
              </w:rPr>
              <w:t>,</w:t>
            </w:r>
            <w:r w:rsidR="001557C3" w:rsidRPr="001F5D25">
              <w:rPr>
                <w:sz w:val="18"/>
                <w:szCs w:val="18"/>
                <w:lang w:val="en-GB"/>
              </w:rPr>
              <w:t>673</w:t>
            </w:r>
          </w:p>
        </w:tc>
        <w:tc>
          <w:tcPr>
            <w:tcW w:w="1189" w:type="dxa"/>
          </w:tcPr>
          <w:p w14:paraId="33F64EEE" w14:textId="77777777" w:rsidR="00610916" w:rsidRPr="001F5D25" w:rsidRDefault="00610916" w:rsidP="008013CB">
            <w:pPr>
              <w:tabs>
                <w:tab w:val="decimal" w:pos="1080"/>
              </w:tabs>
              <w:ind w:right="-72"/>
              <w:jc w:val="right"/>
              <w:rPr>
                <w:sz w:val="18"/>
                <w:szCs w:val="18"/>
              </w:rPr>
            </w:pPr>
            <w:r w:rsidRPr="001F5D25">
              <w:rPr>
                <w:sz w:val="18"/>
                <w:szCs w:val="18"/>
                <w:lang w:val="en-GB"/>
              </w:rPr>
              <w:t>259</w:t>
            </w:r>
            <w:r w:rsidRPr="001F5D25">
              <w:rPr>
                <w:sz w:val="18"/>
                <w:szCs w:val="18"/>
              </w:rPr>
              <w:t>,</w:t>
            </w:r>
            <w:r w:rsidRPr="001F5D25">
              <w:rPr>
                <w:sz w:val="18"/>
                <w:szCs w:val="18"/>
                <w:lang w:val="en-GB"/>
              </w:rPr>
              <w:t>150</w:t>
            </w:r>
            <w:r w:rsidRPr="001F5D25">
              <w:rPr>
                <w:sz w:val="18"/>
                <w:szCs w:val="18"/>
              </w:rPr>
              <w:t>,</w:t>
            </w:r>
            <w:r w:rsidRPr="001F5D25">
              <w:rPr>
                <w:sz w:val="18"/>
                <w:szCs w:val="18"/>
                <w:lang w:val="en-GB"/>
              </w:rPr>
              <w:t>184</w:t>
            </w:r>
          </w:p>
        </w:tc>
        <w:tc>
          <w:tcPr>
            <w:tcW w:w="1189" w:type="dxa"/>
            <w:shd w:val="clear" w:color="auto" w:fill="FAFAFA"/>
          </w:tcPr>
          <w:p w14:paraId="0B3EBF08" w14:textId="77777777" w:rsidR="00610916" w:rsidRPr="001F5D25" w:rsidRDefault="00610916" w:rsidP="008013CB">
            <w:pPr>
              <w:ind w:right="-72"/>
              <w:jc w:val="right"/>
              <w:rPr>
                <w:sz w:val="18"/>
                <w:szCs w:val="18"/>
              </w:rPr>
            </w:pPr>
            <w:r w:rsidRPr="001F5D25">
              <w:rPr>
                <w:sz w:val="18"/>
                <w:szCs w:val="18"/>
                <w:lang w:val="en-GB"/>
              </w:rPr>
              <w:t>21</w:t>
            </w:r>
            <w:r w:rsidRPr="001F5D25">
              <w:rPr>
                <w:sz w:val="18"/>
                <w:szCs w:val="18"/>
              </w:rPr>
              <w:t>,</w:t>
            </w:r>
            <w:r w:rsidRPr="001F5D25">
              <w:rPr>
                <w:sz w:val="18"/>
                <w:szCs w:val="18"/>
                <w:lang w:val="en-GB"/>
              </w:rPr>
              <w:t>470</w:t>
            </w:r>
            <w:r w:rsidRPr="001F5D25">
              <w:rPr>
                <w:sz w:val="18"/>
                <w:szCs w:val="18"/>
              </w:rPr>
              <w:t>,</w:t>
            </w:r>
            <w:r w:rsidRPr="001F5D25">
              <w:rPr>
                <w:sz w:val="18"/>
                <w:szCs w:val="18"/>
                <w:lang w:val="en-GB"/>
              </w:rPr>
              <w:t>939</w:t>
            </w:r>
          </w:p>
        </w:tc>
        <w:tc>
          <w:tcPr>
            <w:tcW w:w="1287" w:type="dxa"/>
          </w:tcPr>
          <w:p w14:paraId="01333CB9" w14:textId="77777777" w:rsidR="00610916" w:rsidRPr="001F5D25" w:rsidRDefault="00610916" w:rsidP="008013CB">
            <w:pPr>
              <w:ind w:right="-72"/>
              <w:jc w:val="right"/>
              <w:rPr>
                <w:sz w:val="18"/>
                <w:szCs w:val="18"/>
              </w:rPr>
            </w:pPr>
            <w:r w:rsidRPr="001F5D25">
              <w:rPr>
                <w:sz w:val="18"/>
                <w:szCs w:val="18"/>
                <w:lang w:val="en-GB"/>
              </w:rPr>
              <w:t>27</w:t>
            </w:r>
            <w:r w:rsidRPr="001F5D25">
              <w:rPr>
                <w:sz w:val="18"/>
                <w:szCs w:val="18"/>
              </w:rPr>
              <w:t>,</w:t>
            </w:r>
            <w:r w:rsidRPr="001F5D25">
              <w:rPr>
                <w:sz w:val="18"/>
                <w:szCs w:val="18"/>
                <w:lang w:val="en-GB"/>
              </w:rPr>
              <w:t>119</w:t>
            </w:r>
            <w:r w:rsidRPr="001F5D25">
              <w:rPr>
                <w:sz w:val="18"/>
                <w:szCs w:val="18"/>
              </w:rPr>
              <w:t>,</w:t>
            </w:r>
            <w:r w:rsidRPr="001F5D25">
              <w:rPr>
                <w:sz w:val="18"/>
                <w:szCs w:val="18"/>
                <w:lang w:val="en-GB"/>
              </w:rPr>
              <w:t>118</w:t>
            </w:r>
          </w:p>
        </w:tc>
      </w:tr>
      <w:tr w:rsidR="00610916" w:rsidRPr="001F5D25" w14:paraId="4E26BFB1" w14:textId="77777777" w:rsidTr="00C26174">
        <w:trPr>
          <w:trHeight w:val="194"/>
        </w:trPr>
        <w:tc>
          <w:tcPr>
            <w:tcW w:w="4680" w:type="dxa"/>
            <w:gridSpan w:val="3"/>
          </w:tcPr>
          <w:p w14:paraId="01E89D4D" w14:textId="79300577" w:rsidR="00610916" w:rsidRPr="001F5D25" w:rsidRDefault="0006228F" w:rsidP="008013CB">
            <w:pPr>
              <w:ind w:right="-72"/>
              <w:rPr>
                <w:sz w:val="18"/>
                <w:szCs w:val="18"/>
                <w:cs/>
                <w:lang w:val="en-GB"/>
              </w:rPr>
            </w:pPr>
            <w:r w:rsidRPr="001F5D25">
              <w:rPr>
                <w:rFonts w:eastAsia="Calibri"/>
                <w:sz w:val="18"/>
                <w:szCs w:val="18"/>
                <w:u w:val="single"/>
                <w:lang w:val="en-GB"/>
              </w:rPr>
              <w:t>Less</w:t>
            </w:r>
            <w:r w:rsidRPr="001F5D25">
              <w:rPr>
                <w:rFonts w:eastAsia="Calibri"/>
                <w:sz w:val="18"/>
                <w:szCs w:val="18"/>
                <w:lang w:val="en-GB"/>
              </w:rPr>
              <w:t xml:space="preserve">  Current portion of long-terms borrowing</w:t>
            </w:r>
          </w:p>
        </w:tc>
        <w:tc>
          <w:tcPr>
            <w:tcW w:w="3022" w:type="dxa"/>
          </w:tcPr>
          <w:p w14:paraId="53E753BF" w14:textId="77777777" w:rsidR="00610916" w:rsidRPr="001F5D25" w:rsidRDefault="00610916" w:rsidP="008013CB">
            <w:pPr>
              <w:ind w:left="-23" w:right="-72"/>
              <w:jc w:val="center"/>
              <w:rPr>
                <w:sz w:val="18"/>
                <w:szCs w:val="18"/>
                <w:cs/>
                <w:lang w:val="en-GB"/>
              </w:rPr>
            </w:pPr>
          </w:p>
        </w:tc>
        <w:tc>
          <w:tcPr>
            <w:tcW w:w="1981" w:type="dxa"/>
          </w:tcPr>
          <w:p w14:paraId="6C84B47E" w14:textId="77777777" w:rsidR="00610916" w:rsidRPr="001F5D25" w:rsidRDefault="00610916" w:rsidP="008013CB">
            <w:pPr>
              <w:ind w:right="-72"/>
              <w:jc w:val="center"/>
              <w:rPr>
                <w:sz w:val="18"/>
                <w:szCs w:val="18"/>
                <w:lang w:val="en-GB"/>
              </w:rPr>
            </w:pPr>
          </w:p>
        </w:tc>
        <w:tc>
          <w:tcPr>
            <w:tcW w:w="1320" w:type="dxa"/>
            <w:tcBorders>
              <w:bottom w:val="single" w:sz="4" w:space="0" w:color="auto"/>
            </w:tcBorders>
            <w:shd w:val="clear" w:color="auto" w:fill="FAFAFA"/>
          </w:tcPr>
          <w:p w14:paraId="3A0D46BA" w14:textId="56E1B1EB" w:rsidR="00610916" w:rsidRPr="001F5D25" w:rsidRDefault="00610916" w:rsidP="008013CB">
            <w:pPr>
              <w:tabs>
                <w:tab w:val="decimal" w:pos="1080"/>
              </w:tabs>
              <w:ind w:right="-72"/>
              <w:jc w:val="right"/>
              <w:rPr>
                <w:sz w:val="18"/>
                <w:szCs w:val="18"/>
              </w:rPr>
            </w:pPr>
            <w:r w:rsidRPr="001F5D25">
              <w:rPr>
                <w:sz w:val="18"/>
                <w:szCs w:val="18"/>
              </w:rPr>
              <w:t>(</w:t>
            </w:r>
            <w:r w:rsidRPr="001F5D25">
              <w:rPr>
                <w:sz w:val="18"/>
                <w:szCs w:val="18"/>
                <w:lang w:val="en-GB"/>
              </w:rPr>
              <w:t>159</w:t>
            </w:r>
            <w:r w:rsidRPr="001F5D25">
              <w:rPr>
                <w:sz w:val="18"/>
                <w:szCs w:val="18"/>
              </w:rPr>
              <w:t>,</w:t>
            </w:r>
            <w:r w:rsidR="001557C3" w:rsidRPr="001F5D25">
              <w:rPr>
                <w:sz w:val="18"/>
                <w:szCs w:val="18"/>
                <w:lang w:val="en-GB"/>
              </w:rPr>
              <w:t>041</w:t>
            </w:r>
            <w:r w:rsidRPr="001F5D25">
              <w:rPr>
                <w:sz w:val="18"/>
                <w:szCs w:val="18"/>
              </w:rPr>
              <w:t>,</w:t>
            </w:r>
            <w:r w:rsidR="001557C3" w:rsidRPr="001F5D25">
              <w:rPr>
                <w:sz w:val="18"/>
                <w:szCs w:val="18"/>
                <w:lang w:val="en-GB"/>
              </w:rPr>
              <w:t>914</w:t>
            </w:r>
            <w:r w:rsidRPr="001F5D25">
              <w:rPr>
                <w:sz w:val="18"/>
                <w:szCs w:val="18"/>
              </w:rPr>
              <w:t>)</w:t>
            </w:r>
          </w:p>
        </w:tc>
        <w:tc>
          <w:tcPr>
            <w:tcW w:w="1189" w:type="dxa"/>
            <w:tcBorders>
              <w:bottom w:val="single" w:sz="4" w:space="0" w:color="auto"/>
            </w:tcBorders>
          </w:tcPr>
          <w:p w14:paraId="2A5F1847" w14:textId="77777777" w:rsidR="00610916" w:rsidRPr="001F5D25" w:rsidRDefault="00610916" w:rsidP="008013CB">
            <w:pPr>
              <w:tabs>
                <w:tab w:val="decimal" w:pos="1080"/>
              </w:tabs>
              <w:ind w:right="-72"/>
              <w:jc w:val="right"/>
              <w:rPr>
                <w:sz w:val="18"/>
                <w:szCs w:val="18"/>
              </w:rPr>
            </w:pPr>
            <w:r w:rsidRPr="001F5D25">
              <w:rPr>
                <w:sz w:val="18"/>
                <w:szCs w:val="18"/>
              </w:rPr>
              <w:t>(</w:t>
            </w:r>
            <w:r w:rsidRPr="001F5D25">
              <w:rPr>
                <w:sz w:val="18"/>
                <w:szCs w:val="18"/>
                <w:lang w:val="en-GB"/>
              </w:rPr>
              <w:t>25</w:t>
            </w:r>
            <w:r w:rsidRPr="001F5D25">
              <w:rPr>
                <w:sz w:val="18"/>
                <w:szCs w:val="18"/>
              </w:rPr>
              <w:t>,</w:t>
            </w:r>
            <w:r w:rsidRPr="001F5D25">
              <w:rPr>
                <w:sz w:val="18"/>
                <w:szCs w:val="18"/>
                <w:lang w:val="en-GB"/>
              </w:rPr>
              <w:t>808</w:t>
            </w:r>
            <w:r w:rsidRPr="001F5D25">
              <w:rPr>
                <w:sz w:val="18"/>
                <w:szCs w:val="18"/>
              </w:rPr>
              <w:t>,</w:t>
            </w:r>
            <w:r w:rsidRPr="001F5D25">
              <w:rPr>
                <w:sz w:val="18"/>
                <w:szCs w:val="18"/>
                <w:lang w:val="en-GB"/>
              </w:rPr>
              <w:t>718</w:t>
            </w:r>
            <w:r w:rsidRPr="001F5D25">
              <w:rPr>
                <w:sz w:val="18"/>
                <w:szCs w:val="18"/>
              </w:rPr>
              <w:t>)</w:t>
            </w:r>
          </w:p>
        </w:tc>
        <w:tc>
          <w:tcPr>
            <w:tcW w:w="1189" w:type="dxa"/>
            <w:tcBorders>
              <w:bottom w:val="single" w:sz="4" w:space="0" w:color="auto"/>
            </w:tcBorders>
            <w:shd w:val="clear" w:color="auto" w:fill="FAFAFA"/>
          </w:tcPr>
          <w:p w14:paraId="1D3312F1" w14:textId="77777777" w:rsidR="00610916" w:rsidRPr="001F5D25" w:rsidRDefault="00610916" w:rsidP="008013CB">
            <w:pPr>
              <w:ind w:right="-72"/>
              <w:jc w:val="right"/>
              <w:rPr>
                <w:sz w:val="18"/>
                <w:szCs w:val="18"/>
              </w:rPr>
            </w:pPr>
            <w:r w:rsidRPr="001F5D25">
              <w:rPr>
                <w:sz w:val="18"/>
                <w:szCs w:val="18"/>
              </w:rPr>
              <w:t>(</w:t>
            </w:r>
            <w:r w:rsidRPr="001F5D25">
              <w:rPr>
                <w:sz w:val="18"/>
                <w:szCs w:val="18"/>
                <w:lang w:val="en-GB"/>
              </w:rPr>
              <w:t>7</w:t>
            </w:r>
            <w:r w:rsidRPr="001F5D25">
              <w:rPr>
                <w:sz w:val="18"/>
                <w:szCs w:val="18"/>
              </w:rPr>
              <w:t>,</w:t>
            </w:r>
            <w:r w:rsidRPr="001F5D25">
              <w:rPr>
                <w:sz w:val="18"/>
                <w:szCs w:val="18"/>
                <w:lang w:val="en-GB"/>
              </w:rPr>
              <w:t>073</w:t>
            </w:r>
            <w:r w:rsidRPr="001F5D25">
              <w:rPr>
                <w:sz w:val="18"/>
                <w:szCs w:val="18"/>
              </w:rPr>
              <w:t>,</w:t>
            </w:r>
            <w:r w:rsidRPr="001F5D25">
              <w:rPr>
                <w:sz w:val="18"/>
                <w:szCs w:val="18"/>
                <w:lang w:val="en-GB"/>
              </w:rPr>
              <w:t>691</w:t>
            </w:r>
            <w:r w:rsidRPr="001F5D25">
              <w:rPr>
                <w:sz w:val="18"/>
                <w:szCs w:val="18"/>
              </w:rPr>
              <w:t>)</w:t>
            </w:r>
          </w:p>
        </w:tc>
        <w:tc>
          <w:tcPr>
            <w:tcW w:w="1287" w:type="dxa"/>
            <w:tcBorders>
              <w:bottom w:val="single" w:sz="4" w:space="0" w:color="auto"/>
            </w:tcBorders>
          </w:tcPr>
          <w:p w14:paraId="4B6A7567" w14:textId="77777777" w:rsidR="00610916" w:rsidRPr="001F5D25" w:rsidRDefault="00610916" w:rsidP="008013CB">
            <w:pPr>
              <w:ind w:right="-72"/>
              <w:jc w:val="right"/>
              <w:rPr>
                <w:sz w:val="18"/>
                <w:szCs w:val="18"/>
              </w:rPr>
            </w:pPr>
            <w:r w:rsidRPr="001F5D25">
              <w:rPr>
                <w:sz w:val="18"/>
                <w:szCs w:val="18"/>
              </w:rPr>
              <w:t>(</w:t>
            </w:r>
            <w:r w:rsidRPr="001F5D25">
              <w:rPr>
                <w:sz w:val="18"/>
                <w:szCs w:val="18"/>
                <w:lang w:val="en-GB"/>
              </w:rPr>
              <w:t>5</w:t>
            </w:r>
            <w:r w:rsidRPr="001F5D25">
              <w:rPr>
                <w:sz w:val="18"/>
                <w:szCs w:val="18"/>
              </w:rPr>
              <w:t>,</w:t>
            </w:r>
            <w:r w:rsidRPr="001F5D25">
              <w:rPr>
                <w:sz w:val="18"/>
                <w:szCs w:val="18"/>
                <w:lang w:val="en-GB"/>
              </w:rPr>
              <w:t>756</w:t>
            </w:r>
            <w:r w:rsidRPr="001F5D25">
              <w:rPr>
                <w:sz w:val="18"/>
                <w:szCs w:val="18"/>
              </w:rPr>
              <w:t>,</w:t>
            </w:r>
            <w:r w:rsidRPr="001F5D25">
              <w:rPr>
                <w:sz w:val="18"/>
                <w:szCs w:val="18"/>
                <w:lang w:val="en-GB"/>
              </w:rPr>
              <w:t>778</w:t>
            </w:r>
            <w:r w:rsidRPr="001F5D25">
              <w:rPr>
                <w:sz w:val="18"/>
                <w:szCs w:val="18"/>
              </w:rPr>
              <w:t>)</w:t>
            </w:r>
          </w:p>
        </w:tc>
      </w:tr>
      <w:tr w:rsidR="00C26174" w:rsidRPr="001F5D25" w14:paraId="1B45E6CD" w14:textId="77777777" w:rsidTr="00C26174">
        <w:trPr>
          <w:trHeight w:val="194"/>
        </w:trPr>
        <w:tc>
          <w:tcPr>
            <w:tcW w:w="4680" w:type="dxa"/>
            <w:gridSpan w:val="3"/>
            <w:vAlign w:val="center"/>
          </w:tcPr>
          <w:p w14:paraId="7481B63A" w14:textId="77777777" w:rsidR="00C26174" w:rsidRPr="001F5D25" w:rsidRDefault="00C26174" w:rsidP="008013CB">
            <w:pPr>
              <w:ind w:right="-72"/>
              <w:rPr>
                <w:rFonts w:eastAsia="Calibri"/>
                <w:sz w:val="18"/>
                <w:szCs w:val="18"/>
                <w:lang w:val="en-GB"/>
              </w:rPr>
            </w:pPr>
          </w:p>
        </w:tc>
        <w:tc>
          <w:tcPr>
            <w:tcW w:w="3022" w:type="dxa"/>
          </w:tcPr>
          <w:p w14:paraId="2F38CCCD" w14:textId="77777777" w:rsidR="00C26174" w:rsidRPr="001F5D25" w:rsidRDefault="00C26174" w:rsidP="008013CB">
            <w:pPr>
              <w:ind w:right="-72"/>
              <w:jc w:val="center"/>
              <w:rPr>
                <w:sz w:val="18"/>
                <w:szCs w:val="18"/>
                <w:cs/>
                <w:lang w:val="en-GB"/>
              </w:rPr>
            </w:pPr>
          </w:p>
        </w:tc>
        <w:tc>
          <w:tcPr>
            <w:tcW w:w="1981" w:type="dxa"/>
          </w:tcPr>
          <w:p w14:paraId="3115A685" w14:textId="77777777" w:rsidR="00C26174" w:rsidRPr="001F5D25" w:rsidRDefault="00C26174" w:rsidP="008013CB">
            <w:pPr>
              <w:ind w:right="-72"/>
              <w:jc w:val="center"/>
              <w:rPr>
                <w:sz w:val="18"/>
                <w:szCs w:val="18"/>
                <w:cs/>
                <w:lang w:val="en-GB"/>
              </w:rPr>
            </w:pPr>
          </w:p>
        </w:tc>
        <w:tc>
          <w:tcPr>
            <w:tcW w:w="1320" w:type="dxa"/>
            <w:tcBorders>
              <w:top w:val="single" w:sz="4" w:space="0" w:color="auto"/>
            </w:tcBorders>
            <w:shd w:val="clear" w:color="auto" w:fill="FAFAFA"/>
          </w:tcPr>
          <w:p w14:paraId="26A21230" w14:textId="77777777" w:rsidR="00C26174" w:rsidRPr="001F5D25" w:rsidRDefault="00C26174" w:rsidP="008013CB">
            <w:pPr>
              <w:tabs>
                <w:tab w:val="decimal" w:pos="1080"/>
              </w:tabs>
              <w:ind w:right="-72"/>
              <w:jc w:val="right"/>
              <w:rPr>
                <w:b/>
                <w:bCs/>
                <w:sz w:val="18"/>
                <w:szCs w:val="18"/>
                <w:lang w:val="en-GB"/>
              </w:rPr>
            </w:pPr>
          </w:p>
        </w:tc>
        <w:tc>
          <w:tcPr>
            <w:tcW w:w="1189" w:type="dxa"/>
            <w:tcBorders>
              <w:top w:val="single" w:sz="4" w:space="0" w:color="auto"/>
            </w:tcBorders>
          </w:tcPr>
          <w:p w14:paraId="32A0750F" w14:textId="77777777" w:rsidR="00C26174" w:rsidRPr="001F5D25" w:rsidRDefault="00C26174" w:rsidP="008013CB">
            <w:pPr>
              <w:tabs>
                <w:tab w:val="decimal" w:pos="1080"/>
              </w:tabs>
              <w:ind w:right="-72"/>
              <w:jc w:val="right"/>
              <w:rPr>
                <w:b/>
                <w:bCs/>
                <w:sz w:val="18"/>
                <w:szCs w:val="18"/>
                <w:lang w:val="en-GB"/>
              </w:rPr>
            </w:pPr>
          </w:p>
        </w:tc>
        <w:tc>
          <w:tcPr>
            <w:tcW w:w="1189" w:type="dxa"/>
            <w:tcBorders>
              <w:top w:val="single" w:sz="4" w:space="0" w:color="auto"/>
            </w:tcBorders>
            <w:shd w:val="clear" w:color="auto" w:fill="FAFAFA"/>
          </w:tcPr>
          <w:p w14:paraId="50B78E13" w14:textId="77777777" w:rsidR="00C26174" w:rsidRPr="001F5D25" w:rsidRDefault="00C26174" w:rsidP="008013CB">
            <w:pPr>
              <w:ind w:right="-72"/>
              <w:jc w:val="right"/>
              <w:rPr>
                <w:b/>
                <w:bCs/>
                <w:sz w:val="18"/>
                <w:szCs w:val="18"/>
                <w:lang w:val="en-GB"/>
              </w:rPr>
            </w:pPr>
          </w:p>
        </w:tc>
        <w:tc>
          <w:tcPr>
            <w:tcW w:w="1287" w:type="dxa"/>
            <w:tcBorders>
              <w:top w:val="single" w:sz="4" w:space="0" w:color="auto"/>
            </w:tcBorders>
          </w:tcPr>
          <w:p w14:paraId="2CD24FA3" w14:textId="77777777" w:rsidR="00C26174" w:rsidRPr="001F5D25" w:rsidRDefault="00C26174" w:rsidP="008013CB">
            <w:pPr>
              <w:ind w:right="-72"/>
              <w:jc w:val="right"/>
              <w:rPr>
                <w:b/>
                <w:bCs/>
                <w:sz w:val="18"/>
                <w:szCs w:val="18"/>
                <w:lang w:val="en-GB"/>
              </w:rPr>
            </w:pPr>
          </w:p>
        </w:tc>
      </w:tr>
      <w:tr w:rsidR="00610916" w:rsidRPr="001F5D25" w14:paraId="21258055" w14:textId="77777777" w:rsidTr="00C26174">
        <w:trPr>
          <w:trHeight w:val="194"/>
        </w:trPr>
        <w:tc>
          <w:tcPr>
            <w:tcW w:w="4680" w:type="dxa"/>
            <w:gridSpan w:val="3"/>
            <w:vAlign w:val="center"/>
          </w:tcPr>
          <w:p w14:paraId="3F94C9E2" w14:textId="43A6CE83" w:rsidR="00610916" w:rsidRPr="001F5D25" w:rsidRDefault="00DD6D2B" w:rsidP="008013CB">
            <w:pPr>
              <w:ind w:right="-72"/>
              <w:rPr>
                <w:sz w:val="18"/>
                <w:szCs w:val="18"/>
                <w:cs/>
                <w:lang w:val="en-GB"/>
              </w:rPr>
            </w:pPr>
            <w:r w:rsidRPr="001F5D25">
              <w:rPr>
                <w:rFonts w:eastAsia="Calibri"/>
                <w:sz w:val="18"/>
                <w:szCs w:val="18"/>
                <w:lang w:val="en-GB"/>
              </w:rPr>
              <w:t>Total long-term borrowings from financial institutions</w:t>
            </w:r>
          </w:p>
        </w:tc>
        <w:tc>
          <w:tcPr>
            <w:tcW w:w="3022" w:type="dxa"/>
          </w:tcPr>
          <w:p w14:paraId="4A11C21C" w14:textId="77777777" w:rsidR="00610916" w:rsidRPr="001F5D25" w:rsidRDefault="00610916" w:rsidP="008013CB">
            <w:pPr>
              <w:ind w:right="-72"/>
              <w:jc w:val="center"/>
              <w:rPr>
                <w:sz w:val="18"/>
                <w:szCs w:val="18"/>
                <w:cs/>
                <w:lang w:val="en-GB"/>
              </w:rPr>
            </w:pPr>
          </w:p>
        </w:tc>
        <w:tc>
          <w:tcPr>
            <w:tcW w:w="1981" w:type="dxa"/>
          </w:tcPr>
          <w:p w14:paraId="2650924D" w14:textId="77777777" w:rsidR="00610916" w:rsidRPr="001F5D25" w:rsidRDefault="00610916" w:rsidP="008013CB">
            <w:pPr>
              <w:ind w:right="-72"/>
              <w:jc w:val="center"/>
              <w:rPr>
                <w:sz w:val="18"/>
                <w:szCs w:val="18"/>
                <w:cs/>
                <w:lang w:val="en-GB"/>
              </w:rPr>
            </w:pPr>
          </w:p>
        </w:tc>
        <w:tc>
          <w:tcPr>
            <w:tcW w:w="1320" w:type="dxa"/>
            <w:tcBorders>
              <w:bottom w:val="single" w:sz="4" w:space="0" w:color="auto"/>
            </w:tcBorders>
            <w:shd w:val="clear" w:color="auto" w:fill="FAFAFA"/>
          </w:tcPr>
          <w:p w14:paraId="7C095D8D" w14:textId="045F5799" w:rsidR="00610916" w:rsidRPr="001F5D25" w:rsidRDefault="00610916" w:rsidP="008013CB">
            <w:pPr>
              <w:tabs>
                <w:tab w:val="decimal" w:pos="1080"/>
              </w:tabs>
              <w:ind w:right="-72"/>
              <w:jc w:val="right"/>
              <w:rPr>
                <w:b/>
                <w:bCs/>
                <w:sz w:val="18"/>
                <w:szCs w:val="18"/>
                <w:lang w:val="en-GB"/>
              </w:rPr>
            </w:pPr>
            <w:r w:rsidRPr="001F5D25">
              <w:rPr>
                <w:b/>
                <w:bCs/>
                <w:sz w:val="18"/>
                <w:szCs w:val="18"/>
                <w:lang w:val="en-GB"/>
              </w:rPr>
              <w:t>49</w:t>
            </w:r>
            <w:r w:rsidR="001557C3" w:rsidRPr="001F5D25">
              <w:rPr>
                <w:b/>
                <w:bCs/>
                <w:sz w:val="18"/>
                <w:szCs w:val="18"/>
                <w:lang w:val="en-GB"/>
              </w:rPr>
              <w:t>5</w:t>
            </w:r>
            <w:r w:rsidRPr="001F5D25">
              <w:rPr>
                <w:b/>
                <w:bCs/>
                <w:sz w:val="18"/>
                <w:szCs w:val="18"/>
              </w:rPr>
              <w:t>,</w:t>
            </w:r>
            <w:r w:rsidR="001557C3" w:rsidRPr="001F5D25">
              <w:rPr>
                <w:b/>
                <w:bCs/>
                <w:sz w:val="18"/>
                <w:szCs w:val="18"/>
                <w:lang w:val="en-GB"/>
              </w:rPr>
              <w:t>849</w:t>
            </w:r>
            <w:r w:rsidRPr="001F5D25">
              <w:rPr>
                <w:b/>
                <w:bCs/>
                <w:sz w:val="18"/>
                <w:szCs w:val="18"/>
              </w:rPr>
              <w:t>,</w:t>
            </w:r>
            <w:r w:rsidR="001557C3" w:rsidRPr="001F5D25">
              <w:rPr>
                <w:b/>
                <w:bCs/>
                <w:sz w:val="18"/>
                <w:szCs w:val="18"/>
                <w:lang w:val="en-GB"/>
              </w:rPr>
              <w:t>759</w:t>
            </w:r>
          </w:p>
        </w:tc>
        <w:tc>
          <w:tcPr>
            <w:tcW w:w="1189" w:type="dxa"/>
            <w:tcBorders>
              <w:bottom w:val="single" w:sz="4" w:space="0" w:color="auto"/>
            </w:tcBorders>
          </w:tcPr>
          <w:p w14:paraId="0E56D24D" w14:textId="77777777" w:rsidR="00610916" w:rsidRPr="001F5D25" w:rsidRDefault="00610916" w:rsidP="008013CB">
            <w:pPr>
              <w:tabs>
                <w:tab w:val="decimal" w:pos="1080"/>
              </w:tabs>
              <w:ind w:right="-72"/>
              <w:jc w:val="right"/>
              <w:rPr>
                <w:b/>
                <w:bCs/>
                <w:sz w:val="18"/>
                <w:szCs w:val="18"/>
                <w:lang w:val="en-GB"/>
              </w:rPr>
            </w:pPr>
            <w:r w:rsidRPr="001F5D25">
              <w:rPr>
                <w:b/>
                <w:bCs/>
                <w:sz w:val="18"/>
                <w:szCs w:val="18"/>
                <w:lang w:val="en-GB"/>
              </w:rPr>
              <w:t>233</w:t>
            </w:r>
            <w:r w:rsidRPr="001F5D25">
              <w:rPr>
                <w:b/>
                <w:bCs/>
                <w:sz w:val="18"/>
                <w:szCs w:val="18"/>
              </w:rPr>
              <w:t>,</w:t>
            </w:r>
            <w:r w:rsidRPr="001F5D25">
              <w:rPr>
                <w:b/>
                <w:bCs/>
                <w:sz w:val="18"/>
                <w:szCs w:val="18"/>
                <w:lang w:val="en-GB"/>
              </w:rPr>
              <w:t>341</w:t>
            </w:r>
            <w:r w:rsidRPr="001F5D25">
              <w:rPr>
                <w:b/>
                <w:bCs/>
                <w:sz w:val="18"/>
                <w:szCs w:val="18"/>
              </w:rPr>
              <w:t>,</w:t>
            </w:r>
            <w:r w:rsidRPr="001F5D25">
              <w:rPr>
                <w:b/>
                <w:bCs/>
                <w:sz w:val="18"/>
                <w:szCs w:val="18"/>
                <w:lang w:val="en-GB"/>
              </w:rPr>
              <w:t>466</w:t>
            </w:r>
          </w:p>
        </w:tc>
        <w:tc>
          <w:tcPr>
            <w:tcW w:w="1189" w:type="dxa"/>
            <w:tcBorders>
              <w:bottom w:val="single" w:sz="4" w:space="0" w:color="auto"/>
            </w:tcBorders>
            <w:shd w:val="clear" w:color="auto" w:fill="FAFAFA"/>
          </w:tcPr>
          <w:p w14:paraId="33CE92FD" w14:textId="77777777" w:rsidR="00610916" w:rsidRPr="001F5D25" w:rsidRDefault="00610916" w:rsidP="008013CB">
            <w:pPr>
              <w:ind w:right="-72"/>
              <w:jc w:val="right"/>
              <w:rPr>
                <w:b/>
                <w:bCs/>
                <w:sz w:val="18"/>
                <w:szCs w:val="18"/>
                <w:lang w:val="en-GB"/>
              </w:rPr>
            </w:pPr>
            <w:r w:rsidRPr="001F5D25">
              <w:rPr>
                <w:b/>
                <w:bCs/>
                <w:sz w:val="18"/>
                <w:szCs w:val="18"/>
                <w:lang w:val="en-GB"/>
              </w:rPr>
              <w:t>14</w:t>
            </w:r>
            <w:r w:rsidRPr="001F5D25">
              <w:rPr>
                <w:b/>
                <w:bCs/>
                <w:sz w:val="18"/>
                <w:szCs w:val="18"/>
              </w:rPr>
              <w:t>,</w:t>
            </w:r>
            <w:r w:rsidRPr="001F5D25">
              <w:rPr>
                <w:b/>
                <w:bCs/>
                <w:sz w:val="18"/>
                <w:szCs w:val="18"/>
                <w:lang w:val="en-GB"/>
              </w:rPr>
              <w:t>397</w:t>
            </w:r>
            <w:r w:rsidRPr="001F5D25">
              <w:rPr>
                <w:b/>
                <w:bCs/>
                <w:sz w:val="18"/>
                <w:szCs w:val="18"/>
              </w:rPr>
              <w:t>,</w:t>
            </w:r>
            <w:r w:rsidRPr="001F5D25">
              <w:rPr>
                <w:b/>
                <w:bCs/>
                <w:sz w:val="18"/>
                <w:szCs w:val="18"/>
                <w:lang w:val="en-GB"/>
              </w:rPr>
              <w:t>248</w:t>
            </w:r>
          </w:p>
        </w:tc>
        <w:tc>
          <w:tcPr>
            <w:tcW w:w="1287" w:type="dxa"/>
            <w:tcBorders>
              <w:bottom w:val="single" w:sz="4" w:space="0" w:color="auto"/>
            </w:tcBorders>
          </w:tcPr>
          <w:p w14:paraId="16E9C489" w14:textId="77777777" w:rsidR="00610916" w:rsidRPr="001F5D25" w:rsidRDefault="00610916" w:rsidP="008013CB">
            <w:pPr>
              <w:ind w:right="-72"/>
              <w:jc w:val="right"/>
              <w:rPr>
                <w:b/>
                <w:bCs/>
                <w:sz w:val="18"/>
                <w:szCs w:val="18"/>
                <w:lang w:val="en-GB"/>
              </w:rPr>
            </w:pPr>
            <w:r w:rsidRPr="001F5D25">
              <w:rPr>
                <w:b/>
                <w:bCs/>
                <w:sz w:val="18"/>
                <w:szCs w:val="18"/>
                <w:lang w:val="en-GB"/>
              </w:rPr>
              <w:t>21</w:t>
            </w:r>
            <w:r w:rsidRPr="001F5D25">
              <w:rPr>
                <w:b/>
                <w:bCs/>
                <w:sz w:val="18"/>
                <w:szCs w:val="18"/>
              </w:rPr>
              <w:t>,</w:t>
            </w:r>
            <w:r w:rsidRPr="001F5D25">
              <w:rPr>
                <w:b/>
                <w:bCs/>
                <w:sz w:val="18"/>
                <w:szCs w:val="18"/>
                <w:lang w:val="en-GB"/>
              </w:rPr>
              <w:t>362</w:t>
            </w:r>
            <w:r w:rsidRPr="001F5D25">
              <w:rPr>
                <w:b/>
                <w:bCs/>
                <w:sz w:val="18"/>
                <w:szCs w:val="18"/>
              </w:rPr>
              <w:t>,</w:t>
            </w:r>
            <w:r w:rsidRPr="001F5D25">
              <w:rPr>
                <w:b/>
                <w:bCs/>
                <w:sz w:val="18"/>
                <w:szCs w:val="18"/>
                <w:lang w:val="en-GB"/>
              </w:rPr>
              <w:t>340</w:t>
            </w:r>
          </w:p>
        </w:tc>
      </w:tr>
    </w:tbl>
    <w:p w14:paraId="29973C64" w14:textId="5740CDFC" w:rsidR="00BC063F" w:rsidRPr="001F5D25" w:rsidRDefault="00BC063F" w:rsidP="00887730">
      <w:pPr>
        <w:jc w:val="both"/>
        <w:rPr>
          <w:sz w:val="18"/>
          <w:szCs w:val="18"/>
        </w:rPr>
      </w:pPr>
    </w:p>
    <w:p w14:paraId="259CE439" w14:textId="77777777" w:rsidR="00BC063F" w:rsidRPr="001F5D25" w:rsidRDefault="00BC063F" w:rsidP="004732A5">
      <w:pPr>
        <w:jc w:val="both"/>
        <w:rPr>
          <w:sz w:val="18"/>
          <w:szCs w:val="18"/>
        </w:rPr>
      </w:pPr>
    </w:p>
    <w:p w14:paraId="52043884" w14:textId="1D51D845" w:rsidR="00610916" w:rsidRPr="001F5D25" w:rsidRDefault="00D97214" w:rsidP="00220AD2">
      <w:pPr>
        <w:jc w:val="both"/>
        <w:rPr>
          <w:sz w:val="18"/>
          <w:szCs w:val="18"/>
        </w:rPr>
      </w:pPr>
      <w:r w:rsidRPr="001F5D25">
        <w:rPr>
          <w:rFonts w:eastAsia="Times New Roman"/>
          <w:sz w:val="18"/>
          <w:szCs w:val="18"/>
        </w:rPr>
        <w:t>The f</w:t>
      </w:r>
      <w:r w:rsidR="009A5AEC" w:rsidRPr="001F5D25">
        <w:rPr>
          <w:rFonts w:eastAsia="Times New Roman"/>
          <w:sz w:val="18"/>
          <w:szCs w:val="18"/>
        </w:rPr>
        <w:t>air value</w:t>
      </w:r>
      <w:r w:rsidRPr="001F5D25">
        <w:rPr>
          <w:rFonts w:eastAsia="Times New Roman"/>
          <w:sz w:val="18"/>
          <w:szCs w:val="18"/>
        </w:rPr>
        <w:t xml:space="preserve"> amounts of these borrowings</w:t>
      </w:r>
      <w:r w:rsidR="009A5AEC" w:rsidRPr="001F5D25">
        <w:rPr>
          <w:sz w:val="18"/>
          <w:szCs w:val="18"/>
          <w:lang w:val="en-GB"/>
        </w:rPr>
        <w:t xml:space="preserve"> approximate</w:t>
      </w:r>
      <w:r w:rsidRPr="001F5D25">
        <w:rPr>
          <w:sz w:val="18"/>
          <w:szCs w:val="18"/>
          <w:lang w:val="en-GB"/>
        </w:rPr>
        <w:t xml:space="preserve"> to their</w:t>
      </w:r>
      <w:r w:rsidR="009A5AEC" w:rsidRPr="001F5D25">
        <w:rPr>
          <w:rFonts w:eastAsia="Times New Roman"/>
          <w:sz w:val="18"/>
          <w:szCs w:val="18"/>
        </w:rPr>
        <w:t xml:space="preserve"> carrying amounts </w:t>
      </w:r>
      <w:r w:rsidR="00161CCF" w:rsidRPr="001F5D25">
        <w:rPr>
          <w:sz w:val="18"/>
          <w:szCs w:val="18"/>
          <w:lang w:val="en-GB"/>
        </w:rPr>
        <w:t>because the effect of the discount rate ha</w:t>
      </w:r>
      <w:r w:rsidR="00161CCF" w:rsidRPr="001F5D25">
        <w:rPr>
          <w:sz w:val="18"/>
          <w:szCs w:val="18"/>
        </w:rPr>
        <w:t>s</w:t>
      </w:r>
      <w:r w:rsidR="00161CCF" w:rsidRPr="001F5D25">
        <w:rPr>
          <w:sz w:val="18"/>
          <w:szCs w:val="18"/>
          <w:lang w:val="en-GB"/>
        </w:rPr>
        <w:t xml:space="preserve"> no significant impact on its value</w:t>
      </w:r>
      <w:r w:rsidR="00C26174" w:rsidRPr="001F5D25">
        <w:rPr>
          <w:sz w:val="18"/>
          <w:szCs w:val="18"/>
          <w:lang w:val="en-GB"/>
        </w:rPr>
        <w:t>.</w:t>
      </w:r>
    </w:p>
    <w:p w14:paraId="18CD2FD6" w14:textId="77777777" w:rsidR="00161CCF" w:rsidRPr="001F5D25" w:rsidRDefault="00161CCF" w:rsidP="008013CB">
      <w:pPr>
        <w:rPr>
          <w:sz w:val="18"/>
          <w:szCs w:val="18"/>
          <w:lang w:val="en-GB"/>
        </w:rPr>
      </w:pPr>
    </w:p>
    <w:p w14:paraId="037BA987" w14:textId="77777777" w:rsidR="00161CCF" w:rsidRPr="001F5D25" w:rsidRDefault="00161CCF" w:rsidP="008013CB">
      <w:pPr>
        <w:rPr>
          <w:sz w:val="18"/>
          <w:szCs w:val="18"/>
          <w:lang w:val="en-GB"/>
        </w:rPr>
      </w:pPr>
    </w:p>
    <w:p w14:paraId="140413BF" w14:textId="77777777" w:rsidR="00A55DA6" w:rsidRPr="001F5D25" w:rsidRDefault="00A55DA6" w:rsidP="008013CB">
      <w:pPr>
        <w:rPr>
          <w:rFonts w:cs="Angsana New"/>
          <w:sz w:val="18"/>
          <w:szCs w:val="18"/>
          <w:cs/>
          <w:lang w:val="en-GB"/>
        </w:rPr>
        <w:sectPr w:rsidR="00A55DA6" w:rsidRPr="001F5D25" w:rsidSect="00C26174">
          <w:pgSz w:w="16840" w:h="11907" w:orient="landscape"/>
          <w:pgMar w:top="720" w:right="1080" w:bottom="1728" w:left="1080" w:header="720" w:footer="720" w:gutter="0"/>
          <w:cols w:space="720"/>
          <w:docGrid w:linePitch="272"/>
        </w:sectPr>
      </w:pPr>
    </w:p>
    <w:p w14:paraId="7BD389C2" w14:textId="77777777" w:rsidR="00C26174" w:rsidRPr="001F5D25" w:rsidRDefault="00C26174" w:rsidP="004732A5">
      <w:pPr>
        <w:jc w:val="both"/>
        <w:rPr>
          <w:rFonts w:eastAsia="Times New Roman"/>
          <w:sz w:val="18"/>
          <w:szCs w:val="18"/>
        </w:rPr>
      </w:pPr>
    </w:p>
    <w:p w14:paraId="397EB761" w14:textId="769881BE" w:rsidR="009A5AEC" w:rsidRPr="001F5D25" w:rsidRDefault="009A5AEC" w:rsidP="00B6378A">
      <w:pPr>
        <w:jc w:val="both"/>
        <w:rPr>
          <w:rFonts w:eastAsia="Times New Roman"/>
          <w:sz w:val="18"/>
          <w:szCs w:val="18"/>
        </w:rPr>
      </w:pPr>
      <w:r w:rsidRPr="001F5D25">
        <w:rPr>
          <w:rFonts w:eastAsia="Times New Roman"/>
          <w:sz w:val="18"/>
          <w:szCs w:val="18"/>
        </w:rPr>
        <w:t>Maturity of long-term borrowings can be analyse</w:t>
      </w:r>
      <w:r w:rsidR="00D97214" w:rsidRPr="001F5D25">
        <w:rPr>
          <w:rFonts w:eastAsia="Times New Roman"/>
          <w:sz w:val="18"/>
          <w:szCs w:val="18"/>
        </w:rPr>
        <w:t>d</w:t>
      </w:r>
      <w:r w:rsidRPr="001F5D25">
        <w:rPr>
          <w:rFonts w:eastAsia="Times New Roman"/>
          <w:sz w:val="18"/>
          <w:szCs w:val="18"/>
        </w:rPr>
        <w:t xml:space="preserve"> as follows:</w:t>
      </w:r>
    </w:p>
    <w:p w14:paraId="22B60430" w14:textId="77777777" w:rsidR="00161CCF" w:rsidRPr="001F5D25" w:rsidRDefault="00161CCF" w:rsidP="008013CB">
      <w:pPr>
        <w:rPr>
          <w:sz w:val="18"/>
          <w:szCs w:val="18"/>
          <w:cs/>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6"/>
        <w:gridCol w:w="1325"/>
        <w:gridCol w:w="42"/>
        <w:gridCol w:w="1367"/>
        <w:gridCol w:w="1367"/>
      </w:tblGrid>
      <w:tr w:rsidR="009162FC" w:rsidRPr="001F5D25" w14:paraId="5D8B7700" w14:textId="77777777" w:rsidTr="00055365">
        <w:tc>
          <w:tcPr>
            <w:tcW w:w="3996" w:type="dxa"/>
            <w:tcBorders>
              <w:top w:val="nil"/>
              <w:left w:val="nil"/>
              <w:bottom w:val="nil"/>
              <w:right w:val="nil"/>
            </w:tcBorders>
          </w:tcPr>
          <w:p w14:paraId="4A54C98D" w14:textId="77777777" w:rsidR="009162FC" w:rsidRPr="001F5D25" w:rsidRDefault="009162FC" w:rsidP="00B6378A">
            <w:pPr>
              <w:tabs>
                <w:tab w:val="left" w:pos="166"/>
              </w:tabs>
              <w:ind w:left="-109"/>
              <w:jc w:val="both"/>
              <w:rPr>
                <w:b/>
                <w:sz w:val="18"/>
                <w:szCs w:val="18"/>
                <w:lang w:val="en-GB"/>
              </w:rPr>
            </w:pPr>
          </w:p>
        </w:tc>
        <w:tc>
          <w:tcPr>
            <w:tcW w:w="2691" w:type="dxa"/>
            <w:gridSpan w:val="2"/>
            <w:tcBorders>
              <w:top w:val="single" w:sz="4" w:space="0" w:color="auto"/>
              <w:left w:val="nil"/>
              <w:bottom w:val="single" w:sz="4" w:space="0" w:color="000000"/>
              <w:right w:val="nil"/>
            </w:tcBorders>
            <w:hideMark/>
          </w:tcPr>
          <w:p w14:paraId="31C50B14" w14:textId="77777777" w:rsidR="009162FC" w:rsidRPr="001F5D25" w:rsidRDefault="009162FC" w:rsidP="008013CB">
            <w:pPr>
              <w:ind w:left="-40" w:right="-72"/>
              <w:jc w:val="center"/>
              <w:rPr>
                <w:b/>
                <w:sz w:val="18"/>
                <w:szCs w:val="18"/>
                <w:lang w:val="en-GB"/>
              </w:rPr>
            </w:pPr>
            <w:r w:rsidRPr="001F5D25">
              <w:rPr>
                <w:b/>
                <w:sz w:val="18"/>
                <w:szCs w:val="18"/>
                <w:lang w:val="en-GB"/>
              </w:rPr>
              <w:t>Consolidated</w:t>
            </w:r>
          </w:p>
          <w:p w14:paraId="6F46C479" w14:textId="77777777" w:rsidR="009162FC" w:rsidRPr="001F5D25" w:rsidRDefault="009162FC" w:rsidP="008013CB">
            <w:pPr>
              <w:ind w:right="-72"/>
              <w:jc w:val="center"/>
              <w:rPr>
                <w:b/>
                <w:sz w:val="18"/>
                <w:szCs w:val="18"/>
                <w:lang w:val="en-GB"/>
              </w:rPr>
            </w:pPr>
            <w:r w:rsidRPr="001F5D25">
              <w:rPr>
                <w:b/>
                <w:sz w:val="18"/>
                <w:szCs w:val="18"/>
                <w:lang w:val="en-GB"/>
              </w:rPr>
              <w:t>financial statements</w:t>
            </w:r>
          </w:p>
        </w:tc>
        <w:tc>
          <w:tcPr>
            <w:tcW w:w="2776" w:type="dxa"/>
            <w:gridSpan w:val="3"/>
            <w:tcBorders>
              <w:top w:val="single" w:sz="4" w:space="0" w:color="auto"/>
              <w:left w:val="nil"/>
              <w:bottom w:val="single" w:sz="4" w:space="0" w:color="000000"/>
              <w:right w:val="nil"/>
            </w:tcBorders>
            <w:hideMark/>
          </w:tcPr>
          <w:p w14:paraId="08EC375E" w14:textId="77777777" w:rsidR="009162FC" w:rsidRPr="001F5D25" w:rsidRDefault="009162FC" w:rsidP="008013CB">
            <w:pPr>
              <w:ind w:left="-40" w:right="-72"/>
              <w:jc w:val="center"/>
              <w:rPr>
                <w:b/>
                <w:sz w:val="18"/>
                <w:szCs w:val="18"/>
                <w:lang w:val="en-GB"/>
              </w:rPr>
            </w:pPr>
            <w:r w:rsidRPr="001F5D25">
              <w:rPr>
                <w:b/>
                <w:sz w:val="18"/>
                <w:szCs w:val="18"/>
                <w:lang w:val="en-GB"/>
              </w:rPr>
              <w:t>Separate</w:t>
            </w:r>
          </w:p>
          <w:p w14:paraId="6914C9B8" w14:textId="77777777" w:rsidR="009162FC" w:rsidRPr="001F5D25" w:rsidRDefault="009162FC" w:rsidP="008013CB">
            <w:pPr>
              <w:ind w:left="-40" w:right="-72"/>
              <w:jc w:val="center"/>
              <w:rPr>
                <w:b/>
                <w:sz w:val="18"/>
                <w:szCs w:val="18"/>
                <w:lang w:val="en-GB"/>
              </w:rPr>
            </w:pPr>
            <w:r w:rsidRPr="001F5D25">
              <w:rPr>
                <w:b/>
                <w:sz w:val="18"/>
                <w:szCs w:val="18"/>
                <w:lang w:val="en-GB"/>
              </w:rPr>
              <w:t>financial statements</w:t>
            </w:r>
          </w:p>
        </w:tc>
      </w:tr>
      <w:tr w:rsidR="009162FC" w:rsidRPr="001F5D25" w14:paraId="41815D0B" w14:textId="77777777" w:rsidTr="00C26174">
        <w:tc>
          <w:tcPr>
            <w:tcW w:w="3996" w:type="dxa"/>
            <w:tcBorders>
              <w:top w:val="nil"/>
              <w:left w:val="nil"/>
              <w:bottom w:val="nil"/>
              <w:right w:val="nil"/>
            </w:tcBorders>
          </w:tcPr>
          <w:p w14:paraId="4A612F10" w14:textId="77777777" w:rsidR="009162FC" w:rsidRPr="001F5D25" w:rsidRDefault="009162FC" w:rsidP="00B6378A">
            <w:pPr>
              <w:tabs>
                <w:tab w:val="left" w:pos="166"/>
              </w:tabs>
              <w:ind w:left="-109"/>
              <w:jc w:val="both"/>
              <w:rPr>
                <w:b/>
                <w:sz w:val="18"/>
                <w:szCs w:val="18"/>
                <w:lang w:val="en-GB"/>
              </w:rPr>
            </w:pPr>
          </w:p>
        </w:tc>
        <w:tc>
          <w:tcPr>
            <w:tcW w:w="1366" w:type="dxa"/>
            <w:tcBorders>
              <w:top w:val="single" w:sz="4" w:space="0" w:color="000000"/>
              <w:left w:val="nil"/>
              <w:bottom w:val="nil"/>
              <w:right w:val="nil"/>
            </w:tcBorders>
            <w:hideMark/>
          </w:tcPr>
          <w:p w14:paraId="0D576084" w14:textId="77777777" w:rsidR="009162FC" w:rsidRPr="001F5D25" w:rsidRDefault="009162FC" w:rsidP="008013CB">
            <w:pPr>
              <w:ind w:left="-40" w:right="-72"/>
              <w:jc w:val="right"/>
              <w:rPr>
                <w:b/>
                <w:sz w:val="18"/>
                <w:szCs w:val="18"/>
                <w:lang w:val="en-GB"/>
              </w:rPr>
            </w:pPr>
            <w:r w:rsidRPr="001F5D25">
              <w:rPr>
                <w:b/>
                <w:sz w:val="18"/>
                <w:szCs w:val="18"/>
                <w:lang w:val="en-GB"/>
              </w:rPr>
              <w:t>2022</w:t>
            </w:r>
          </w:p>
        </w:tc>
        <w:tc>
          <w:tcPr>
            <w:tcW w:w="1367" w:type="dxa"/>
            <w:gridSpan w:val="2"/>
            <w:tcBorders>
              <w:top w:val="single" w:sz="4" w:space="0" w:color="000000"/>
              <w:left w:val="nil"/>
              <w:bottom w:val="nil"/>
              <w:right w:val="nil"/>
            </w:tcBorders>
            <w:hideMark/>
          </w:tcPr>
          <w:p w14:paraId="6C1E6A6A" w14:textId="77777777" w:rsidR="009162FC" w:rsidRPr="001F5D25" w:rsidRDefault="009162FC" w:rsidP="008013CB">
            <w:pPr>
              <w:ind w:left="-40" w:right="-72"/>
              <w:jc w:val="right"/>
              <w:rPr>
                <w:b/>
                <w:sz w:val="18"/>
                <w:szCs w:val="18"/>
                <w:lang w:val="en-GB"/>
              </w:rPr>
            </w:pPr>
            <w:r w:rsidRPr="001F5D25">
              <w:rPr>
                <w:b/>
                <w:sz w:val="18"/>
                <w:szCs w:val="18"/>
                <w:lang w:val="en-GB"/>
              </w:rPr>
              <w:t>2021</w:t>
            </w:r>
          </w:p>
        </w:tc>
        <w:tc>
          <w:tcPr>
            <w:tcW w:w="1367" w:type="dxa"/>
            <w:tcBorders>
              <w:top w:val="single" w:sz="4" w:space="0" w:color="000000"/>
              <w:left w:val="nil"/>
              <w:bottom w:val="nil"/>
              <w:right w:val="nil"/>
            </w:tcBorders>
            <w:hideMark/>
          </w:tcPr>
          <w:p w14:paraId="65E542C4" w14:textId="77777777" w:rsidR="009162FC" w:rsidRPr="001F5D25" w:rsidRDefault="009162FC" w:rsidP="008013CB">
            <w:pPr>
              <w:ind w:left="-40" w:right="-72"/>
              <w:jc w:val="right"/>
              <w:rPr>
                <w:b/>
                <w:sz w:val="18"/>
                <w:szCs w:val="18"/>
                <w:lang w:val="en-GB"/>
              </w:rPr>
            </w:pPr>
            <w:r w:rsidRPr="001F5D25">
              <w:rPr>
                <w:b/>
                <w:sz w:val="18"/>
                <w:szCs w:val="18"/>
                <w:lang w:val="en-GB"/>
              </w:rPr>
              <w:t>2022</w:t>
            </w:r>
          </w:p>
        </w:tc>
        <w:tc>
          <w:tcPr>
            <w:tcW w:w="1367" w:type="dxa"/>
            <w:tcBorders>
              <w:top w:val="single" w:sz="4" w:space="0" w:color="000000"/>
              <w:left w:val="nil"/>
              <w:bottom w:val="nil"/>
              <w:right w:val="nil"/>
            </w:tcBorders>
            <w:hideMark/>
          </w:tcPr>
          <w:p w14:paraId="273F4686" w14:textId="77777777" w:rsidR="009162FC" w:rsidRPr="001F5D25" w:rsidRDefault="009162FC" w:rsidP="008013CB">
            <w:pPr>
              <w:ind w:left="-40" w:right="-72"/>
              <w:jc w:val="right"/>
              <w:rPr>
                <w:b/>
                <w:sz w:val="18"/>
                <w:szCs w:val="18"/>
                <w:lang w:val="en-GB"/>
              </w:rPr>
            </w:pPr>
            <w:r w:rsidRPr="001F5D25">
              <w:rPr>
                <w:b/>
                <w:sz w:val="18"/>
                <w:szCs w:val="18"/>
                <w:lang w:val="en-GB"/>
              </w:rPr>
              <w:t>2021</w:t>
            </w:r>
          </w:p>
        </w:tc>
      </w:tr>
      <w:tr w:rsidR="009162FC" w:rsidRPr="001F5D25" w14:paraId="174B6251" w14:textId="77777777" w:rsidTr="00C26174">
        <w:tc>
          <w:tcPr>
            <w:tcW w:w="3996" w:type="dxa"/>
            <w:tcBorders>
              <w:top w:val="nil"/>
              <w:left w:val="nil"/>
              <w:bottom w:val="nil"/>
              <w:right w:val="nil"/>
            </w:tcBorders>
          </w:tcPr>
          <w:p w14:paraId="1ADB4B16" w14:textId="77777777" w:rsidR="009162FC" w:rsidRPr="001F5D25" w:rsidRDefault="009162FC" w:rsidP="00B6378A">
            <w:pPr>
              <w:tabs>
                <w:tab w:val="left" w:pos="166"/>
              </w:tabs>
              <w:ind w:left="-109"/>
              <w:jc w:val="both"/>
              <w:rPr>
                <w:b/>
                <w:sz w:val="18"/>
                <w:szCs w:val="18"/>
                <w:lang w:val="en-GB"/>
              </w:rPr>
            </w:pPr>
          </w:p>
        </w:tc>
        <w:tc>
          <w:tcPr>
            <w:tcW w:w="1366" w:type="dxa"/>
            <w:tcBorders>
              <w:top w:val="nil"/>
              <w:left w:val="nil"/>
              <w:bottom w:val="single" w:sz="4" w:space="0" w:color="000000"/>
              <w:right w:val="nil"/>
            </w:tcBorders>
            <w:hideMark/>
          </w:tcPr>
          <w:p w14:paraId="69DC4788" w14:textId="5F72F90F" w:rsidR="009162FC" w:rsidRPr="001F5D25" w:rsidRDefault="001E5506" w:rsidP="008013CB">
            <w:pPr>
              <w:ind w:left="-40" w:right="-72"/>
              <w:jc w:val="right"/>
              <w:rPr>
                <w:b/>
                <w:sz w:val="18"/>
                <w:szCs w:val="18"/>
                <w:lang w:val="en-GB"/>
              </w:rPr>
            </w:pPr>
            <w:r w:rsidRPr="001F5D25">
              <w:rPr>
                <w:b/>
                <w:sz w:val="18"/>
                <w:szCs w:val="18"/>
                <w:lang w:val="en-GB"/>
              </w:rPr>
              <w:t>Baht</w:t>
            </w:r>
          </w:p>
        </w:tc>
        <w:tc>
          <w:tcPr>
            <w:tcW w:w="1367" w:type="dxa"/>
            <w:gridSpan w:val="2"/>
            <w:tcBorders>
              <w:top w:val="nil"/>
              <w:left w:val="nil"/>
              <w:bottom w:val="single" w:sz="4" w:space="0" w:color="000000"/>
              <w:right w:val="nil"/>
            </w:tcBorders>
            <w:hideMark/>
          </w:tcPr>
          <w:p w14:paraId="42B1239E" w14:textId="489810B7" w:rsidR="009162FC" w:rsidRPr="001F5D25" w:rsidRDefault="001E5506" w:rsidP="008013CB">
            <w:pPr>
              <w:ind w:left="-40" w:right="-72"/>
              <w:jc w:val="right"/>
              <w:rPr>
                <w:b/>
                <w:sz w:val="18"/>
                <w:szCs w:val="18"/>
                <w:lang w:val="en-GB"/>
              </w:rPr>
            </w:pPr>
            <w:r w:rsidRPr="001F5D25">
              <w:rPr>
                <w:b/>
                <w:sz w:val="18"/>
                <w:szCs w:val="18"/>
                <w:lang w:val="en-GB"/>
              </w:rPr>
              <w:t>Baht</w:t>
            </w:r>
          </w:p>
        </w:tc>
        <w:tc>
          <w:tcPr>
            <w:tcW w:w="1367" w:type="dxa"/>
            <w:tcBorders>
              <w:top w:val="nil"/>
              <w:left w:val="nil"/>
              <w:bottom w:val="single" w:sz="4" w:space="0" w:color="000000"/>
              <w:right w:val="nil"/>
            </w:tcBorders>
            <w:hideMark/>
          </w:tcPr>
          <w:p w14:paraId="20B03DDD" w14:textId="292A58BE" w:rsidR="009162FC" w:rsidRPr="001F5D25" w:rsidRDefault="001E5506" w:rsidP="008013CB">
            <w:pPr>
              <w:ind w:left="-40" w:right="-72"/>
              <w:jc w:val="right"/>
              <w:rPr>
                <w:b/>
                <w:sz w:val="18"/>
                <w:szCs w:val="18"/>
                <w:lang w:val="en-GB"/>
              </w:rPr>
            </w:pPr>
            <w:r w:rsidRPr="001F5D25">
              <w:rPr>
                <w:b/>
                <w:sz w:val="18"/>
                <w:szCs w:val="18"/>
                <w:lang w:val="en-GB"/>
              </w:rPr>
              <w:t>Baht</w:t>
            </w:r>
          </w:p>
        </w:tc>
        <w:tc>
          <w:tcPr>
            <w:tcW w:w="1367" w:type="dxa"/>
            <w:tcBorders>
              <w:top w:val="nil"/>
              <w:left w:val="nil"/>
              <w:bottom w:val="single" w:sz="4" w:space="0" w:color="000000"/>
              <w:right w:val="nil"/>
            </w:tcBorders>
            <w:hideMark/>
          </w:tcPr>
          <w:p w14:paraId="24421C7B" w14:textId="577CFE80" w:rsidR="009162FC" w:rsidRPr="001F5D25" w:rsidRDefault="001E5506" w:rsidP="008013CB">
            <w:pPr>
              <w:ind w:left="-40" w:right="-72"/>
              <w:jc w:val="right"/>
              <w:rPr>
                <w:b/>
                <w:sz w:val="18"/>
                <w:szCs w:val="18"/>
                <w:lang w:val="en-GB"/>
              </w:rPr>
            </w:pPr>
            <w:r w:rsidRPr="001F5D25">
              <w:rPr>
                <w:b/>
                <w:sz w:val="18"/>
                <w:szCs w:val="18"/>
                <w:lang w:val="en-GB"/>
              </w:rPr>
              <w:t>Baht</w:t>
            </w:r>
          </w:p>
        </w:tc>
      </w:tr>
      <w:tr w:rsidR="009162FC" w:rsidRPr="001F5D25" w14:paraId="3DC9E3CD" w14:textId="77777777" w:rsidTr="00C26174">
        <w:tc>
          <w:tcPr>
            <w:tcW w:w="3996" w:type="dxa"/>
            <w:tcBorders>
              <w:top w:val="nil"/>
              <w:left w:val="nil"/>
              <w:bottom w:val="nil"/>
              <w:right w:val="nil"/>
            </w:tcBorders>
            <w:vAlign w:val="bottom"/>
          </w:tcPr>
          <w:p w14:paraId="420789C7" w14:textId="77777777" w:rsidR="009162FC" w:rsidRPr="001F5D25" w:rsidRDefault="009162FC" w:rsidP="00B6378A">
            <w:pPr>
              <w:tabs>
                <w:tab w:val="left" w:pos="166"/>
              </w:tabs>
              <w:ind w:left="-109"/>
              <w:jc w:val="both"/>
              <w:rPr>
                <w:sz w:val="18"/>
                <w:szCs w:val="18"/>
                <w:lang w:val="en-GB"/>
              </w:rPr>
            </w:pPr>
          </w:p>
        </w:tc>
        <w:tc>
          <w:tcPr>
            <w:tcW w:w="1366" w:type="dxa"/>
            <w:tcBorders>
              <w:top w:val="nil"/>
              <w:left w:val="nil"/>
              <w:bottom w:val="nil"/>
              <w:right w:val="nil"/>
            </w:tcBorders>
            <w:shd w:val="clear" w:color="auto" w:fill="FAFAFA"/>
          </w:tcPr>
          <w:p w14:paraId="363D74A8" w14:textId="77777777" w:rsidR="009162FC" w:rsidRPr="001F5D25" w:rsidRDefault="009162FC" w:rsidP="008013CB">
            <w:pPr>
              <w:ind w:left="-40" w:right="-72"/>
              <w:jc w:val="right"/>
              <w:rPr>
                <w:b/>
                <w:sz w:val="18"/>
                <w:szCs w:val="18"/>
                <w:lang w:val="en-GB"/>
              </w:rPr>
            </w:pPr>
          </w:p>
        </w:tc>
        <w:tc>
          <w:tcPr>
            <w:tcW w:w="1367" w:type="dxa"/>
            <w:gridSpan w:val="2"/>
            <w:tcBorders>
              <w:top w:val="nil"/>
              <w:left w:val="nil"/>
              <w:bottom w:val="nil"/>
              <w:right w:val="nil"/>
            </w:tcBorders>
          </w:tcPr>
          <w:p w14:paraId="6EB110F1" w14:textId="77777777" w:rsidR="009162FC" w:rsidRPr="001F5D25" w:rsidRDefault="009162FC" w:rsidP="008013CB">
            <w:pPr>
              <w:ind w:left="-40" w:right="-72"/>
              <w:jc w:val="right"/>
              <w:rPr>
                <w:b/>
                <w:sz w:val="18"/>
                <w:szCs w:val="18"/>
                <w:lang w:val="en-GB"/>
              </w:rPr>
            </w:pPr>
          </w:p>
        </w:tc>
        <w:tc>
          <w:tcPr>
            <w:tcW w:w="1367" w:type="dxa"/>
            <w:tcBorders>
              <w:top w:val="nil"/>
              <w:left w:val="nil"/>
              <w:bottom w:val="nil"/>
              <w:right w:val="nil"/>
            </w:tcBorders>
            <w:shd w:val="clear" w:color="auto" w:fill="FAFAFA"/>
          </w:tcPr>
          <w:p w14:paraId="19E3EB6F" w14:textId="77777777" w:rsidR="009162FC" w:rsidRPr="001F5D25" w:rsidRDefault="009162FC" w:rsidP="008013CB">
            <w:pPr>
              <w:ind w:left="-40" w:right="-72"/>
              <w:jc w:val="right"/>
              <w:rPr>
                <w:b/>
                <w:sz w:val="18"/>
                <w:szCs w:val="18"/>
                <w:lang w:val="en-GB"/>
              </w:rPr>
            </w:pPr>
          </w:p>
        </w:tc>
        <w:tc>
          <w:tcPr>
            <w:tcW w:w="1367" w:type="dxa"/>
            <w:tcBorders>
              <w:top w:val="nil"/>
              <w:left w:val="nil"/>
              <w:bottom w:val="nil"/>
              <w:right w:val="nil"/>
            </w:tcBorders>
          </w:tcPr>
          <w:p w14:paraId="57CBBACB" w14:textId="77777777" w:rsidR="009162FC" w:rsidRPr="001F5D25" w:rsidRDefault="009162FC" w:rsidP="008013CB">
            <w:pPr>
              <w:ind w:left="-40" w:right="-72"/>
              <w:jc w:val="right"/>
              <w:rPr>
                <w:b/>
                <w:sz w:val="18"/>
                <w:szCs w:val="18"/>
                <w:lang w:val="en-GB"/>
              </w:rPr>
            </w:pPr>
          </w:p>
        </w:tc>
      </w:tr>
      <w:tr w:rsidR="00161CCF" w:rsidRPr="001F5D25" w14:paraId="3ADE9771" w14:textId="77777777" w:rsidTr="00C26174">
        <w:tc>
          <w:tcPr>
            <w:tcW w:w="3996" w:type="dxa"/>
            <w:tcBorders>
              <w:top w:val="nil"/>
              <w:left w:val="nil"/>
              <w:bottom w:val="nil"/>
              <w:right w:val="nil"/>
            </w:tcBorders>
          </w:tcPr>
          <w:p w14:paraId="7ED5594B" w14:textId="4C9723A1" w:rsidR="00161CCF" w:rsidRPr="001F5D25" w:rsidRDefault="00D97214" w:rsidP="00B6378A">
            <w:pPr>
              <w:tabs>
                <w:tab w:val="left" w:pos="166"/>
              </w:tabs>
              <w:ind w:left="-109"/>
              <w:rPr>
                <w:sz w:val="18"/>
                <w:szCs w:val="18"/>
                <w:lang w:val="en-GB"/>
              </w:rPr>
            </w:pPr>
            <w:r w:rsidRPr="001F5D25">
              <w:rPr>
                <w:sz w:val="18"/>
                <w:szCs w:val="18"/>
                <w:lang w:val="en-GB"/>
              </w:rPr>
              <w:t>Within</w:t>
            </w:r>
            <w:r w:rsidR="00161CCF" w:rsidRPr="001F5D25">
              <w:rPr>
                <w:sz w:val="18"/>
                <w:szCs w:val="18"/>
                <w:lang w:val="en-GB"/>
              </w:rPr>
              <w:t xml:space="preserve"> 1 year</w:t>
            </w:r>
          </w:p>
        </w:tc>
        <w:tc>
          <w:tcPr>
            <w:tcW w:w="1366" w:type="dxa"/>
            <w:tcBorders>
              <w:top w:val="nil"/>
              <w:left w:val="nil"/>
              <w:bottom w:val="nil"/>
              <w:right w:val="nil"/>
            </w:tcBorders>
            <w:shd w:val="clear" w:color="auto" w:fill="FAFAFA"/>
          </w:tcPr>
          <w:p w14:paraId="59CF80EA" w14:textId="003A558A" w:rsidR="00161CCF" w:rsidRPr="001F5D25" w:rsidRDefault="00161CCF" w:rsidP="008013CB">
            <w:pPr>
              <w:ind w:left="-40" w:right="-72"/>
              <w:jc w:val="right"/>
              <w:rPr>
                <w:sz w:val="18"/>
                <w:szCs w:val="18"/>
                <w:lang w:val="en-GB"/>
              </w:rPr>
            </w:pPr>
            <w:r w:rsidRPr="001F5D25">
              <w:rPr>
                <w:sz w:val="18"/>
                <w:szCs w:val="18"/>
              </w:rPr>
              <w:t>159,</w:t>
            </w:r>
            <w:r w:rsidR="00C75A57" w:rsidRPr="001F5D25">
              <w:rPr>
                <w:sz w:val="18"/>
                <w:szCs w:val="18"/>
              </w:rPr>
              <w:t>041</w:t>
            </w:r>
            <w:r w:rsidRPr="001F5D25">
              <w:rPr>
                <w:sz w:val="18"/>
                <w:szCs w:val="18"/>
              </w:rPr>
              <w:t>,</w:t>
            </w:r>
            <w:r w:rsidR="00C75A57" w:rsidRPr="001F5D25">
              <w:rPr>
                <w:sz w:val="18"/>
                <w:szCs w:val="18"/>
              </w:rPr>
              <w:t>915</w:t>
            </w:r>
          </w:p>
        </w:tc>
        <w:tc>
          <w:tcPr>
            <w:tcW w:w="1367" w:type="dxa"/>
            <w:gridSpan w:val="2"/>
            <w:tcBorders>
              <w:top w:val="nil"/>
              <w:left w:val="nil"/>
              <w:bottom w:val="nil"/>
              <w:right w:val="nil"/>
            </w:tcBorders>
          </w:tcPr>
          <w:p w14:paraId="089175CA" w14:textId="411F7125" w:rsidR="00161CCF" w:rsidRPr="001F5D25" w:rsidRDefault="00161CCF" w:rsidP="008013CB">
            <w:pPr>
              <w:ind w:left="-40" w:right="-72"/>
              <w:jc w:val="right"/>
              <w:rPr>
                <w:sz w:val="18"/>
                <w:szCs w:val="18"/>
                <w:lang w:val="en-GB"/>
              </w:rPr>
            </w:pPr>
            <w:r w:rsidRPr="001F5D25">
              <w:rPr>
                <w:sz w:val="18"/>
                <w:szCs w:val="18"/>
              </w:rPr>
              <w:t>25,808,718</w:t>
            </w:r>
          </w:p>
        </w:tc>
        <w:tc>
          <w:tcPr>
            <w:tcW w:w="1367" w:type="dxa"/>
            <w:tcBorders>
              <w:top w:val="nil"/>
              <w:left w:val="nil"/>
              <w:bottom w:val="nil"/>
              <w:right w:val="nil"/>
            </w:tcBorders>
            <w:shd w:val="clear" w:color="auto" w:fill="FAFAFA"/>
          </w:tcPr>
          <w:p w14:paraId="4F60859F" w14:textId="5370BF5C" w:rsidR="00161CCF" w:rsidRPr="001F5D25" w:rsidRDefault="00161CCF" w:rsidP="008013CB">
            <w:pPr>
              <w:ind w:left="-40" w:right="-72"/>
              <w:jc w:val="right"/>
              <w:rPr>
                <w:sz w:val="18"/>
                <w:szCs w:val="18"/>
                <w:lang w:val="en-GB"/>
              </w:rPr>
            </w:pPr>
            <w:r w:rsidRPr="001F5D25">
              <w:rPr>
                <w:sz w:val="18"/>
                <w:szCs w:val="18"/>
              </w:rPr>
              <w:t>7,073,691</w:t>
            </w:r>
          </w:p>
        </w:tc>
        <w:tc>
          <w:tcPr>
            <w:tcW w:w="1367" w:type="dxa"/>
            <w:tcBorders>
              <w:top w:val="nil"/>
              <w:left w:val="nil"/>
              <w:bottom w:val="nil"/>
              <w:right w:val="nil"/>
            </w:tcBorders>
          </w:tcPr>
          <w:p w14:paraId="44F30A4A" w14:textId="2D0B6125" w:rsidR="00161CCF" w:rsidRPr="001F5D25" w:rsidRDefault="00161CCF" w:rsidP="008013CB">
            <w:pPr>
              <w:ind w:left="-40" w:right="-72"/>
              <w:jc w:val="right"/>
              <w:rPr>
                <w:sz w:val="18"/>
                <w:szCs w:val="18"/>
                <w:lang w:val="en-GB"/>
              </w:rPr>
            </w:pPr>
            <w:r w:rsidRPr="001F5D25">
              <w:rPr>
                <w:sz w:val="18"/>
                <w:szCs w:val="18"/>
              </w:rPr>
              <w:t>5,756,778</w:t>
            </w:r>
          </w:p>
        </w:tc>
      </w:tr>
      <w:tr w:rsidR="00161CCF" w:rsidRPr="001F5D25" w14:paraId="32FDF60B" w14:textId="77777777" w:rsidTr="00C26174">
        <w:tc>
          <w:tcPr>
            <w:tcW w:w="3996" w:type="dxa"/>
            <w:tcBorders>
              <w:top w:val="nil"/>
              <w:left w:val="nil"/>
              <w:bottom w:val="nil"/>
              <w:right w:val="nil"/>
            </w:tcBorders>
          </w:tcPr>
          <w:p w14:paraId="0864ACBC" w14:textId="7A2BDBCA" w:rsidR="00161CCF" w:rsidRPr="001F5D25" w:rsidRDefault="00161CCF" w:rsidP="00B6378A">
            <w:pPr>
              <w:tabs>
                <w:tab w:val="left" w:pos="166"/>
              </w:tabs>
              <w:ind w:left="-109"/>
              <w:rPr>
                <w:sz w:val="18"/>
                <w:szCs w:val="18"/>
                <w:lang w:val="en-GB"/>
              </w:rPr>
            </w:pPr>
            <w:r w:rsidRPr="001F5D25">
              <w:rPr>
                <w:sz w:val="18"/>
                <w:szCs w:val="18"/>
                <w:lang w:val="en-GB"/>
              </w:rPr>
              <w:t>1 - 5 years</w:t>
            </w:r>
          </w:p>
        </w:tc>
        <w:tc>
          <w:tcPr>
            <w:tcW w:w="1366" w:type="dxa"/>
            <w:tcBorders>
              <w:top w:val="nil"/>
              <w:left w:val="nil"/>
              <w:bottom w:val="nil"/>
              <w:right w:val="nil"/>
            </w:tcBorders>
            <w:shd w:val="clear" w:color="auto" w:fill="FAFAFA"/>
          </w:tcPr>
          <w:p w14:paraId="1943643E" w14:textId="257E0DA9" w:rsidR="00161CCF" w:rsidRPr="001F5D25" w:rsidRDefault="00161CCF" w:rsidP="008013CB">
            <w:pPr>
              <w:ind w:left="-40" w:right="-72"/>
              <w:jc w:val="right"/>
              <w:rPr>
                <w:sz w:val="18"/>
                <w:szCs w:val="18"/>
                <w:lang w:val="en-GB"/>
              </w:rPr>
            </w:pPr>
            <w:r w:rsidRPr="001F5D25">
              <w:rPr>
                <w:sz w:val="18"/>
                <w:szCs w:val="18"/>
              </w:rPr>
              <w:t>44</w:t>
            </w:r>
            <w:r w:rsidR="00C75A57" w:rsidRPr="001F5D25">
              <w:rPr>
                <w:sz w:val="18"/>
                <w:szCs w:val="18"/>
              </w:rPr>
              <w:t>7,227,204</w:t>
            </w:r>
          </w:p>
        </w:tc>
        <w:tc>
          <w:tcPr>
            <w:tcW w:w="1367" w:type="dxa"/>
            <w:gridSpan w:val="2"/>
            <w:tcBorders>
              <w:top w:val="nil"/>
              <w:left w:val="nil"/>
              <w:bottom w:val="nil"/>
              <w:right w:val="nil"/>
            </w:tcBorders>
          </w:tcPr>
          <w:p w14:paraId="49695DFD" w14:textId="59E18B77" w:rsidR="00161CCF" w:rsidRPr="001F5D25" w:rsidRDefault="00161CCF" w:rsidP="008013CB">
            <w:pPr>
              <w:ind w:left="-40" w:right="-72"/>
              <w:jc w:val="right"/>
              <w:rPr>
                <w:sz w:val="18"/>
                <w:szCs w:val="18"/>
                <w:lang w:val="en-GB"/>
              </w:rPr>
            </w:pPr>
            <w:r w:rsidRPr="001F5D25">
              <w:rPr>
                <w:sz w:val="18"/>
                <w:szCs w:val="18"/>
              </w:rPr>
              <w:t>227,380,664</w:t>
            </w:r>
          </w:p>
        </w:tc>
        <w:tc>
          <w:tcPr>
            <w:tcW w:w="1367" w:type="dxa"/>
            <w:tcBorders>
              <w:top w:val="nil"/>
              <w:left w:val="nil"/>
              <w:bottom w:val="nil"/>
              <w:right w:val="nil"/>
            </w:tcBorders>
            <w:shd w:val="clear" w:color="auto" w:fill="FAFAFA"/>
          </w:tcPr>
          <w:p w14:paraId="6A4786FA" w14:textId="516AD19A" w:rsidR="00161CCF" w:rsidRPr="001F5D25" w:rsidRDefault="00161CCF" w:rsidP="008013CB">
            <w:pPr>
              <w:ind w:left="-40" w:right="-72"/>
              <w:jc w:val="right"/>
              <w:rPr>
                <w:sz w:val="18"/>
                <w:szCs w:val="18"/>
                <w:lang w:val="en-GB"/>
              </w:rPr>
            </w:pPr>
            <w:r w:rsidRPr="001F5D25">
              <w:rPr>
                <w:sz w:val="18"/>
                <w:szCs w:val="18"/>
              </w:rPr>
              <w:t>9,198,310</w:t>
            </w:r>
          </w:p>
        </w:tc>
        <w:tc>
          <w:tcPr>
            <w:tcW w:w="1367" w:type="dxa"/>
            <w:tcBorders>
              <w:top w:val="nil"/>
              <w:left w:val="nil"/>
              <w:bottom w:val="nil"/>
              <w:right w:val="nil"/>
            </w:tcBorders>
          </w:tcPr>
          <w:p w14:paraId="55121D61" w14:textId="060C91A0" w:rsidR="00161CCF" w:rsidRPr="001F5D25" w:rsidRDefault="00161CCF" w:rsidP="008013CB">
            <w:pPr>
              <w:ind w:left="-40" w:right="-72"/>
              <w:jc w:val="right"/>
              <w:rPr>
                <w:sz w:val="18"/>
                <w:szCs w:val="18"/>
                <w:lang w:val="en-GB"/>
              </w:rPr>
            </w:pPr>
            <w:r w:rsidRPr="001F5D25">
              <w:rPr>
                <w:sz w:val="18"/>
                <w:szCs w:val="18"/>
              </w:rPr>
              <w:t>15,401,538</w:t>
            </w:r>
          </w:p>
        </w:tc>
      </w:tr>
      <w:tr w:rsidR="00161CCF" w:rsidRPr="001F5D25" w14:paraId="7E9B2ABD" w14:textId="77777777" w:rsidTr="00C26174">
        <w:trPr>
          <w:trHeight w:val="77"/>
        </w:trPr>
        <w:tc>
          <w:tcPr>
            <w:tcW w:w="3996" w:type="dxa"/>
            <w:tcBorders>
              <w:top w:val="nil"/>
              <w:left w:val="nil"/>
              <w:bottom w:val="nil"/>
              <w:right w:val="nil"/>
            </w:tcBorders>
          </w:tcPr>
          <w:p w14:paraId="53D4DBBC" w14:textId="7F9BC5BF" w:rsidR="00161CCF" w:rsidRPr="001F5D25" w:rsidRDefault="00161CCF" w:rsidP="00B6378A">
            <w:pPr>
              <w:tabs>
                <w:tab w:val="left" w:pos="166"/>
              </w:tabs>
              <w:ind w:left="-109"/>
              <w:rPr>
                <w:sz w:val="18"/>
                <w:szCs w:val="18"/>
                <w:lang w:val="en-GB"/>
              </w:rPr>
            </w:pPr>
            <w:r w:rsidRPr="001F5D25">
              <w:rPr>
                <w:sz w:val="18"/>
                <w:szCs w:val="18"/>
                <w:lang w:val="en-GB"/>
              </w:rPr>
              <w:t>Over 5 years</w:t>
            </w:r>
          </w:p>
        </w:tc>
        <w:tc>
          <w:tcPr>
            <w:tcW w:w="1366" w:type="dxa"/>
            <w:tcBorders>
              <w:top w:val="nil"/>
              <w:left w:val="nil"/>
              <w:bottom w:val="single" w:sz="4" w:space="0" w:color="auto"/>
              <w:right w:val="nil"/>
            </w:tcBorders>
            <w:shd w:val="clear" w:color="auto" w:fill="FAFAFA"/>
          </w:tcPr>
          <w:p w14:paraId="27FEB009" w14:textId="1247021C" w:rsidR="00161CCF" w:rsidRPr="001F5D25" w:rsidRDefault="00161CCF" w:rsidP="008013CB">
            <w:pPr>
              <w:ind w:left="-40" w:right="-72"/>
              <w:jc w:val="right"/>
              <w:rPr>
                <w:sz w:val="18"/>
                <w:szCs w:val="18"/>
                <w:lang w:val="en-GB"/>
              </w:rPr>
            </w:pPr>
            <w:r w:rsidRPr="001F5D25">
              <w:rPr>
                <w:sz w:val="18"/>
                <w:szCs w:val="18"/>
              </w:rPr>
              <w:t>4</w:t>
            </w:r>
            <w:r w:rsidR="00C75A57" w:rsidRPr="001F5D25">
              <w:rPr>
                <w:sz w:val="18"/>
                <w:szCs w:val="18"/>
              </w:rPr>
              <w:t>8,622,555</w:t>
            </w:r>
          </w:p>
        </w:tc>
        <w:tc>
          <w:tcPr>
            <w:tcW w:w="1367" w:type="dxa"/>
            <w:gridSpan w:val="2"/>
            <w:tcBorders>
              <w:top w:val="nil"/>
              <w:left w:val="nil"/>
              <w:bottom w:val="single" w:sz="4" w:space="0" w:color="auto"/>
              <w:right w:val="nil"/>
            </w:tcBorders>
          </w:tcPr>
          <w:p w14:paraId="70B422F5" w14:textId="2ED59CBD" w:rsidR="00161CCF" w:rsidRPr="001F5D25" w:rsidRDefault="00161CCF" w:rsidP="008013CB">
            <w:pPr>
              <w:ind w:left="-40" w:right="-72"/>
              <w:jc w:val="right"/>
              <w:rPr>
                <w:sz w:val="18"/>
                <w:szCs w:val="18"/>
                <w:lang w:val="en-GB"/>
              </w:rPr>
            </w:pPr>
            <w:r w:rsidRPr="001F5D25">
              <w:rPr>
                <w:sz w:val="18"/>
                <w:szCs w:val="18"/>
              </w:rPr>
              <w:t>5,960,802</w:t>
            </w:r>
          </w:p>
        </w:tc>
        <w:tc>
          <w:tcPr>
            <w:tcW w:w="1367" w:type="dxa"/>
            <w:tcBorders>
              <w:top w:val="nil"/>
              <w:left w:val="nil"/>
              <w:bottom w:val="single" w:sz="4" w:space="0" w:color="auto"/>
              <w:right w:val="nil"/>
            </w:tcBorders>
            <w:shd w:val="clear" w:color="auto" w:fill="FAFAFA"/>
          </w:tcPr>
          <w:p w14:paraId="49ADFB1A" w14:textId="7164107B" w:rsidR="00161CCF" w:rsidRPr="001F5D25" w:rsidRDefault="00161CCF" w:rsidP="008013CB">
            <w:pPr>
              <w:ind w:left="-40" w:right="-72"/>
              <w:jc w:val="right"/>
              <w:rPr>
                <w:sz w:val="18"/>
                <w:szCs w:val="18"/>
                <w:lang w:val="en-GB"/>
              </w:rPr>
            </w:pPr>
            <w:r w:rsidRPr="001F5D25">
              <w:rPr>
                <w:sz w:val="18"/>
                <w:szCs w:val="18"/>
              </w:rPr>
              <w:t>5,198,938</w:t>
            </w:r>
          </w:p>
        </w:tc>
        <w:tc>
          <w:tcPr>
            <w:tcW w:w="1367" w:type="dxa"/>
            <w:tcBorders>
              <w:top w:val="nil"/>
              <w:left w:val="nil"/>
              <w:bottom w:val="single" w:sz="4" w:space="0" w:color="auto"/>
              <w:right w:val="nil"/>
            </w:tcBorders>
          </w:tcPr>
          <w:p w14:paraId="3286F614" w14:textId="785C900D" w:rsidR="00161CCF" w:rsidRPr="001F5D25" w:rsidRDefault="00161CCF" w:rsidP="008013CB">
            <w:pPr>
              <w:ind w:left="-40" w:right="-72"/>
              <w:jc w:val="right"/>
              <w:rPr>
                <w:sz w:val="18"/>
                <w:szCs w:val="18"/>
                <w:lang w:val="en-GB"/>
              </w:rPr>
            </w:pPr>
            <w:r w:rsidRPr="001F5D25">
              <w:rPr>
                <w:sz w:val="18"/>
                <w:szCs w:val="18"/>
              </w:rPr>
              <w:t>5,960,802</w:t>
            </w:r>
          </w:p>
        </w:tc>
      </w:tr>
      <w:tr w:rsidR="00C26174" w:rsidRPr="001F5D25" w14:paraId="3EC17995" w14:textId="77777777" w:rsidTr="00C26174">
        <w:tc>
          <w:tcPr>
            <w:tcW w:w="3996" w:type="dxa"/>
            <w:tcBorders>
              <w:top w:val="nil"/>
              <w:left w:val="nil"/>
              <w:bottom w:val="nil"/>
              <w:right w:val="nil"/>
            </w:tcBorders>
            <w:vAlign w:val="bottom"/>
          </w:tcPr>
          <w:p w14:paraId="55AD2696" w14:textId="77777777" w:rsidR="00C26174" w:rsidRPr="001F5D25" w:rsidRDefault="00C26174" w:rsidP="00B6378A">
            <w:pPr>
              <w:tabs>
                <w:tab w:val="left" w:pos="166"/>
              </w:tabs>
              <w:ind w:left="-109"/>
              <w:rPr>
                <w:b/>
                <w:sz w:val="18"/>
                <w:szCs w:val="18"/>
                <w:lang w:val="en-GB"/>
              </w:rPr>
            </w:pPr>
          </w:p>
        </w:tc>
        <w:tc>
          <w:tcPr>
            <w:tcW w:w="1366" w:type="dxa"/>
            <w:tcBorders>
              <w:top w:val="single" w:sz="4" w:space="0" w:color="auto"/>
              <w:left w:val="nil"/>
              <w:bottom w:val="nil"/>
              <w:right w:val="nil"/>
            </w:tcBorders>
            <w:shd w:val="clear" w:color="auto" w:fill="FAFAFA"/>
          </w:tcPr>
          <w:p w14:paraId="6EAE2BFF" w14:textId="77777777" w:rsidR="00C26174" w:rsidRPr="001F5D25" w:rsidRDefault="00C26174" w:rsidP="008013CB">
            <w:pPr>
              <w:ind w:left="-40" w:right="-72"/>
              <w:jc w:val="right"/>
              <w:rPr>
                <w:sz w:val="18"/>
                <w:szCs w:val="18"/>
              </w:rPr>
            </w:pPr>
          </w:p>
        </w:tc>
        <w:tc>
          <w:tcPr>
            <w:tcW w:w="1367" w:type="dxa"/>
            <w:gridSpan w:val="2"/>
            <w:tcBorders>
              <w:top w:val="single" w:sz="4" w:space="0" w:color="auto"/>
              <w:left w:val="nil"/>
              <w:bottom w:val="nil"/>
              <w:right w:val="nil"/>
            </w:tcBorders>
          </w:tcPr>
          <w:p w14:paraId="2ADAB7DF" w14:textId="77777777" w:rsidR="00C26174" w:rsidRPr="001F5D25" w:rsidRDefault="00C26174" w:rsidP="008013CB">
            <w:pPr>
              <w:ind w:left="-40" w:right="-72"/>
              <w:jc w:val="right"/>
              <w:rPr>
                <w:sz w:val="18"/>
                <w:szCs w:val="18"/>
              </w:rPr>
            </w:pPr>
          </w:p>
        </w:tc>
        <w:tc>
          <w:tcPr>
            <w:tcW w:w="1367" w:type="dxa"/>
            <w:tcBorders>
              <w:top w:val="single" w:sz="4" w:space="0" w:color="auto"/>
              <w:left w:val="nil"/>
              <w:bottom w:val="nil"/>
              <w:right w:val="nil"/>
            </w:tcBorders>
            <w:shd w:val="clear" w:color="auto" w:fill="FAFAFA"/>
          </w:tcPr>
          <w:p w14:paraId="23CC9E96" w14:textId="77777777" w:rsidR="00C26174" w:rsidRPr="001F5D25" w:rsidRDefault="00C26174" w:rsidP="008013CB">
            <w:pPr>
              <w:ind w:left="-40" w:right="-72"/>
              <w:jc w:val="right"/>
              <w:rPr>
                <w:sz w:val="18"/>
                <w:szCs w:val="18"/>
              </w:rPr>
            </w:pPr>
          </w:p>
        </w:tc>
        <w:tc>
          <w:tcPr>
            <w:tcW w:w="1367" w:type="dxa"/>
            <w:tcBorders>
              <w:top w:val="single" w:sz="4" w:space="0" w:color="auto"/>
              <w:left w:val="nil"/>
              <w:bottom w:val="nil"/>
              <w:right w:val="nil"/>
            </w:tcBorders>
          </w:tcPr>
          <w:p w14:paraId="7BEC9949" w14:textId="77777777" w:rsidR="00C26174" w:rsidRPr="001F5D25" w:rsidRDefault="00C26174" w:rsidP="008013CB">
            <w:pPr>
              <w:ind w:left="-40" w:right="-72"/>
              <w:jc w:val="right"/>
              <w:rPr>
                <w:sz w:val="18"/>
                <w:szCs w:val="18"/>
              </w:rPr>
            </w:pPr>
          </w:p>
        </w:tc>
      </w:tr>
      <w:tr w:rsidR="00161CCF" w:rsidRPr="001F5D25" w14:paraId="7D0957C3" w14:textId="77777777" w:rsidTr="00C26174">
        <w:tc>
          <w:tcPr>
            <w:tcW w:w="3996" w:type="dxa"/>
            <w:tcBorders>
              <w:top w:val="nil"/>
              <w:left w:val="nil"/>
              <w:bottom w:val="nil"/>
              <w:right w:val="nil"/>
            </w:tcBorders>
            <w:vAlign w:val="bottom"/>
          </w:tcPr>
          <w:p w14:paraId="21C38DD2" w14:textId="6D2DE6B3" w:rsidR="00161CCF" w:rsidRPr="001F5D25" w:rsidRDefault="00161CCF" w:rsidP="00B6378A">
            <w:pPr>
              <w:tabs>
                <w:tab w:val="left" w:pos="166"/>
              </w:tabs>
              <w:ind w:left="-109"/>
              <w:rPr>
                <w:b/>
                <w:sz w:val="18"/>
                <w:szCs w:val="18"/>
                <w:lang w:val="en-GB"/>
              </w:rPr>
            </w:pPr>
            <w:r w:rsidRPr="001F5D25">
              <w:rPr>
                <w:b/>
                <w:sz w:val="18"/>
                <w:szCs w:val="18"/>
                <w:lang w:val="en-GB"/>
              </w:rPr>
              <w:t>Total borrowings</w:t>
            </w:r>
          </w:p>
        </w:tc>
        <w:tc>
          <w:tcPr>
            <w:tcW w:w="1366" w:type="dxa"/>
            <w:tcBorders>
              <w:top w:val="nil"/>
              <w:left w:val="nil"/>
              <w:bottom w:val="single" w:sz="4" w:space="0" w:color="auto"/>
              <w:right w:val="nil"/>
            </w:tcBorders>
            <w:shd w:val="clear" w:color="auto" w:fill="FAFAFA"/>
          </w:tcPr>
          <w:p w14:paraId="66248030" w14:textId="7F093839" w:rsidR="00161CCF" w:rsidRPr="001F5D25" w:rsidRDefault="00161CCF" w:rsidP="008013CB">
            <w:pPr>
              <w:ind w:left="-40" w:right="-72"/>
              <w:jc w:val="right"/>
              <w:rPr>
                <w:b/>
                <w:sz w:val="18"/>
                <w:szCs w:val="18"/>
                <w:lang w:val="en-GB"/>
              </w:rPr>
            </w:pPr>
            <w:r w:rsidRPr="001F5D25">
              <w:rPr>
                <w:sz w:val="18"/>
                <w:szCs w:val="18"/>
              </w:rPr>
              <w:t>65</w:t>
            </w:r>
            <w:r w:rsidR="00C75A57" w:rsidRPr="001F5D25">
              <w:rPr>
                <w:sz w:val="18"/>
                <w:szCs w:val="18"/>
              </w:rPr>
              <w:t>4,891,674</w:t>
            </w:r>
          </w:p>
        </w:tc>
        <w:tc>
          <w:tcPr>
            <w:tcW w:w="1367" w:type="dxa"/>
            <w:gridSpan w:val="2"/>
            <w:tcBorders>
              <w:top w:val="nil"/>
              <w:left w:val="nil"/>
              <w:bottom w:val="single" w:sz="4" w:space="0" w:color="auto"/>
              <w:right w:val="nil"/>
            </w:tcBorders>
          </w:tcPr>
          <w:p w14:paraId="2156958B" w14:textId="5C2149E1" w:rsidR="00161CCF" w:rsidRPr="001F5D25" w:rsidRDefault="00161CCF" w:rsidP="008013CB">
            <w:pPr>
              <w:ind w:left="-40" w:right="-72"/>
              <w:jc w:val="right"/>
              <w:rPr>
                <w:b/>
                <w:sz w:val="18"/>
                <w:szCs w:val="18"/>
                <w:lang w:val="en-GB"/>
              </w:rPr>
            </w:pPr>
            <w:r w:rsidRPr="001F5D25">
              <w:rPr>
                <w:sz w:val="18"/>
                <w:szCs w:val="18"/>
              </w:rPr>
              <w:t>259,150,184</w:t>
            </w:r>
          </w:p>
        </w:tc>
        <w:tc>
          <w:tcPr>
            <w:tcW w:w="1367" w:type="dxa"/>
            <w:tcBorders>
              <w:top w:val="nil"/>
              <w:left w:val="nil"/>
              <w:bottom w:val="single" w:sz="4" w:space="0" w:color="auto"/>
              <w:right w:val="nil"/>
            </w:tcBorders>
            <w:shd w:val="clear" w:color="auto" w:fill="FAFAFA"/>
          </w:tcPr>
          <w:p w14:paraId="11B3C2C0" w14:textId="480D75BC" w:rsidR="00161CCF" w:rsidRPr="001F5D25" w:rsidRDefault="00161CCF" w:rsidP="008013CB">
            <w:pPr>
              <w:ind w:left="-40" w:right="-72"/>
              <w:jc w:val="right"/>
              <w:rPr>
                <w:b/>
                <w:sz w:val="18"/>
                <w:szCs w:val="18"/>
                <w:lang w:val="en-GB"/>
              </w:rPr>
            </w:pPr>
            <w:r w:rsidRPr="001F5D25">
              <w:rPr>
                <w:sz w:val="18"/>
                <w:szCs w:val="18"/>
              </w:rPr>
              <w:t>21,470,939</w:t>
            </w:r>
          </w:p>
        </w:tc>
        <w:tc>
          <w:tcPr>
            <w:tcW w:w="1367" w:type="dxa"/>
            <w:tcBorders>
              <w:top w:val="nil"/>
              <w:left w:val="nil"/>
              <w:bottom w:val="single" w:sz="4" w:space="0" w:color="auto"/>
              <w:right w:val="nil"/>
            </w:tcBorders>
          </w:tcPr>
          <w:p w14:paraId="3842FDA4" w14:textId="5CDD7ABD" w:rsidR="00161CCF" w:rsidRPr="001F5D25" w:rsidRDefault="00161CCF" w:rsidP="008013CB">
            <w:pPr>
              <w:ind w:left="-40" w:right="-72"/>
              <w:jc w:val="right"/>
              <w:rPr>
                <w:b/>
                <w:sz w:val="18"/>
                <w:szCs w:val="18"/>
                <w:lang w:val="en-GB"/>
              </w:rPr>
            </w:pPr>
            <w:r w:rsidRPr="001F5D25">
              <w:rPr>
                <w:sz w:val="18"/>
                <w:szCs w:val="18"/>
              </w:rPr>
              <w:t>27,119,118</w:t>
            </w:r>
          </w:p>
        </w:tc>
      </w:tr>
    </w:tbl>
    <w:p w14:paraId="05476F7A" w14:textId="119C7630" w:rsidR="009162FC" w:rsidRPr="001F5D25" w:rsidRDefault="009162FC" w:rsidP="008013CB">
      <w:pPr>
        <w:jc w:val="both"/>
        <w:rPr>
          <w:b/>
          <w:sz w:val="18"/>
          <w:szCs w:val="18"/>
          <w:lang w:val="en-GB"/>
        </w:rPr>
      </w:pPr>
    </w:p>
    <w:p w14:paraId="3A6ED173" w14:textId="0E5DD381" w:rsidR="00414FF1" w:rsidRPr="001F5D25" w:rsidRDefault="00414FF1" w:rsidP="00B6378A">
      <w:pPr>
        <w:jc w:val="both"/>
        <w:rPr>
          <w:b/>
          <w:bCs/>
          <w:sz w:val="18"/>
          <w:szCs w:val="18"/>
          <w:lang w:val="en-GB"/>
        </w:rPr>
      </w:pPr>
      <w:r w:rsidRPr="001F5D25">
        <w:rPr>
          <w:b/>
          <w:bCs/>
          <w:sz w:val="18"/>
          <w:szCs w:val="18"/>
          <w:lang w:val="en-GB"/>
        </w:rPr>
        <w:t>Credit facility</w:t>
      </w:r>
    </w:p>
    <w:p w14:paraId="4087AFCA" w14:textId="77777777" w:rsidR="00414FF1" w:rsidRPr="001F5D25" w:rsidRDefault="00414FF1" w:rsidP="004732A5">
      <w:pPr>
        <w:jc w:val="both"/>
        <w:rPr>
          <w:b/>
          <w:sz w:val="18"/>
          <w:szCs w:val="18"/>
          <w:lang w:val="en-GB"/>
        </w:rPr>
      </w:pPr>
    </w:p>
    <w:p w14:paraId="146AD841" w14:textId="4ECAFACB" w:rsidR="009A5AEC" w:rsidRPr="001F5D25" w:rsidRDefault="009A5AEC" w:rsidP="00B6378A">
      <w:pPr>
        <w:rPr>
          <w:rFonts w:eastAsia="Times New Roman"/>
          <w:sz w:val="18"/>
          <w:szCs w:val="18"/>
        </w:rPr>
      </w:pPr>
      <w:r w:rsidRPr="001F5D25">
        <w:rPr>
          <w:rFonts w:eastAsia="Times New Roman"/>
          <w:sz w:val="18"/>
          <w:szCs w:val="18"/>
        </w:rPr>
        <w:t>The Group ha</w:t>
      </w:r>
      <w:r w:rsidR="00D97214" w:rsidRPr="001F5D25">
        <w:rPr>
          <w:rFonts w:eastAsia="Times New Roman"/>
          <w:sz w:val="18"/>
          <w:szCs w:val="18"/>
        </w:rPr>
        <w:t>s</w:t>
      </w:r>
      <w:r w:rsidRPr="001F5D25">
        <w:rPr>
          <w:rFonts w:eastAsia="Times New Roman"/>
          <w:sz w:val="18"/>
          <w:szCs w:val="18"/>
        </w:rPr>
        <w:t xml:space="preserve"> the following undrawn borrowing facilities:</w:t>
      </w:r>
    </w:p>
    <w:p w14:paraId="7D140C10" w14:textId="77777777" w:rsidR="009A5AEC" w:rsidRPr="001F5D25" w:rsidRDefault="009A5AEC" w:rsidP="008013CB">
      <w:pPr>
        <w:jc w:val="both"/>
        <w:rPr>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8E11B7" w:rsidRPr="001F5D25" w14:paraId="69913DCF" w14:textId="77777777" w:rsidTr="00C26174">
        <w:trPr>
          <w:trHeight w:val="20"/>
        </w:trPr>
        <w:tc>
          <w:tcPr>
            <w:tcW w:w="6291" w:type="dxa"/>
            <w:tcBorders>
              <w:top w:val="nil"/>
              <w:left w:val="nil"/>
              <w:bottom w:val="nil"/>
              <w:right w:val="nil"/>
            </w:tcBorders>
          </w:tcPr>
          <w:p w14:paraId="42BB628F" w14:textId="77777777" w:rsidR="008E11B7" w:rsidRPr="001F5D25" w:rsidRDefault="008E11B7" w:rsidP="00B6378A">
            <w:pPr>
              <w:ind w:right="-72" w:hanging="109"/>
              <w:rPr>
                <w:b/>
                <w:noProof/>
                <w:sz w:val="18"/>
                <w:szCs w:val="18"/>
              </w:rPr>
            </w:pPr>
          </w:p>
        </w:tc>
        <w:tc>
          <w:tcPr>
            <w:tcW w:w="3168" w:type="dxa"/>
            <w:gridSpan w:val="2"/>
            <w:tcBorders>
              <w:top w:val="single" w:sz="4" w:space="0" w:color="000000"/>
              <w:left w:val="nil"/>
              <w:bottom w:val="single" w:sz="4" w:space="0" w:color="auto"/>
              <w:right w:val="nil"/>
            </w:tcBorders>
            <w:vAlign w:val="bottom"/>
            <w:hideMark/>
          </w:tcPr>
          <w:p w14:paraId="29C0EEAD" w14:textId="0705DC4A" w:rsidR="008E11B7" w:rsidRPr="001F5D25" w:rsidRDefault="008E11B7" w:rsidP="008013CB">
            <w:pPr>
              <w:ind w:left="-40" w:right="-72"/>
              <w:jc w:val="center"/>
              <w:rPr>
                <w:b/>
                <w:sz w:val="18"/>
                <w:szCs w:val="18"/>
                <w:lang w:val="en-GB"/>
              </w:rPr>
            </w:pPr>
            <w:r w:rsidRPr="001F5D25">
              <w:rPr>
                <w:b/>
                <w:sz w:val="18"/>
                <w:szCs w:val="18"/>
                <w:lang w:val="en-GB"/>
              </w:rPr>
              <w:t>Consolidated financial statements</w:t>
            </w:r>
          </w:p>
        </w:tc>
      </w:tr>
      <w:tr w:rsidR="008E11B7" w:rsidRPr="001F5D25" w14:paraId="10BE48EC" w14:textId="77777777" w:rsidTr="00C26174">
        <w:trPr>
          <w:trHeight w:val="20"/>
        </w:trPr>
        <w:tc>
          <w:tcPr>
            <w:tcW w:w="6291" w:type="dxa"/>
            <w:tcBorders>
              <w:top w:val="nil"/>
              <w:left w:val="nil"/>
              <w:bottom w:val="nil"/>
              <w:right w:val="nil"/>
            </w:tcBorders>
          </w:tcPr>
          <w:p w14:paraId="03FD1BAC" w14:textId="77777777" w:rsidR="008E11B7" w:rsidRPr="001F5D25" w:rsidRDefault="008E11B7" w:rsidP="00B6378A">
            <w:pPr>
              <w:ind w:right="-72" w:hanging="109"/>
              <w:rPr>
                <w:b/>
                <w:noProof/>
                <w:sz w:val="18"/>
                <w:szCs w:val="18"/>
              </w:rPr>
            </w:pPr>
          </w:p>
        </w:tc>
        <w:tc>
          <w:tcPr>
            <w:tcW w:w="1584" w:type="dxa"/>
            <w:tcBorders>
              <w:top w:val="single" w:sz="4" w:space="0" w:color="000000"/>
              <w:left w:val="nil"/>
              <w:bottom w:val="nil"/>
              <w:right w:val="nil"/>
            </w:tcBorders>
          </w:tcPr>
          <w:p w14:paraId="201B576C" w14:textId="386DEA30" w:rsidR="008E11B7" w:rsidRPr="001F5D25" w:rsidRDefault="008E11B7" w:rsidP="008013CB">
            <w:pPr>
              <w:tabs>
                <w:tab w:val="right" w:pos="1144"/>
              </w:tabs>
              <w:ind w:right="-72"/>
              <w:jc w:val="right"/>
              <w:rPr>
                <w:b/>
                <w:bCs/>
                <w:sz w:val="18"/>
                <w:szCs w:val="18"/>
                <w:cs/>
                <w:lang w:val="en-GB"/>
              </w:rPr>
            </w:pPr>
            <w:r w:rsidRPr="001F5D25">
              <w:rPr>
                <w:b/>
                <w:sz w:val="18"/>
                <w:szCs w:val="18"/>
                <w:lang w:val="en-GB"/>
              </w:rPr>
              <w:t>2022</w:t>
            </w:r>
          </w:p>
        </w:tc>
        <w:tc>
          <w:tcPr>
            <w:tcW w:w="1584" w:type="dxa"/>
            <w:tcBorders>
              <w:top w:val="single" w:sz="4" w:space="0" w:color="000000"/>
              <w:left w:val="nil"/>
              <w:bottom w:val="nil"/>
              <w:right w:val="nil"/>
            </w:tcBorders>
            <w:shd w:val="clear" w:color="auto" w:fill="auto"/>
          </w:tcPr>
          <w:p w14:paraId="53F59E14" w14:textId="75C8262F" w:rsidR="008E11B7" w:rsidRPr="001F5D25" w:rsidRDefault="008E11B7" w:rsidP="008013CB">
            <w:pPr>
              <w:tabs>
                <w:tab w:val="right" w:pos="1144"/>
              </w:tabs>
              <w:ind w:right="-72"/>
              <w:jc w:val="right"/>
              <w:rPr>
                <w:bCs/>
                <w:sz w:val="18"/>
                <w:szCs w:val="18"/>
                <w:lang w:val="en-GB"/>
              </w:rPr>
            </w:pPr>
            <w:r w:rsidRPr="001F5D25">
              <w:rPr>
                <w:b/>
                <w:sz w:val="18"/>
                <w:szCs w:val="18"/>
                <w:lang w:val="en-GB"/>
              </w:rPr>
              <w:t>2021</w:t>
            </w:r>
          </w:p>
        </w:tc>
      </w:tr>
      <w:tr w:rsidR="008E11B7" w:rsidRPr="001F5D25" w14:paraId="3437E628" w14:textId="77777777" w:rsidTr="00C26174">
        <w:trPr>
          <w:trHeight w:val="20"/>
        </w:trPr>
        <w:tc>
          <w:tcPr>
            <w:tcW w:w="6291" w:type="dxa"/>
            <w:tcBorders>
              <w:top w:val="nil"/>
              <w:left w:val="nil"/>
              <w:bottom w:val="nil"/>
              <w:right w:val="nil"/>
            </w:tcBorders>
          </w:tcPr>
          <w:p w14:paraId="6F004F89" w14:textId="77777777" w:rsidR="008E11B7" w:rsidRPr="001F5D25" w:rsidRDefault="008E11B7" w:rsidP="00B6378A">
            <w:pPr>
              <w:ind w:right="-72" w:hanging="109"/>
              <w:rPr>
                <w:b/>
                <w:noProof/>
                <w:sz w:val="18"/>
                <w:szCs w:val="18"/>
              </w:rPr>
            </w:pPr>
          </w:p>
        </w:tc>
        <w:tc>
          <w:tcPr>
            <w:tcW w:w="1584" w:type="dxa"/>
            <w:tcBorders>
              <w:top w:val="nil"/>
              <w:left w:val="nil"/>
              <w:bottom w:val="single" w:sz="4" w:space="0" w:color="auto"/>
              <w:right w:val="nil"/>
            </w:tcBorders>
            <w:hideMark/>
          </w:tcPr>
          <w:p w14:paraId="79F837BF" w14:textId="33EEF640" w:rsidR="008E11B7" w:rsidRPr="001F5D25" w:rsidRDefault="001E5506" w:rsidP="008013CB">
            <w:pPr>
              <w:ind w:right="-72"/>
              <w:jc w:val="right"/>
              <w:rPr>
                <w:bCs/>
                <w:noProof/>
                <w:sz w:val="18"/>
                <w:szCs w:val="18"/>
              </w:rPr>
            </w:pPr>
            <w:r w:rsidRPr="001F5D25">
              <w:rPr>
                <w:b/>
                <w:sz w:val="18"/>
                <w:szCs w:val="18"/>
                <w:lang w:val="en-GB"/>
              </w:rPr>
              <w:t>Baht</w:t>
            </w:r>
          </w:p>
        </w:tc>
        <w:tc>
          <w:tcPr>
            <w:tcW w:w="1584" w:type="dxa"/>
            <w:tcBorders>
              <w:top w:val="nil"/>
              <w:left w:val="nil"/>
              <w:bottom w:val="single" w:sz="4" w:space="0" w:color="auto"/>
              <w:right w:val="nil"/>
            </w:tcBorders>
            <w:shd w:val="clear" w:color="auto" w:fill="auto"/>
            <w:hideMark/>
          </w:tcPr>
          <w:p w14:paraId="427F99B1" w14:textId="0094158D" w:rsidR="008E11B7" w:rsidRPr="001F5D25" w:rsidRDefault="001E5506" w:rsidP="008013CB">
            <w:pPr>
              <w:ind w:left="-40" w:right="-72"/>
              <w:jc w:val="right"/>
              <w:rPr>
                <w:bCs/>
                <w:noProof/>
                <w:sz w:val="18"/>
                <w:szCs w:val="18"/>
              </w:rPr>
            </w:pPr>
            <w:r w:rsidRPr="001F5D25">
              <w:rPr>
                <w:b/>
                <w:sz w:val="18"/>
                <w:szCs w:val="18"/>
                <w:lang w:val="en-GB"/>
              </w:rPr>
              <w:t>Baht</w:t>
            </w:r>
          </w:p>
        </w:tc>
      </w:tr>
      <w:tr w:rsidR="008E11B7" w:rsidRPr="001F5D25" w14:paraId="2E7CAB4A" w14:textId="77777777" w:rsidTr="00C26174">
        <w:trPr>
          <w:trHeight w:val="20"/>
        </w:trPr>
        <w:tc>
          <w:tcPr>
            <w:tcW w:w="6291" w:type="dxa"/>
            <w:tcBorders>
              <w:top w:val="nil"/>
              <w:left w:val="nil"/>
              <w:bottom w:val="nil"/>
              <w:right w:val="nil"/>
            </w:tcBorders>
          </w:tcPr>
          <w:p w14:paraId="5F85519D" w14:textId="77777777" w:rsidR="008E11B7" w:rsidRPr="001F5D25" w:rsidRDefault="008E11B7" w:rsidP="00B6378A">
            <w:pPr>
              <w:ind w:right="-72" w:hanging="109"/>
              <w:rPr>
                <w:b/>
                <w:bCs/>
                <w:noProof/>
                <w:sz w:val="18"/>
                <w:szCs w:val="18"/>
              </w:rPr>
            </w:pPr>
          </w:p>
        </w:tc>
        <w:tc>
          <w:tcPr>
            <w:tcW w:w="1584" w:type="dxa"/>
            <w:tcBorders>
              <w:top w:val="single" w:sz="4" w:space="0" w:color="auto"/>
              <w:left w:val="nil"/>
              <w:bottom w:val="nil"/>
              <w:right w:val="nil"/>
            </w:tcBorders>
            <w:shd w:val="clear" w:color="auto" w:fill="FAFAFA"/>
          </w:tcPr>
          <w:p w14:paraId="1898E002" w14:textId="77777777" w:rsidR="008E11B7" w:rsidRPr="001F5D25" w:rsidRDefault="008E11B7" w:rsidP="008013CB">
            <w:pPr>
              <w:ind w:left="-40" w:right="-72"/>
              <w:jc w:val="right"/>
              <w:rPr>
                <w:b/>
                <w:noProof/>
                <w:sz w:val="18"/>
                <w:szCs w:val="18"/>
              </w:rPr>
            </w:pPr>
          </w:p>
        </w:tc>
        <w:tc>
          <w:tcPr>
            <w:tcW w:w="1584" w:type="dxa"/>
            <w:tcBorders>
              <w:top w:val="single" w:sz="4" w:space="0" w:color="auto"/>
              <w:left w:val="nil"/>
              <w:bottom w:val="nil"/>
              <w:right w:val="nil"/>
            </w:tcBorders>
            <w:shd w:val="clear" w:color="auto" w:fill="auto"/>
          </w:tcPr>
          <w:p w14:paraId="3BD67CC0" w14:textId="77777777" w:rsidR="008E11B7" w:rsidRPr="001F5D25" w:rsidRDefault="008E11B7" w:rsidP="008013CB">
            <w:pPr>
              <w:ind w:left="-40" w:right="-72"/>
              <w:jc w:val="right"/>
              <w:rPr>
                <w:b/>
                <w:noProof/>
                <w:sz w:val="18"/>
                <w:szCs w:val="18"/>
              </w:rPr>
            </w:pPr>
          </w:p>
        </w:tc>
      </w:tr>
      <w:tr w:rsidR="008E11B7" w:rsidRPr="001F5D25" w14:paraId="0905A860" w14:textId="77777777" w:rsidTr="00C26174">
        <w:trPr>
          <w:trHeight w:val="73"/>
        </w:trPr>
        <w:tc>
          <w:tcPr>
            <w:tcW w:w="6291" w:type="dxa"/>
            <w:tcBorders>
              <w:top w:val="nil"/>
              <w:left w:val="nil"/>
              <w:bottom w:val="nil"/>
              <w:right w:val="nil"/>
            </w:tcBorders>
            <w:hideMark/>
          </w:tcPr>
          <w:p w14:paraId="7FC4120B" w14:textId="68B07C33" w:rsidR="008E11B7" w:rsidRPr="001F5D25" w:rsidRDefault="00D97214" w:rsidP="00B6378A">
            <w:pPr>
              <w:ind w:right="-72" w:hanging="109"/>
              <w:rPr>
                <w:noProof/>
                <w:sz w:val="18"/>
                <w:szCs w:val="18"/>
              </w:rPr>
            </w:pPr>
            <w:r w:rsidRPr="001F5D25">
              <w:rPr>
                <w:sz w:val="18"/>
                <w:szCs w:val="18"/>
              </w:rPr>
              <w:t>Fixed</w:t>
            </w:r>
            <w:r w:rsidR="008E11B7" w:rsidRPr="001F5D25">
              <w:rPr>
                <w:sz w:val="18"/>
                <w:szCs w:val="18"/>
                <w:lang w:val="en-GB"/>
              </w:rPr>
              <w:t xml:space="preserve"> interest</w:t>
            </w:r>
            <w:r w:rsidRPr="001F5D25">
              <w:rPr>
                <w:sz w:val="18"/>
                <w:szCs w:val="18"/>
                <w:lang w:val="en-GB"/>
              </w:rPr>
              <w:t xml:space="preserve"> rate</w:t>
            </w:r>
          </w:p>
        </w:tc>
        <w:tc>
          <w:tcPr>
            <w:tcW w:w="1584" w:type="dxa"/>
            <w:tcBorders>
              <w:top w:val="nil"/>
              <w:left w:val="nil"/>
              <w:bottom w:val="nil"/>
              <w:right w:val="nil"/>
            </w:tcBorders>
            <w:shd w:val="clear" w:color="auto" w:fill="FAFAFA"/>
          </w:tcPr>
          <w:p w14:paraId="1FF519DF" w14:textId="77777777" w:rsidR="008E11B7" w:rsidRPr="001F5D25" w:rsidRDefault="008E11B7" w:rsidP="008013CB">
            <w:pPr>
              <w:ind w:left="-40" w:right="-72"/>
              <w:jc w:val="right"/>
              <w:rPr>
                <w:sz w:val="18"/>
                <w:szCs w:val="18"/>
                <w:cs/>
                <w:lang w:val="en-GB"/>
              </w:rPr>
            </w:pPr>
          </w:p>
        </w:tc>
        <w:tc>
          <w:tcPr>
            <w:tcW w:w="1584" w:type="dxa"/>
            <w:tcBorders>
              <w:top w:val="nil"/>
              <w:left w:val="nil"/>
              <w:bottom w:val="nil"/>
              <w:right w:val="nil"/>
            </w:tcBorders>
            <w:shd w:val="clear" w:color="auto" w:fill="auto"/>
          </w:tcPr>
          <w:p w14:paraId="18EE4CD1" w14:textId="77777777" w:rsidR="008E11B7" w:rsidRPr="001F5D25" w:rsidRDefault="008E11B7" w:rsidP="008013CB">
            <w:pPr>
              <w:ind w:left="-40" w:right="-72"/>
              <w:jc w:val="right"/>
              <w:rPr>
                <w:noProof/>
                <w:sz w:val="18"/>
                <w:szCs w:val="18"/>
              </w:rPr>
            </w:pPr>
          </w:p>
        </w:tc>
      </w:tr>
      <w:tr w:rsidR="008E11B7" w:rsidRPr="001F5D25" w14:paraId="32ABC21B" w14:textId="77777777" w:rsidTr="00C26174">
        <w:trPr>
          <w:trHeight w:val="20"/>
        </w:trPr>
        <w:tc>
          <w:tcPr>
            <w:tcW w:w="6291" w:type="dxa"/>
            <w:tcBorders>
              <w:top w:val="nil"/>
              <w:left w:val="nil"/>
              <w:bottom w:val="nil"/>
              <w:right w:val="nil"/>
            </w:tcBorders>
            <w:hideMark/>
          </w:tcPr>
          <w:p w14:paraId="39191210" w14:textId="73E9BACF" w:rsidR="008E11B7" w:rsidRPr="001F5D25" w:rsidRDefault="008E11B7" w:rsidP="00B6378A">
            <w:pPr>
              <w:ind w:right="-72" w:hanging="109"/>
              <w:rPr>
                <w:noProof/>
                <w:sz w:val="18"/>
                <w:szCs w:val="18"/>
              </w:rPr>
            </w:pPr>
            <w:r w:rsidRPr="001F5D25">
              <w:rPr>
                <w:sz w:val="18"/>
                <w:szCs w:val="18"/>
                <w:cs/>
                <w:lang w:val="en-GB"/>
              </w:rPr>
              <w:t xml:space="preserve">   </w:t>
            </w:r>
            <w:r w:rsidRPr="001F5D25">
              <w:rPr>
                <w:sz w:val="18"/>
                <w:szCs w:val="18"/>
                <w:lang w:val="en-GB"/>
              </w:rPr>
              <w:t xml:space="preserve">- </w:t>
            </w:r>
            <w:r w:rsidR="009A5AEC" w:rsidRPr="001F5D25">
              <w:rPr>
                <w:rFonts w:eastAsia="Times New Roman"/>
                <w:sz w:val="18"/>
                <w:szCs w:val="18"/>
              </w:rPr>
              <w:t>Maturity</w:t>
            </w:r>
            <w:r w:rsidR="009A5AEC" w:rsidRPr="001F5D25">
              <w:rPr>
                <w:noProof/>
                <w:sz w:val="18"/>
                <w:szCs w:val="18"/>
              </w:rPr>
              <w:t xml:space="preserve"> over 1 year</w:t>
            </w:r>
          </w:p>
        </w:tc>
        <w:tc>
          <w:tcPr>
            <w:tcW w:w="1584" w:type="dxa"/>
            <w:tcBorders>
              <w:top w:val="nil"/>
              <w:left w:val="nil"/>
              <w:bottom w:val="nil"/>
              <w:right w:val="nil"/>
            </w:tcBorders>
            <w:shd w:val="clear" w:color="auto" w:fill="FAFAFA"/>
          </w:tcPr>
          <w:p w14:paraId="11D6C994" w14:textId="77777777" w:rsidR="008E11B7" w:rsidRPr="001F5D25" w:rsidRDefault="008E11B7" w:rsidP="008013CB">
            <w:pPr>
              <w:ind w:left="-40" w:right="-72"/>
              <w:jc w:val="right"/>
              <w:rPr>
                <w:noProof/>
                <w:sz w:val="18"/>
                <w:szCs w:val="18"/>
              </w:rPr>
            </w:pPr>
            <w:r w:rsidRPr="001F5D25">
              <w:rPr>
                <w:noProof/>
                <w:sz w:val="18"/>
                <w:szCs w:val="18"/>
                <w:lang w:val="en-GB"/>
              </w:rPr>
              <w:t>146</w:t>
            </w:r>
            <w:r w:rsidRPr="001F5D25">
              <w:rPr>
                <w:noProof/>
                <w:sz w:val="18"/>
                <w:szCs w:val="18"/>
              </w:rPr>
              <w:t>,</w:t>
            </w:r>
            <w:r w:rsidRPr="001F5D25">
              <w:rPr>
                <w:noProof/>
                <w:sz w:val="18"/>
                <w:szCs w:val="18"/>
                <w:lang w:val="en-GB"/>
              </w:rPr>
              <w:t>362</w:t>
            </w:r>
            <w:r w:rsidRPr="001F5D25">
              <w:rPr>
                <w:noProof/>
                <w:sz w:val="18"/>
                <w:szCs w:val="18"/>
              </w:rPr>
              <w:t>,</w:t>
            </w:r>
            <w:r w:rsidRPr="001F5D25">
              <w:rPr>
                <w:noProof/>
                <w:sz w:val="18"/>
                <w:szCs w:val="18"/>
                <w:lang w:val="en-GB"/>
              </w:rPr>
              <w:t>208</w:t>
            </w:r>
          </w:p>
        </w:tc>
        <w:tc>
          <w:tcPr>
            <w:tcW w:w="1584" w:type="dxa"/>
            <w:tcBorders>
              <w:top w:val="nil"/>
              <w:left w:val="nil"/>
              <w:bottom w:val="nil"/>
              <w:right w:val="nil"/>
            </w:tcBorders>
            <w:shd w:val="clear" w:color="auto" w:fill="auto"/>
          </w:tcPr>
          <w:p w14:paraId="77FFFD77" w14:textId="77777777" w:rsidR="008E11B7" w:rsidRPr="001F5D25" w:rsidRDefault="008E11B7" w:rsidP="008013CB">
            <w:pPr>
              <w:ind w:left="-40" w:right="-72"/>
              <w:jc w:val="right"/>
              <w:rPr>
                <w:noProof/>
                <w:sz w:val="18"/>
                <w:szCs w:val="18"/>
                <w:lang w:val="en-GB"/>
              </w:rPr>
            </w:pPr>
            <w:r w:rsidRPr="001F5D25">
              <w:rPr>
                <w:noProof/>
                <w:sz w:val="18"/>
                <w:szCs w:val="18"/>
                <w:lang w:val="en-GB"/>
              </w:rPr>
              <w:t>-</w:t>
            </w:r>
          </w:p>
        </w:tc>
      </w:tr>
      <w:tr w:rsidR="008E11B7" w:rsidRPr="001F5D25" w14:paraId="4A52C067" w14:textId="77777777" w:rsidTr="00C26174">
        <w:trPr>
          <w:trHeight w:val="20"/>
        </w:trPr>
        <w:tc>
          <w:tcPr>
            <w:tcW w:w="6291" w:type="dxa"/>
            <w:tcBorders>
              <w:top w:val="nil"/>
              <w:left w:val="nil"/>
              <w:bottom w:val="nil"/>
              <w:right w:val="nil"/>
            </w:tcBorders>
          </w:tcPr>
          <w:p w14:paraId="024253AA" w14:textId="77777777" w:rsidR="008E11B7" w:rsidRPr="001F5D25" w:rsidRDefault="008E11B7" w:rsidP="00B6378A">
            <w:pPr>
              <w:ind w:right="-72" w:hanging="109"/>
              <w:rPr>
                <w:sz w:val="18"/>
                <w:szCs w:val="18"/>
                <w:cs/>
                <w:lang w:val="en-GB"/>
              </w:rPr>
            </w:pPr>
          </w:p>
        </w:tc>
        <w:tc>
          <w:tcPr>
            <w:tcW w:w="1584" w:type="dxa"/>
            <w:tcBorders>
              <w:top w:val="nil"/>
              <w:left w:val="nil"/>
              <w:bottom w:val="nil"/>
              <w:right w:val="nil"/>
            </w:tcBorders>
            <w:shd w:val="clear" w:color="auto" w:fill="FAFAFA"/>
          </w:tcPr>
          <w:p w14:paraId="459049AB" w14:textId="77777777" w:rsidR="008E11B7" w:rsidRPr="001F5D25" w:rsidRDefault="008E11B7" w:rsidP="008013CB">
            <w:pPr>
              <w:ind w:left="-40" w:right="-72"/>
              <w:jc w:val="right"/>
              <w:rPr>
                <w:noProof/>
                <w:sz w:val="18"/>
                <w:szCs w:val="18"/>
              </w:rPr>
            </w:pPr>
          </w:p>
        </w:tc>
        <w:tc>
          <w:tcPr>
            <w:tcW w:w="1584" w:type="dxa"/>
            <w:tcBorders>
              <w:top w:val="nil"/>
              <w:left w:val="nil"/>
              <w:bottom w:val="nil"/>
              <w:right w:val="nil"/>
            </w:tcBorders>
            <w:shd w:val="clear" w:color="auto" w:fill="auto"/>
          </w:tcPr>
          <w:p w14:paraId="4B6705B5" w14:textId="77777777" w:rsidR="008E11B7" w:rsidRPr="001F5D25" w:rsidRDefault="008E11B7" w:rsidP="008013CB">
            <w:pPr>
              <w:ind w:left="-40" w:right="-72"/>
              <w:jc w:val="right"/>
              <w:rPr>
                <w:noProof/>
                <w:sz w:val="18"/>
                <w:szCs w:val="18"/>
              </w:rPr>
            </w:pPr>
          </w:p>
        </w:tc>
      </w:tr>
      <w:tr w:rsidR="008E11B7" w:rsidRPr="001F5D25" w14:paraId="76FC729B" w14:textId="77777777" w:rsidTr="00C26174">
        <w:trPr>
          <w:trHeight w:val="20"/>
        </w:trPr>
        <w:tc>
          <w:tcPr>
            <w:tcW w:w="6291" w:type="dxa"/>
            <w:tcBorders>
              <w:top w:val="nil"/>
              <w:left w:val="nil"/>
              <w:bottom w:val="nil"/>
              <w:right w:val="nil"/>
            </w:tcBorders>
            <w:hideMark/>
          </w:tcPr>
          <w:p w14:paraId="63AC0C7A" w14:textId="5E08FB53" w:rsidR="008E11B7" w:rsidRPr="001F5D25" w:rsidRDefault="009A5AEC" w:rsidP="00B6378A">
            <w:pPr>
              <w:ind w:right="-72" w:hanging="109"/>
              <w:rPr>
                <w:noProof/>
                <w:sz w:val="18"/>
                <w:szCs w:val="18"/>
              </w:rPr>
            </w:pPr>
            <w:r w:rsidRPr="001F5D25">
              <w:rPr>
                <w:sz w:val="18"/>
                <w:szCs w:val="18"/>
              </w:rPr>
              <w:t>Float interest</w:t>
            </w:r>
            <w:r w:rsidR="00D97214" w:rsidRPr="001F5D25">
              <w:rPr>
                <w:sz w:val="18"/>
                <w:szCs w:val="18"/>
              </w:rPr>
              <w:t xml:space="preserve"> rate</w:t>
            </w:r>
          </w:p>
        </w:tc>
        <w:tc>
          <w:tcPr>
            <w:tcW w:w="1584" w:type="dxa"/>
            <w:tcBorders>
              <w:top w:val="nil"/>
              <w:left w:val="nil"/>
              <w:bottom w:val="nil"/>
              <w:right w:val="nil"/>
            </w:tcBorders>
            <w:shd w:val="clear" w:color="auto" w:fill="FAFAFA"/>
          </w:tcPr>
          <w:p w14:paraId="5A679516" w14:textId="77777777" w:rsidR="008E11B7" w:rsidRPr="001F5D25" w:rsidRDefault="008E11B7" w:rsidP="008013CB">
            <w:pPr>
              <w:ind w:left="-40" w:right="-72"/>
              <w:jc w:val="right"/>
              <w:rPr>
                <w:noProof/>
                <w:sz w:val="18"/>
                <w:szCs w:val="18"/>
                <w:cs/>
              </w:rPr>
            </w:pPr>
          </w:p>
        </w:tc>
        <w:tc>
          <w:tcPr>
            <w:tcW w:w="1584" w:type="dxa"/>
            <w:tcBorders>
              <w:top w:val="nil"/>
              <w:left w:val="nil"/>
              <w:bottom w:val="nil"/>
              <w:right w:val="nil"/>
            </w:tcBorders>
            <w:shd w:val="clear" w:color="auto" w:fill="auto"/>
          </w:tcPr>
          <w:p w14:paraId="52CF54FE" w14:textId="77777777" w:rsidR="008E11B7" w:rsidRPr="001F5D25" w:rsidRDefault="008E11B7" w:rsidP="008013CB">
            <w:pPr>
              <w:ind w:left="-40" w:right="-72"/>
              <w:jc w:val="right"/>
              <w:rPr>
                <w:noProof/>
                <w:sz w:val="18"/>
                <w:szCs w:val="18"/>
              </w:rPr>
            </w:pPr>
          </w:p>
        </w:tc>
      </w:tr>
      <w:tr w:rsidR="008E11B7" w:rsidRPr="001F5D25" w14:paraId="49172D4B" w14:textId="77777777" w:rsidTr="00C26174">
        <w:trPr>
          <w:trHeight w:val="20"/>
        </w:trPr>
        <w:tc>
          <w:tcPr>
            <w:tcW w:w="6291" w:type="dxa"/>
            <w:tcBorders>
              <w:top w:val="nil"/>
              <w:left w:val="nil"/>
              <w:bottom w:val="nil"/>
              <w:right w:val="nil"/>
            </w:tcBorders>
            <w:hideMark/>
          </w:tcPr>
          <w:p w14:paraId="4DC59872" w14:textId="497239D7" w:rsidR="008E11B7" w:rsidRPr="001F5D25" w:rsidRDefault="009A5AEC" w:rsidP="00B6378A">
            <w:pPr>
              <w:ind w:right="-72" w:hanging="109"/>
              <w:rPr>
                <w:noProof/>
                <w:sz w:val="18"/>
                <w:szCs w:val="18"/>
              </w:rPr>
            </w:pPr>
            <w:r w:rsidRPr="001F5D25">
              <w:rPr>
                <w:sz w:val="18"/>
                <w:szCs w:val="18"/>
                <w:cs/>
                <w:lang w:val="en-GB"/>
              </w:rPr>
              <w:t xml:space="preserve">   </w:t>
            </w:r>
            <w:r w:rsidRPr="001F5D25">
              <w:rPr>
                <w:sz w:val="18"/>
                <w:szCs w:val="18"/>
                <w:lang w:val="en-GB"/>
              </w:rPr>
              <w:t xml:space="preserve">- </w:t>
            </w:r>
            <w:r w:rsidRPr="001F5D25">
              <w:rPr>
                <w:rFonts w:eastAsia="Times New Roman"/>
                <w:sz w:val="18"/>
                <w:szCs w:val="18"/>
              </w:rPr>
              <w:t>Maturity</w:t>
            </w:r>
            <w:r w:rsidRPr="001F5D25">
              <w:rPr>
                <w:noProof/>
                <w:sz w:val="18"/>
                <w:szCs w:val="18"/>
              </w:rPr>
              <w:t xml:space="preserve"> over 1 yea</w:t>
            </w:r>
            <w:r w:rsidR="00D97214" w:rsidRPr="001F5D25">
              <w:rPr>
                <w:noProof/>
                <w:sz w:val="18"/>
                <w:szCs w:val="18"/>
              </w:rPr>
              <w:t>r</w:t>
            </w:r>
          </w:p>
        </w:tc>
        <w:tc>
          <w:tcPr>
            <w:tcW w:w="1584" w:type="dxa"/>
            <w:tcBorders>
              <w:top w:val="nil"/>
              <w:left w:val="nil"/>
              <w:bottom w:val="nil"/>
              <w:right w:val="nil"/>
            </w:tcBorders>
            <w:shd w:val="clear" w:color="auto" w:fill="FAFAFA"/>
          </w:tcPr>
          <w:p w14:paraId="30763C3C" w14:textId="77777777" w:rsidR="008E11B7" w:rsidRPr="001F5D25" w:rsidRDefault="008E11B7" w:rsidP="008013CB">
            <w:pPr>
              <w:ind w:left="-40" w:right="-72"/>
              <w:jc w:val="right"/>
              <w:rPr>
                <w:sz w:val="18"/>
                <w:szCs w:val="18"/>
                <w:cs/>
                <w:lang w:val="en-GB"/>
              </w:rPr>
            </w:pPr>
            <w:r w:rsidRPr="001F5D25">
              <w:rPr>
                <w:sz w:val="18"/>
                <w:szCs w:val="18"/>
                <w:lang w:val="en-GB"/>
              </w:rPr>
              <w:t>309,055,528</w:t>
            </w:r>
          </w:p>
        </w:tc>
        <w:tc>
          <w:tcPr>
            <w:tcW w:w="1584" w:type="dxa"/>
            <w:tcBorders>
              <w:top w:val="nil"/>
              <w:left w:val="nil"/>
              <w:bottom w:val="nil"/>
              <w:right w:val="nil"/>
            </w:tcBorders>
            <w:shd w:val="clear" w:color="auto" w:fill="auto"/>
          </w:tcPr>
          <w:p w14:paraId="42F19613" w14:textId="44CD1974" w:rsidR="008E11B7" w:rsidRPr="001F5D25" w:rsidRDefault="00161CCF" w:rsidP="008013CB">
            <w:pPr>
              <w:ind w:left="-40" w:right="-72"/>
              <w:jc w:val="right"/>
              <w:rPr>
                <w:sz w:val="18"/>
                <w:szCs w:val="18"/>
              </w:rPr>
            </w:pPr>
            <w:r w:rsidRPr="001F5D25">
              <w:rPr>
                <w:sz w:val="18"/>
                <w:szCs w:val="18"/>
              </w:rPr>
              <w:t>60,873</w:t>
            </w:r>
          </w:p>
        </w:tc>
      </w:tr>
    </w:tbl>
    <w:p w14:paraId="10D1266A" w14:textId="0B23968F" w:rsidR="008E11B7" w:rsidRPr="001F5D25" w:rsidRDefault="008E11B7" w:rsidP="00C26174">
      <w:pPr>
        <w:ind w:left="540"/>
        <w:jc w:val="both"/>
        <w:rPr>
          <w:sz w:val="18"/>
          <w:szCs w:val="18"/>
          <w:lang w:val="en-GB"/>
        </w:rPr>
      </w:pPr>
    </w:p>
    <w:p w14:paraId="6F53B59A" w14:textId="49D1523C" w:rsidR="009A5AEC" w:rsidRPr="001F5D25" w:rsidRDefault="009A5AEC" w:rsidP="00B6378A">
      <w:pPr>
        <w:jc w:val="both"/>
        <w:rPr>
          <w:sz w:val="18"/>
          <w:szCs w:val="18"/>
          <w:lang w:val="en-GB"/>
        </w:rPr>
      </w:pPr>
      <w:r w:rsidRPr="001F5D25">
        <w:rPr>
          <w:sz w:val="18"/>
          <w:szCs w:val="18"/>
          <w:lang w:val="en-GB"/>
        </w:rPr>
        <w:t xml:space="preserve">The Group has </w:t>
      </w:r>
      <w:r w:rsidRPr="001F5D25">
        <w:rPr>
          <w:rFonts w:eastAsia="Times New Roman"/>
          <w:sz w:val="18"/>
          <w:szCs w:val="18"/>
        </w:rPr>
        <w:t>undrawn borrowing facilities</w:t>
      </w:r>
      <w:r w:rsidRPr="001F5D25">
        <w:rPr>
          <w:sz w:val="18"/>
          <w:szCs w:val="18"/>
          <w:lang w:val="en-GB"/>
        </w:rPr>
        <w:t xml:space="preserve"> which is sufficient for the obligation at the end of the accounting period</w:t>
      </w:r>
      <w:r w:rsidR="00C26174" w:rsidRPr="001F5D25">
        <w:rPr>
          <w:sz w:val="18"/>
          <w:szCs w:val="18"/>
          <w:lang w:val="en-GB"/>
        </w:rPr>
        <w:t>.</w:t>
      </w:r>
      <w:r w:rsidR="007E3B7B" w:rsidRPr="001F5D25">
        <w:rPr>
          <w:sz w:val="18"/>
          <w:szCs w:val="18"/>
          <w:lang w:val="en-GB"/>
        </w:rPr>
        <w:t xml:space="preserve"> </w:t>
      </w:r>
      <w:r w:rsidR="00E134DD" w:rsidRPr="001F5D25">
        <w:rPr>
          <w:sz w:val="18"/>
          <w:szCs w:val="18"/>
          <w:lang w:val="en-GB"/>
        </w:rPr>
        <w:t>These undrawn borrowing facilities are for the purpose of managing</w:t>
      </w:r>
      <w:r w:rsidRPr="001F5D25">
        <w:rPr>
          <w:sz w:val="18"/>
          <w:szCs w:val="18"/>
          <w:lang w:val="en-GB"/>
        </w:rPr>
        <w:t xml:space="preserve"> the Group</w:t>
      </w:r>
      <w:r w:rsidR="00E77181" w:rsidRPr="001F5D25">
        <w:rPr>
          <w:sz w:val="18"/>
          <w:szCs w:val="18"/>
          <w:lang w:val="en-GB"/>
        </w:rPr>
        <w:t>’</w:t>
      </w:r>
      <w:r w:rsidRPr="001F5D25">
        <w:rPr>
          <w:sz w:val="18"/>
          <w:szCs w:val="18"/>
          <w:lang w:val="en-GB"/>
        </w:rPr>
        <w:t xml:space="preserve">s liquidity </w:t>
      </w:r>
      <w:r w:rsidR="00E134DD" w:rsidRPr="001F5D25">
        <w:rPr>
          <w:sz w:val="18"/>
          <w:szCs w:val="18"/>
          <w:lang w:val="en-GB"/>
        </w:rPr>
        <w:t>reserve</w:t>
      </w:r>
      <w:r w:rsidR="007E3B7B" w:rsidRPr="001F5D25">
        <w:rPr>
          <w:sz w:val="18"/>
          <w:szCs w:val="18"/>
          <w:lang w:val="en-GB"/>
        </w:rPr>
        <w:t>.</w:t>
      </w:r>
      <w:r w:rsidRPr="001F5D25">
        <w:rPr>
          <w:sz w:val="18"/>
          <w:szCs w:val="18"/>
          <w:lang w:val="en-GB"/>
        </w:rPr>
        <w:t xml:space="preserve"> The Group</w:t>
      </w:r>
      <w:r w:rsidR="00E77181" w:rsidRPr="001F5D25">
        <w:rPr>
          <w:sz w:val="18"/>
          <w:szCs w:val="18"/>
          <w:lang w:val="en-GB"/>
        </w:rPr>
        <w:t>’</w:t>
      </w:r>
      <w:r w:rsidRPr="001F5D25">
        <w:rPr>
          <w:sz w:val="18"/>
          <w:szCs w:val="18"/>
          <w:lang w:val="en-GB"/>
        </w:rPr>
        <w:t>s treasury has maintained flexibility in its funding sources by maintaining adequate credit facilities.</w:t>
      </w:r>
    </w:p>
    <w:p w14:paraId="0FEDA23F" w14:textId="77777777" w:rsidR="009A5AEC" w:rsidRPr="001F5D25" w:rsidRDefault="009A5AEC" w:rsidP="00B6378A">
      <w:pPr>
        <w:jc w:val="both"/>
        <w:rPr>
          <w:sz w:val="18"/>
          <w:szCs w:val="18"/>
          <w:lang w:val="en-GB"/>
        </w:rPr>
      </w:pPr>
    </w:p>
    <w:p w14:paraId="63BC828E" w14:textId="125C8A0F" w:rsidR="00915ED7" w:rsidRPr="001F5D25" w:rsidRDefault="00915ED7" w:rsidP="008013CB">
      <w:pPr>
        <w:ind w:left="540" w:hanging="540"/>
        <w:jc w:val="both"/>
        <w:rPr>
          <w:rFonts w:eastAsia="Browallia New"/>
          <w:b/>
          <w:bCs/>
          <w:color w:val="CF4A02"/>
          <w:sz w:val="18"/>
          <w:szCs w:val="18"/>
        </w:rPr>
      </w:pPr>
      <w:r w:rsidRPr="001F5D25">
        <w:rPr>
          <w:rFonts w:eastAsia="Arial Unicode MS"/>
          <w:b/>
          <w:bCs/>
          <w:color w:val="CF4A02"/>
          <w:sz w:val="18"/>
          <w:szCs w:val="18"/>
          <w:lang w:val="en-GB"/>
        </w:rPr>
        <w:t>24</w:t>
      </w:r>
      <w:r w:rsidRPr="001F5D25">
        <w:rPr>
          <w:rFonts w:eastAsia="Arial Unicode MS"/>
          <w:b/>
          <w:bCs/>
          <w:color w:val="CF4A02"/>
          <w:sz w:val="18"/>
          <w:szCs w:val="18"/>
        </w:rPr>
        <w:t>.</w:t>
      </w:r>
      <w:r w:rsidR="000E7F0D" w:rsidRPr="001F5D25">
        <w:rPr>
          <w:rFonts w:eastAsia="Arial Unicode MS"/>
          <w:b/>
          <w:bCs/>
          <w:color w:val="CF4A02"/>
          <w:sz w:val="18"/>
          <w:szCs w:val="18"/>
        </w:rPr>
        <w:t>2</w:t>
      </w:r>
      <w:r w:rsidRPr="001F5D25">
        <w:rPr>
          <w:rFonts w:eastAsia="Arial Unicode MS"/>
          <w:color w:val="CF4A02"/>
          <w:sz w:val="18"/>
          <w:szCs w:val="18"/>
        </w:rPr>
        <w:tab/>
      </w:r>
      <w:r w:rsidR="00055365" w:rsidRPr="001F5D25">
        <w:rPr>
          <w:rFonts w:eastAsia="Arial Unicode MS"/>
          <w:b/>
          <w:bCs/>
          <w:color w:val="CF4A02"/>
          <w:sz w:val="18"/>
          <w:szCs w:val="18"/>
        </w:rPr>
        <w:t xml:space="preserve">Short-term </w:t>
      </w:r>
      <w:r w:rsidR="00055365" w:rsidRPr="001F5D25">
        <w:rPr>
          <w:rFonts w:eastAsia="Browallia New"/>
          <w:b/>
          <w:bCs/>
          <w:color w:val="CF4A02"/>
          <w:sz w:val="18"/>
          <w:szCs w:val="18"/>
        </w:rPr>
        <w:t>b</w:t>
      </w:r>
      <w:r w:rsidRPr="001F5D25">
        <w:rPr>
          <w:rFonts w:eastAsia="Browallia New"/>
          <w:b/>
          <w:bCs/>
          <w:color w:val="CF4A02"/>
          <w:sz w:val="18"/>
          <w:szCs w:val="18"/>
        </w:rPr>
        <w:t>orrowings from others</w:t>
      </w:r>
    </w:p>
    <w:p w14:paraId="51E97726" w14:textId="77777777" w:rsidR="00915ED7" w:rsidRPr="001F5D25" w:rsidRDefault="00915ED7" w:rsidP="004732A5">
      <w:pPr>
        <w:ind w:left="540"/>
        <w:rPr>
          <w:sz w:val="18"/>
          <w:szCs w:val="18"/>
        </w:rPr>
      </w:pPr>
    </w:p>
    <w:p w14:paraId="048CC66C" w14:textId="0010865D" w:rsidR="00915ED7" w:rsidRPr="001F5D25" w:rsidRDefault="000E7F0D" w:rsidP="004732A5">
      <w:pPr>
        <w:ind w:left="540"/>
        <w:jc w:val="both"/>
        <w:rPr>
          <w:sz w:val="18"/>
          <w:szCs w:val="18"/>
        </w:rPr>
      </w:pPr>
      <w:r w:rsidRPr="001F5D25">
        <w:rPr>
          <w:sz w:val="18"/>
          <w:szCs w:val="18"/>
        </w:rPr>
        <w:t>The m</w:t>
      </w:r>
      <w:r w:rsidR="00915ED7" w:rsidRPr="001F5D25">
        <w:rPr>
          <w:sz w:val="18"/>
          <w:szCs w:val="18"/>
        </w:rPr>
        <w:t>ovement</w:t>
      </w:r>
      <w:r w:rsidRPr="001F5D25">
        <w:rPr>
          <w:sz w:val="18"/>
          <w:szCs w:val="18"/>
        </w:rPr>
        <w:t>s</w:t>
      </w:r>
      <w:r w:rsidR="00915ED7" w:rsidRPr="001F5D25">
        <w:rPr>
          <w:sz w:val="18"/>
          <w:szCs w:val="18"/>
        </w:rPr>
        <w:t xml:space="preserve"> of short-term borrowings from others for the </w:t>
      </w:r>
      <w:r w:rsidR="00947281" w:rsidRPr="001F5D25">
        <w:rPr>
          <w:sz w:val="18"/>
          <w:szCs w:val="18"/>
        </w:rPr>
        <w:t>year</w:t>
      </w:r>
      <w:r w:rsidR="00915ED7" w:rsidRPr="001F5D25">
        <w:rPr>
          <w:sz w:val="18"/>
          <w:szCs w:val="18"/>
        </w:rPr>
        <w:t xml:space="preserve"> ended 3</w:t>
      </w:r>
      <w:r w:rsidR="00947281" w:rsidRPr="001F5D25">
        <w:rPr>
          <w:sz w:val="18"/>
          <w:szCs w:val="18"/>
        </w:rPr>
        <w:t>1 Dec</w:t>
      </w:r>
      <w:r w:rsidR="00915ED7" w:rsidRPr="001F5D25">
        <w:rPr>
          <w:sz w:val="18"/>
          <w:szCs w:val="18"/>
        </w:rPr>
        <w:t xml:space="preserve">ember 2022 </w:t>
      </w:r>
      <w:r w:rsidRPr="001F5D25">
        <w:rPr>
          <w:sz w:val="18"/>
          <w:szCs w:val="18"/>
        </w:rPr>
        <w:t>are</w:t>
      </w:r>
      <w:r w:rsidR="00915ED7" w:rsidRPr="001F5D25">
        <w:rPr>
          <w:sz w:val="18"/>
          <w:szCs w:val="18"/>
        </w:rPr>
        <w:t xml:space="preserve"> as follows:</w:t>
      </w:r>
    </w:p>
    <w:p w14:paraId="27A4DA01" w14:textId="77777777" w:rsidR="00915ED7" w:rsidRPr="001F5D25" w:rsidRDefault="00915ED7" w:rsidP="004732A5">
      <w:pPr>
        <w:ind w:left="540"/>
        <w:jc w:val="thaiDistribute"/>
        <w:rPr>
          <w:rFonts w:eastAsia="Browallia New"/>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915ED7" w:rsidRPr="001F5D25" w14:paraId="0C66AD61" w14:textId="77777777" w:rsidTr="00FF200D">
        <w:trPr>
          <w:trHeight w:val="20"/>
        </w:trPr>
        <w:tc>
          <w:tcPr>
            <w:tcW w:w="5580" w:type="dxa"/>
            <w:tcBorders>
              <w:top w:val="nil"/>
              <w:left w:val="nil"/>
              <w:bottom w:val="nil"/>
              <w:right w:val="nil"/>
            </w:tcBorders>
            <w:shd w:val="clear" w:color="auto" w:fill="auto"/>
          </w:tcPr>
          <w:p w14:paraId="7A4C17C0" w14:textId="77777777" w:rsidR="00915ED7" w:rsidRPr="001F5D25" w:rsidRDefault="00915ED7" w:rsidP="004732A5">
            <w:pPr>
              <w:ind w:left="435" w:right="-72"/>
              <w:rPr>
                <w:rFonts w:eastAsia="Browallia New"/>
                <w:b/>
                <w:sz w:val="18"/>
                <w:szCs w:val="18"/>
              </w:rPr>
            </w:pPr>
          </w:p>
        </w:tc>
        <w:tc>
          <w:tcPr>
            <w:tcW w:w="1944" w:type="dxa"/>
            <w:tcBorders>
              <w:top w:val="single" w:sz="4" w:space="0" w:color="000000"/>
              <w:left w:val="nil"/>
              <w:bottom w:val="single" w:sz="4" w:space="0" w:color="000000"/>
              <w:right w:val="nil"/>
            </w:tcBorders>
            <w:shd w:val="clear" w:color="auto" w:fill="auto"/>
          </w:tcPr>
          <w:p w14:paraId="54381437" w14:textId="77777777" w:rsidR="00915ED7" w:rsidRPr="001F5D25" w:rsidRDefault="00915ED7" w:rsidP="008013CB">
            <w:pPr>
              <w:ind w:left="-40" w:right="-72"/>
              <w:jc w:val="center"/>
              <w:rPr>
                <w:b/>
                <w:sz w:val="18"/>
                <w:szCs w:val="18"/>
              </w:rPr>
            </w:pPr>
            <w:r w:rsidRPr="001F5D25">
              <w:rPr>
                <w:b/>
                <w:sz w:val="18"/>
                <w:szCs w:val="18"/>
              </w:rPr>
              <w:t>Consolidated</w:t>
            </w:r>
          </w:p>
          <w:p w14:paraId="066C5860" w14:textId="64A3BF1C" w:rsidR="00915ED7" w:rsidRPr="001F5D25" w:rsidRDefault="00915ED7" w:rsidP="008013CB">
            <w:pPr>
              <w:ind w:left="-40" w:right="-72"/>
              <w:jc w:val="center"/>
              <w:rPr>
                <w:b/>
                <w:sz w:val="18"/>
                <w:szCs w:val="18"/>
              </w:rPr>
            </w:pPr>
            <w:r w:rsidRPr="001F5D25">
              <w:rPr>
                <w:b/>
                <w:sz w:val="18"/>
                <w:szCs w:val="18"/>
              </w:rPr>
              <w:t xml:space="preserve">financial </w:t>
            </w:r>
            <w:r w:rsidR="00FB18E4" w:rsidRPr="001F5D25">
              <w:rPr>
                <w:b/>
                <w:spacing w:val="-2"/>
                <w:sz w:val="18"/>
                <w:szCs w:val="18"/>
              </w:rPr>
              <w:t>statements</w:t>
            </w:r>
          </w:p>
        </w:tc>
        <w:tc>
          <w:tcPr>
            <w:tcW w:w="1944" w:type="dxa"/>
            <w:tcBorders>
              <w:top w:val="single" w:sz="4" w:space="0" w:color="000000"/>
              <w:left w:val="nil"/>
              <w:bottom w:val="single" w:sz="4" w:space="0" w:color="000000"/>
              <w:right w:val="nil"/>
            </w:tcBorders>
            <w:shd w:val="clear" w:color="auto" w:fill="auto"/>
          </w:tcPr>
          <w:p w14:paraId="05871EEA" w14:textId="77777777" w:rsidR="00915ED7" w:rsidRPr="001F5D25" w:rsidRDefault="00915ED7" w:rsidP="008013CB">
            <w:pPr>
              <w:ind w:right="-72"/>
              <w:jc w:val="center"/>
              <w:rPr>
                <w:b/>
                <w:sz w:val="18"/>
                <w:szCs w:val="18"/>
              </w:rPr>
            </w:pPr>
            <w:r w:rsidRPr="001F5D25">
              <w:rPr>
                <w:b/>
                <w:sz w:val="18"/>
                <w:szCs w:val="18"/>
              </w:rPr>
              <w:t>Separate</w:t>
            </w:r>
          </w:p>
          <w:p w14:paraId="2BB9A7CA" w14:textId="653DEDDC" w:rsidR="00915ED7" w:rsidRPr="001F5D25" w:rsidRDefault="00915ED7" w:rsidP="008013CB">
            <w:pPr>
              <w:ind w:right="-72"/>
              <w:jc w:val="center"/>
              <w:rPr>
                <w:b/>
                <w:sz w:val="18"/>
                <w:szCs w:val="18"/>
              </w:rPr>
            </w:pPr>
            <w:r w:rsidRPr="001F5D25">
              <w:rPr>
                <w:b/>
                <w:sz w:val="18"/>
                <w:szCs w:val="18"/>
              </w:rPr>
              <w:t xml:space="preserve">financial </w:t>
            </w:r>
            <w:r w:rsidR="00FB18E4" w:rsidRPr="001F5D25">
              <w:rPr>
                <w:b/>
                <w:spacing w:val="-2"/>
                <w:sz w:val="18"/>
                <w:szCs w:val="18"/>
              </w:rPr>
              <w:t>statements</w:t>
            </w:r>
          </w:p>
        </w:tc>
      </w:tr>
      <w:tr w:rsidR="00915ED7" w:rsidRPr="001F5D25" w14:paraId="5F58712B" w14:textId="77777777" w:rsidTr="00FF200D">
        <w:trPr>
          <w:trHeight w:val="20"/>
        </w:trPr>
        <w:tc>
          <w:tcPr>
            <w:tcW w:w="5580" w:type="dxa"/>
            <w:tcBorders>
              <w:top w:val="nil"/>
              <w:left w:val="nil"/>
              <w:bottom w:val="nil"/>
              <w:right w:val="nil"/>
            </w:tcBorders>
            <w:shd w:val="clear" w:color="auto" w:fill="auto"/>
          </w:tcPr>
          <w:p w14:paraId="5A16102B" w14:textId="77777777" w:rsidR="00915ED7" w:rsidRPr="001F5D25" w:rsidRDefault="00915ED7" w:rsidP="004732A5">
            <w:pPr>
              <w:ind w:left="435" w:right="-72"/>
              <w:rPr>
                <w:rFonts w:eastAsia="Browallia New"/>
                <w:b/>
                <w:sz w:val="18"/>
                <w:szCs w:val="18"/>
              </w:rPr>
            </w:pPr>
          </w:p>
        </w:tc>
        <w:tc>
          <w:tcPr>
            <w:tcW w:w="1944" w:type="dxa"/>
            <w:tcBorders>
              <w:top w:val="single" w:sz="4" w:space="0" w:color="000000"/>
              <w:left w:val="nil"/>
              <w:bottom w:val="single" w:sz="4" w:space="0" w:color="000000"/>
              <w:right w:val="nil"/>
            </w:tcBorders>
            <w:shd w:val="clear" w:color="auto" w:fill="auto"/>
          </w:tcPr>
          <w:p w14:paraId="1B7728BA" w14:textId="70A90EF0" w:rsidR="00915ED7" w:rsidRPr="001F5D25" w:rsidRDefault="001E5506" w:rsidP="008013CB">
            <w:pPr>
              <w:ind w:left="-40" w:right="-72"/>
              <w:jc w:val="right"/>
              <w:rPr>
                <w:b/>
                <w:sz w:val="18"/>
                <w:szCs w:val="18"/>
              </w:rPr>
            </w:pPr>
            <w:r w:rsidRPr="001F5D25">
              <w:rPr>
                <w:b/>
                <w:sz w:val="18"/>
                <w:szCs w:val="18"/>
              </w:rPr>
              <w:t>Baht</w:t>
            </w:r>
          </w:p>
        </w:tc>
        <w:tc>
          <w:tcPr>
            <w:tcW w:w="1944" w:type="dxa"/>
            <w:tcBorders>
              <w:top w:val="single" w:sz="4" w:space="0" w:color="000000"/>
              <w:left w:val="nil"/>
              <w:bottom w:val="single" w:sz="4" w:space="0" w:color="000000"/>
              <w:right w:val="nil"/>
            </w:tcBorders>
            <w:shd w:val="clear" w:color="auto" w:fill="auto"/>
          </w:tcPr>
          <w:p w14:paraId="456218A6" w14:textId="73125025" w:rsidR="00915ED7" w:rsidRPr="001F5D25" w:rsidRDefault="001E5506" w:rsidP="008013CB">
            <w:pPr>
              <w:ind w:right="-72"/>
              <w:jc w:val="right"/>
              <w:rPr>
                <w:b/>
                <w:sz w:val="18"/>
                <w:szCs w:val="18"/>
              </w:rPr>
            </w:pPr>
            <w:r w:rsidRPr="001F5D25">
              <w:rPr>
                <w:b/>
                <w:sz w:val="18"/>
                <w:szCs w:val="18"/>
              </w:rPr>
              <w:t>Baht</w:t>
            </w:r>
          </w:p>
        </w:tc>
      </w:tr>
      <w:tr w:rsidR="00915ED7" w:rsidRPr="001F5D25" w14:paraId="066B721D" w14:textId="77777777" w:rsidTr="00FF200D">
        <w:trPr>
          <w:trHeight w:val="20"/>
        </w:trPr>
        <w:tc>
          <w:tcPr>
            <w:tcW w:w="5580" w:type="dxa"/>
            <w:tcBorders>
              <w:top w:val="nil"/>
              <w:left w:val="nil"/>
              <w:bottom w:val="nil"/>
              <w:right w:val="nil"/>
            </w:tcBorders>
          </w:tcPr>
          <w:p w14:paraId="5EFA68CB" w14:textId="77777777" w:rsidR="00915ED7" w:rsidRPr="001F5D25" w:rsidRDefault="00915ED7" w:rsidP="004732A5">
            <w:pPr>
              <w:ind w:left="435" w:right="-72"/>
              <w:rPr>
                <w:rFonts w:eastAsia="Browallia New"/>
                <w:sz w:val="18"/>
                <w:szCs w:val="18"/>
              </w:rPr>
            </w:pPr>
          </w:p>
        </w:tc>
        <w:tc>
          <w:tcPr>
            <w:tcW w:w="1944" w:type="dxa"/>
            <w:tcBorders>
              <w:top w:val="single" w:sz="4" w:space="0" w:color="000000"/>
              <w:left w:val="nil"/>
              <w:bottom w:val="nil"/>
              <w:right w:val="nil"/>
            </w:tcBorders>
            <w:shd w:val="clear" w:color="auto" w:fill="FAFAFA"/>
          </w:tcPr>
          <w:p w14:paraId="47931C59" w14:textId="77777777" w:rsidR="00915ED7" w:rsidRPr="001F5D25" w:rsidRDefault="00915ED7" w:rsidP="008013CB">
            <w:pPr>
              <w:ind w:left="-40" w:right="-72"/>
              <w:jc w:val="right"/>
              <w:rPr>
                <w:rFonts w:eastAsia="Browallia New"/>
                <w:b/>
                <w:sz w:val="18"/>
                <w:szCs w:val="18"/>
              </w:rPr>
            </w:pPr>
          </w:p>
        </w:tc>
        <w:tc>
          <w:tcPr>
            <w:tcW w:w="1944" w:type="dxa"/>
            <w:tcBorders>
              <w:top w:val="single" w:sz="4" w:space="0" w:color="000000"/>
              <w:left w:val="nil"/>
              <w:bottom w:val="nil"/>
              <w:right w:val="nil"/>
            </w:tcBorders>
            <w:shd w:val="clear" w:color="auto" w:fill="FAFAFA"/>
          </w:tcPr>
          <w:p w14:paraId="71B34BAF" w14:textId="77777777" w:rsidR="00915ED7" w:rsidRPr="001F5D25" w:rsidRDefault="00915ED7" w:rsidP="008013CB">
            <w:pPr>
              <w:ind w:left="-40" w:right="-72"/>
              <w:jc w:val="right"/>
              <w:rPr>
                <w:rFonts w:eastAsia="Browallia New"/>
                <w:b/>
                <w:sz w:val="18"/>
                <w:szCs w:val="18"/>
              </w:rPr>
            </w:pPr>
          </w:p>
        </w:tc>
      </w:tr>
      <w:tr w:rsidR="00915ED7" w:rsidRPr="001F5D25" w14:paraId="78B7BAB9" w14:textId="77777777" w:rsidTr="00FF200D">
        <w:trPr>
          <w:trHeight w:val="20"/>
        </w:trPr>
        <w:tc>
          <w:tcPr>
            <w:tcW w:w="5580" w:type="dxa"/>
            <w:tcBorders>
              <w:top w:val="nil"/>
              <w:left w:val="nil"/>
              <w:bottom w:val="nil"/>
              <w:right w:val="nil"/>
            </w:tcBorders>
          </w:tcPr>
          <w:p w14:paraId="6305679F" w14:textId="77777777" w:rsidR="00915ED7" w:rsidRPr="001F5D25" w:rsidRDefault="00915ED7" w:rsidP="004732A5">
            <w:pPr>
              <w:ind w:left="435" w:right="-72"/>
              <w:rPr>
                <w:rFonts w:eastAsia="Browallia New"/>
                <w:b/>
                <w:bCs/>
                <w:sz w:val="18"/>
                <w:szCs w:val="18"/>
              </w:rPr>
            </w:pPr>
            <w:r w:rsidRPr="001F5D25">
              <w:rPr>
                <w:rFonts w:eastAsia="Browallia New"/>
                <w:b/>
                <w:bCs/>
                <w:sz w:val="18"/>
                <w:szCs w:val="18"/>
              </w:rPr>
              <w:t>Opening balance</w:t>
            </w:r>
          </w:p>
        </w:tc>
        <w:tc>
          <w:tcPr>
            <w:tcW w:w="1944" w:type="dxa"/>
            <w:tcBorders>
              <w:top w:val="nil"/>
              <w:left w:val="nil"/>
              <w:bottom w:val="nil"/>
              <w:right w:val="nil"/>
            </w:tcBorders>
            <w:shd w:val="clear" w:color="auto" w:fill="FAFAFA"/>
          </w:tcPr>
          <w:p w14:paraId="61653B97" w14:textId="594B62D2" w:rsidR="00915ED7" w:rsidRPr="001F5D25" w:rsidRDefault="00915ED7" w:rsidP="008013CB">
            <w:pPr>
              <w:ind w:left="-40" w:right="-72"/>
              <w:jc w:val="right"/>
              <w:rPr>
                <w:rFonts w:eastAsia="Browallia New"/>
                <w:sz w:val="18"/>
                <w:szCs w:val="18"/>
              </w:rPr>
            </w:pPr>
            <w:r w:rsidRPr="001F5D25">
              <w:rPr>
                <w:rFonts w:eastAsia="Browallia New"/>
                <w:sz w:val="18"/>
                <w:szCs w:val="18"/>
              </w:rPr>
              <w:t>77,133,40</w:t>
            </w:r>
            <w:r w:rsidR="00055365" w:rsidRPr="001F5D25">
              <w:rPr>
                <w:rFonts w:eastAsia="Browallia New"/>
                <w:sz w:val="18"/>
                <w:szCs w:val="18"/>
              </w:rPr>
              <w:t>2</w:t>
            </w:r>
          </w:p>
        </w:tc>
        <w:tc>
          <w:tcPr>
            <w:tcW w:w="1944" w:type="dxa"/>
            <w:tcBorders>
              <w:top w:val="nil"/>
              <w:left w:val="nil"/>
              <w:bottom w:val="nil"/>
              <w:right w:val="nil"/>
            </w:tcBorders>
            <w:shd w:val="clear" w:color="auto" w:fill="FAFAFA"/>
          </w:tcPr>
          <w:p w14:paraId="03AC013A" w14:textId="77777777" w:rsidR="00915ED7" w:rsidRPr="001F5D25" w:rsidRDefault="00915ED7" w:rsidP="008013CB">
            <w:pPr>
              <w:ind w:left="-40" w:right="-72"/>
              <w:jc w:val="right"/>
              <w:rPr>
                <w:rFonts w:eastAsia="Browallia New"/>
                <w:sz w:val="18"/>
                <w:szCs w:val="18"/>
              </w:rPr>
            </w:pPr>
            <w:r w:rsidRPr="001F5D25">
              <w:rPr>
                <w:rFonts w:eastAsia="Browallia New"/>
                <w:sz w:val="18"/>
                <w:szCs w:val="18"/>
              </w:rPr>
              <w:t>3,979,400</w:t>
            </w:r>
          </w:p>
        </w:tc>
      </w:tr>
      <w:tr w:rsidR="00915ED7" w:rsidRPr="001F5D25" w14:paraId="47D2814E" w14:textId="77777777" w:rsidTr="00FF200D">
        <w:trPr>
          <w:trHeight w:val="20"/>
        </w:trPr>
        <w:tc>
          <w:tcPr>
            <w:tcW w:w="5580" w:type="dxa"/>
            <w:tcBorders>
              <w:top w:val="nil"/>
              <w:left w:val="nil"/>
              <w:bottom w:val="nil"/>
              <w:right w:val="nil"/>
            </w:tcBorders>
          </w:tcPr>
          <w:p w14:paraId="3B83554D" w14:textId="77777777" w:rsidR="00915ED7" w:rsidRPr="001F5D25" w:rsidRDefault="00915ED7" w:rsidP="004732A5">
            <w:pPr>
              <w:ind w:left="435" w:right="-72"/>
              <w:rPr>
                <w:rFonts w:eastAsia="Browallia New"/>
                <w:sz w:val="18"/>
                <w:szCs w:val="18"/>
              </w:rPr>
            </w:pPr>
            <w:r w:rsidRPr="001F5D25">
              <w:rPr>
                <w:rFonts w:eastAsia="Browallia New"/>
                <w:sz w:val="18"/>
                <w:szCs w:val="18"/>
              </w:rPr>
              <w:t>Repayment</w:t>
            </w:r>
            <w:r w:rsidRPr="001F5D25">
              <w:rPr>
                <w:rFonts w:eastAsia="Browallia New"/>
                <w:sz w:val="18"/>
                <w:szCs w:val="18"/>
                <w:cs/>
              </w:rPr>
              <w:t xml:space="preserve"> </w:t>
            </w:r>
          </w:p>
        </w:tc>
        <w:tc>
          <w:tcPr>
            <w:tcW w:w="1944" w:type="dxa"/>
            <w:tcBorders>
              <w:top w:val="nil"/>
              <w:left w:val="nil"/>
              <w:bottom w:val="nil"/>
              <w:right w:val="nil"/>
            </w:tcBorders>
            <w:shd w:val="clear" w:color="auto" w:fill="FAFAFA"/>
          </w:tcPr>
          <w:p w14:paraId="386C3BD2" w14:textId="3904F8EC" w:rsidR="00915ED7" w:rsidRPr="001F5D25" w:rsidRDefault="00915ED7" w:rsidP="008013CB">
            <w:pPr>
              <w:ind w:left="-40" w:right="-72"/>
              <w:jc w:val="right"/>
              <w:rPr>
                <w:rFonts w:eastAsia="Browallia New"/>
                <w:sz w:val="18"/>
                <w:szCs w:val="18"/>
              </w:rPr>
            </w:pPr>
            <w:r w:rsidRPr="001F5D25">
              <w:rPr>
                <w:rFonts w:eastAsia="Browallia New"/>
                <w:sz w:val="18"/>
                <w:szCs w:val="18"/>
              </w:rPr>
              <w:t>(77,532,68</w:t>
            </w:r>
            <w:r w:rsidR="000C0C71">
              <w:rPr>
                <w:rFonts w:eastAsia="Browallia New"/>
                <w:sz w:val="18"/>
                <w:szCs w:val="18"/>
              </w:rPr>
              <w:t>9</w:t>
            </w:r>
            <w:r w:rsidRPr="001F5D25">
              <w:rPr>
                <w:rFonts w:eastAsia="Browallia New"/>
                <w:sz w:val="18"/>
                <w:szCs w:val="18"/>
              </w:rPr>
              <w:t>)</w:t>
            </w:r>
          </w:p>
        </w:tc>
        <w:tc>
          <w:tcPr>
            <w:tcW w:w="1944" w:type="dxa"/>
            <w:tcBorders>
              <w:top w:val="nil"/>
              <w:left w:val="nil"/>
              <w:bottom w:val="nil"/>
              <w:right w:val="nil"/>
            </w:tcBorders>
            <w:shd w:val="clear" w:color="auto" w:fill="FAFAFA"/>
          </w:tcPr>
          <w:p w14:paraId="2B3FC0C1" w14:textId="77777777" w:rsidR="00915ED7" w:rsidRPr="001F5D25" w:rsidRDefault="00915ED7" w:rsidP="008013CB">
            <w:pPr>
              <w:ind w:left="-40" w:right="-72"/>
              <w:jc w:val="right"/>
              <w:rPr>
                <w:rFonts w:eastAsia="Browallia New"/>
                <w:sz w:val="18"/>
                <w:szCs w:val="18"/>
              </w:rPr>
            </w:pPr>
            <w:r w:rsidRPr="001F5D25">
              <w:rPr>
                <w:rFonts w:eastAsia="Browallia New"/>
                <w:sz w:val="18"/>
                <w:szCs w:val="18"/>
              </w:rPr>
              <w:t>(4,000,000)</w:t>
            </w:r>
          </w:p>
        </w:tc>
      </w:tr>
      <w:tr w:rsidR="00915ED7" w:rsidRPr="001F5D25" w14:paraId="74A78DE4" w14:textId="77777777" w:rsidTr="00FF200D">
        <w:trPr>
          <w:trHeight w:val="20"/>
        </w:trPr>
        <w:tc>
          <w:tcPr>
            <w:tcW w:w="5580" w:type="dxa"/>
            <w:tcBorders>
              <w:top w:val="nil"/>
              <w:left w:val="nil"/>
              <w:bottom w:val="nil"/>
              <w:right w:val="nil"/>
            </w:tcBorders>
          </w:tcPr>
          <w:p w14:paraId="71B77B54" w14:textId="49DA9BE7" w:rsidR="00915ED7" w:rsidRPr="001F5D25" w:rsidRDefault="00915ED7" w:rsidP="004732A5">
            <w:pPr>
              <w:ind w:left="435" w:right="-72"/>
              <w:rPr>
                <w:rFonts w:eastAsia="Browallia New"/>
                <w:sz w:val="18"/>
                <w:szCs w:val="18"/>
              </w:rPr>
            </w:pPr>
            <w:r w:rsidRPr="001F5D25">
              <w:rPr>
                <w:sz w:val="18"/>
                <w:szCs w:val="18"/>
              </w:rPr>
              <w:t xml:space="preserve">Exchange difference on translating financial </w:t>
            </w:r>
            <w:r w:rsidR="00FB18E4" w:rsidRPr="001F5D25">
              <w:rPr>
                <w:spacing w:val="-2"/>
                <w:sz w:val="18"/>
                <w:szCs w:val="18"/>
              </w:rPr>
              <w:t>statements</w:t>
            </w:r>
          </w:p>
        </w:tc>
        <w:tc>
          <w:tcPr>
            <w:tcW w:w="1944" w:type="dxa"/>
            <w:tcBorders>
              <w:top w:val="nil"/>
              <w:left w:val="nil"/>
              <w:bottom w:val="single" w:sz="4" w:space="0" w:color="auto"/>
              <w:right w:val="nil"/>
            </w:tcBorders>
            <w:shd w:val="clear" w:color="auto" w:fill="FAFAFA"/>
          </w:tcPr>
          <w:p w14:paraId="2703383C" w14:textId="1AC717FA" w:rsidR="00915ED7" w:rsidRPr="001F5D25" w:rsidRDefault="00915ED7" w:rsidP="008013CB">
            <w:pPr>
              <w:ind w:left="-40" w:right="-72"/>
              <w:jc w:val="right"/>
              <w:rPr>
                <w:rFonts w:eastAsia="Browallia New"/>
                <w:sz w:val="18"/>
                <w:szCs w:val="18"/>
              </w:rPr>
            </w:pPr>
            <w:r w:rsidRPr="001F5D25">
              <w:rPr>
                <w:rFonts w:eastAsia="Browallia New"/>
                <w:sz w:val="18"/>
                <w:szCs w:val="18"/>
              </w:rPr>
              <w:t>399,28</w:t>
            </w:r>
            <w:r w:rsidR="000C0C71">
              <w:rPr>
                <w:rFonts w:eastAsia="Browallia New"/>
                <w:sz w:val="18"/>
                <w:szCs w:val="18"/>
              </w:rPr>
              <w:t>7</w:t>
            </w:r>
          </w:p>
        </w:tc>
        <w:tc>
          <w:tcPr>
            <w:tcW w:w="1944" w:type="dxa"/>
            <w:tcBorders>
              <w:top w:val="nil"/>
              <w:left w:val="nil"/>
              <w:bottom w:val="single" w:sz="4" w:space="0" w:color="auto"/>
              <w:right w:val="nil"/>
            </w:tcBorders>
            <w:shd w:val="clear" w:color="auto" w:fill="FAFAFA"/>
          </w:tcPr>
          <w:p w14:paraId="41910CDF" w14:textId="77777777" w:rsidR="00915ED7" w:rsidRPr="001F5D25" w:rsidRDefault="00915ED7" w:rsidP="008013CB">
            <w:pPr>
              <w:ind w:left="-40" w:right="-72"/>
              <w:jc w:val="right"/>
              <w:rPr>
                <w:rFonts w:eastAsia="Browallia New"/>
                <w:sz w:val="18"/>
                <w:szCs w:val="18"/>
              </w:rPr>
            </w:pPr>
            <w:r w:rsidRPr="001F5D25">
              <w:rPr>
                <w:rFonts w:eastAsia="Browallia New"/>
                <w:sz w:val="18"/>
                <w:szCs w:val="18"/>
              </w:rPr>
              <w:t>20,600</w:t>
            </w:r>
          </w:p>
        </w:tc>
      </w:tr>
      <w:tr w:rsidR="00915ED7" w:rsidRPr="001F5D25" w14:paraId="2877E836" w14:textId="77777777" w:rsidTr="00FF200D">
        <w:trPr>
          <w:trHeight w:val="20"/>
        </w:trPr>
        <w:tc>
          <w:tcPr>
            <w:tcW w:w="5580" w:type="dxa"/>
            <w:tcBorders>
              <w:top w:val="nil"/>
              <w:left w:val="nil"/>
              <w:bottom w:val="nil"/>
              <w:right w:val="nil"/>
            </w:tcBorders>
          </w:tcPr>
          <w:p w14:paraId="5AFB5D96" w14:textId="77777777" w:rsidR="00915ED7" w:rsidRPr="001F5D25" w:rsidRDefault="00915ED7" w:rsidP="004732A5">
            <w:pPr>
              <w:ind w:left="435" w:right="-72"/>
              <w:rPr>
                <w:sz w:val="18"/>
                <w:szCs w:val="18"/>
              </w:rPr>
            </w:pPr>
          </w:p>
        </w:tc>
        <w:tc>
          <w:tcPr>
            <w:tcW w:w="1944" w:type="dxa"/>
            <w:tcBorders>
              <w:top w:val="single" w:sz="4" w:space="0" w:color="auto"/>
              <w:left w:val="nil"/>
              <w:bottom w:val="nil"/>
              <w:right w:val="nil"/>
            </w:tcBorders>
            <w:shd w:val="clear" w:color="auto" w:fill="FAFAFA"/>
          </w:tcPr>
          <w:p w14:paraId="784223C6" w14:textId="77777777" w:rsidR="00915ED7" w:rsidRPr="001F5D25" w:rsidRDefault="00915ED7" w:rsidP="008013CB">
            <w:pPr>
              <w:ind w:left="-40" w:right="-72"/>
              <w:jc w:val="right"/>
              <w:rPr>
                <w:rFonts w:eastAsia="Browallia New"/>
                <w:sz w:val="18"/>
                <w:szCs w:val="18"/>
              </w:rPr>
            </w:pPr>
          </w:p>
        </w:tc>
        <w:tc>
          <w:tcPr>
            <w:tcW w:w="1944" w:type="dxa"/>
            <w:tcBorders>
              <w:top w:val="single" w:sz="4" w:space="0" w:color="auto"/>
              <w:left w:val="nil"/>
              <w:bottom w:val="nil"/>
              <w:right w:val="nil"/>
            </w:tcBorders>
            <w:shd w:val="clear" w:color="auto" w:fill="FAFAFA"/>
          </w:tcPr>
          <w:p w14:paraId="1C634C6E" w14:textId="77777777" w:rsidR="00915ED7" w:rsidRPr="001F5D25" w:rsidRDefault="00915ED7" w:rsidP="008013CB">
            <w:pPr>
              <w:ind w:left="-40" w:right="-72"/>
              <w:jc w:val="right"/>
              <w:rPr>
                <w:rFonts w:eastAsia="Browallia New"/>
                <w:sz w:val="18"/>
                <w:szCs w:val="18"/>
              </w:rPr>
            </w:pPr>
          </w:p>
        </w:tc>
      </w:tr>
      <w:tr w:rsidR="00915ED7" w:rsidRPr="001F5D25" w14:paraId="743E82D4" w14:textId="77777777" w:rsidTr="00FF200D">
        <w:trPr>
          <w:trHeight w:val="20"/>
        </w:trPr>
        <w:tc>
          <w:tcPr>
            <w:tcW w:w="5580" w:type="dxa"/>
            <w:tcBorders>
              <w:top w:val="nil"/>
              <w:left w:val="nil"/>
              <w:bottom w:val="nil"/>
              <w:right w:val="nil"/>
            </w:tcBorders>
          </w:tcPr>
          <w:p w14:paraId="1B1427B3" w14:textId="77777777" w:rsidR="00915ED7" w:rsidRPr="001F5D25" w:rsidRDefault="00915ED7" w:rsidP="004732A5">
            <w:pPr>
              <w:ind w:left="435" w:right="-72"/>
              <w:rPr>
                <w:rFonts w:eastAsia="Browallia New"/>
                <w:b/>
                <w:bCs/>
                <w:sz w:val="18"/>
                <w:szCs w:val="18"/>
              </w:rPr>
            </w:pPr>
            <w:r w:rsidRPr="001F5D25">
              <w:rPr>
                <w:rFonts w:eastAsia="Browallia New"/>
                <w:b/>
                <w:bCs/>
                <w:sz w:val="18"/>
                <w:szCs w:val="18"/>
              </w:rPr>
              <w:t>Closing balance</w:t>
            </w:r>
          </w:p>
        </w:tc>
        <w:tc>
          <w:tcPr>
            <w:tcW w:w="1944" w:type="dxa"/>
            <w:tcBorders>
              <w:top w:val="nil"/>
              <w:left w:val="nil"/>
              <w:bottom w:val="single" w:sz="4" w:space="0" w:color="auto"/>
              <w:right w:val="nil"/>
            </w:tcBorders>
            <w:shd w:val="clear" w:color="auto" w:fill="FAFAFA"/>
          </w:tcPr>
          <w:p w14:paraId="6F43CDD3" w14:textId="77777777" w:rsidR="00915ED7" w:rsidRPr="001F5D25" w:rsidRDefault="00915ED7" w:rsidP="008013CB">
            <w:pPr>
              <w:ind w:left="-40" w:right="-72"/>
              <w:jc w:val="right"/>
              <w:rPr>
                <w:rFonts w:eastAsia="Browallia New"/>
                <w:sz w:val="18"/>
                <w:szCs w:val="18"/>
              </w:rPr>
            </w:pPr>
            <w:r w:rsidRPr="001F5D25">
              <w:rPr>
                <w:rFonts w:eastAsia="Browallia New"/>
                <w:sz w:val="18"/>
                <w:szCs w:val="18"/>
              </w:rPr>
              <w:t xml:space="preserve">-   </w:t>
            </w:r>
          </w:p>
        </w:tc>
        <w:tc>
          <w:tcPr>
            <w:tcW w:w="1944" w:type="dxa"/>
            <w:tcBorders>
              <w:top w:val="nil"/>
              <w:left w:val="nil"/>
              <w:bottom w:val="single" w:sz="4" w:space="0" w:color="auto"/>
              <w:right w:val="nil"/>
            </w:tcBorders>
            <w:shd w:val="clear" w:color="auto" w:fill="FAFAFA"/>
          </w:tcPr>
          <w:p w14:paraId="173C02A7" w14:textId="77777777" w:rsidR="00915ED7" w:rsidRPr="001F5D25" w:rsidRDefault="00915ED7" w:rsidP="008013CB">
            <w:pPr>
              <w:ind w:left="-40" w:right="-72"/>
              <w:jc w:val="right"/>
              <w:rPr>
                <w:rFonts w:eastAsia="Browallia New"/>
                <w:sz w:val="18"/>
                <w:szCs w:val="18"/>
              </w:rPr>
            </w:pPr>
            <w:r w:rsidRPr="001F5D25">
              <w:rPr>
                <w:rFonts w:eastAsia="Browallia New"/>
                <w:sz w:val="18"/>
                <w:szCs w:val="18"/>
              </w:rPr>
              <w:t xml:space="preserve">-   </w:t>
            </w:r>
          </w:p>
        </w:tc>
      </w:tr>
    </w:tbl>
    <w:p w14:paraId="1D2DE7C5" w14:textId="77777777" w:rsidR="00915ED7" w:rsidRPr="001F5D25" w:rsidRDefault="00915ED7" w:rsidP="008013CB">
      <w:pPr>
        <w:rPr>
          <w:sz w:val="18"/>
          <w:szCs w:val="18"/>
        </w:rPr>
      </w:pPr>
    </w:p>
    <w:p w14:paraId="439E98F1" w14:textId="2E372098" w:rsidR="00A55DA6" w:rsidRPr="001F5D25" w:rsidRDefault="00A55DA6" w:rsidP="008013CB">
      <w:pPr>
        <w:rPr>
          <w:sz w:val="18"/>
          <w:szCs w:val="18"/>
          <w:cs/>
          <w:lang w:val="en-GB"/>
        </w:rPr>
      </w:pPr>
    </w:p>
    <w:tbl>
      <w:tblPr>
        <w:tblW w:w="9461" w:type="dxa"/>
        <w:tblLayout w:type="fixed"/>
        <w:tblLook w:val="0400" w:firstRow="0" w:lastRow="0" w:firstColumn="0" w:lastColumn="0" w:noHBand="0" w:noVBand="1"/>
      </w:tblPr>
      <w:tblGrid>
        <w:gridCol w:w="9461"/>
      </w:tblGrid>
      <w:tr w:rsidR="00250B87" w:rsidRPr="001F5D25" w14:paraId="52FA9E9F" w14:textId="77777777" w:rsidTr="003B4679">
        <w:trPr>
          <w:trHeight w:val="398"/>
        </w:trPr>
        <w:tc>
          <w:tcPr>
            <w:tcW w:w="9461" w:type="dxa"/>
            <w:shd w:val="clear" w:color="auto" w:fill="FFA543"/>
            <w:vAlign w:val="center"/>
          </w:tcPr>
          <w:p w14:paraId="1EB2F8AC" w14:textId="26DB374D" w:rsidR="00250B87" w:rsidRPr="001F5D25" w:rsidRDefault="00B926F9" w:rsidP="008013CB">
            <w:pPr>
              <w:tabs>
                <w:tab w:val="left" w:pos="432"/>
              </w:tabs>
              <w:ind w:left="432" w:hanging="432"/>
              <w:rPr>
                <w:b/>
                <w:color w:val="FFFFFF"/>
                <w:sz w:val="18"/>
                <w:szCs w:val="18"/>
              </w:rPr>
            </w:pPr>
            <w:r w:rsidRPr="001F5D25">
              <w:rPr>
                <w:b/>
                <w:color w:val="FFFFFF"/>
                <w:sz w:val="18"/>
                <w:szCs w:val="18"/>
              </w:rPr>
              <w:t>25</w:t>
            </w:r>
            <w:r w:rsidRPr="001F5D25">
              <w:rPr>
                <w:b/>
                <w:color w:val="FFFFFF"/>
                <w:sz w:val="18"/>
                <w:szCs w:val="18"/>
              </w:rPr>
              <w:tab/>
              <w:t>Trade and other payable</w:t>
            </w:r>
            <w:r w:rsidR="00E134DD" w:rsidRPr="001F5D25">
              <w:rPr>
                <w:b/>
                <w:color w:val="FFFFFF"/>
                <w:sz w:val="18"/>
                <w:szCs w:val="18"/>
              </w:rPr>
              <w:t>s</w:t>
            </w:r>
          </w:p>
        </w:tc>
      </w:tr>
    </w:tbl>
    <w:p w14:paraId="30B04736" w14:textId="77777777" w:rsidR="00FF4613" w:rsidRPr="001F5D25" w:rsidRDefault="00FF4613" w:rsidP="008013CB">
      <w:pPr>
        <w:jc w:val="both"/>
        <w:rPr>
          <w:sz w:val="18"/>
          <w:szCs w:val="18"/>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6"/>
        <w:gridCol w:w="1325"/>
        <w:gridCol w:w="42"/>
        <w:gridCol w:w="1367"/>
        <w:gridCol w:w="1367"/>
      </w:tblGrid>
      <w:tr w:rsidR="00FF4613" w:rsidRPr="001F5D25" w14:paraId="5D474F66" w14:textId="77777777" w:rsidTr="00C26174">
        <w:tc>
          <w:tcPr>
            <w:tcW w:w="3996" w:type="dxa"/>
            <w:tcBorders>
              <w:top w:val="nil"/>
              <w:left w:val="nil"/>
              <w:bottom w:val="nil"/>
              <w:right w:val="nil"/>
            </w:tcBorders>
          </w:tcPr>
          <w:p w14:paraId="75A8B389" w14:textId="77777777" w:rsidR="00FF4613" w:rsidRPr="001F5D25" w:rsidRDefault="00FF4613" w:rsidP="008013CB">
            <w:pPr>
              <w:tabs>
                <w:tab w:val="left" w:pos="166"/>
              </w:tabs>
              <w:ind w:left="-72"/>
              <w:jc w:val="both"/>
              <w:rPr>
                <w:b/>
                <w:sz w:val="18"/>
                <w:szCs w:val="18"/>
                <w:lang w:val="en-GB"/>
              </w:rPr>
            </w:pPr>
          </w:p>
        </w:tc>
        <w:tc>
          <w:tcPr>
            <w:tcW w:w="2691" w:type="dxa"/>
            <w:gridSpan w:val="2"/>
            <w:tcBorders>
              <w:top w:val="single" w:sz="4" w:space="0" w:color="auto"/>
              <w:left w:val="nil"/>
              <w:bottom w:val="single" w:sz="4" w:space="0" w:color="000000"/>
              <w:right w:val="nil"/>
            </w:tcBorders>
            <w:hideMark/>
          </w:tcPr>
          <w:p w14:paraId="63FC9590" w14:textId="77777777" w:rsidR="00FF4613" w:rsidRPr="001F5D25" w:rsidRDefault="00FF4613" w:rsidP="008013CB">
            <w:pPr>
              <w:ind w:left="-40" w:right="-72"/>
              <w:jc w:val="center"/>
              <w:rPr>
                <w:b/>
                <w:sz w:val="18"/>
                <w:szCs w:val="18"/>
                <w:lang w:val="en-GB"/>
              </w:rPr>
            </w:pPr>
            <w:r w:rsidRPr="001F5D25">
              <w:rPr>
                <w:b/>
                <w:sz w:val="18"/>
                <w:szCs w:val="18"/>
                <w:lang w:val="en-GB"/>
              </w:rPr>
              <w:t>Consolidated</w:t>
            </w:r>
          </w:p>
          <w:p w14:paraId="6C02ACD2"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c>
          <w:tcPr>
            <w:tcW w:w="2776" w:type="dxa"/>
            <w:gridSpan w:val="3"/>
            <w:tcBorders>
              <w:top w:val="single" w:sz="4" w:space="0" w:color="auto"/>
              <w:left w:val="nil"/>
              <w:bottom w:val="single" w:sz="4" w:space="0" w:color="000000"/>
              <w:right w:val="nil"/>
            </w:tcBorders>
            <w:hideMark/>
          </w:tcPr>
          <w:p w14:paraId="3DACE9A1" w14:textId="77777777" w:rsidR="00FF4613" w:rsidRPr="001F5D25" w:rsidRDefault="00FF4613" w:rsidP="008013CB">
            <w:pPr>
              <w:ind w:left="-40" w:right="-72"/>
              <w:jc w:val="center"/>
              <w:rPr>
                <w:b/>
                <w:sz w:val="18"/>
                <w:szCs w:val="18"/>
                <w:lang w:val="en-GB"/>
              </w:rPr>
            </w:pPr>
            <w:r w:rsidRPr="001F5D25">
              <w:rPr>
                <w:b/>
                <w:sz w:val="18"/>
                <w:szCs w:val="18"/>
                <w:lang w:val="en-GB"/>
              </w:rPr>
              <w:t>Separate</w:t>
            </w:r>
          </w:p>
          <w:p w14:paraId="2D8B8A59" w14:textId="77777777" w:rsidR="00FF4613" w:rsidRPr="001F5D25" w:rsidRDefault="00FF4613" w:rsidP="008013CB">
            <w:pPr>
              <w:ind w:left="-40" w:right="-72"/>
              <w:jc w:val="center"/>
              <w:rPr>
                <w:b/>
                <w:sz w:val="18"/>
                <w:szCs w:val="18"/>
                <w:lang w:val="en-GB"/>
              </w:rPr>
            </w:pPr>
            <w:r w:rsidRPr="001F5D25">
              <w:rPr>
                <w:b/>
                <w:sz w:val="18"/>
                <w:szCs w:val="18"/>
                <w:lang w:val="en-GB"/>
              </w:rPr>
              <w:t>financial statements</w:t>
            </w:r>
          </w:p>
        </w:tc>
      </w:tr>
      <w:tr w:rsidR="00F9068F" w:rsidRPr="001F5D25" w14:paraId="1FB072DF" w14:textId="77777777" w:rsidTr="00C26174">
        <w:tc>
          <w:tcPr>
            <w:tcW w:w="3996" w:type="dxa"/>
            <w:tcBorders>
              <w:top w:val="nil"/>
              <w:left w:val="nil"/>
              <w:bottom w:val="nil"/>
              <w:right w:val="nil"/>
            </w:tcBorders>
          </w:tcPr>
          <w:p w14:paraId="13BDD872" w14:textId="77777777" w:rsidR="00F9068F" w:rsidRPr="001F5D25" w:rsidRDefault="00F9068F" w:rsidP="008013CB">
            <w:pPr>
              <w:tabs>
                <w:tab w:val="left" w:pos="166"/>
              </w:tabs>
              <w:ind w:left="-72"/>
              <w:jc w:val="both"/>
              <w:rPr>
                <w:b/>
                <w:sz w:val="18"/>
                <w:szCs w:val="18"/>
                <w:lang w:val="en-GB"/>
              </w:rPr>
            </w:pPr>
          </w:p>
        </w:tc>
        <w:tc>
          <w:tcPr>
            <w:tcW w:w="1366" w:type="dxa"/>
            <w:tcBorders>
              <w:top w:val="single" w:sz="4" w:space="0" w:color="000000"/>
              <w:left w:val="nil"/>
              <w:bottom w:val="nil"/>
              <w:right w:val="nil"/>
            </w:tcBorders>
            <w:hideMark/>
          </w:tcPr>
          <w:p w14:paraId="75253F77" w14:textId="1BF34862" w:rsidR="00F9068F" w:rsidRPr="001F5D25" w:rsidRDefault="00F9068F" w:rsidP="008013CB">
            <w:pPr>
              <w:ind w:left="-40" w:right="-72"/>
              <w:jc w:val="right"/>
              <w:rPr>
                <w:b/>
                <w:sz w:val="18"/>
                <w:szCs w:val="18"/>
                <w:lang w:val="en-GB"/>
              </w:rPr>
            </w:pPr>
            <w:r w:rsidRPr="001F5D25">
              <w:rPr>
                <w:b/>
                <w:sz w:val="18"/>
                <w:szCs w:val="18"/>
                <w:lang w:val="en-GB"/>
              </w:rPr>
              <w:t>2022</w:t>
            </w:r>
          </w:p>
        </w:tc>
        <w:tc>
          <w:tcPr>
            <w:tcW w:w="1367" w:type="dxa"/>
            <w:gridSpan w:val="2"/>
            <w:tcBorders>
              <w:top w:val="single" w:sz="4" w:space="0" w:color="000000"/>
              <w:left w:val="nil"/>
              <w:bottom w:val="nil"/>
              <w:right w:val="nil"/>
            </w:tcBorders>
            <w:hideMark/>
          </w:tcPr>
          <w:p w14:paraId="31009EF5" w14:textId="4A399770" w:rsidR="00F9068F" w:rsidRPr="001F5D25" w:rsidRDefault="00F9068F" w:rsidP="008013CB">
            <w:pPr>
              <w:ind w:left="-40" w:right="-72"/>
              <w:jc w:val="right"/>
              <w:rPr>
                <w:b/>
                <w:sz w:val="18"/>
                <w:szCs w:val="18"/>
                <w:lang w:val="en-GB"/>
              </w:rPr>
            </w:pPr>
            <w:r w:rsidRPr="001F5D25">
              <w:rPr>
                <w:b/>
                <w:sz w:val="18"/>
                <w:szCs w:val="18"/>
                <w:lang w:val="en-GB"/>
              </w:rPr>
              <w:t>2021</w:t>
            </w:r>
          </w:p>
        </w:tc>
        <w:tc>
          <w:tcPr>
            <w:tcW w:w="1367" w:type="dxa"/>
            <w:tcBorders>
              <w:top w:val="single" w:sz="4" w:space="0" w:color="000000"/>
              <w:left w:val="nil"/>
              <w:bottom w:val="nil"/>
              <w:right w:val="nil"/>
            </w:tcBorders>
            <w:hideMark/>
          </w:tcPr>
          <w:p w14:paraId="7FDEF80A" w14:textId="50E5673B" w:rsidR="00F9068F" w:rsidRPr="001F5D25" w:rsidRDefault="00F9068F" w:rsidP="008013CB">
            <w:pPr>
              <w:ind w:left="-40" w:right="-72"/>
              <w:jc w:val="right"/>
              <w:rPr>
                <w:b/>
                <w:sz w:val="18"/>
                <w:szCs w:val="18"/>
                <w:lang w:val="en-GB"/>
              </w:rPr>
            </w:pPr>
            <w:r w:rsidRPr="001F5D25">
              <w:rPr>
                <w:b/>
                <w:sz w:val="18"/>
                <w:szCs w:val="18"/>
                <w:lang w:val="en-GB"/>
              </w:rPr>
              <w:t>2022</w:t>
            </w:r>
          </w:p>
        </w:tc>
        <w:tc>
          <w:tcPr>
            <w:tcW w:w="1367" w:type="dxa"/>
            <w:tcBorders>
              <w:top w:val="single" w:sz="4" w:space="0" w:color="000000"/>
              <w:left w:val="nil"/>
              <w:bottom w:val="nil"/>
              <w:right w:val="nil"/>
            </w:tcBorders>
            <w:hideMark/>
          </w:tcPr>
          <w:p w14:paraId="27DE8C13" w14:textId="64283DF2" w:rsidR="00F9068F" w:rsidRPr="001F5D25" w:rsidRDefault="00F9068F" w:rsidP="008013CB">
            <w:pPr>
              <w:ind w:left="-40" w:right="-72"/>
              <w:jc w:val="right"/>
              <w:rPr>
                <w:b/>
                <w:sz w:val="18"/>
                <w:szCs w:val="18"/>
                <w:lang w:val="en-GB"/>
              </w:rPr>
            </w:pPr>
            <w:r w:rsidRPr="001F5D25">
              <w:rPr>
                <w:b/>
                <w:sz w:val="18"/>
                <w:szCs w:val="18"/>
                <w:lang w:val="en-GB"/>
              </w:rPr>
              <w:t>2021</w:t>
            </w:r>
          </w:p>
        </w:tc>
      </w:tr>
      <w:tr w:rsidR="00FF4613" w:rsidRPr="001F5D25" w14:paraId="6E9A1F7D" w14:textId="77777777" w:rsidTr="00C26174">
        <w:tc>
          <w:tcPr>
            <w:tcW w:w="3996" w:type="dxa"/>
            <w:tcBorders>
              <w:top w:val="nil"/>
              <w:left w:val="nil"/>
              <w:bottom w:val="nil"/>
              <w:right w:val="nil"/>
            </w:tcBorders>
          </w:tcPr>
          <w:p w14:paraId="4F3390CE" w14:textId="77777777" w:rsidR="00FF4613" w:rsidRPr="001F5D25" w:rsidRDefault="00FF4613" w:rsidP="008013CB">
            <w:pPr>
              <w:tabs>
                <w:tab w:val="left" w:pos="166"/>
              </w:tabs>
              <w:ind w:left="-72"/>
              <w:jc w:val="both"/>
              <w:rPr>
                <w:b/>
                <w:sz w:val="18"/>
                <w:szCs w:val="18"/>
                <w:lang w:val="en-GB"/>
              </w:rPr>
            </w:pPr>
          </w:p>
        </w:tc>
        <w:tc>
          <w:tcPr>
            <w:tcW w:w="1366" w:type="dxa"/>
            <w:tcBorders>
              <w:top w:val="nil"/>
              <w:left w:val="nil"/>
              <w:bottom w:val="single" w:sz="4" w:space="0" w:color="000000"/>
              <w:right w:val="nil"/>
            </w:tcBorders>
            <w:hideMark/>
          </w:tcPr>
          <w:p w14:paraId="084706BB" w14:textId="3C882235" w:rsidR="00FF4613" w:rsidRPr="001F5D25" w:rsidRDefault="001E5506" w:rsidP="008013CB">
            <w:pPr>
              <w:ind w:left="-40" w:right="-72"/>
              <w:jc w:val="right"/>
              <w:rPr>
                <w:b/>
                <w:sz w:val="18"/>
                <w:szCs w:val="18"/>
                <w:lang w:val="en-GB"/>
              </w:rPr>
            </w:pPr>
            <w:r w:rsidRPr="001F5D25">
              <w:rPr>
                <w:b/>
                <w:sz w:val="18"/>
                <w:szCs w:val="18"/>
                <w:lang w:val="en-GB"/>
              </w:rPr>
              <w:t>Baht</w:t>
            </w:r>
          </w:p>
        </w:tc>
        <w:tc>
          <w:tcPr>
            <w:tcW w:w="1367" w:type="dxa"/>
            <w:gridSpan w:val="2"/>
            <w:tcBorders>
              <w:top w:val="nil"/>
              <w:left w:val="nil"/>
              <w:bottom w:val="single" w:sz="4" w:space="0" w:color="000000"/>
              <w:right w:val="nil"/>
            </w:tcBorders>
            <w:hideMark/>
          </w:tcPr>
          <w:p w14:paraId="27D9E9E2" w14:textId="6E6673C2" w:rsidR="00FF4613" w:rsidRPr="001F5D25" w:rsidRDefault="001E5506" w:rsidP="008013CB">
            <w:pPr>
              <w:ind w:left="-40" w:right="-72"/>
              <w:jc w:val="right"/>
              <w:rPr>
                <w:b/>
                <w:sz w:val="18"/>
                <w:szCs w:val="18"/>
                <w:lang w:val="en-GB"/>
              </w:rPr>
            </w:pPr>
            <w:r w:rsidRPr="001F5D25">
              <w:rPr>
                <w:b/>
                <w:sz w:val="18"/>
                <w:szCs w:val="18"/>
                <w:lang w:val="en-GB"/>
              </w:rPr>
              <w:t>Baht</w:t>
            </w:r>
          </w:p>
        </w:tc>
        <w:tc>
          <w:tcPr>
            <w:tcW w:w="1367" w:type="dxa"/>
            <w:tcBorders>
              <w:top w:val="nil"/>
              <w:left w:val="nil"/>
              <w:bottom w:val="single" w:sz="4" w:space="0" w:color="000000"/>
              <w:right w:val="nil"/>
            </w:tcBorders>
            <w:hideMark/>
          </w:tcPr>
          <w:p w14:paraId="6DEE548C" w14:textId="54703108" w:rsidR="00FF4613" w:rsidRPr="001F5D25" w:rsidRDefault="001E5506" w:rsidP="008013CB">
            <w:pPr>
              <w:ind w:left="-40" w:right="-72"/>
              <w:jc w:val="right"/>
              <w:rPr>
                <w:b/>
                <w:sz w:val="18"/>
                <w:szCs w:val="18"/>
                <w:lang w:val="en-GB"/>
              </w:rPr>
            </w:pPr>
            <w:r w:rsidRPr="001F5D25">
              <w:rPr>
                <w:b/>
                <w:sz w:val="18"/>
                <w:szCs w:val="18"/>
                <w:lang w:val="en-GB"/>
              </w:rPr>
              <w:t>Baht</w:t>
            </w:r>
          </w:p>
        </w:tc>
        <w:tc>
          <w:tcPr>
            <w:tcW w:w="1367" w:type="dxa"/>
            <w:tcBorders>
              <w:top w:val="nil"/>
              <w:left w:val="nil"/>
              <w:bottom w:val="single" w:sz="4" w:space="0" w:color="000000"/>
              <w:right w:val="nil"/>
            </w:tcBorders>
            <w:hideMark/>
          </w:tcPr>
          <w:p w14:paraId="6B2E69B4" w14:textId="35913793" w:rsidR="00FF4613" w:rsidRPr="001F5D25" w:rsidRDefault="001E5506" w:rsidP="008013CB">
            <w:pPr>
              <w:ind w:left="-40" w:right="-72"/>
              <w:jc w:val="right"/>
              <w:rPr>
                <w:b/>
                <w:sz w:val="18"/>
                <w:szCs w:val="18"/>
                <w:lang w:val="en-GB"/>
              </w:rPr>
            </w:pPr>
            <w:r w:rsidRPr="001F5D25">
              <w:rPr>
                <w:b/>
                <w:sz w:val="18"/>
                <w:szCs w:val="18"/>
                <w:lang w:val="en-GB"/>
              </w:rPr>
              <w:t>Baht</w:t>
            </w:r>
          </w:p>
        </w:tc>
      </w:tr>
      <w:tr w:rsidR="00FF4613" w:rsidRPr="001F5D25" w14:paraId="27407500" w14:textId="77777777" w:rsidTr="00C26174">
        <w:tc>
          <w:tcPr>
            <w:tcW w:w="3996" w:type="dxa"/>
            <w:tcBorders>
              <w:top w:val="nil"/>
              <w:left w:val="nil"/>
              <w:bottom w:val="nil"/>
              <w:right w:val="nil"/>
            </w:tcBorders>
            <w:vAlign w:val="bottom"/>
          </w:tcPr>
          <w:p w14:paraId="29B6FD6A" w14:textId="77777777" w:rsidR="00FF4613" w:rsidRPr="001F5D25" w:rsidRDefault="00FF4613" w:rsidP="008013CB">
            <w:pPr>
              <w:tabs>
                <w:tab w:val="left" w:pos="166"/>
              </w:tabs>
              <w:ind w:left="-72"/>
              <w:jc w:val="both"/>
              <w:rPr>
                <w:sz w:val="18"/>
                <w:szCs w:val="18"/>
                <w:lang w:val="en-GB"/>
              </w:rPr>
            </w:pPr>
          </w:p>
        </w:tc>
        <w:tc>
          <w:tcPr>
            <w:tcW w:w="1366" w:type="dxa"/>
            <w:tcBorders>
              <w:top w:val="nil"/>
              <w:left w:val="nil"/>
              <w:bottom w:val="nil"/>
              <w:right w:val="nil"/>
            </w:tcBorders>
            <w:shd w:val="clear" w:color="auto" w:fill="FAFAFA"/>
          </w:tcPr>
          <w:p w14:paraId="6C24A0D9" w14:textId="77777777" w:rsidR="00FF4613" w:rsidRPr="001F5D25" w:rsidRDefault="00FF4613" w:rsidP="008013CB">
            <w:pPr>
              <w:ind w:left="-40" w:right="-72"/>
              <w:jc w:val="right"/>
              <w:rPr>
                <w:b/>
                <w:sz w:val="18"/>
                <w:szCs w:val="18"/>
                <w:lang w:val="en-GB"/>
              </w:rPr>
            </w:pPr>
          </w:p>
        </w:tc>
        <w:tc>
          <w:tcPr>
            <w:tcW w:w="1367" w:type="dxa"/>
            <w:gridSpan w:val="2"/>
            <w:tcBorders>
              <w:top w:val="nil"/>
              <w:left w:val="nil"/>
              <w:bottom w:val="nil"/>
              <w:right w:val="nil"/>
            </w:tcBorders>
          </w:tcPr>
          <w:p w14:paraId="543BA0C3" w14:textId="77777777" w:rsidR="00FF4613" w:rsidRPr="001F5D25" w:rsidRDefault="00FF4613" w:rsidP="008013CB">
            <w:pPr>
              <w:ind w:left="-40" w:right="-72"/>
              <w:jc w:val="right"/>
              <w:rPr>
                <w:b/>
                <w:sz w:val="18"/>
                <w:szCs w:val="18"/>
                <w:lang w:val="en-GB"/>
              </w:rPr>
            </w:pPr>
          </w:p>
        </w:tc>
        <w:tc>
          <w:tcPr>
            <w:tcW w:w="1367" w:type="dxa"/>
            <w:tcBorders>
              <w:top w:val="nil"/>
              <w:left w:val="nil"/>
              <w:bottom w:val="nil"/>
              <w:right w:val="nil"/>
            </w:tcBorders>
            <w:shd w:val="clear" w:color="auto" w:fill="FAFAFA"/>
          </w:tcPr>
          <w:p w14:paraId="0E934377" w14:textId="77777777" w:rsidR="00FF4613" w:rsidRPr="001F5D25" w:rsidRDefault="00FF4613" w:rsidP="008013CB">
            <w:pPr>
              <w:ind w:left="-40" w:right="-72"/>
              <w:jc w:val="right"/>
              <w:rPr>
                <w:b/>
                <w:sz w:val="18"/>
                <w:szCs w:val="18"/>
                <w:lang w:val="en-GB"/>
              </w:rPr>
            </w:pPr>
          </w:p>
        </w:tc>
        <w:tc>
          <w:tcPr>
            <w:tcW w:w="1367" w:type="dxa"/>
            <w:tcBorders>
              <w:top w:val="nil"/>
              <w:left w:val="nil"/>
              <w:bottom w:val="nil"/>
              <w:right w:val="nil"/>
            </w:tcBorders>
          </w:tcPr>
          <w:p w14:paraId="428FF1EA" w14:textId="77777777" w:rsidR="00FF4613" w:rsidRPr="001F5D25" w:rsidRDefault="00FF4613" w:rsidP="008013CB">
            <w:pPr>
              <w:ind w:left="-40" w:right="-72"/>
              <w:jc w:val="right"/>
              <w:rPr>
                <w:b/>
                <w:sz w:val="18"/>
                <w:szCs w:val="18"/>
                <w:lang w:val="en-GB"/>
              </w:rPr>
            </w:pPr>
          </w:p>
        </w:tc>
      </w:tr>
      <w:tr w:rsidR="009028C2" w:rsidRPr="001F5D25" w14:paraId="50799683" w14:textId="77777777" w:rsidTr="00C26174">
        <w:tc>
          <w:tcPr>
            <w:tcW w:w="3996" w:type="dxa"/>
            <w:tcBorders>
              <w:top w:val="nil"/>
              <w:left w:val="nil"/>
              <w:bottom w:val="nil"/>
              <w:right w:val="nil"/>
            </w:tcBorders>
            <w:hideMark/>
          </w:tcPr>
          <w:p w14:paraId="6ED5566A" w14:textId="4746F3F5" w:rsidR="009028C2" w:rsidRPr="001F5D25" w:rsidRDefault="009028C2" w:rsidP="008013CB">
            <w:pPr>
              <w:tabs>
                <w:tab w:val="left" w:pos="166"/>
              </w:tabs>
              <w:ind w:left="-72"/>
              <w:jc w:val="both"/>
              <w:rPr>
                <w:b/>
                <w:sz w:val="18"/>
                <w:szCs w:val="18"/>
                <w:lang w:val="en-GB"/>
              </w:rPr>
            </w:pPr>
            <w:r w:rsidRPr="001F5D25">
              <w:rPr>
                <w:sz w:val="18"/>
                <w:szCs w:val="18"/>
                <w:lang w:val="en-GB"/>
              </w:rPr>
              <w:t>Trade payable</w:t>
            </w:r>
            <w:r w:rsidR="00E134DD" w:rsidRPr="001F5D25">
              <w:rPr>
                <w:sz w:val="18"/>
                <w:szCs w:val="18"/>
                <w:lang w:val="en-GB"/>
              </w:rPr>
              <w:t xml:space="preserve">s </w:t>
            </w:r>
            <w:r w:rsidR="007960E6">
              <w:rPr>
                <w:sz w:val="18"/>
                <w:szCs w:val="18"/>
                <w:lang w:val="en-GB"/>
              </w:rPr>
              <w:t>-</w:t>
            </w:r>
            <w:r w:rsidR="00E134DD" w:rsidRPr="001F5D25">
              <w:rPr>
                <w:sz w:val="18"/>
                <w:szCs w:val="18"/>
                <w:lang w:val="en-GB"/>
              </w:rPr>
              <w:t xml:space="preserve"> third parties</w:t>
            </w:r>
          </w:p>
        </w:tc>
        <w:tc>
          <w:tcPr>
            <w:tcW w:w="1366" w:type="dxa"/>
            <w:tcBorders>
              <w:top w:val="nil"/>
              <w:left w:val="nil"/>
              <w:bottom w:val="nil"/>
              <w:right w:val="nil"/>
            </w:tcBorders>
            <w:shd w:val="clear" w:color="auto" w:fill="FAFAFA"/>
          </w:tcPr>
          <w:p w14:paraId="09612369" w14:textId="594C7C01" w:rsidR="009028C2" w:rsidRPr="00290BA3" w:rsidRDefault="00290BA3" w:rsidP="008013CB">
            <w:pPr>
              <w:ind w:left="-40" w:right="-72"/>
              <w:jc w:val="right"/>
              <w:rPr>
                <w:b/>
                <w:sz w:val="18"/>
                <w:szCs w:val="18"/>
                <w:lang w:val="en-GB"/>
              </w:rPr>
            </w:pPr>
            <w:r w:rsidRPr="00290BA3">
              <w:rPr>
                <w:b/>
                <w:sz w:val="18"/>
                <w:szCs w:val="18"/>
                <w:cs/>
                <w:lang w:val="en-GB"/>
              </w:rPr>
              <w:t>60</w:t>
            </w:r>
            <w:r w:rsidRPr="00290BA3">
              <w:rPr>
                <w:b/>
                <w:sz w:val="18"/>
                <w:szCs w:val="18"/>
                <w:lang w:val="en-GB"/>
              </w:rPr>
              <w:t>,</w:t>
            </w:r>
            <w:r w:rsidRPr="00290BA3">
              <w:rPr>
                <w:b/>
                <w:sz w:val="18"/>
                <w:szCs w:val="18"/>
                <w:cs/>
                <w:lang w:val="en-GB"/>
              </w:rPr>
              <w:t>783</w:t>
            </w:r>
            <w:r w:rsidRPr="00290BA3">
              <w:rPr>
                <w:b/>
                <w:sz w:val="18"/>
                <w:szCs w:val="18"/>
                <w:lang w:val="en-GB"/>
              </w:rPr>
              <w:t>,</w:t>
            </w:r>
            <w:r w:rsidRPr="00290BA3">
              <w:rPr>
                <w:b/>
                <w:sz w:val="18"/>
                <w:szCs w:val="18"/>
                <w:cs/>
                <w:lang w:val="en-GB"/>
              </w:rPr>
              <w:t>703</w:t>
            </w:r>
          </w:p>
        </w:tc>
        <w:tc>
          <w:tcPr>
            <w:tcW w:w="1367" w:type="dxa"/>
            <w:gridSpan w:val="2"/>
            <w:tcBorders>
              <w:top w:val="nil"/>
              <w:left w:val="nil"/>
              <w:bottom w:val="nil"/>
              <w:right w:val="nil"/>
            </w:tcBorders>
          </w:tcPr>
          <w:p w14:paraId="6E983335" w14:textId="2A158F69" w:rsidR="009028C2" w:rsidRPr="00290BA3" w:rsidRDefault="00290BA3" w:rsidP="008013CB">
            <w:pPr>
              <w:ind w:left="-40" w:right="-72"/>
              <w:jc w:val="right"/>
              <w:rPr>
                <w:b/>
                <w:sz w:val="18"/>
                <w:szCs w:val="18"/>
                <w:lang w:val="en-GB"/>
              </w:rPr>
            </w:pPr>
            <w:r w:rsidRPr="00290BA3">
              <w:rPr>
                <w:b/>
                <w:sz w:val="18"/>
                <w:szCs w:val="18"/>
                <w:cs/>
                <w:lang w:val="en-GB"/>
              </w:rPr>
              <w:t>10</w:t>
            </w:r>
            <w:r w:rsidRPr="00290BA3">
              <w:rPr>
                <w:b/>
                <w:sz w:val="18"/>
                <w:szCs w:val="18"/>
                <w:lang w:val="en-GB"/>
              </w:rPr>
              <w:t>,</w:t>
            </w:r>
            <w:r w:rsidRPr="00290BA3">
              <w:rPr>
                <w:b/>
                <w:sz w:val="18"/>
                <w:szCs w:val="18"/>
                <w:cs/>
                <w:lang w:val="en-GB"/>
              </w:rPr>
              <w:t>200</w:t>
            </w:r>
            <w:r w:rsidRPr="00290BA3">
              <w:rPr>
                <w:b/>
                <w:sz w:val="18"/>
                <w:szCs w:val="18"/>
                <w:lang w:val="en-GB"/>
              </w:rPr>
              <w:t>,</w:t>
            </w:r>
            <w:r w:rsidRPr="00290BA3">
              <w:rPr>
                <w:b/>
                <w:sz w:val="18"/>
                <w:szCs w:val="18"/>
                <w:cs/>
                <w:lang w:val="en-GB"/>
              </w:rPr>
              <w:t>007</w:t>
            </w:r>
          </w:p>
        </w:tc>
        <w:tc>
          <w:tcPr>
            <w:tcW w:w="1367" w:type="dxa"/>
            <w:tcBorders>
              <w:top w:val="nil"/>
              <w:left w:val="nil"/>
              <w:bottom w:val="nil"/>
              <w:right w:val="nil"/>
            </w:tcBorders>
            <w:shd w:val="clear" w:color="auto" w:fill="FAFAFA"/>
          </w:tcPr>
          <w:p w14:paraId="5FF15DB5" w14:textId="42D411EF" w:rsidR="009028C2" w:rsidRPr="001F5D25" w:rsidRDefault="002524A2" w:rsidP="008013CB">
            <w:pPr>
              <w:ind w:left="-40" w:right="-72"/>
              <w:jc w:val="right"/>
              <w:rPr>
                <w:b/>
                <w:sz w:val="18"/>
                <w:szCs w:val="18"/>
                <w:lang w:val="en-GB"/>
              </w:rPr>
            </w:pPr>
            <w:r w:rsidRPr="001F5D25">
              <w:rPr>
                <w:sz w:val="18"/>
                <w:szCs w:val="18"/>
                <w:lang w:val="en-GB"/>
              </w:rPr>
              <w:t>-</w:t>
            </w:r>
          </w:p>
        </w:tc>
        <w:tc>
          <w:tcPr>
            <w:tcW w:w="1367" w:type="dxa"/>
            <w:tcBorders>
              <w:top w:val="nil"/>
              <w:left w:val="nil"/>
              <w:bottom w:val="nil"/>
              <w:right w:val="nil"/>
            </w:tcBorders>
          </w:tcPr>
          <w:p w14:paraId="49A4C07F" w14:textId="762851CC" w:rsidR="009028C2" w:rsidRPr="001F5D25" w:rsidRDefault="009028C2" w:rsidP="008013CB">
            <w:pPr>
              <w:ind w:left="-40" w:right="-72"/>
              <w:jc w:val="right"/>
              <w:rPr>
                <w:b/>
                <w:sz w:val="18"/>
                <w:szCs w:val="18"/>
                <w:lang w:val="en-GB"/>
              </w:rPr>
            </w:pPr>
            <w:r w:rsidRPr="001F5D25">
              <w:rPr>
                <w:sz w:val="18"/>
                <w:szCs w:val="18"/>
                <w:lang w:val="en-GB"/>
              </w:rPr>
              <w:t>776</w:t>
            </w:r>
            <w:r w:rsidRPr="001F5D25">
              <w:rPr>
                <w:sz w:val="18"/>
                <w:szCs w:val="18"/>
              </w:rPr>
              <w:t>,</w:t>
            </w:r>
            <w:r w:rsidRPr="001F5D25">
              <w:rPr>
                <w:sz w:val="18"/>
                <w:szCs w:val="18"/>
                <w:lang w:val="en-GB"/>
              </w:rPr>
              <w:t>608</w:t>
            </w:r>
          </w:p>
        </w:tc>
      </w:tr>
      <w:tr w:rsidR="009028C2" w:rsidRPr="001F5D25" w14:paraId="2ACA221B" w14:textId="77777777" w:rsidTr="00C26174">
        <w:tc>
          <w:tcPr>
            <w:tcW w:w="3996" w:type="dxa"/>
            <w:tcBorders>
              <w:top w:val="nil"/>
              <w:left w:val="nil"/>
              <w:bottom w:val="nil"/>
              <w:right w:val="nil"/>
            </w:tcBorders>
            <w:hideMark/>
          </w:tcPr>
          <w:p w14:paraId="638FF947" w14:textId="7A74049D" w:rsidR="009028C2" w:rsidRPr="001F5D25" w:rsidRDefault="00E134DD" w:rsidP="008013CB">
            <w:pPr>
              <w:tabs>
                <w:tab w:val="left" w:pos="166"/>
              </w:tabs>
              <w:ind w:left="-72"/>
              <w:jc w:val="both"/>
              <w:rPr>
                <w:sz w:val="18"/>
                <w:szCs w:val="18"/>
                <w:lang w:val="en-GB"/>
              </w:rPr>
            </w:pPr>
            <w:r w:rsidRPr="001F5D25">
              <w:rPr>
                <w:sz w:val="18"/>
                <w:szCs w:val="18"/>
              </w:rPr>
              <w:t>Trade</w:t>
            </w:r>
            <w:r w:rsidR="009028C2" w:rsidRPr="001F5D25">
              <w:rPr>
                <w:sz w:val="18"/>
                <w:szCs w:val="18"/>
                <w:lang w:val="en-GB"/>
              </w:rPr>
              <w:t xml:space="preserve"> payables </w:t>
            </w:r>
            <w:r w:rsidR="007960E6">
              <w:rPr>
                <w:sz w:val="18"/>
                <w:szCs w:val="18"/>
                <w:lang w:val="en-GB"/>
              </w:rPr>
              <w:t>-</w:t>
            </w:r>
            <w:r w:rsidRPr="001F5D25">
              <w:rPr>
                <w:sz w:val="18"/>
                <w:szCs w:val="18"/>
                <w:lang w:val="en-GB"/>
              </w:rPr>
              <w:t xml:space="preserve"> </w:t>
            </w:r>
            <w:r w:rsidR="009028C2" w:rsidRPr="001F5D25">
              <w:rPr>
                <w:sz w:val="18"/>
                <w:szCs w:val="18"/>
                <w:lang w:val="en-GB"/>
              </w:rPr>
              <w:t>related part</w:t>
            </w:r>
            <w:r w:rsidRPr="001F5D25">
              <w:rPr>
                <w:sz w:val="18"/>
                <w:szCs w:val="18"/>
                <w:lang w:val="en-GB"/>
              </w:rPr>
              <w:t>ies</w:t>
            </w:r>
          </w:p>
        </w:tc>
        <w:tc>
          <w:tcPr>
            <w:tcW w:w="1366" w:type="dxa"/>
            <w:tcBorders>
              <w:top w:val="nil"/>
              <w:left w:val="nil"/>
              <w:bottom w:val="nil"/>
              <w:right w:val="nil"/>
            </w:tcBorders>
            <w:shd w:val="clear" w:color="auto" w:fill="FAFAFA"/>
          </w:tcPr>
          <w:p w14:paraId="255B02E5" w14:textId="36C92252" w:rsidR="009028C2" w:rsidRPr="00290BA3" w:rsidRDefault="00290BA3" w:rsidP="008013CB">
            <w:pPr>
              <w:ind w:left="-40" w:right="-72"/>
              <w:jc w:val="right"/>
              <w:rPr>
                <w:b/>
                <w:sz w:val="18"/>
                <w:szCs w:val="18"/>
                <w:lang w:val="en-GB"/>
              </w:rPr>
            </w:pPr>
            <w:r w:rsidRPr="00290BA3">
              <w:rPr>
                <w:b/>
                <w:sz w:val="18"/>
                <w:szCs w:val="18"/>
                <w:cs/>
                <w:lang w:val="en-GB"/>
              </w:rPr>
              <w:t>429</w:t>
            </w:r>
            <w:r w:rsidRPr="00290BA3">
              <w:rPr>
                <w:b/>
                <w:sz w:val="18"/>
                <w:szCs w:val="18"/>
                <w:lang w:val="en-GB"/>
              </w:rPr>
              <w:t>,</w:t>
            </w:r>
            <w:r w:rsidRPr="00290BA3">
              <w:rPr>
                <w:b/>
                <w:sz w:val="18"/>
                <w:szCs w:val="18"/>
                <w:cs/>
                <w:lang w:val="en-GB"/>
              </w:rPr>
              <w:t>986</w:t>
            </w:r>
            <w:r w:rsidRPr="00290BA3">
              <w:rPr>
                <w:b/>
                <w:sz w:val="18"/>
                <w:szCs w:val="18"/>
                <w:lang w:val="en-GB"/>
              </w:rPr>
              <w:t>,</w:t>
            </w:r>
            <w:r w:rsidRPr="00290BA3">
              <w:rPr>
                <w:b/>
                <w:sz w:val="18"/>
                <w:szCs w:val="18"/>
                <w:cs/>
                <w:lang w:val="en-GB"/>
              </w:rPr>
              <w:t>926</w:t>
            </w:r>
          </w:p>
        </w:tc>
        <w:tc>
          <w:tcPr>
            <w:tcW w:w="1367" w:type="dxa"/>
            <w:gridSpan w:val="2"/>
            <w:tcBorders>
              <w:top w:val="nil"/>
              <w:left w:val="nil"/>
              <w:bottom w:val="nil"/>
              <w:right w:val="nil"/>
            </w:tcBorders>
          </w:tcPr>
          <w:p w14:paraId="2F8AC676" w14:textId="1EECD2D5" w:rsidR="009028C2" w:rsidRPr="00290BA3" w:rsidRDefault="00290BA3" w:rsidP="008013CB">
            <w:pPr>
              <w:ind w:left="-40" w:right="-72"/>
              <w:jc w:val="right"/>
              <w:rPr>
                <w:b/>
                <w:sz w:val="18"/>
                <w:szCs w:val="18"/>
                <w:lang w:val="en-GB"/>
              </w:rPr>
            </w:pPr>
            <w:r w:rsidRPr="00290BA3">
              <w:rPr>
                <w:b/>
                <w:sz w:val="18"/>
                <w:szCs w:val="18"/>
                <w:cs/>
                <w:lang w:val="en-GB"/>
              </w:rPr>
              <w:t>9</w:t>
            </w:r>
            <w:r w:rsidRPr="00290BA3">
              <w:rPr>
                <w:b/>
                <w:sz w:val="18"/>
                <w:szCs w:val="18"/>
                <w:lang w:val="en-GB"/>
              </w:rPr>
              <w:t>,</w:t>
            </w:r>
            <w:r w:rsidRPr="00290BA3">
              <w:rPr>
                <w:b/>
                <w:sz w:val="18"/>
                <w:szCs w:val="18"/>
                <w:cs/>
                <w:lang w:val="en-GB"/>
              </w:rPr>
              <w:t>908</w:t>
            </w:r>
            <w:r w:rsidRPr="00290BA3">
              <w:rPr>
                <w:b/>
                <w:sz w:val="18"/>
                <w:szCs w:val="18"/>
                <w:lang w:val="en-GB"/>
              </w:rPr>
              <w:t>,</w:t>
            </w:r>
            <w:r w:rsidRPr="00290BA3">
              <w:rPr>
                <w:b/>
                <w:sz w:val="18"/>
                <w:szCs w:val="18"/>
                <w:cs/>
                <w:lang w:val="en-GB"/>
              </w:rPr>
              <w:t>183</w:t>
            </w:r>
          </w:p>
        </w:tc>
        <w:tc>
          <w:tcPr>
            <w:tcW w:w="1367" w:type="dxa"/>
            <w:tcBorders>
              <w:top w:val="nil"/>
              <w:left w:val="nil"/>
              <w:bottom w:val="nil"/>
              <w:right w:val="nil"/>
            </w:tcBorders>
            <w:shd w:val="clear" w:color="auto" w:fill="FAFAFA"/>
          </w:tcPr>
          <w:p w14:paraId="79EC6A57" w14:textId="6990D846" w:rsidR="009028C2" w:rsidRPr="001F5D25" w:rsidRDefault="002524A2" w:rsidP="008013CB">
            <w:pPr>
              <w:ind w:left="-40" w:right="-72"/>
              <w:jc w:val="right"/>
              <w:rPr>
                <w:bCs/>
                <w:sz w:val="18"/>
                <w:szCs w:val="18"/>
                <w:lang w:val="en-GB"/>
              </w:rPr>
            </w:pPr>
            <w:r w:rsidRPr="001F5D25">
              <w:rPr>
                <w:bCs/>
                <w:sz w:val="18"/>
                <w:szCs w:val="18"/>
                <w:lang w:val="en-GB"/>
              </w:rPr>
              <w:t>1,500,555</w:t>
            </w:r>
          </w:p>
        </w:tc>
        <w:tc>
          <w:tcPr>
            <w:tcW w:w="1367" w:type="dxa"/>
            <w:tcBorders>
              <w:top w:val="nil"/>
              <w:left w:val="nil"/>
              <w:bottom w:val="nil"/>
              <w:right w:val="nil"/>
            </w:tcBorders>
          </w:tcPr>
          <w:p w14:paraId="7DB884C3" w14:textId="1206A6A8" w:rsidR="009028C2" w:rsidRPr="001F5D25" w:rsidRDefault="009028C2" w:rsidP="008013CB">
            <w:pPr>
              <w:ind w:left="-40" w:right="-72"/>
              <w:jc w:val="right"/>
              <w:rPr>
                <w:b/>
                <w:sz w:val="18"/>
                <w:szCs w:val="18"/>
                <w:lang w:val="en-GB"/>
              </w:rPr>
            </w:pPr>
            <w:r w:rsidRPr="001F5D25">
              <w:rPr>
                <w:sz w:val="18"/>
                <w:szCs w:val="18"/>
              </w:rPr>
              <w:t>-</w:t>
            </w:r>
          </w:p>
        </w:tc>
      </w:tr>
      <w:tr w:rsidR="009028C2" w:rsidRPr="001F5D25" w14:paraId="5F720AAD" w14:textId="77777777" w:rsidTr="00C26174">
        <w:tc>
          <w:tcPr>
            <w:tcW w:w="3996" w:type="dxa"/>
            <w:tcBorders>
              <w:top w:val="nil"/>
              <w:left w:val="nil"/>
              <w:bottom w:val="nil"/>
              <w:right w:val="nil"/>
            </w:tcBorders>
            <w:hideMark/>
          </w:tcPr>
          <w:p w14:paraId="278B23A0" w14:textId="18B6CC96" w:rsidR="00472E54" w:rsidRPr="001F5D25" w:rsidRDefault="00472E54" w:rsidP="00E134DD">
            <w:pPr>
              <w:tabs>
                <w:tab w:val="left" w:pos="166"/>
              </w:tabs>
              <w:ind w:left="-72"/>
              <w:jc w:val="both"/>
              <w:rPr>
                <w:sz w:val="18"/>
                <w:szCs w:val="18"/>
                <w:cs/>
                <w:lang w:val="en-GB"/>
              </w:rPr>
            </w:pPr>
            <w:r w:rsidRPr="001F5D25">
              <w:rPr>
                <w:sz w:val="18"/>
                <w:szCs w:val="18"/>
                <w:lang w:val="en-GB"/>
              </w:rPr>
              <w:t>Advance received for vessels management</w:t>
            </w:r>
          </w:p>
        </w:tc>
        <w:tc>
          <w:tcPr>
            <w:tcW w:w="1366" w:type="dxa"/>
            <w:tcBorders>
              <w:top w:val="nil"/>
              <w:left w:val="nil"/>
              <w:bottom w:val="nil"/>
              <w:right w:val="nil"/>
            </w:tcBorders>
            <w:shd w:val="clear" w:color="auto" w:fill="FAFAFA"/>
          </w:tcPr>
          <w:p w14:paraId="1FE28559" w14:textId="361BE40D" w:rsidR="009028C2" w:rsidRPr="001F5D25" w:rsidRDefault="00FA1BE3" w:rsidP="008013CB">
            <w:pPr>
              <w:ind w:left="-40" w:right="-72"/>
              <w:jc w:val="right"/>
              <w:rPr>
                <w:bCs/>
                <w:sz w:val="18"/>
                <w:szCs w:val="18"/>
              </w:rPr>
            </w:pPr>
            <w:r w:rsidRPr="001F5D25">
              <w:rPr>
                <w:bCs/>
                <w:sz w:val="18"/>
                <w:szCs w:val="18"/>
              </w:rPr>
              <w:t>-</w:t>
            </w:r>
          </w:p>
        </w:tc>
        <w:tc>
          <w:tcPr>
            <w:tcW w:w="1367" w:type="dxa"/>
            <w:gridSpan w:val="2"/>
            <w:tcBorders>
              <w:top w:val="nil"/>
              <w:left w:val="nil"/>
              <w:bottom w:val="nil"/>
              <w:right w:val="nil"/>
            </w:tcBorders>
          </w:tcPr>
          <w:p w14:paraId="5022611A" w14:textId="45271493" w:rsidR="009028C2" w:rsidRPr="00290BA3" w:rsidRDefault="009028C2" w:rsidP="008013CB">
            <w:pPr>
              <w:ind w:left="-40" w:right="-72"/>
              <w:jc w:val="right"/>
              <w:rPr>
                <w:b/>
                <w:sz w:val="18"/>
                <w:szCs w:val="18"/>
                <w:lang w:val="en-GB"/>
              </w:rPr>
            </w:pPr>
            <w:r w:rsidRPr="00290BA3">
              <w:rPr>
                <w:sz w:val="18"/>
                <w:szCs w:val="18"/>
                <w:lang w:val="en-GB"/>
              </w:rPr>
              <w:t>2</w:t>
            </w:r>
            <w:r w:rsidRPr="00290BA3">
              <w:rPr>
                <w:sz w:val="18"/>
                <w:szCs w:val="18"/>
              </w:rPr>
              <w:t>,</w:t>
            </w:r>
            <w:r w:rsidRPr="00290BA3">
              <w:rPr>
                <w:sz w:val="18"/>
                <w:szCs w:val="18"/>
                <w:lang w:val="en-GB"/>
              </w:rPr>
              <w:t>779</w:t>
            </w:r>
            <w:r w:rsidRPr="00290BA3">
              <w:rPr>
                <w:sz w:val="18"/>
                <w:szCs w:val="18"/>
              </w:rPr>
              <w:t>,</w:t>
            </w:r>
            <w:r w:rsidRPr="00290BA3">
              <w:rPr>
                <w:sz w:val="18"/>
                <w:szCs w:val="18"/>
                <w:lang w:val="en-GB"/>
              </w:rPr>
              <w:t>070</w:t>
            </w:r>
          </w:p>
        </w:tc>
        <w:tc>
          <w:tcPr>
            <w:tcW w:w="1367" w:type="dxa"/>
            <w:tcBorders>
              <w:top w:val="nil"/>
              <w:left w:val="nil"/>
              <w:bottom w:val="nil"/>
              <w:right w:val="nil"/>
            </w:tcBorders>
            <w:shd w:val="clear" w:color="auto" w:fill="FAFAFA"/>
          </w:tcPr>
          <w:p w14:paraId="51F3FE02" w14:textId="34CE7661" w:rsidR="009028C2" w:rsidRPr="001F5D25" w:rsidRDefault="009028C2" w:rsidP="008013CB">
            <w:pPr>
              <w:ind w:left="-40" w:right="-72"/>
              <w:jc w:val="right"/>
              <w:rPr>
                <w:b/>
                <w:sz w:val="18"/>
                <w:szCs w:val="18"/>
                <w:lang w:val="en-GB"/>
              </w:rPr>
            </w:pPr>
            <w:r w:rsidRPr="001F5D25">
              <w:rPr>
                <w:sz w:val="18"/>
                <w:szCs w:val="18"/>
              </w:rPr>
              <w:t>-</w:t>
            </w:r>
          </w:p>
        </w:tc>
        <w:tc>
          <w:tcPr>
            <w:tcW w:w="1367" w:type="dxa"/>
            <w:tcBorders>
              <w:top w:val="nil"/>
              <w:left w:val="nil"/>
              <w:bottom w:val="nil"/>
              <w:right w:val="nil"/>
            </w:tcBorders>
          </w:tcPr>
          <w:p w14:paraId="18646B38" w14:textId="6FB72769" w:rsidR="009028C2" w:rsidRPr="001F5D25" w:rsidRDefault="009028C2" w:rsidP="008013CB">
            <w:pPr>
              <w:ind w:left="-40" w:right="-72"/>
              <w:jc w:val="right"/>
              <w:rPr>
                <w:b/>
                <w:sz w:val="18"/>
                <w:szCs w:val="18"/>
                <w:lang w:val="en-GB"/>
              </w:rPr>
            </w:pPr>
            <w:r w:rsidRPr="001F5D25">
              <w:rPr>
                <w:sz w:val="18"/>
                <w:szCs w:val="18"/>
              </w:rPr>
              <w:t>-</w:t>
            </w:r>
          </w:p>
        </w:tc>
      </w:tr>
      <w:tr w:rsidR="009028C2" w:rsidRPr="001F5D25" w14:paraId="4202946D" w14:textId="77777777" w:rsidTr="00C26174">
        <w:tc>
          <w:tcPr>
            <w:tcW w:w="3996" w:type="dxa"/>
            <w:tcBorders>
              <w:top w:val="nil"/>
              <w:left w:val="nil"/>
              <w:bottom w:val="nil"/>
              <w:right w:val="nil"/>
            </w:tcBorders>
          </w:tcPr>
          <w:p w14:paraId="77CAAEA1" w14:textId="7DC62F47" w:rsidR="009028C2" w:rsidRPr="001F5D25" w:rsidRDefault="009028C2" w:rsidP="008013CB">
            <w:pPr>
              <w:tabs>
                <w:tab w:val="left" w:pos="166"/>
              </w:tabs>
              <w:ind w:left="-72"/>
              <w:jc w:val="both"/>
              <w:rPr>
                <w:sz w:val="18"/>
                <w:szCs w:val="18"/>
                <w:lang w:val="en-GB"/>
              </w:rPr>
            </w:pPr>
            <w:r w:rsidRPr="001F5D25">
              <w:rPr>
                <w:sz w:val="18"/>
                <w:szCs w:val="18"/>
                <w:lang w:val="en-GB"/>
              </w:rPr>
              <w:t>Interest payable</w:t>
            </w:r>
          </w:p>
        </w:tc>
        <w:tc>
          <w:tcPr>
            <w:tcW w:w="1366" w:type="dxa"/>
            <w:tcBorders>
              <w:top w:val="nil"/>
              <w:left w:val="nil"/>
              <w:bottom w:val="nil"/>
              <w:right w:val="nil"/>
            </w:tcBorders>
            <w:shd w:val="clear" w:color="auto" w:fill="FAFAFA"/>
          </w:tcPr>
          <w:p w14:paraId="359A598A" w14:textId="4A8205D0" w:rsidR="009028C2" w:rsidRPr="001F5D25" w:rsidRDefault="009028C2" w:rsidP="008013CB">
            <w:pPr>
              <w:ind w:left="-40" w:right="-72"/>
              <w:jc w:val="right"/>
              <w:rPr>
                <w:b/>
                <w:sz w:val="18"/>
                <w:szCs w:val="18"/>
                <w:lang w:val="en-GB"/>
              </w:rPr>
            </w:pPr>
            <w:r w:rsidRPr="001F5D25">
              <w:rPr>
                <w:sz w:val="18"/>
                <w:szCs w:val="18"/>
                <w:lang w:val="en-GB"/>
              </w:rPr>
              <w:t>24</w:t>
            </w:r>
            <w:r w:rsidRPr="001F5D25">
              <w:rPr>
                <w:sz w:val="18"/>
                <w:szCs w:val="18"/>
              </w:rPr>
              <w:t>,</w:t>
            </w:r>
            <w:r w:rsidRPr="001F5D25">
              <w:rPr>
                <w:sz w:val="18"/>
                <w:szCs w:val="18"/>
                <w:lang w:val="en-GB"/>
              </w:rPr>
              <w:t>360</w:t>
            </w:r>
            <w:r w:rsidRPr="001F5D25">
              <w:rPr>
                <w:sz w:val="18"/>
                <w:szCs w:val="18"/>
              </w:rPr>
              <w:t>,</w:t>
            </w:r>
            <w:r w:rsidRPr="001F5D25">
              <w:rPr>
                <w:sz w:val="18"/>
                <w:szCs w:val="18"/>
                <w:lang w:val="en-GB"/>
              </w:rPr>
              <w:t>100</w:t>
            </w:r>
          </w:p>
        </w:tc>
        <w:tc>
          <w:tcPr>
            <w:tcW w:w="1367" w:type="dxa"/>
            <w:gridSpan w:val="2"/>
            <w:tcBorders>
              <w:top w:val="nil"/>
              <w:left w:val="nil"/>
              <w:bottom w:val="nil"/>
              <w:right w:val="nil"/>
            </w:tcBorders>
          </w:tcPr>
          <w:p w14:paraId="7D69D121" w14:textId="674790C8" w:rsidR="009028C2" w:rsidRPr="00290BA3" w:rsidRDefault="00290BA3" w:rsidP="008013CB">
            <w:pPr>
              <w:ind w:left="-40" w:right="-72"/>
              <w:jc w:val="right"/>
              <w:rPr>
                <w:b/>
                <w:sz w:val="18"/>
                <w:szCs w:val="18"/>
                <w:lang w:val="en-GB"/>
              </w:rPr>
            </w:pPr>
            <w:r w:rsidRPr="00290BA3">
              <w:rPr>
                <w:b/>
                <w:sz w:val="18"/>
                <w:szCs w:val="18"/>
                <w:cs/>
                <w:lang w:val="en-GB"/>
              </w:rPr>
              <w:t>24</w:t>
            </w:r>
            <w:r w:rsidRPr="00290BA3">
              <w:rPr>
                <w:b/>
                <w:sz w:val="18"/>
                <w:szCs w:val="18"/>
                <w:lang w:val="en-GB"/>
              </w:rPr>
              <w:t>,</w:t>
            </w:r>
            <w:r w:rsidRPr="00290BA3">
              <w:rPr>
                <w:b/>
                <w:sz w:val="18"/>
                <w:szCs w:val="18"/>
                <w:cs/>
                <w:lang w:val="en-GB"/>
              </w:rPr>
              <w:t>642</w:t>
            </w:r>
            <w:r w:rsidRPr="00290BA3">
              <w:rPr>
                <w:b/>
                <w:sz w:val="18"/>
                <w:szCs w:val="18"/>
                <w:lang w:val="en-GB"/>
              </w:rPr>
              <w:t>,</w:t>
            </w:r>
            <w:r w:rsidRPr="00290BA3">
              <w:rPr>
                <w:b/>
                <w:sz w:val="18"/>
                <w:szCs w:val="18"/>
                <w:cs/>
                <w:lang w:val="en-GB"/>
              </w:rPr>
              <w:t>679</w:t>
            </w:r>
          </w:p>
        </w:tc>
        <w:tc>
          <w:tcPr>
            <w:tcW w:w="1367" w:type="dxa"/>
            <w:tcBorders>
              <w:top w:val="nil"/>
              <w:left w:val="nil"/>
              <w:bottom w:val="nil"/>
              <w:right w:val="nil"/>
            </w:tcBorders>
            <w:shd w:val="clear" w:color="auto" w:fill="FAFAFA"/>
          </w:tcPr>
          <w:p w14:paraId="5F88E290" w14:textId="3DC40664" w:rsidR="009028C2" w:rsidRPr="001F5D25" w:rsidRDefault="009028C2" w:rsidP="008013CB">
            <w:pPr>
              <w:ind w:left="-40" w:right="-72"/>
              <w:jc w:val="right"/>
              <w:rPr>
                <w:b/>
                <w:sz w:val="18"/>
                <w:szCs w:val="18"/>
                <w:lang w:val="en-GB"/>
              </w:rPr>
            </w:pPr>
            <w:r w:rsidRPr="001F5D25">
              <w:rPr>
                <w:sz w:val="18"/>
                <w:szCs w:val="18"/>
                <w:lang w:val="en-GB"/>
              </w:rPr>
              <w:t>2</w:t>
            </w:r>
            <w:r w:rsidRPr="001F5D25">
              <w:rPr>
                <w:sz w:val="18"/>
                <w:szCs w:val="18"/>
              </w:rPr>
              <w:t>,</w:t>
            </w:r>
            <w:r w:rsidRPr="001F5D25">
              <w:rPr>
                <w:sz w:val="18"/>
                <w:szCs w:val="18"/>
                <w:lang w:val="en-GB"/>
              </w:rPr>
              <w:t>007</w:t>
            </w:r>
            <w:r w:rsidRPr="001F5D25">
              <w:rPr>
                <w:sz w:val="18"/>
                <w:szCs w:val="18"/>
              </w:rPr>
              <w:t>,</w:t>
            </w:r>
            <w:r w:rsidRPr="001F5D25">
              <w:rPr>
                <w:sz w:val="18"/>
                <w:szCs w:val="18"/>
                <w:lang w:val="en-GB"/>
              </w:rPr>
              <w:t>205</w:t>
            </w:r>
          </w:p>
        </w:tc>
        <w:tc>
          <w:tcPr>
            <w:tcW w:w="1367" w:type="dxa"/>
            <w:tcBorders>
              <w:top w:val="nil"/>
              <w:left w:val="nil"/>
              <w:bottom w:val="nil"/>
              <w:right w:val="nil"/>
            </w:tcBorders>
          </w:tcPr>
          <w:p w14:paraId="216886A8" w14:textId="2435EFF0" w:rsidR="009028C2" w:rsidRPr="001F5D25" w:rsidRDefault="009028C2" w:rsidP="008013CB">
            <w:pPr>
              <w:ind w:left="-40" w:right="-72"/>
              <w:jc w:val="right"/>
              <w:rPr>
                <w:b/>
                <w:sz w:val="18"/>
                <w:szCs w:val="18"/>
                <w:lang w:val="en-GB"/>
              </w:rPr>
            </w:pPr>
            <w:r w:rsidRPr="001F5D25">
              <w:rPr>
                <w:sz w:val="18"/>
                <w:szCs w:val="18"/>
                <w:lang w:val="en-GB"/>
              </w:rPr>
              <w:t>1</w:t>
            </w:r>
            <w:r w:rsidRPr="001F5D25">
              <w:rPr>
                <w:sz w:val="18"/>
                <w:szCs w:val="18"/>
              </w:rPr>
              <w:t>,</w:t>
            </w:r>
            <w:r w:rsidRPr="001F5D25">
              <w:rPr>
                <w:sz w:val="18"/>
                <w:szCs w:val="18"/>
                <w:lang w:val="en-GB"/>
              </w:rPr>
              <w:t>294</w:t>
            </w:r>
            <w:r w:rsidRPr="001F5D25">
              <w:rPr>
                <w:sz w:val="18"/>
                <w:szCs w:val="18"/>
              </w:rPr>
              <w:t>,</w:t>
            </w:r>
            <w:r w:rsidRPr="001F5D25">
              <w:rPr>
                <w:sz w:val="18"/>
                <w:szCs w:val="18"/>
                <w:lang w:val="en-GB"/>
              </w:rPr>
              <w:t>697</w:t>
            </w:r>
          </w:p>
        </w:tc>
      </w:tr>
      <w:tr w:rsidR="009028C2" w:rsidRPr="001F5D25" w14:paraId="1213ABB0" w14:textId="77777777" w:rsidTr="00C26174">
        <w:tc>
          <w:tcPr>
            <w:tcW w:w="3996" w:type="dxa"/>
            <w:tcBorders>
              <w:top w:val="nil"/>
              <w:left w:val="nil"/>
              <w:bottom w:val="nil"/>
              <w:right w:val="nil"/>
            </w:tcBorders>
            <w:hideMark/>
          </w:tcPr>
          <w:p w14:paraId="351065B1" w14:textId="77777777" w:rsidR="009028C2" w:rsidRPr="001F5D25" w:rsidRDefault="009028C2" w:rsidP="008013CB">
            <w:pPr>
              <w:tabs>
                <w:tab w:val="left" w:pos="166"/>
              </w:tabs>
              <w:ind w:left="-72"/>
              <w:jc w:val="both"/>
              <w:rPr>
                <w:sz w:val="18"/>
                <w:szCs w:val="18"/>
                <w:lang w:val="en-GB"/>
              </w:rPr>
            </w:pPr>
            <w:r w:rsidRPr="001F5D25">
              <w:rPr>
                <w:sz w:val="18"/>
                <w:szCs w:val="18"/>
                <w:lang w:val="en-GB"/>
              </w:rPr>
              <w:t>Accrued expenses</w:t>
            </w:r>
          </w:p>
        </w:tc>
        <w:tc>
          <w:tcPr>
            <w:tcW w:w="1366" w:type="dxa"/>
            <w:tcBorders>
              <w:top w:val="nil"/>
              <w:left w:val="nil"/>
              <w:bottom w:val="nil"/>
              <w:right w:val="nil"/>
            </w:tcBorders>
            <w:shd w:val="clear" w:color="auto" w:fill="FAFAFA"/>
          </w:tcPr>
          <w:p w14:paraId="5119FEC8" w14:textId="44429A36" w:rsidR="009028C2" w:rsidRPr="001F5D25" w:rsidRDefault="009028C2" w:rsidP="008013CB">
            <w:pPr>
              <w:ind w:left="-40" w:right="-72"/>
              <w:jc w:val="right"/>
              <w:rPr>
                <w:b/>
                <w:sz w:val="18"/>
                <w:szCs w:val="18"/>
                <w:lang w:val="en-GB"/>
              </w:rPr>
            </w:pPr>
            <w:r w:rsidRPr="001F5D25">
              <w:rPr>
                <w:sz w:val="18"/>
                <w:szCs w:val="18"/>
                <w:lang w:val="en-GB"/>
              </w:rPr>
              <w:t>33</w:t>
            </w:r>
            <w:r w:rsidRPr="001F5D25">
              <w:rPr>
                <w:sz w:val="18"/>
                <w:szCs w:val="18"/>
              </w:rPr>
              <w:t>,</w:t>
            </w:r>
            <w:r w:rsidRPr="001F5D25">
              <w:rPr>
                <w:sz w:val="18"/>
                <w:szCs w:val="18"/>
                <w:lang w:val="en-GB"/>
              </w:rPr>
              <w:t>324</w:t>
            </w:r>
            <w:r w:rsidRPr="001F5D25">
              <w:rPr>
                <w:sz w:val="18"/>
                <w:szCs w:val="18"/>
              </w:rPr>
              <w:t>,</w:t>
            </w:r>
            <w:r w:rsidRPr="001F5D25">
              <w:rPr>
                <w:sz w:val="18"/>
                <w:szCs w:val="18"/>
                <w:lang w:val="en-GB"/>
              </w:rPr>
              <w:t>240</w:t>
            </w:r>
          </w:p>
        </w:tc>
        <w:tc>
          <w:tcPr>
            <w:tcW w:w="1367" w:type="dxa"/>
            <w:gridSpan w:val="2"/>
            <w:tcBorders>
              <w:top w:val="nil"/>
              <w:left w:val="nil"/>
              <w:bottom w:val="nil"/>
              <w:right w:val="nil"/>
            </w:tcBorders>
          </w:tcPr>
          <w:p w14:paraId="6D50236F" w14:textId="5C6BAFCB" w:rsidR="009028C2" w:rsidRPr="00290BA3" w:rsidRDefault="00290BA3" w:rsidP="008013CB">
            <w:pPr>
              <w:ind w:left="-40" w:right="-72"/>
              <w:jc w:val="right"/>
              <w:rPr>
                <w:b/>
                <w:sz w:val="18"/>
                <w:szCs w:val="18"/>
                <w:lang w:val="en-GB"/>
              </w:rPr>
            </w:pPr>
            <w:r w:rsidRPr="00290BA3">
              <w:rPr>
                <w:b/>
                <w:sz w:val="18"/>
                <w:szCs w:val="18"/>
                <w:cs/>
                <w:lang w:val="en-GB"/>
              </w:rPr>
              <w:t>55</w:t>
            </w:r>
            <w:r w:rsidRPr="00290BA3">
              <w:rPr>
                <w:b/>
                <w:sz w:val="18"/>
                <w:szCs w:val="18"/>
                <w:lang w:val="en-GB"/>
              </w:rPr>
              <w:t>,</w:t>
            </w:r>
            <w:r w:rsidRPr="00290BA3">
              <w:rPr>
                <w:b/>
                <w:sz w:val="18"/>
                <w:szCs w:val="18"/>
                <w:cs/>
                <w:lang w:val="en-GB"/>
              </w:rPr>
              <w:t>927</w:t>
            </w:r>
            <w:r w:rsidRPr="00290BA3">
              <w:rPr>
                <w:b/>
                <w:sz w:val="18"/>
                <w:szCs w:val="18"/>
                <w:lang w:val="en-GB"/>
              </w:rPr>
              <w:t>,</w:t>
            </w:r>
            <w:r w:rsidRPr="00290BA3">
              <w:rPr>
                <w:b/>
                <w:sz w:val="18"/>
                <w:szCs w:val="18"/>
                <w:cs/>
                <w:lang w:val="en-GB"/>
              </w:rPr>
              <w:t>766</w:t>
            </w:r>
          </w:p>
        </w:tc>
        <w:tc>
          <w:tcPr>
            <w:tcW w:w="1367" w:type="dxa"/>
            <w:tcBorders>
              <w:top w:val="nil"/>
              <w:left w:val="nil"/>
              <w:bottom w:val="nil"/>
              <w:right w:val="nil"/>
            </w:tcBorders>
            <w:shd w:val="clear" w:color="auto" w:fill="FAFAFA"/>
          </w:tcPr>
          <w:p w14:paraId="366C3EEE" w14:textId="377151B2" w:rsidR="009028C2" w:rsidRPr="001F5D25" w:rsidRDefault="009028C2" w:rsidP="008013CB">
            <w:pPr>
              <w:ind w:left="-40" w:right="-72"/>
              <w:jc w:val="right"/>
              <w:rPr>
                <w:b/>
                <w:sz w:val="18"/>
                <w:szCs w:val="18"/>
                <w:lang w:val="en-GB"/>
              </w:rPr>
            </w:pPr>
            <w:r w:rsidRPr="001F5D25">
              <w:rPr>
                <w:sz w:val="18"/>
                <w:szCs w:val="18"/>
                <w:lang w:val="en-GB"/>
              </w:rPr>
              <w:t>421</w:t>
            </w:r>
            <w:r w:rsidRPr="001F5D25">
              <w:rPr>
                <w:sz w:val="18"/>
                <w:szCs w:val="18"/>
              </w:rPr>
              <w:t>,</w:t>
            </w:r>
            <w:r w:rsidRPr="001F5D25">
              <w:rPr>
                <w:sz w:val="18"/>
                <w:szCs w:val="18"/>
                <w:lang w:val="en-GB"/>
              </w:rPr>
              <w:t>383</w:t>
            </w:r>
          </w:p>
        </w:tc>
        <w:tc>
          <w:tcPr>
            <w:tcW w:w="1367" w:type="dxa"/>
            <w:tcBorders>
              <w:top w:val="nil"/>
              <w:left w:val="nil"/>
              <w:bottom w:val="nil"/>
              <w:right w:val="nil"/>
            </w:tcBorders>
          </w:tcPr>
          <w:p w14:paraId="71B6EF9F" w14:textId="1157DD2D" w:rsidR="009028C2" w:rsidRPr="001F5D25" w:rsidRDefault="009028C2" w:rsidP="008013CB">
            <w:pPr>
              <w:ind w:left="-40" w:right="-72"/>
              <w:jc w:val="right"/>
              <w:rPr>
                <w:b/>
                <w:sz w:val="18"/>
                <w:szCs w:val="18"/>
                <w:lang w:val="en-GB"/>
              </w:rPr>
            </w:pPr>
            <w:r w:rsidRPr="001F5D25">
              <w:rPr>
                <w:sz w:val="18"/>
                <w:szCs w:val="18"/>
                <w:lang w:val="en-GB"/>
              </w:rPr>
              <w:t>5</w:t>
            </w:r>
            <w:r w:rsidRPr="001F5D25">
              <w:rPr>
                <w:sz w:val="18"/>
                <w:szCs w:val="18"/>
              </w:rPr>
              <w:t>,</w:t>
            </w:r>
            <w:r w:rsidRPr="001F5D25">
              <w:rPr>
                <w:sz w:val="18"/>
                <w:szCs w:val="18"/>
                <w:lang w:val="en-GB"/>
              </w:rPr>
              <w:t>104</w:t>
            </w:r>
            <w:r w:rsidRPr="001F5D25">
              <w:rPr>
                <w:sz w:val="18"/>
                <w:szCs w:val="18"/>
              </w:rPr>
              <w:t>,</w:t>
            </w:r>
            <w:r w:rsidRPr="001F5D25">
              <w:rPr>
                <w:sz w:val="18"/>
                <w:szCs w:val="18"/>
                <w:lang w:val="en-GB"/>
              </w:rPr>
              <w:t>671</w:t>
            </w:r>
          </w:p>
        </w:tc>
      </w:tr>
      <w:tr w:rsidR="009028C2" w:rsidRPr="001F5D25" w14:paraId="31DC7CF1" w14:textId="77777777" w:rsidTr="00C26174">
        <w:tc>
          <w:tcPr>
            <w:tcW w:w="3996" w:type="dxa"/>
            <w:tcBorders>
              <w:top w:val="nil"/>
              <w:left w:val="nil"/>
              <w:bottom w:val="nil"/>
              <w:right w:val="nil"/>
            </w:tcBorders>
          </w:tcPr>
          <w:p w14:paraId="3BAF2913" w14:textId="2F668C55" w:rsidR="009028C2" w:rsidRPr="001F5D25" w:rsidRDefault="00E134DD" w:rsidP="008013CB">
            <w:pPr>
              <w:tabs>
                <w:tab w:val="left" w:pos="166"/>
              </w:tabs>
              <w:ind w:left="-72"/>
              <w:jc w:val="both"/>
              <w:rPr>
                <w:sz w:val="18"/>
                <w:szCs w:val="18"/>
                <w:lang w:val="en-GB"/>
              </w:rPr>
            </w:pPr>
            <w:r w:rsidRPr="001F5D25">
              <w:rPr>
                <w:sz w:val="18"/>
                <w:szCs w:val="18"/>
                <w:lang w:val="en-GB"/>
              </w:rPr>
              <w:t>Unearned revenue</w:t>
            </w:r>
          </w:p>
        </w:tc>
        <w:tc>
          <w:tcPr>
            <w:tcW w:w="1366" w:type="dxa"/>
            <w:tcBorders>
              <w:top w:val="nil"/>
              <w:left w:val="nil"/>
              <w:bottom w:val="nil"/>
              <w:right w:val="nil"/>
            </w:tcBorders>
            <w:shd w:val="clear" w:color="auto" w:fill="FAFAFA"/>
          </w:tcPr>
          <w:p w14:paraId="49C77ECA" w14:textId="490C0C90" w:rsidR="009028C2" w:rsidRPr="001F5D25" w:rsidRDefault="00576DEB" w:rsidP="008013CB">
            <w:pPr>
              <w:ind w:left="-40" w:right="-72"/>
              <w:jc w:val="right"/>
              <w:rPr>
                <w:b/>
                <w:sz w:val="18"/>
                <w:szCs w:val="18"/>
                <w:lang w:val="en-GB"/>
              </w:rPr>
            </w:pPr>
            <w:r w:rsidRPr="001F5D25">
              <w:rPr>
                <w:sz w:val="18"/>
                <w:szCs w:val="18"/>
                <w:lang w:val="en-GB"/>
              </w:rPr>
              <w:t>30</w:t>
            </w:r>
            <w:r w:rsidRPr="001F5D25">
              <w:rPr>
                <w:sz w:val="18"/>
                <w:szCs w:val="18"/>
              </w:rPr>
              <w:t>,</w:t>
            </w:r>
            <w:r w:rsidRPr="001F5D25">
              <w:rPr>
                <w:sz w:val="18"/>
                <w:szCs w:val="18"/>
                <w:lang w:val="en-GB"/>
              </w:rPr>
              <w:t>041</w:t>
            </w:r>
            <w:r w:rsidRPr="001F5D25">
              <w:rPr>
                <w:sz w:val="18"/>
                <w:szCs w:val="18"/>
              </w:rPr>
              <w:t>,</w:t>
            </w:r>
            <w:r w:rsidRPr="001F5D25">
              <w:rPr>
                <w:sz w:val="18"/>
                <w:szCs w:val="18"/>
                <w:lang w:val="en-GB"/>
              </w:rPr>
              <w:t>754</w:t>
            </w:r>
          </w:p>
        </w:tc>
        <w:tc>
          <w:tcPr>
            <w:tcW w:w="1367" w:type="dxa"/>
            <w:gridSpan w:val="2"/>
            <w:tcBorders>
              <w:top w:val="nil"/>
              <w:left w:val="nil"/>
              <w:bottom w:val="nil"/>
              <w:right w:val="nil"/>
            </w:tcBorders>
          </w:tcPr>
          <w:p w14:paraId="0557F0C4" w14:textId="36F0B6BE" w:rsidR="009028C2" w:rsidRPr="00290BA3" w:rsidRDefault="009028C2" w:rsidP="008013CB">
            <w:pPr>
              <w:ind w:left="-40" w:right="-72"/>
              <w:jc w:val="right"/>
              <w:rPr>
                <w:b/>
                <w:sz w:val="18"/>
                <w:szCs w:val="18"/>
                <w:lang w:val="en-GB"/>
              </w:rPr>
            </w:pPr>
            <w:r w:rsidRPr="00290BA3">
              <w:rPr>
                <w:sz w:val="18"/>
                <w:szCs w:val="18"/>
                <w:lang w:val="en-GB"/>
              </w:rPr>
              <w:t>14</w:t>
            </w:r>
            <w:r w:rsidRPr="00290BA3">
              <w:rPr>
                <w:sz w:val="18"/>
                <w:szCs w:val="18"/>
              </w:rPr>
              <w:t>,</w:t>
            </w:r>
            <w:r w:rsidRPr="00290BA3">
              <w:rPr>
                <w:sz w:val="18"/>
                <w:szCs w:val="18"/>
                <w:lang w:val="en-GB"/>
              </w:rPr>
              <w:t>887</w:t>
            </w:r>
            <w:r w:rsidRPr="00290BA3">
              <w:rPr>
                <w:sz w:val="18"/>
                <w:szCs w:val="18"/>
              </w:rPr>
              <w:t>,</w:t>
            </w:r>
            <w:r w:rsidRPr="00290BA3">
              <w:rPr>
                <w:sz w:val="18"/>
                <w:szCs w:val="18"/>
                <w:lang w:val="en-GB"/>
              </w:rPr>
              <w:t>611</w:t>
            </w:r>
          </w:p>
        </w:tc>
        <w:tc>
          <w:tcPr>
            <w:tcW w:w="1367" w:type="dxa"/>
            <w:tcBorders>
              <w:top w:val="nil"/>
              <w:left w:val="nil"/>
              <w:bottom w:val="nil"/>
              <w:right w:val="nil"/>
            </w:tcBorders>
            <w:shd w:val="clear" w:color="auto" w:fill="FAFAFA"/>
          </w:tcPr>
          <w:p w14:paraId="19BC3977" w14:textId="4B9F68C5" w:rsidR="009028C2" w:rsidRPr="001F5D25" w:rsidRDefault="009028C2" w:rsidP="008013CB">
            <w:pPr>
              <w:ind w:left="-40" w:right="-72"/>
              <w:jc w:val="right"/>
              <w:rPr>
                <w:b/>
                <w:sz w:val="18"/>
                <w:szCs w:val="18"/>
                <w:lang w:val="en-GB"/>
              </w:rPr>
            </w:pPr>
            <w:r w:rsidRPr="001F5D25">
              <w:rPr>
                <w:sz w:val="18"/>
                <w:szCs w:val="18"/>
              </w:rPr>
              <w:t>-</w:t>
            </w:r>
          </w:p>
        </w:tc>
        <w:tc>
          <w:tcPr>
            <w:tcW w:w="1367" w:type="dxa"/>
            <w:tcBorders>
              <w:top w:val="nil"/>
              <w:left w:val="nil"/>
              <w:bottom w:val="nil"/>
              <w:right w:val="nil"/>
            </w:tcBorders>
          </w:tcPr>
          <w:p w14:paraId="64F54ECA" w14:textId="3D832DED" w:rsidR="009028C2" w:rsidRPr="001F5D25" w:rsidRDefault="009028C2" w:rsidP="008013CB">
            <w:pPr>
              <w:ind w:left="-40" w:right="-72"/>
              <w:jc w:val="right"/>
              <w:rPr>
                <w:b/>
                <w:sz w:val="18"/>
                <w:szCs w:val="18"/>
                <w:lang w:val="en-GB"/>
              </w:rPr>
            </w:pPr>
            <w:r w:rsidRPr="001F5D25">
              <w:rPr>
                <w:sz w:val="18"/>
                <w:szCs w:val="18"/>
              </w:rPr>
              <w:t>-</w:t>
            </w:r>
          </w:p>
        </w:tc>
      </w:tr>
      <w:tr w:rsidR="009028C2" w:rsidRPr="001F5D25" w14:paraId="54A1D5FC" w14:textId="77777777" w:rsidTr="00C26174">
        <w:tc>
          <w:tcPr>
            <w:tcW w:w="3996" w:type="dxa"/>
            <w:tcBorders>
              <w:top w:val="nil"/>
              <w:left w:val="nil"/>
              <w:bottom w:val="nil"/>
              <w:right w:val="nil"/>
            </w:tcBorders>
            <w:hideMark/>
          </w:tcPr>
          <w:p w14:paraId="17AE3B68" w14:textId="77777777" w:rsidR="009028C2" w:rsidRPr="001F5D25" w:rsidRDefault="009028C2" w:rsidP="008013CB">
            <w:pPr>
              <w:tabs>
                <w:tab w:val="left" w:pos="166"/>
              </w:tabs>
              <w:ind w:left="-72"/>
              <w:jc w:val="both"/>
              <w:rPr>
                <w:sz w:val="18"/>
                <w:szCs w:val="18"/>
                <w:lang w:val="en-GB"/>
              </w:rPr>
            </w:pPr>
            <w:r w:rsidRPr="001F5D25">
              <w:rPr>
                <w:sz w:val="18"/>
                <w:szCs w:val="18"/>
                <w:lang w:val="en-GB"/>
              </w:rPr>
              <w:t>Other payables</w:t>
            </w:r>
          </w:p>
        </w:tc>
        <w:tc>
          <w:tcPr>
            <w:tcW w:w="1366" w:type="dxa"/>
            <w:tcBorders>
              <w:top w:val="nil"/>
              <w:left w:val="nil"/>
              <w:bottom w:val="single" w:sz="4" w:space="0" w:color="000000"/>
              <w:right w:val="nil"/>
            </w:tcBorders>
            <w:shd w:val="clear" w:color="auto" w:fill="FAFAFA"/>
          </w:tcPr>
          <w:p w14:paraId="1229CEAA" w14:textId="6CDAAE84" w:rsidR="009028C2" w:rsidRPr="001F5D25" w:rsidRDefault="009028C2" w:rsidP="008013CB">
            <w:pPr>
              <w:ind w:left="-40" w:right="-72"/>
              <w:jc w:val="right"/>
              <w:rPr>
                <w:b/>
                <w:sz w:val="18"/>
                <w:szCs w:val="18"/>
                <w:lang w:val="en-GB"/>
              </w:rPr>
            </w:pPr>
            <w:r w:rsidRPr="001F5D25">
              <w:rPr>
                <w:sz w:val="18"/>
                <w:szCs w:val="18"/>
                <w:lang w:val="en-GB"/>
              </w:rPr>
              <w:t>1</w:t>
            </w:r>
            <w:r w:rsidRPr="001F5D25">
              <w:rPr>
                <w:sz w:val="18"/>
                <w:szCs w:val="18"/>
              </w:rPr>
              <w:t>,</w:t>
            </w:r>
            <w:r w:rsidR="002524A2" w:rsidRPr="001F5D25">
              <w:rPr>
                <w:sz w:val="18"/>
                <w:szCs w:val="18"/>
              </w:rPr>
              <w:t>922</w:t>
            </w:r>
            <w:r w:rsidRPr="001F5D25">
              <w:rPr>
                <w:sz w:val="18"/>
                <w:szCs w:val="18"/>
              </w:rPr>
              <w:t>,</w:t>
            </w:r>
            <w:r w:rsidR="002524A2" w:rsidRPr="001F5D25">
              <w:rPr>
                <w:sz w:val="18"/>
                <w:szCs w:val="18"/>
                <w:lang w:val="en-GB"/>
              </w:rPr>
              <w:t>857</w:t>
            </w:r>
          </w:p>
        </w:tc>
        <w:tc>
          <w:tcPr>
            <w:tcW w:w="1367" w:type="dxa"/>
            <w:gridSpan w:val="2"/>
            <w:tcBorders>
              <w:top w:val="nil"/>
              <w:left w:val="nil"/>
              <w:bottom w:val="single" w:sz="4" w:space="0" w:color="000000"/>
              <w:right w:val="nil"/>
            </w:tcBorders>
          </w:tcPr>
          <w:p w14:paraId="68EA06FA" w14:textId="64102E64" w:rsidR="009028C2" w:rsidRPr="00290BA3" w:rsidRDefault="00290BA3" w:rsidP="008013CB">
            <w:pPr>
              <w:ind w:left="-40" w:right="-72"/>
              <w:jc w:val="right"/>
              <w:rPr>
                <w:b/>
                <w:sz w:val="18"/>
                <w:szCs w:val="18"/>
                <w:lang w:val="en-GB"/>
              </w:rPr>
            </w:pPr>
            <w:r w:rsidRPr="00290BA3">
              <w:rPr>
                <w:b/>
                <w:sz w:val="18"/>
                <w:szCs w:val="18"/>
                <w:cs/>
                <w:lang w:val="en-GB"/>
              </w:rPr>
              <w:t>5</w:t>
            </w:r>
            <w:r w:rsidRPr="00290BA3">
              <w:rPr>
                <w:b/>
                <w:sz w:val="18"/>
                <w:szCs w:val="18"/>
                <w:lang w:val="en-GB"/>
              </w:rPr>
              <w:t>,</w:t>
            </w:r>
            <w:r w:rsidRPr="00290BA3">
              <w:rPr>
                <w:b/>
                <w:sz w:val="18"/>
                <w:szCs w:val="18"/>
                <w:cs/>
                <w:lang w:val="en-GB"/>
              </w:rPr>
              <w:t>869</w:t>
            </w:r>
            <w:r w:rsidRPr="00290BA3">
              <w:rPr>
                <w:b/>
                <w:sz w:val="18"/>
                <w:szCs w:val="18"/>
                <w:lang w:val="en-GB"/>
              </w:rPr>
              <w:t>,</w:t>
            </w:r>
            <w:r w:rsidRPr="00290BA3">
              <w:rPr>
                <w:b/>
                <w:sz w:val="18"/>
                <w:szCs w:val="18"/>
                <w:cs/>
                <w:lang w:val="en-GB"/>
              </w:rPr>
              <w:t>130</w:t>
            </w:r>
          </w:p>
        </w:tc>
        <w:tc>
          <w:tcPr>
            <w:tcW w:w="1367" w:type="dxa"/>
            <w:tcBorders>
              <w:top w:val="nil"/>
              <w:left w:val="nil"/>
              <w:bottom w:val="single" w:sz="4" w:space="0" w:color="000000"/>
              <w:right w:val="nil"/>
            </w:tcBorders>
            <w:shd w:val="clear" w:color="auto" w:fill="FAFAFA"/>
          </w:tcPr>
          <w:p w14:paraId="751AA000" w14:textId="7A2D8245" w:rsidR="009028C2" w:rsidRPr="001F5D25" w:rsidRDefault="009028C2" w:rsidP="008013CB">
            <w:pPr>
              <w:ind w:left="-40" w:right="-72"/>
              <w:jc w:val="right"/>
              <w:rPr>
                <w:b/>
                <w:sz w:val="18"/>
                <w:szCs w:val="18"/>
                <w:lang w:val="en-GB"/>
              </w:rPr>
            </w:pPr>
            <w:r w:rsidRPr="001F5D25">
              <w:rPr>
                <w:sz w:val="18"/>
                <w:szCs w:val="18"/>
                <w:lang w:val="en-GB"/>
              </w:rPr>
              <w:t>1</w:t>
            </w:r>
            <w:r w:rsidRPr="001F5D25">
              <w:rPr>
                <w:sz w:val="18"/>
                <w:szCs w:val="18"/>
              </w:rPr>
              <w:t>,</w:t>
            </w:r>
            <w:r w:rsidRPr="001F5D25">
              <w:rPr>
                <w:sz w:val="18"/>
                <w:szCs w:val="18"/>
                <w:lang w:val="en-GB"/>
              </w:rPr>
              <w:t>365</w:t>
            </w:r>
            <w:r w:rsidRPr="001F5D25">
              <w:rPr>
                <w:sz w:val="18"/>
                <w:szCs w:val="18"/>
              </w:rPr>
              <w:t>,</w:t>
            </w:r>
            <w:r w:rsidRPr="001F5D25">
              <w:rPr>
                <w:sz w:val="18"/>
                <w:szCs w:val="18"/>
                <w:lang w:val="en-GB"/>
              </w:rPr>
              <w:t>601</w:t>
            </w:r>
          </w:p>
        </w:tc>
        <w:tc>
          <w:tcPr>
            <w:tcW w:w="1367" w:type="dxa"/>
            <w:tcBorders>
              <w:top w:val="nil"/>
              <w:left w:val="nil"/>
              <w:bottom w:val="single" w:sz="4" w:space="0" w:color="000000"/>
              <w:right w:val="nil"/>
            </w:tcBorders>
          </w:tcPr>
          <w:p w14:paraId="19791185" w14:textId="3EEB83B5" w:rsidR="009028C2" w:rsidRPr="001F5D25" w:rsidRDefault="009028C2" w:rsidP="008013CB">
            <w:pPr>
              <w:ind w:left="-40" w:right="-72"/>
              <w:jc w:val="right"/>
              <w:rPr>
                <w:b/>
                <w:sz w:val="18"/>
                <w:szCs w:val="18"/>
                <w:lang w:val="en-GB"/>
              </w:rPr>
            </w:pPr>
            <w:r w:rsidRPr="001F5D25">
              <w:rPr>
                <w:sz w:val="18"/>
                <w:szCs w:val="18"/>
                <w:lang w:val="en-GB"/>
              </w:rPr>
              <w:t>24</w:t>
            </w:r>
            <w:r w:rsidRPr="001F5D25">
              <w:rPr>
                <w:sz w:val="18"/>
                <w:szCs w:val="18"/>
              </w:rPr>
              <w:t>,</w:t>
            </w:r>
            <w:r w:rsidRPr="001F5D25">
              <w:rPr>
                <w:sz w:val="18"/>
                <w:szCs w:val="18"/>
                <w:lang w:val="en-GB"/>
              </w:rPr>
              <w:t>622</w:t>
            </w:r>
          </w:p>
        </w:tc>
      </w:tr>
      <w:tr w:rsidR="009028C2" w:rsidRPr="001F5D25" w14:paraId="42E438E6" w14:textId="77777777" w:rsidTr="00C26174">
        <w:tc>
          <w:tcPr>
            <w:tcW w:w="3996" w:type="dxa"/>
            <w:tcBorders>
              <w:top w:val="nil"/>
              <w:left w:val="nil"/>
              <w:bottom w:val="nil"/>
              <w:right w:val="nil"/>
            </w:tcBorders>
            <w:vAlign w:val="bottom"/>
          </w:tcPr>
          <w:p w14:paraId="5F9B0700" w14:textId="77777777" w:rsidR="009028C2" w:rsidRPr="001F5D25" w:rsidRDefault="009028C2" w:rsidP="008013CB">
            <w:pPr>
              <w:tabs>
                <w:tab w:val="left" w:pos="166"/>
              </w:tabs>
              <w:ind w:left="-72"/>
              <w:jc w:val="both"/>
              <w:rPr>
                <w:sz w:val="18"/>
                <w:szCs w:val="18"/>
                <w:lang w:val="en-GB"/>
              </w:rPr>
            </w:pPr>
          </w:p>
        </w:tc>
        <w:tc>
          <w:tcPr>
            <w:tcW w:w="1366" w:type="dxa"/>
            <w:tcBorders>
              <w:top w:val="single" w:sz="4" w:space="0" w:color="000000"/>
              <w:left w:val="nil"/>
              <w:bottom w:val="nil"/>
              <w:right w:val="nil"/>
            </w:tcBorders>
            <w:shd w:val="clear" w:color="auto" w:fill="FAFAFA"/>
          </w:tcPr>
          <w:p w14:paraId="59687EC3" w14:textId="38E2FCDC" w:rsidR="009028C2" w:rsidRPr="001F5D25" w:rsidRDefault="009028C2" w:rsidP="008013CB">
            <w:pPr>
              <w:ind w:left="-40" w:right="-72"/>
              <w:jc w:val="right"/>
              <w:rPr>
                <w:b/>
                <w:sz w:val="18"/>
                <w:szCs w:val="18"/>
                <w:lang w:val="en-GB"/>
              </w:rPr>
            </w:pPr>
          </w:p>
        </w:tc>
        <w:tc>
          <w:tcPr>
            <w:tcW w:w="1367" w:type="dxa"/>
            <w:gridSpan w:val="2"/>
            <w:tcBorders>
              <w:top w:val="single" w:sz="4" w:space="0" w:color="000000"/>
              <w:left w:val="nil"/>
              <w:bottom w:val="nil"/>
              <w:right w:val="nil"/>
            </w:tcBorders>
          </w:tcPr>
          <w:p w14:paraId="18D3F109" w14:textId="770B616E" w:rsidR="009028C2" w:rsidRPr="001F5D25" w:rsidRDefault="009028C2" w:rsidP="008013CB">
            <w:pPr>
              <w:ind w:left="-40" w:right="-72"/>
              <w:jc w:val="right"/>
              <w:rPr>
                <w:b/>
                <w:sz w:val="18"/>
                <w:szCs w:val="18"/>
                <w:lang w:val="en-GB"/>
              </w:rPr>
            </w:pPr>
          </w:p>
        </w:tc>
        <w:tc>
          <w:tcPr>
            <w:tcW w:w="1367" w:type="dxa"/>
            <w:tcBorders>
              <w:top w:val="single" w:sz="4" w:space="0" w:color="000000"/>
              <w:left w:val="nil"/>
              <w:bottom w:val="nil"/>
              <w:right w:val="nil"/>
            </w:tcBorders>
            <w:shd w:val="clear" w:color="auto" w:fill="FAFAFA"/>
          </w:tcPr>
          <w:p w14:paraId="15D292DB" w14:textId="0AA5AD2E" w:rsidR="009028C2" w:rsidRPr="001F5D25" w:rsidRDefault="009028C2" w:rsidP="008013CB">
            <w:pPr>
              <w:ind w:left="-40" w:right="-72"/>
              <w:jc w:val="right"/>
              <w:rPr>
                <w:b/>
                <w:sz w:val="18"/>
                <w:szCs w:val="18"/>
                <w:lang w:val="en-GB"/>
              </w:rPr>
            </w:pPr>
          </w:p>
        </w:tc>
        <w:tc>
          <w:tcPr>
            <w:tcW w:w="1367" w:type="dxa"/>
            <w:tcBorders>
              <w:top w:val="single" w:sz="4" w:space="0" w:color="000000"/>
              <w:left w:val="nil"/>
              <w:bottom w:val="nil"/>
              <w:right w:val="nil"/>
            </w:tcBorders>
          </w:tcPr>
          <w:p w14:paraId="4A5891F5" w14:textId="10F166B3" w:rsidR="009028C2" w:rsidRPr="001F5D25" w:rsidRDefault="009028C2" w:rsidP="008013CB">
            <w:pPr>
              <w:ind w:left="-40" w:right="-72"/>
              <w:jc w:val="right"/>
              <w:rPr>
                <w:b/>
                <w:sz w:val="18"/>
                <w:szCs w:val="18"/>
                <w:lang w:val="en-GB"/>
              </w:rPr>
            </w:pPr>
          </w:p>
        </w:tc>
      </w:tr>
      <w:tr w:rsidR="00E95AC9" w:rsidRPr="001F5D25" w14:paraId="2C3B0826" w14:textId="77777777" w:rsidTr="00C26174">
        <w:tc>
          <w:tcPr>
            <w:tcW w:w="3996" w:type="dxa"/>
            <w:tcBorders>
              <w:top w:val="nil"/>
              <w:left w:val="nil"/>
              <w:bottom w:val="nil"/>
              <w:right w:val="nil"/>
            </w:tcBorders>
            <w:vAlign w:val="bottom"/>
            <w:hideMark/>
          </w:tcPr>
          <w:p w14:paraId="4867A1AD" w14:textId="77777777" w:rsidR="00E95AC9" w:rsidRPr="001F5D25" w:rsidRDefault="00E95AC9" w:rsidP="008013CB">
            <w:pPr>
              <w:tabs>
                <w:tab w:val="left" w:pos="166"/>
              </w:tabs>
              <w:ind w:left="-72"/>
              <w:jc w:val="both"/>
              <w:rPr>
                <w:b/>
                <w:sz w:val="18"/>
                <w:szCs w:val="18"/>
                <w:lang w:val="en-GB"/>
              </w:rPr>
            </w:pPr>
            <w:r w:rsidRPr="001F5D25">
              <w:rPr>
                <w:b/>
                <w:sz w:val="18"/>
                <w:szCs w:val="18"/>
                <w:lang w:val="en-GB"/>
              </w:rPr>
              <w:t>Total</w:t>
            </w:r>
          </w:p>
        </w:tc>
        <w:tc>
          <w:tcPr>
            <w:tcW w:w="1366" w:type="dxa"/>
            <w:tcBorders>
              <w:top w:val="nil"/>
              <w:left w:val="nil"/>
              <w:bottom w:val="single" w:sz="4" w:space="0" w:color="000000"/>
              <w:right w:val="nil"/>
            </w:tcBorders>
            <w:shd w:val="clear" w:color="auto" w:fill="FAFAFA"/>
          </w:tcPr>
          <w:p w14:paraId="4AB246AF" w14:textId="7307F116" w:rsidR="00E95AC9" w:rsidRPr="001F5D25" w:rsidRDefault="00E95AC9" w:rsidP="008013CB">
            <w:pPr>
              <w:ind w:left="-40" w:right="-72"/>
              <w:jc w:val="right"/>
              <w:rPr>
                <w:b/>
                <w:sz w:val="18"/>
                <w:szCs w:val="18"/>
                <w:lang w:val="en-GB"/>
              </w:rPr>
            </w:pPr>
            <w:r w:rsidRPr="001F5D25">
              <w:rPr>
                <w:sz w:val="18"/>
                <w:szCs w:val="18"/>
                <w:lang w:val="en-GB"/>
              </w:rPr>
              <w:t>580</w:t>
            </w:r>
            <w:r w:rsidRPr="001F5D25">
              <w:rPr>
                <w:sz w:val="18"/>
                <w:szCs w:val="18"/>
              </w:rPr>
              <w:t>,</w:t>
            </w:r>
            <w:r w:rsidRPr="001F5D25">
              <w:rPr>
                <w:sz w:val="18"/>
                <w:szCs w:val="18"/>
                <w:lang w:val="en-GB"/>
              </w:rPr>
              <w:t>419</w:t>
            </w:r>
            <w:r w:rsidRPr="001F5D25">
              <w:rPr>
                <w:sz w:val="18"/>
                <w:szCs w:val="18"/>
              </w:rPr>
              <w:t>,</w:t>
            </w:r>
            <w:r w:rsidRPr="001F5D25">
              <w:rPr>
                <w:sz w:val="18"/>
                <w:szCs w:val="18"/>
                <w:lang w:val="en-GB"/>
              </w:rPr>
              <w:t>580</w:t>
            </w:r>
          </w:p>
        </w:tc>
        <w:tc>
          <w:tcPr>
            <w:tcW w:w="1367" w:type="dxa"/>
            <w:gridSpan w:val="2"/>
            <w:tcBorders>
              <w:top w:val="nil"/>
              <w:left w:val="nil"/>
              <w:bottom w:val="single" w:sz="4" w:space="0" w:color="000000"/>
              <w:right w:val="nil"/>
            </w:tcBorders>
          </w:tcPr>
          <w:p w14:paraId="344E8370" w14:textId="12B8BB73" w:rsidR="00E95AC9" w:rsidRPr="001F5D25" w:rsidRDefault="00E95AC9" w:rsidP="008013CB">
            <w:pPr>
              <w:ind w:left="-40" w:right="-72"/>
              <w:jc w:val="right"/>
              <w:rPr>
                <w:b/>
                <w:sz w:val="18"/>
                <w:szCs w:val="18"/>
                <w:lang w:val="en-GB"/>
              </w:rPr>
            </w:pPr>
            <w:r w:rsidRPr="001F5D25">
              <w:rPr>
                <w:sz w:val="18"/>
                <w:szCs w:val="18"/>
                <w:lang w:val="en-GB"/>
              </w:rPr>
              <w:t>124</w:t>
            </w:r>
            <w:r w:rsidRPr="001F5D25">
              <w:rPr>
                <w:sz w:val="18"/>
                <w:szCs w:val="18"/>
              </w:rPr>
              <w:t>,</w:t>
            </w:r>
            <w:r w:rsidRPr="001F5D25">
              <w:rPr>
                <w:sz w:val="18"/>
                <w:szCs w:val="18"/>
                <w:lang w:val="en-GB"/>
              </w:rPr>
              <w:t>214</w:t>
            </w:r>
            <w:r w:rsidRPr="001F5D25">
              <w:rPr>
                <w:sz w:val="18"/>
                <w:szCs w:val="18"/>
              </w:rPr>
              <w:t>,</w:t>
            </w:r>
            <w:r w:rsidRPr="001F5D25">
              <w:rPr>
                <w:sz w:val="18"/>
                <w:szCs w:val="18"/>
                <w:lang w:val="en-GB"/>
              </w:rPr>
              <w:t>446</w:t>
            </w:r>
          </w:p>
        </w:tc>
        <w:tc>
          <w:tcPr>
            <w:tcW w:w="1367" w:type="dxa"/>
            <w:tcBorders>
              <w:top w:val="nil"/>
              <w:left w:val="nil"/>
              <w:bottom w:val="single" w:sz="4" w:space="0" w:color="000000"/>
              <w:right w:val="nil"/>
            </w:tcBorders>
            <w:shd w:val="clear" w:color="auto" w:fill="FAFAFA"/>
          </w:tcPr>
          <w:p w14:paraId="43152DB0" w14:textId="53FBF854" w:rsidR="00E95AC9" w:rsidRPr="001F5D25" w:rsidRDefault="00E95AC9" w:rsidP="008013CB">
            <w:pPr>
              <w:ind w:left="-40" w:right="-72"/>
              <w:jc w:val="right"/>
              <w:rPr>
                <w:b/>
                <w:sz w:val="18"/>
                <w:szCs w:val="18"/>
                <w:lang w:val="en-GB"/>
              </w:rPr>
            </w:pPr>
            <w:r w:rsidRPr="001F5D25">
              <w:rPr>
                <w:sz w:val="18"/>
                <w:szCs w:val="18"/>
                <w:lang w:val="en-GB"/>
              </w:rPr>
              <w:t>5</w:t>
            </w:r>
            <w:r w:rsidRPr="001F5D25">
              <w:rPr>
                <w:sz w:val="18"/>
                <w:szCs w:val="18"/>
              </w:rPr>
              <w:t>,</w:t>
            </w:r>
            <w:r w:rsidRPr="001F5D25">
              <w:rPr>
                <w:sz w:val="18"/>
                <w:szCs w:val="18"/>
                <w:lang w:val="en-GB"/>
              </w:rPr>
              <w:t>294</w:t>
            </w:r>
            <w:r w:rsidRPr="001F5D25">
              <w:rPr>
                <w:sz w:val="18"/>
                <w:szCs w:val="18"/>
              </w:rPr>
              <w:t>,</w:t>
            </w:r>
            <w:r w:rsidRPr="001F5D25">
              <w:rPr>
                <w:sz w:val="18"/>
                <w:szCs w:val="18"/>
                <w:lang w:val="en-GB"/>
              </w:rPr>
              <w:t>744</w:t>
            </w:r>
          </w:p>
        </w:tc>
        <w:tc>
          <w:tcPr>
            <w:tcW w:w="1367" w:type="dxa"/>
            <w:tcBorders>
              <w:top w:val="nil"/>
              <w:left w:val="nil"/>
              <w:bottom w:val="single" w:sz="4" w:space="0" w:color="000000"/>
              <w:right w:val="nil"/>
            </w:tcBorders>
          </w:tcPr>
          <w:p w14:paraId="1E869627" w14:textId="04728849" w:rsidR="00E95AC9" w:rsidRPr="001F5D25" w:rsidRDefault="00E95AC9" w:rsidP="008013CB">
            <w:pPr>
              <w:ind w:left="-40" w:right="-72"/>
              <w:jc w:val="right"/>
              <w:rPr>
                <w:b/>
                <w:sz w:val="18"/>
                <w:szCs w:val="18"/>
                <w:lang w:val="en-GB"/>
              </w:rPr>
            </w:pPr>
            <w:r w:rsidRPr="001F5D25">
              <w:rPr>
                <w:sz w:val="18"/>
                <w:szCs w:val="18"/>
                <w:lang w:val="en-GB"/>
              </w:rPr>
              <w:t>7</w:t>
            </w:r>
            <w:r w:rsidRPr="001F5D25">
              <w:rPr>
                <w:sz w:val="18"/>
                <w:szCs w:val="18"/>
              </w:rPr>
              <w:t>,</w:t>
            </w:r>
            <w:r w:rsidRPr="001F5D25">
              <w:rPr>
                <w:sz w:val="18"/>
                <w:szCs w:val="18"/>
                <w:lang w:val="en-GB"/>
              </w:rPr>
              <w:t>200</w:t>
            </w:r>
            <w:r w:rsidRPr="001F5D25">
              <w:rPr>
                <w:sz w:val="18"/>
                <w:szCs w:val="18"/>
              </w:rPr>
              <w:t>,</w:t>
            </w:r>
            <w:r w:rsidRPr="001F5D25">
              <w:rPr>
                <w:sz w:val="18"/>
                <w:szCs w:val="18"/>
                <w:lang w:val="en-GB"/>
              </w:rPr>
              <w:t>598</w:t>
            </w:r>
          </w:p>
        </w:tc>
      </w:tr>
    </w:tbl>
    <w:p w14:paraId="6FB45332" w14:textId="77A4884E" w:rsidR="00C26174" w:rsidRPr="001F5D25" w:rsidRDefault="00C26174" w:rsidP="008013CB">
      <w:pPr>
        <w:jc w:val="both"/>
        <w:rPr>
          <w:sz w:val="18"/>
          <w:szCs w:val="18"/>
          <w:lang w:val="en-GB"/>
        </w:rPr>
      </w:pPr>
    </w:p>
    <w:p w14:paraId="7E0DFD56" w14:textId="0F573505" w:rsidR="00C26174" w:rsidRPr="001F5D25" w:rsidRDefault="00C26174">
      <w:pPr>
        <w:spacing w:after="160" w:line="259" w:lineRule="auto"/>
        <w:rPr>
          <w:sz w:val="18"/>
          <w:szCs w:val="18"/>
          <w:lang w:val="en-GB"/>
        </w:rPr>
      </w:pPr>
      <w:r w:rsidRPr="001F5D25">
        <w:rPr>
          <w:sz w:val="18"/>
          <w:szCs w:val="18"/>
          <w:lang w:val="en-GB"/>
        </w:rPr>
        <w:br w:type="page"/>
      </w:r>
    </w:p>
    <w:p w14:paraId="6AA283BB" w14:textId="77777777" w:rsidR="00FF4613" w:rsidRPr="001F5D25" w:rsidRDefault="00FF4613" w:rsidP="008013CB">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3A3D37D3" w14:textId="77777777" w:rsidTr="003B4679">
        <w:trPr>
          <w:trHeight w:val="398"/>
        </w:trPr>
        <w:tc>
          <w:tcPr>
            <w:tcW w:w="9461" w:type="dxa"/>
            <w:shd w:val="clear" w:color="auto" w:fill="FFA543"/>
            <w:vAlign w:val="center"/>
          </w:tcPr>
          <w:p w14:paraId="7B59AC8B" w14:textId="3D56D7A1" w:rsidR="00250B87" w:rsidRPr="001F5D25" w:rsidRDefault="00C26174" w:rsidP="008013CB">
            <w:pPr>
              <w:tabs>
                <w:tab w:val="left" w:pos="432"/>
              </w:tabs>
              <w:ind w:left="432" w:hanging="432"/>
              <w:rPr>
                <w:b/>
                <w:color w:val="FFFFFF"/>
                <w:sz w:val="18"/>
                <w:szCs w:val="18"/>
              </w:rPr>
            </w:pPr>
            <w:r w:rsidRPr="001F5D25">
              <w:rPr>
                <w:b/>
                <w:color w:val="FFFFFF"/>
                <w:sz w:val="18"/>
                <w:szCs w:val="18"/>
              </w:rPr>
              <w:t>26</w:t>
            </w:r>
            <w:r w:rsidRPr="001F5D25">
              <w:rPr>
                <w:b/>
                <w:color w:val="FFFFFF"/>
                <w:sz w:val="18"/>
                <w:szCs w:val="18"/>
              </w:rPr>
              <w:tab/>
              <w:t xml:space="preserve">Share capital and </w:t>
            </w:r>
            <w:r w:rsidR="00E134DD" w:rsidRPr="001F5D25">
              <w:rPr>
                <w:b/>
                <w:color w:val="FFFFFF"/>
                <w:sz w:val="18"/>
                <w:szCs w:val="18"/>
              </w:rPr>
              <w:t>discount</w:t>
            </w:r>
            <w:r w:rsidRPr="001F5D25">
              <w:rPr>
                <w:b/>
                <w:color w:val="FFFFFF"/>
                <w:sz w:val="18"/>
                <w:szCs w:val="18"/>
              </w:rPr>
              <w:t xml:space="preserve"> on share capital</w:t>
            </w:r>
          </w:p>
        </w:tc>
      </w:tr>
    </w:tbl>
    <w:p w14:paraId="33F607F0" w14:textId="6F684698" w:rsidR="00FF4613" w:rsidRPr="001F5D25" w:rsidRDefault="00FF4613" w:rsidP="008013CB">
      <w:pPr>
        <w:jc w:val="both"/>
        <w:rPr>
          <w:sz w:val="18"/>
          <w:szCs w:val="18"/>
          <w:lang w:val="en-GB"/>
        </w:rPr>
      </w:pPr>
    </w:p>
    <w:p w14:paraId="71D44C1F" w14:textId="788E9EC3" w:rsidR="00915ED7" w:rsidRPr="001F5D25" w:rsidRDefault="00915ED7" w:rsidP="008013CB">
      <w:pPr>
        <w:ind w:left="459" w:hanging="473"/>
        <w:jc w:val="both"/>
        <w:rPr>
          <w:sz w:val="18"/>
          <w:szCs w:val="18"/>
        </w:rPr>
      </w:pPr>
      <w:r w:rsidRPr="001F5D25">
        <w:rPr>
          <w:sz w:val="18"/>
          <w:szCs w:val="18"/>
        </w:rPr>
        <w:t>Movements of share capital are as follows:</w:t>
      </w:r>
    </w:p>
    <w:p w14:paraId="0E6935CD" w14:textId="77777777" w:rsidR="00915ED7" w:rsidRPr="001F5D25" w:rsidRDefault="00915ED7" w:rsidP="008013CB">
      <w:pPr>
        <w:jc w:val="both"/>
        <w:rPr>
          <w:sz w:val="18"/>
          <w:szCs w:val="18"/>
        </w:rPr>
      </w:pPr>
    </w:p>
    <w:tbl>
      <w:tblPr>
        <w:tblW w:w="9526" w:type="dxa"/>
        <w:tblInd w:w="-90" w:type="dxa"/>
        <w:tblBorders>
          <w:bottom w:val="single" w:sz="4" w:space="0" w:color="auto"/>
        </w:tblBorders>
        <w:tblLayout w:type="fixed"/>
        <w:tblLook w:val="0400" w:firstRow="0" w:lastRow="0" w:firstColumn="0" w:lastColumn="0" w:noHBand="0" w:noVBand="1"/>
      </w:tblPr>
      <w:tblGrid>
        <w:gridCol w:w="3321"/>
        <w:gridCol w:w="1527"/>
        <w:gridCol w:w="1559"/>
        <w:gridCol w:w="1560"/>
        <w:gridCol w:w="1559"/>
      </w:tblGrid>
      <w:tr w:rsidR="000E7F0D" w:rsidRPr="001F5D25" w14:paraId="5A18B695" w14:textId="77777777" w:rsidTr="00E134DD">
        <w:trPr>
          <w:trHeight w:val="205"/>
        </w:trPr>
        <w:tc>
          <w:tcPr>
            <w:tcW w:w="3321" w:type="dxa"/>
          </w:tcPr>
          <w:p w14:paraId="4D91DA15" w14:textId="77777777" w:rsidR="000E7F0D" w:rsidRPr="001F5D25" w:rsidRDefault="000E7F0D" w:rsidP="008013CB">
            <w:pPr>
              <w:jc w:val="both"/>
              <w:rPr>
                <w:sz w:val="18"/>
                <w:szCs w:val="18"/>
                <w:lang w:val="en-GB"/>
              </w:rPr>
            </w:pPr>
          </w:p>
          <w:p w14:paraId="009B5E6E" w14:textId="300BBE57" w:rsidR="000E7F0D" w:rsidRPr="001F5D25" w:rsidRDefault="000E7F0D" w:rsidP="008013CB">
            <w:pPr>
              <w:jc w:val="both"/>
              <w:rPr>
                <w:sz w:val="18"/>
                <w:szCs w:val="18"/>
                <w:lang w:val="en-GB"/>
              </w:rPr>
            </w:pPr>
          </w:p>
        </w:tc>
        <w:tc>
          <w:tcPr>
            <w:tcW w:w="6205" w:type="dxa"/>
            <w:gridSpan w:val="4"/>
            <w:vAlign w:val="center"/>
            <w:hideMark/>
          </w:tcPr>
          <w:p w14:paraId="7CA82823" w14:textId="336CA983" w:rsidR="000E7F0D" w:rsidRPr="001F5D25" w:rsidRDefault="000E7F0D" w:rsidP="000E7F0D">
            <w:pPr>
              <w:tabs>
                <w:tab w:val="left" w:pos="1134"/>
                <w:tab w:val="left" w:pos="1276"/>
                <w:tab w:val="center" w:pos="3402"/>
                <w:tab w:val="center" w:pos="4536"/>
                <w:tab w:val="center" w:pos="5670"/>
                <w:tab w:val="center" w:pos="6804"/>
                <w:tab w:val="right" w:pos="7655"/>
              </w:tabs>
              <w:ind w:right="-72"/>
              <w:jc w:val="center"/>
              <w:rPr>
                <w:b/>
                <w:sz w:val="18"/>
                <w:szCs w:val="18"/>
                <w:lang w:val="en-GB"/>
              </w:rPr>
            </w:pPr>
            <w:r w:rsidRPr="001F5D25">
              <w:rPr>
                <w:b/>
                <w:sz w:val="18"/>
                <w:szCs w:val="18"/>
                <w:lang w:val="en-GB"/>
              </w:rPr>
              <w:t>Ordinary Shares</w:t>
            </w:r>
          </w:p>
        </w:tc>
      </w:tr>
      <w:tr w:rsidR="00915ED7" w:rsidRPr="001F5D25" w14:paraId="1FDB069D" w14:textId="77777777" w:rsidTr="00E134DD">
        <w:tc>
          <w:tcPr>
            <w:tcW w:w="3321" w:type="dxa"/>
          </w:tcPr>
          <w:p w14:paraId="33D9324B" w14:textId="77777777" w:rsidR="00915ED7" w:rsidRPr="001F5D25" w:rsidRDefault="00915ED7" w:rsidP="008013CB">
            <w:pPr>
              <w:jc w:val="both"/>
              <w:rPr>
                <w:sz w:val="18"/>
                <w:szCs w:val="18"/>
                <w:lang w:val="en-GB"/>
              </w:rPr>
            </w:pPr>
          </w:p>
        </w:tc>
        <w:tc>
          <w:tcPr>
            <w:tcW w:w="1527" w:type="dxa"/>
            <w:vAlign w:val="bottom"/>
          </w:tcPr>
          <w:p w14:paraId="7FB7F523" w14:textId="77777777"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1F5D25">
              <w:rPr>
                <w:b/>
                <w:sz w:val="18"/>
                <w:szCs w:val="18"/>
                <w:lang w:val="en-GB"/>
              </w:rPr>
              <w:t>Number of</w:t>
            </w:r>
          </w:p>
          <w:p w14:paraId="2E6B41B0" w14:textId="4F443FD7"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1F5D25">
              <w:rPr>
                <w:b/>
                <w:sz w:val="18"/>
                <w:szCs w:val="18"/>
                <w:lang w:val="en-GB"/>
              </w:rPr>
              <w:t>Shares</w:t>
            </w:r>
          </w:p>
        </w:tc>
        <w:tc>
          <w:tcPr>
            <w:tcW w:w="1559" w:type="dxa"/>
            <w:vAlign w:val="bottom"/>
          </w:tcPr>
          <w:p w14:paraId="08520C53" w14:textId="77777777"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1F5D25">
              <w:rPr>
                <w:b/>
                <w:sz w:val="18"/>
                <w:szCs w:val="18"/>
                <w:lang w:val="en-GB"/>
              </w:rPr>
              <w:t>Ordinary</w:t>
            </w:r>
          </w:p>
          <w:p w14:paraId="63C3B9A1" w14:textId="4EAF913C"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1F5D25">
              <w:rPr>
                <w:b/>
                <w:sz w:val="18"/>
                <w:szCs w:val="18"/>
                <w:lang w:val="en-GB"/>
              </w:rPr>
              <w:t>Shares</w:t>
            </w:r>
          </w:p>
        </w:tc>
        <w:tc>
          <w:tcPr>
            <w:tcW w:w="1560" w:type="dxa"/>
            <w:vAlign w:val="bottom"/>
          </w:tcPr>
          <w:p w14:paraId="406396C5" w14:textId="77777777"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1F5D25">
              <w:rPr>
                <w:b/>
                <w:sz w:val="18"/>
                <w:szCs w:val="18"/>
                <w:lang w:val="en-GB"/>
              </w:rPr>
              <w:t>Share</w:t>
            </w:r>
          </w:p>
          <w:p w14:paraId="66B53445" w14:textId="479BD397"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1F5D25">
              <w:rPr>
                <w:b/>
                <w:sz w:val="18"/>
                <w:szCs w:val="18"/>
                <w:lang w:val="en-GB"/>
              </w:rPr>
              <w:t>Discount</w:t>
            </w:r>
          </w:p>
        </w:tc>
        <w:tc>
          <w:tcPr>
            <w:tcW w:w="1559" w:type="dxa"/>
            <w:vAlign w:val="bottom"/>
          </w:tcPr>
          <w:p w14:paraId="40112165" w14:textId="77777777"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p>
          <w:p w14:paraId="50A332A7" w14:textId="6C3AFBDA" w:rsidR="00915ED7" w:rsidRPr="001F5D25" w:rsidRDefault="00915ED7" w:rsidP="008013CB">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1F5D25">
              <w:rPr>
                <w:b/>
                <w:sz w:val="18"/>
                <w:szCs w:val="18"/>
                <w:lang w:val="en-GB"/>
              </w:rPr>
              <w:t>Total</w:t>
            </w:r>
          </w:p>
        </w:tc>
      </w:tr>
      <w:tr w:rsidR="00915ED7" w:rsidRPr="001F5D25" w14:paraId="0ACB1209" w14:textId="77777777" w:rsidTr="00E134DD">
        <w:tc>
          <w:tcPr>
            <w:tcW w:w="3321" w:type="dxa"/>
          </w:tcPr>
          <w:p w14:paraId="01215351" w14:textId="77777777" w:rsidR="00915ED7" w:rsidRPr="001F5D25" w:rsidRDefault="00915ED7" w:rsidP="008013CB">
            <w:pPr>
              <w:tabs>
                <w:tab w:val="left" w:pos="2351"/>
              </w:tabs>
              <w:jc w:val="both"/>
              <w:rPr>
                <w:sz w:val="18"/>
                <w:szCs w:val="18"/>
                <w:lang w:val="en-GB"/>
              </w:rPr>
            </w:pPr>
          </w:p>
        </w:tc>
        <w:tc>
          <w:tcPr>
            <w:tcW w:w="1527" w:type="dxa"/>
            <w:vAlign w:val="bottom"/>
            <w:hideMark/>
          </w:tcPr>
          <w:p w14:paraId="7685EE17" w14:textId="77777777" w:rsidR="00915ED7" w:rsidRPr="001F5D25" w:rsidRDefault="00915ED7" w:rsidP="008013CB">
            <w:pPr>
              <w:ind w:right="-72"/>
              <w:jc w:val="right"/>
              <w:rPr>
                <w:sz w:val="18"/>
                <w:szCs w:val="18"/>
                <w:lang w:val="en-GB"/>
              </w:rPr>
            </w:pPr>
            <w:r w:rsidRPr="001F5D25">
              <w:rPr>
                <w:b/>
                <w:sz w:val="18"/>
                <w:szCs w:val="18"/>
                <w:lang w:val="en-GB"/>
              </w:rPr>
              <w:t>Shares</w:t>
            </w:r>
          </w:p>
        </w:tc>
        <w:tc>
          <w:tcPr>
            <w:tcW w:w="1559" w:type="dxa"/>
            <w:vAlign w:val="bottom"/>
            <w:hideMark/>
          </w:tcPr>
          <w:p w14:paraId="0B0BD3E2" w14:textId="718D8AC7" w:rsidR="00915ED7" w:rsidRPr="001F5D25" w:rsidRDefault="001E5506" w:rsidP="008013CB">
            <w:pPr>
              <w:ind w:right="-72"/>
              <w:jc w:val="right"/>
              <w:rPr>
                <w:sz w:val="18"/>
                <w:szCs w:val="18"/>
                <w:lang w:val="en-GB"/>
              </w:rPr>
            </w:pPr>
            <w:r w:rsidRPr="001F5D25">
              <w:rPr>
                <w:b/>
                <w:sz w:val="18"/>
                <w:szCs w:val="18"/>
                <w:lang w:val="en-GB"/>
              </w:rPr>
              <w:t>Baht</w:t>
            </w:r>
          </w:p>
        </w:tc>
        <w:tc>
          <w:tcPr>
            <w:tcW w:w="1560" w:type="dxa"/>
            <w:vAlign w:val="bottom"/>
            <w:hideMark/>
          </w:tcPr>
          <w:p w14:paraId="38641A49" w14:textId="72A6B4D4" w:rsidR="00915ED7" w:rsidRPr="001F5D25" w:rsidRDefault="001E5506" w:rsidP="008013CB">
            <w:pPr>
              <w:ind w:right="-72"/>
              <w:jc w:val="right"/>
              <w:rPr>
                <w:sz w:val="18"/>
                <w:szCs w:val="18"/>
                <w:lang w:val="en-GB"/>
              </w:rPr>
            </w:pPr>
            <w:r w:rsidRPr="001F5D25">
              <w:rPr>
                <w:b/>
                <w:sz w:val="18"/>
                <w:szCs w:val="18"/>
                <w:lang w:val="en-GB"/>
              </w:rPr>
              <w:t>Baht</w:t>
            </w:r>
          </w:p>
        </w:tc>
        <w:tc>
          <w:tcPr>
            <w:tcW w:w="1559" w:type="dxa"/>
            <w:vAlign w:val="bottom"/>
            <w:hideMark/>
          </w:tcPr>
          <w:p w14:paraId="7351237B" w14:textId="015B922B" w:rsidR="00915ED7" w:rsidRPr="001F5D25" w:rsidRDefault="001E5506" w:rsidP="008013CB">
            <w:pPr>
              <w:ind w:right="-72"/>
              <w:jc w:val="right"/>
              <w:rPr>
                <w:b/>
                <w:sz w:val="18"/>
                <w:szCs w:val="18"/>
                <w:lang w:val="en-GB"/>
              </w:rPr>
            </w:pPr>
            <w:r w:rsidRPr="001F5D25">
              <w:rPr>
                <w:b/>
                <w:sz w:val="18"/>
                <w:szCs w:val="18"/>
                <w:lang w:val="en-GB"/>
              </w:rPr>
              <w:t>Baht</w:t>
            </w:r>
          </w:p>
        </w:tc>
      </w:tr>
      <w:tr w:rsidR="00915ED7" w:rsidRPr="001F5D25" w14:paraId="7CBAD5B6" w14:textId="77777777" w:rsidTr="00E134DD">
        <w:tc>
          <w:tcPr>
            <w:tcW w:w="3321" w:type="dxa"/>
          </w:tcPr>
          <w:p w14:paraId="2B7F898F" w14:textId="77777777" w:rsidR="00915ED7" w:rsidRPr="001F5D25" w:rsidRDefault="00915ED7" w:rsidP="008013CB">
            <w:pPr>
              <w:jc w:val="both"/>
              <w:rPr>
                <w:sz w:val="18"/>
                <w:szCs w:val="18"/>
                <w:lang w:val="en-GB"/>
              </w:rPr>
            </w:pPr>
          </w:p>
        </w:tc>
        <w:tc>
          <w:tcPr>
            <w:tcW w:w="1527" w:type="dxa"/>
          </w:tcPr>
          <w:p w14:paraId="56CD05D2" w14:textId="77777777" w:rsidR="00915ED7" w:rsidRPr="001F5D25" w:rsidRDefault="00915ED7" w:rsidP="008013CB">
            <w:pPr>
              <w:ind w:right="-72"/>
              <w:jc w:val="right"/>
              <w:rPr>
                <w:b/>
                <w:sz w:val="18"/>
                <w:szCs w:val="18"/>
                <w:lang w:val="en-GB"/>
              </w:rPr>
            </w:pPr>
          </w:p>
        </w:tc>
        <w:tc>
          <w:tcPr>
            <w:tcW w:w="1559" w:type="dxa"/>
          </w:tcPr>
          <w:p w14:paraId="12651F16" w14:textId="77777777" w:rsidR="00915ED7" w:rsidRPr="001F5D25" w:rsidRDefault="00915ED7" w:rsidP="008013CB">
            <w:pPr>
              <w:ind w:right="-72"/>
              <w:jc w:val="right"/>
              <w:rPr>
                <w:b/>
                <w:sz w:val="18"/>
                <w:szCs w:val="18"/>
                <w:lang w:val="en-GB"/>
              </w:rPr>
            </w:pPr>
          </w:p>
        </w:tc>
        <w:tc>
          <w:tcPr>
            <w:tcW w:w="1560" w:type="dxa"/>
          </w:tcPr>
          <w:p w14:paraId="09F128B1" w14:textId="77777777" w:rsidR="00915ED7" w:rsidRPr="001F5D25" w:rsidRDefault="00915ED7" w:rsidP="008013CB">
            <w:pPr>
              <w:ind w:right="-72"/>
              <w:jc w:val="right"/>
              <w:rPr>
                <w:b/>
                <w:sz w:val="18"/>
                <w:szCs w:val="18"/>
                <w:lang w:val="en-GB"/>
              </w:rPr>
            </w:pPr>
          </w:p>
        </w:tc>
        <w:tc>
          <w:tcPr>
            <w:tcW w:w="1559" w:type="dxa"/>
          </w:tcPr>
          <w:p w14:paraId="03B2C84D" w14:textId="77777777" w:rsidR="00915ED7" w:rsidRPr="001F5D25" w:rsidRDefault="00915ED7" w:rsidP="008013CB">
            <w:pPr>
              <w:ind w:right="-72"/>
              <w:jc w:val="right"/>
              <w:rPr>
                <w:b/>
                <w:sz w:val="18"/>
                <w:szCs w:val="18"/>
                <w:lang w:val="en-GB"/>
              </w:rPr>
            </w:pPr>
          </w:p>
        </w:tc>
      </w:tr>
      <w:tr w:rsidR="00915ED7" w:rsidRPr="001F5D25" w14:paraId="53B7A2FD" w14:textId="77777777" w:rsidTr="00E134DD">
        <w:tc>
          <w:tcPr>
            <w:tcW w:w="3321" w:type="dxa"/>
            <w:hideMark/>
          </w:tcPr>
          <w:p w14:paraId="26A5999C" w14:textId="2C942DCC" w:rsidR="00915ED7" w:rsidRPr="001F5D25" w:rsidRDefault="00915ED7" w:rsidP="008013CB">
            <w:pPr>
              <w:rPr>
                <w:sz w:val="18"/>
                <w:szCs w:val="18"/>
                <w:lang w:val="en-GB"/>
              </w:rPr>
            </w:pPr>
            <w:r w:rsidRPr="001F5D25">
              <w:rPr>
                <w:sz w:val="18"/>
                <w:szCs w:val="18"/>
                <w:lang w:val="en-GB"/>
              </w:rPr>
              <w:t>At 1 January 2021</w:t>
            </w:r>
          </w:p>
        </w:tc>
        <w:tc>
          <w:tcPr>
            <w:tcW w:w="1527" w:type="dxa"/>
            <w:tcBorders>
              <w:bottom w:val="nil"/>
            </w:tcBorders>
            <w:vAlign w:val="bottom"/>
          </w:tcPr>
          <w:p w14:paraId="3A02BE21" w14:textId="56617BC9" w:rsidR="00915ED7" w:rsidRPr="001F5D25" w:rsidRDefault="00915ED7" w:rsidP="008013CB">
            <w:pPr>
              <w:ind w:right="-72"/>
              <w:jc w:val="right"/>
              <w:rPr>
                <w:b/>
                <w:sz w:val="18"/>
                <w:szCs w:val="18"/>
                <w:lang w:val="en-GB"/>
              </w:rPr>
            </w:pPr>
            <w:r w:rsidRPr="001F5D25">
              <w:rPr>
                <w:rFonts w:eastAsia="Arial Unicode MS"/>
                <w:sz w:val="18"/>
                <w:szCs w:val="18"/>
                <w:lang w:val="en-GB"/>
              </w:rPr>
              <w:t>316</w:t>
            </w:r>
            <w:r w:rsidRPr="001F5D25">
              <w:rPr>
                <w:rFonts w:eastAsia="Arial Unicode MS"/>
                <w:sz w:val="18"/>
                <w:szCs w:val="18"/>
              </w:rPr>
              <w:t>,</w:t>
            </w:r>
            <w:r w:rsidRPr="001F5D25">
              <w:rPr>
                <w:rFonts w:eastAsia="Arial Unicode MS"/>
                <w:sz w:val="18"/>
                <w:szCs w:val="18"/>
                <w:lang w:val="en-GB"/>
              </w:rPr>
              <w:t>022</w:t>
            </w:r>
            <w:r w:rsidRPr="001F5D25">
              <w:rPr>
                <w:rFonts w:eastAsia="Arial Unicode MS"/>
                <w:sz w:val="18"/>
                <w:szCs w:val="18"/>
              </w:rPr>
              <w:t>,</w:t>
            </w:r>
            <w:r w:rsidRPr="001F5D25">
              <w:rPr>
                <w:rFonts w:eastAsia="Arial Unicode MS"/>
                <w:sz w:val="18"/>
                <w:szCs w:val="18"/>
                <w:lang w:val="en-GB"/>
              </w:rPr>
              <w:t>847</w:t>
            </w:r>
          </w:p>
        </w:tc>
        <w:tc>
          <w:tcPr>
            <w:tcW w:w="1559" w:type="dxa"/>
            <w:tcBorders>
              <w:bottom w:val="nil"/>
            </w:tcBorders>
            <w:vAlign w:val="bottom"/>
          </w:tcPr>
          <w:p w14:paraId="1644C445" w14:textId="74D6A071" w:rsidR="00915ED7" w:rsidRPr="001F5D25" w:rsidRDefault="00915ED7" w:rsidP="008013CB">
            <w:pPr>
              <w:ind w:right="-72"/>
              <w:jc w:val="right"/>
              <w:rPr>
                <w:b/>
                <w:sz w:val="18"/>
                <w:szCs w:val="18"/>
                <w:lang w:val="en-GB"/>
              </w:rPr>
            </w:pPr>
            <w:r w:rsidRPr="001F5D25">
              <w:rPr>
                <w:sz w:val="18"/>
                <w:szCs w:val="18"/>
                <w:lang w:val="en-GB"/>
              </w:rPr>
              <w:t>948</w:t>
            </w:r>
            <w:r w:rsidRPr="001F5D25">
              <w:rPr>
                <w:sz w:val="18"/>
                <w:szCs w:val="18"/>
              </w:rPr>
              <w:t>,</w:t>
            </w:r>
            <w:r w:rsidRPr="001F5D25">
              <w:rPr>
                <w:sz w:val="18"/>
                <w:szCs w:val="18"/>
                <w:lang w:val="en-GB"/>
              </w:rPr>
              <w:t>068</w:t>
            </w:r>
            <w:r w:rsidRPr="001F5D25">
              <w:rPr>
                <w:sz w:val="18"/>
                <w:szCs w:val="18"/>
              </w:rPr>
              <w:t>,</w:t>
            </w:r>
            <w:r w:rsidRPr="001F5D25">
              <w:rPr>
                <w:sz w:val="18"/>
                <w:szCs w:val="18"/>
                <w:lang w:val="en-GB"/>
              </w:rPr>
              <w:t>541</w:t>
            </w:r>
          </w:p>
        </w:tc>
        <w:tc>
          <w:tcPr>
            <w:tcW w:w="1560" w:type="dxa"/>
            <w:tcBorders>
              <w:bottom w:val="nil"/>
            </w:tcBorders>
            <w:vAlign w:val="bottom"/>
          </w:tcPr>
          <w:p w14:paraId="5A29F21E" w14:textId="68D5F866" w:rsidR="00915ED7" w:rsidRPr="001F5D25" w:rsidRDefault="00915ED7" w:rsidP="008013CB">
            <w:pPr>
              <w:ind w:right="-72"/>
              <w:jc w:val="right"/>
              <w:rPr>
                <w:b/>
                <w:sz w:val="18"/>
                <w:szCs w:val="18"/>
                <w:lang w:val="en-GB"/>
              </w:rPr>
            </w:pPr>
            <w:r w:rsidRPr="001F5D25">
              <w:rPr>
                <w:sz w:val="18"/>
                <w:szCs w:val="18"/>
              </w:rPr>
              <w:t>(</w:t>
            </w:r>
            <w:r w:rsidRPr="001F5D25">
              <w:rPr>
                <w:sz w:val="18"/>
                <w:szCs w:val="18"/>
                <w:lang w:val="en-GB"/>
              </w:rPr>
              <w:t>371</w:t>
            </w:r>
            <w:r w:rsidRPr="001F5D25">
              <w:rPr>
                <w:sz w:val="18"/>
                <w:szCs w:val="18"/>
              </w:rPr>
              <w:t>,</w:t>
            </w:r>
            <w:r w:rsidRPr="001F5D25">
              <w:rPr>
                <w:sz w:val="18"/>
                <w:szCs w:val="18"/>
                <w:lang w:val="en-GB"/>
              </w:rPr>
              <w:t>140</w:t>
            </w:r>
            <w:r w:rsidRPr="001F5D25">
              <w:rPr>
                <w:sz w:val="18"/>
                <w:szCs w:val="18"/>
              </w:rPr>
              <w:t>,</w:t>
            </w:r>
            <w:r w:rsidRPr="001F5D25">
              <w:rPr>
                <w:sz w:val="18"/>
                <w:szCs w:val="18"/>
                <w:lang w:val="en-GB"/>
              </w:rPr>
              <w:t>722</w:t>
            </w:r>
            <w:r w:rsidRPr="001F5D25">
              <w:rPr>
                <w:sz w:val="18"/>
                <w:szCs w:val="18"/>
              </w:rPr>
              <w:t>)</w:t>
            </w:r>
          </w:p>
        </w:tc>
        <w:tc>
          <w:tcPr>
            <w:tcW w:w="1559" w:type="dxa"/>
            <w:tcBorders>
              <w:bottom w:val="nil"/>
            </w:tcBorders>
            <w:vAlign w:val="bottom"/>
          </w:tcPr>
          <w:p w14:paraId="163A400B" w14:textId="73A749E0" w:rsidR="00915ED7" w:rsidRPr="001F5D25" w:rsidRDefault="00915ED7" w:rsidP="008013CB">
            <w:pPr>
              <w:ind w:right="-72"/>
              <w:jc w:val="right"/>
              <w:rPr>
                <w:sz w:val="18"/>
                <w:szCs w:val="18"/>
                <w:lang w:val="en-GB"/>
              </w:rPr>
            </w:pPr>
            <w:r w:rsidRPr="001F5D25">
              <w:rPr>
                <w:sz w:val="18"/>
                <w:szCs w:val="18"/>
                <w:lang w:val="en-GB"/>
              </w:rPr>
              <w:t>576</w:t>
            </w:r>
            <w:r w:rsidRPr="001F5D25">
              <w:rPr>
                <w:sz w:val="18"/>
                <w:szCs w:val="18"/>
              </w:rPr>
              <w:t>,</w:t>
            </w:r>
            <w:r w:rsidRPr="001F5D25">
              <w:rPr>
                <w:sz w:val="18"/>
                <w:szCs w:val="18"/>
                <w:lang w:val="en-GB"/>
              </w:rPr>
              <w:t>927</w:t>
            </w:r>
            <w:r w:rsidRPr="001F5D25">
              <w:rPr>
                <w:sz w:val="18"/>
                <w:szCs w:val="18"/>
              </w:rPr>
              <w:t>,</w:t>
            </w:r>
            <w:r w:rsidRPr="001F5D25">
              <w:rPr>
                <w:sz w:val="18"/>
                <w:szCs w:val="18"/>
                <w:lang w:val="en-GB"/>
              </w:rPr>
              <w:t>819</w:t>
            </w:r>
          </w:p>
        </w:tc>
      </w:tr>
      <w:tr w:rsidR="00915ED7" w:rsidRPr="001F5D25" w14:paraId="3AA2E491" w14:textId="77777777" w:rsidTr="00E134DD">
        <w:tc>
          <w:tcPr>
            <w:tcW w:w="3321" w:type="dxa"/>
            <w:hideMark/>
          </w:tcPr>
          <w:p w14:paraId="46F49834" w14:textId="77777777" w:rsidR="00915ED7" w:rsidRPr="001F5D25" w:rsidRDefault="00915ED7" w:rsidP="008013CB">
            <w:pPr>
              <w:rPr>
                <w:sz w:val="18"/>
                <w:szCs w:val="18"/>
                <w:lang w:val="en-GB"/>
              </w:rPr>
            </w:pPr>
            <w:r w:rsidRPr="001F5D25">
              <w:rPr>
                <w:sz w:val="18"/>
                <w:szCs w:val="18"/>
                <w:lang w:val="en-GB"/>
              </w:rPr>
              <w:t>Issue of shares</w:t>
            </w:r>
          </w:p>
        </w:tc>
        <w:tc>
          <w:tcPr>
            <w:tcW w:w="1527" w:type="dxa"/>
            <w:tcBorders>
              <w:bottom w:val="single" w:sz="4" w:space="0" w:color="auto"/>
            </w:tcBorders>
            <w:vAlign w:val="bottom"/>
          </w:tcPr>
          <w:p w14:paraId="307FE9FE" w14:textId="73CA1AFF" w:rsidR="00915ED7" w:rsidRPr="001F5D25" w:rsidRDefault="00915ED7" w:rsidP="008013CB">
            <w:pPr>
              <w:ind w:right="-72"/>
              <w:jc w:val="right"/>
              <w:rPr>
                <w:b/>
                <w:sz w:val="18"/>
                <w:szCs w:val="18"/>
                <w:lang w:val="en-GB"/>
              </w:rPr>
            </w:pP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805</w:t>
            </w:r>
            <w:r w:rsidRPr="001F5D25">
              <w:rPr>
                <w:rFonts w:eastAsia="Arial Unicode MS"/>
                <w:sz w:val="18"/>
                <w:szCs w:val="18"/>
              </w:rPr>
              <w:t>,</w:t>
            </w:r>
            <w:r w:rsidRPr="001F5D25">
              <w:rPr>
                <w:rFonts w:eastAsia="Arial Unicode MS"/>
                <w:sz w:val="18"/>
                <w:szCs w:val="18"/>
                <w:lang w:val="en-GB"/>
              </w:rPr>
              <w:t>229</w:t>
            </w:r>
            <w:r w:rsidRPr="001F5D25">
              <w:rPr>
                <w:rFonts w:eastAsia="Arial Unicode MS"/>
                <w:sz w:val="18"/>
                <w:szCs w:val="18"/>
              </w:rPr>
              <w:t>,</w:t>
            </w:r>
            <w:r w:rsidRPr="001F5D25">
              <w:rPr>
                <w:rFonts w:eastAsia="Arial Unicode MS"/>
                <w:sz w:val="18"/>
                <w:szCs w:val="18"/>
                <w:lang w:val="en-GB"/>
              </w:rPr>
              <w:t>208</w:t>
            </w:r>
          </w:p>
        </w:tc>
        <w:tc>
          <w:tcPr>
            <w:tcW w:w="1559" w:type="dxa"/>
            <w:tcBorders>
              <w:bottom w:val="single" w:sz="4" w:space="0" w:color="auto"/>
            </w:tcBorders>
            <w:vAlign w:val="bottom"/>
          </w:tcPr>
          <w:p w14:paraId="36408CB7" w14:textId="2B7A95F5" w:rsidR="00915ED7" w:rsidRPr="001F5D25" w:rsidRDefault="00915ED7" w:rsidP="008013CB">
            <w:pPr>
              <w:ind w:right="-72"/>
              <w:jc w:val="right"/>
              <w:rPr>
                <w:b/>
                <w:sz w:val="18"/>
                <w:szCs w:val="18"/>
                <w:lang w:val="en-GB"/>
              </w:rPr>
            </w:pPr>
            <w:r w:rsidRPr="001F5D25">
              <w:rPr>
                <w:sz w:val="18"/>
                <w:szCs w:val="18"/>
                <w:lang w:val="en-GB"/>
              </w:rPr>
              <w:t>5</w:t>
            </w:r>
            <w:r w:rsidRPr="001F5D25">
              <w:rPr>
                <w:sz w:val="18"/>
                <w:szCs w:val="18"/>
              </w:rPr>
              <w:t>,</w:t>
            </w:r>
            <w:r w:rsidRPr="001F5D25">
              <w:rPr>
                <w:sz w:val="18"/>
                <w:szCs w:val="18"/>
                <w:lang w:val="en-GB"/>
              </w:rPr>
              <w:t>415</w:t>
            </w:r>
            <w:r w:rsidRPr="001F5D25">
              <w:rPr>
                <w:sz w:val="18"/>
                <w:szCs w:val="18"/>
              </w:rPr>
              <w:t>,</w:t>
            </w:r>
            <w:r w:rsidRPr="001F5D25">
              <w:rPr>
                <w:sz w:val="18"/>
                <w:szCs w:val="18"/>
                <w:lang w:val="en-GB"/>
              </w:rPr>
              <w:t>687</w:t>
            </w:r>
            <w:r w:rsidRPr="001F5D25">
              <w:rPr>
                <w:sz w:val="18"/>
                <w:szCs w:val="18"/>
              </w:rPr>
              <w:t>,</w:t>
            </w:r>
            <w:r w:rsidRPr="001F5D25">
              <w:rPr>
                <w:sz w:val="18"/>
                <w:szCs w:val="18"/>
                <w:lang w:val="en-GB"/>
              </w:rPr>
              <w:t>624</w:t>
            </w:r>
          </w:p>
        </w:tc>
        <w:tc>
          <w:tcPr>
            <w:tcW w:w="1560" w:type="dxa"/>
            <w:tcBorders>
              <w:bottom w:val="single" w:sz="4" w:space="0" w:color="auto"/>
            </w:tcBorders>
            <w:vAlign w:val="bottom"/>
          </w:tcPr>
          <w:p w14:paraId="27031725" w14:textId="18D7B272" w:rsidR="00915ED7" w:rsidRPr="001F5D25" w:rsidRDefault="00915ED7" w:rsidP="008013CB">
            <w:pPr>
              <w:ind w:right="-72"/>
              <w:jc w:val="right"/>
              <w:rPr>
                <w:b/>
                <w:sz w:val="18"/>
                <w:szCs w:val="18"/>
                <w:lang w:val="en-GB"/>
              </w:rPr>
            </w:pPr>
            <w:r w:rsidRPr="001F5D25">
              <w:rPr>
                <w:sz w:val="18"/>
                <w:szCs w:val="18"/>
              </w:rPr>
              <w:t>(</w:t>
            </w:r>
            <w:r w:rsidRPr="001F5D25">
              <w:rPr>
                <w:sz w:val="18"/>
                <w:szCs w:val="18"/>
                <w:lang w:val="en-GB"/>
              </w:rPr>
              <w:t>4</w:t>
            </w:r>
            <w:r w:rsidRPr="001F5D25">
              <w:rPr>
                <w:sz w:val="18"/>
                <w:szCs w:val="18"/>
              </w:rPr>
              <w:t>,</w:t>
            </w:r>
            <w:r w:rsidRPr="001F5D25">
              <w:rPr>
                <w:sz w:val="18"/>
                <w:szCs w:val="18"/>
                <w:lang w:val="en-GB"/>
              </w:rPr>
              <w:t>874</w:t>
            </w:r>
            <w:r w:rsidRPr="001F5D25">
              <w:rPr>
                <w:sz w:val="18"/>
                <w:szCs w:val="18"/>
              </w:rPr>
              <w:t>,</w:t>
            </w:r>
            <w:r w:rsidRPr="001F5D25">
              <w:rPr>
                <w:sz w:val="18"/>
                <w:szCs w:val="18"/>
                <w:lang w:val="en-GB"/>
              </w:rPr>
              <w:t>118</w:t>
            </w:r>
            <w:r w:rsidRPr="001F5D25">
              <w:rPr>
                <w:sz w:val="18"/>
                <w:szCs w:val="18"/>
              </w:rPr>
              <w:t>,</w:t>
            </w:r>
            <w:r w:rsidRPr="001F5D25">
              <w:rPr>
                <w:sz w:val="18"/>
                <w:szCs w:val="18"/>
                <w:lang w:val="en-GB"/>
              </w:rPr>
              <w:t>862</w:t>
            </w:r>
            <w:r w:rsidRPr="001F5D25">
              <w:rPr>
                <w:sz w:val="18"/>
                <w:szCs w:val="18"/>
              </w:rPr>
              <w:t>)</w:t>
            </w:r>
          </w:p>
        </w:tc>
        <w:tc>
          <w:tcPr>
            <w:tcW w:w="1559" w:type="dxa"/>
            <w:tcBorders>
              <w:bottom w:val="single" w:sz="4" w:space="0" w:color="auto"/>
            </w:tcBorders>
            <w:vAlign w:val="bottom"/>
          </w:tcPr>
          <w:p w14:paraId="3C9BA8AE" w14:textId="25E57C1C" w:rsidR="00915ED7" w:rsidRPr="001F5D25" w:rsidRDefault="00915ED7" w:rsidP="008013CB">
            <w:pPr>
              <w:ind w:right="-72"/>
              <w:jc w:val="right"/>
              <w:rPr>
                <w:sz w:val="18"/>
                <w:szCs w:val="18"/>
                <w:lang w:val="en-GB"/>
              </w:rPr>
            </w:pPr>
            <w:r w:rsidRPr="001F5D25">
              <w:rPr>
                <w:sz w:val="18"/>
                <w:szCs w:val="18"/>
                <w:lang w:val="en-GB"/>
              </w:rPr>
              <w:t>541</w:t>
            </w:r>
            <w:r w:rsidRPr="001F5D25">
              <w:rPr>
                <w:sz w:val="18"/>
                <w:szCs w:val="18"/>
              </w:rPr>
              <w:t>,</w:t>
            </w:r>
            <w:r w:rsidRPr="001F5D25">
              <w:rPr>
                <w:sz w:val="18"/>
                <w:szCs w:val="18"/>
                <w:lang w:val="en-GB"/>
              </w:rPr>
              <w:t>568</w:t>
            </w:r>
            <w:r w:rsidRPr="001F5D25">
              <w:rPr>
                <w:sz w:val="18"/>
                <w:szCs w:val="18"/>
              </w:rPr>
              <w:t>,</w:t>
            </w:r>
            <w:r w:rsidRPr="001F5D25">
              <w:rPr>
                <w:sz w:val="18"/>
                <w:szCs w:val="18"/>
                <w:lang w:val="en-GB"/>
              </w:rPr>
              <w:t>762</w:t>
            </w:r>
          </w:p>
        </w:tc>
      </w:tr>
      <w:tr w:rsidR="00C26174" w:rsidRPr="001F5D25" w14:paraId="753B5421" w14:textId="77777777" w:rsidTr="00E134DD">
        <w:tc>
          <w:tcPr>
            <w:tcW w:w="3321" w:type="dxa"/>
          </w:tcPr>
          <w:p w14:paraId="0A124403" w14:textId="77777777" w:rsidR="00C26174" w:rsidRPr="001F5D25" w:rsidRDefault="00C26174" w:rsidP="008013CB">
            <w:pPr>
              <w:rPr>
                <w:sz w:val="18"/>
                <w:szCs w:val="18"/>
                <w:lang w:val="en-GB"/>
              </w:rPr>
            </w:pPr>
          </w:p>
        </w:tc>
        <w:tc>
          <w:tcPr>
            <w:tcW w:w="1527" w:type="dxa"/>
            <w:tcBorders>
              <w:top w:val="single" w:sz="4" w:space="0" w:color="auto"/>
              <w:bottom w:val="nil"/>
            </w:tcBorders>
            <w:vAlign w:val="bottom"/>
          </w:tcPr>
          <w:p w14:paraId="79C7EFB1" w14:textId="77777777" w:rsidR="00C26174" w:rsidRPr="001F5D25" w:rsidRDefault="00C26174" w:rsidP="008013CB">
            <w:pPr>
              <w:ind w:right="-72"/>
              <w:jc w:val="right"/>
              <w:rPr>
                <w:rFonts w:eastAsia="Arial Unicode MS"/>
                <w:sz w:val="18"/>
                <w:szCs w:val="18"/>
                <w:lang w:val="en-GB"/>
              </w:rPr>
            </w:pPr>
          </w:p>
        </w:tc>
        <w:tc>
          <w:tcPr>
            <w:tcW w:w="1559" w:type="dxa"/>
            <w:tcBorders>
              <w:top w:val="single" w:sz="4" w:space="0" w:color="auto"/>
              <w:bottom w:val="nil"/>
            </w:tcBorders>
            <w:vAlign w:val="bottom"/>
          </w:tcPr>
          <w:p w14:paraId="064359E2" w14:textId="77777777" w:rsidR="00C26174" w:rsidRPr="001F5D25" w:rsidRDefault="00C26174" w:rsidP="008013CB">
            <w:pPr>
              <w:ind w:right="-72"/>
              <w:jc w:val="right"/>
              <w:rPr>
                <w:sz w:val="18"/>
                <w:szCs w:val="18"/>
                <w:lang w:val="en-GB"/>
              </w:rPr>
            </w:pPr>
          </w:p>
        </w:tc>
        <w:tc>
          <w:tcPr>
            <w:tcW w:w="1560" w:type="dxa"/>
            <w:tcBorders>
              <w:top w:val="single" w:sz="4" w:space="0" w:color="auto"/>
              <w:bottom w:val="nil"/>
            </w:tcBorders>
            <w:vAlign w:val="bottom"/>
          </w:tcPr>
          <w:p w14:paraId="60DBDAE3" w14:textId="77777777" w:rsidR="00C26174" w:rsidRPr="001F5D25" w:rsidRDefault="00C26174" w:rsidP="008013CB">
            <w:pPr>
              <w:ind w:right="-72"/>
              <w:jc w:val="right"/>
              <w:rPr>
                <w:sz w:val="18"/>
                <w:szCs w:val="18"/>
              </w:rPr>
            </w:pPr>
          </w:p>
        </w:tc>
        <w:tc>
          <w:tcPr>
            <w:tcW w:w="1559" w:type="dxa"/>
            <w:tcBorders>
              <w:top w:val="single" w:sz="4" w:space="0" w:color="auto"/>
              <w:bottom w:val="nil"/>
            </w:tcBorders>
            <w:vAlign w:val="bottom"/>
          </w:tcPr>
          <w:p w14:paraId="6D69219C" w14:textId="77777777" w:rsidR="00C26174" w:rsidRPr="001F5D25" w:rsidRDefault="00C26174" w:rsidP="008013CB">
            <w:pPr>
              <w:ind w:right="-72"/>
              <w:jc w:val="right"/>
              <w:rPr>
                <w:sz w:val="18"/>
                <w:szCs w:val="18"/>
                <w:lang w:val="en-GB"/>
              </w:rPr>
            </w:pPr>
          </w:p>
        </w:tc>
      </w:tr>
      <w:tr w:rsidR="00915ED7" w:rsidRPr="001F5D25" w14:paraId="2D08D396" w14:textId="77777777" w:rsidTr="00E134DD">
        <w:tc>
          <w:tcPr>
            <w:tcW w:w="3321" w:type="dxa"/>
            <w:hideMark/>
          </w:tcPr>
          <w:p w14:paraId="21FC3DF3" w14:textId="3350B5A9" w:rsidR="00915ED7" w:rsidRPr="001F5D25" w:rsidRDefault="00915ED7" w:rsidP="008013CB">
            <w:pPr>
              <w:rPr>
                <w:sz w:val="18"/>
                <w:szCs w:val="18"/>
                <w:lang w:val="en-GB"/>
              </w:rPr>
            </w:pPr>
            <w:r w:rsidRPr="001F5D25">
              <w:rPr>
                <w:sz w:val="18"/>
                <w:szCs w:val="18"/>
                <w:lang w:val="en-GB"/>
              </w:rPr>
              <w:t>At 31 December 2021</w:t>
            </w:r>
          </w:p>
        </w:tc>
        <w:tc>
          <w:tcPr>
            <w:tcW w:w="1527" w:type="dxa"/>
            <w:tcBorders>
              <w:bottom w:val="single" w:sz="4" w:space="0" w:color="auto"/>
            </w:tcBorders>
            <w:shd w:val="clear" w:color="auto" w:fill="FAFAFA"/>
            <w:vAlign w:val="bottom"/>
          </w:tcPr>
          <w:p w14:paraId="64E16552" w14:textId="6FD6F697" w:rsidR="00915ED7" w:rsidRPr="001F5D25" w:rsidRDefault="00915ED7" w:rsidP="008013CB">
            <w:pPr>
              <w:ind w:right="-72"/>
              <w:jc w:val="right"/>
              <w:rPr>
                <w:rFonts w:eastAsia="Arial Unicode MS"/>
                <w:sz w:val="18"/>
                <w:szCs w:val="18"/>
                <w:lang w:val="en-GB"/>
              </w:rPr>
            </w:pPr>
            <w:r w:rsidRPr="001F5D25">
              <w:rPr>
                <w:rFonts w:eastAsia="Arial Unicode MS"/>
                <w:sz w:val="18"/>
                <w:szCs w:val="18"/>
                <w:lang w:val="en-GB"/>
              </w:rPr>
              <w:t>2,121,252,055</w:t>
            </w:r>
          </w:p>
        </w:tc>
        <w:tc>
          <w:tcPr>
            <w:tcW w:w="1559" w:type="dxa"/>
            <w:tcBorders>
              <w:bottom w:val="single" w:sz="4" w:space="0" w:color="auto"/>
            </w:tcBorders>
            <w:shd w:val="clear" w:color="auto" w:fill="FAFAFA"/>
            <w:vAlign w:val="bottom"/>
          </w:tcPr>
          <w:p w14:paraId="35F8F705" w14:textId="24BEF671" w:rsidR="00915ED7" w:rsidRPr="001F5D25" w:rsidRDefault="00915ED7" w:rsidP="008013CB">
            <w:pPr>
              <w:ind w:right="-72"/>
              <w:jc w:val="right"/>
              <w:rPr>
                <w:rFonts w:eastAsia="Arial Unicode MS"/>
                <w:sz w:val="18"/>
                <w:szCs w:val="18"/>
                <w:lang w:val="en-GB"/>
              </w:rPr>
            </w:pPr>
            <w:r w:rsidRPr="001F5D25">
              <w:rPr>
                <w:rFonts w:eastAsia="Arial Unicode MS"/>
                <w:sz w:val="18"/>
                <w:szCs w:val="18"/>
                <w:lang w:val="en-GB"/>
              </w:rPr>
              <w:t>6,363,756,165</w:t>
            </w:r>
          </w:p>
        </w:tc>
        <w:tc>
          <w:tcPr>
            <w:tcW w:w="1560" w:type="dxa"/>
            <w:tcBorders>
              <w:bottom w:val="single" w:sz="4" w:space="0" w:color="auto"/>
            </w:tcBorders>
            <w:shd w:val="clear" w:color="auto" w:fill="FAFAFA"/>
            <w:vAlign w:val="bottom"/>
          </w:tcPr>
          <w:p w14:paraId="6C8D3819" w14:textId="4D0122FE" w:rsidR="00915ED7" w:rsidRPr="001F5D25" w:rsidRDefault="00915ED7" w:rsidP="008013CB">
            <w:pPr>
              <w:ind w:right="-72"/>
              <w:jc w:val="right"/>
              <w:rPr>
                <w:rFonts w:eastAsia="Arial Unicode MS"/>
                <w:sz w:val="18"/>
                <w:szCs w:val="18"/>
                <w:lang w:val="en-GB"/>
              </w:rPr>
            </w:pPr>
            <w:r w:rsidRPr="001F5D25">
              <w:rPr>
                <w:rFonts w:eastAsia="Arial Unicode MS"/>
                <w:sz w:val="18"/>
                <w:szCs w:val="18"/>
                <w:lang w:val="en-GB"/>
              </w:rPr>
              <w:t>(5,245,259,584)</w:t>
            </w:r>
          </w:p>
        </w:tc>
        <w:tc>
          <w:tcPr>
            <w:tcW w:w="1559" w:type="dxa"/>
            <w:tcBorders>
              <w:bottom w:val="single" w:sz="4" w:space="0" w:color="auto"/>
            </w:tcBorders>
            <w:shd w:val="clear" w:color="auto" w:fill="FAFAFA"/>
            <w:vAlign w:val="bottom"/>
          </w:tcPr>
          <w:p w14:paraId="00ADF7D2" w14:textId="3FA8513A" w:rsidR="00915ED7" w:rsidRPr="001F5D25" w:rsidRDefault="00915ED7" w:rsidP="008013CB">
            <w:pPr>
              <w:ind w:right="-72"/>
              <w:jc w:val="right"/>
              <w:rPr>
                <w:rFonts w:eastAsia="Arial Unicode MS"/>
                <w:sz w:val="18"/>
                <w:szCs w:val="18"/>
                <w:lang w:val="en-GB"/>
              </w:rPr>
            </w:pPr>
            <w:r w:rsidRPr="001F5D25">
              <w:rPr>
                <w:rFonts w:eastAsia="Arial Unicode MS"/>
                <w:sz w:val="18"/>
                <w:szCs w:val="18"/>
                <w:lang w:val="en-GB"/>
              </w:rPr>
              <w:t>1,118,496,581</w:t>
            </w:r>
          </w:p>
        </w:tc>
      </w:tr>
      <w:tr w:rsidR="00915ED7" w:rsidRPr="001F5D25" w14:paraId="6C7A2729" w14:textId="77777777" w:rsidTr="00E134DD">
        <w:tc>
          <w:tcPr>
            <w:tcW w:w="3321" w:type="dxa"/>
          </w:tcPr>
          <w:p w14:paraId="7A9671E9" w14:textId="38232FB3" w:rsidR="00915ED7" w:rsidRPr="001F5D25" w:rsidRDefault="00915ED7" w:rsidP="008013CB">
            <w:pPr>
              <w:rPr>
                <w:sz w:val="18"/>
                <w:szCs w:val="18"/>
                <w:lang w:val="en-GB"/>
              </w:rPr>
            </w:pPr>
            <w:r w:rsidRPr="001F5D25">
              <w:rPr>
                <w:sz w:val="18"/>
                <w:szCs w:val="18"/>
                <w:lang w:val="en-GB"/>
              </w:rPr>
              <w:t>Exercise warrant</w:t>
            </w:r>
          </w:p>
        </w:tc>
        <w:tc>
          <w:tcPr>
            <w:tcW w:w="1527" w:type="dxa"/>
            <w:tcBorders>
              <w:top w:val="single" w:sz="4" w:space="0" w:color="auto"/>
            </w:tcBorders>
            <w:shd w:val="clear" w:color="auto" w:fill="FAFAFA"/>
            <w:vAlign w:val="bottom"/>
          </w:tcPr>
          <w:p w14:paraId="789CFD9D" w14:textId="3740E793" w:rsidR="00915ED7" w:rsidRPr="001F5D25" w:rsidRDefault="00915ED7" w:rsidP="008013CB">
            <w:pPr>
              <w:ind w:right="-72"/>
              <w:jc w:val="right"/>
              <w:rPr>
                <w:b/>
                <w:sz w:val="18"/>
                <w:szCs w:val="18"/>
                <w:lang w:val="en-GB"/>
              </w:rPr>
            </w:pPr>
            <w:r w:rsidRPr="001F5D25">
              <w:rPr>
                <w:rFonts w:eastAsia="Arial Unicode MS"/>
                <w:sz w:val="18"/>
                <w:szCs w:val="18"/>
                <w:lang w:val="en-GB"/>
              </w:rPr>
              <w:t>842,000,232</w:t>
            </w:r>
          </w:p>
        </w:tc>
        <w:tc>
          <w:tcPr>
            <w:tcW w:w="1559" w:type="dxa"/>
            <w:tcBorders>
              <w:top w:val="single" w:sz="4" w:space="0" w:color="auto"/>
            </w:tcBorders>
            <w:shd w:val="clear" w:color="auto" w:fill="FAFAFA"/>
            <w:vAlign w:val="bottom"/>
          </w:tcPr>
          <w:p w14:paraId="39BA678C" w14:textId="5000D382" w:rsidR="00915ED7" w:rsidRPr="001F5D25" w:rsidRDefault="00915ED7" w:rsidP="008013CB">
            <w:pPr>
              <w:ind w:right="-72"/>
              <w:jc w:val="right"/>
              <w:rPr>
                <w:b/>
                <w:sz w:val="18"/>
                <w:szCs w:val="18"/>
                <w:lang w:val="en-GB"/>
              </w:rPr>
            </w:pPr>
            <w:r w:rsidRPr="001F5D25">
              <w:rPr>
                <w:sz w:val="18"/>
                <w:szCs w:val="18"/>
                <w:lang w:val="en-GB"/>
              </w:rPr>
              <w:t>2</w:t>
            </w:r>
            <w:r w:rsidRPr="001F5D25">
              <w:rPr>
                <w:sz w:val="18"/>
                <w:szCs w:val="18"/>
              </w:rPr>
              <w:t>,</w:t>
            </w:r>
            <w:r w:rsidRPr="001F5D25">
              <w:rPr>
                <w:sz w:val="18"/>
                <w:szCs w:val="18"/>
                <w:lang w:val="en-GB"/>
              </w:rPr>
              <w:t>526</w:t>
            </w:r>
            <w:r w:rsidRPr="001F5D25">
              <w:rPr>
                <w:sz w:val="18"/>
                <w:szCs w:val="18"/>
              </w:rPr>
              <w:t>,</w:t>
            </w:r>
            <w:r w:rsidRPr="001F5D25">
              <w:rPr>
                <w:sz w:val="18"/>
                <w:szCs w:val="18"/>
                <w:lang w:val="en-GB"/>
              </w:rPr>
              <w:t>000</w:t>
            </w:r>
            <w:r w:rsidRPr="001F5D25">
              <w:rPr>
                <w:sz w:val="18"/>
                <w:szCs w:val="18"/>
              </w:rPr>
              <w:t>,</w:t>
            </w:r>
            <w:r w:rsidRPr="001F5D25">
              <w:rPr>
                <w:sz w:val="18"/>
                <w:szCs w:val="18"/>
                <w:lang w:val="en-GB"/>
              </w:rPr>
              <w:t>696</w:t>
            </w:r>
          </w:p>
        </w:tc>
        <w:tc>
          <w:tcPr>
            <w:tcW w:w="1560" w:type="dxa"/>
            <w:tcBorders>
              <w:top w:val="single" w:sz="4" w:space="0" w:color="auto"/>
            </w:tcBorders>
            <w:shd w:val="clear" w:color="auto" w:fill="FAFAFA"/>
            <w:vAlign w:val="bottom"/>
          </w:tcPr>
          <w:p w14:paraId="3F2334E9" w14:textId="4ABF0BA6" w:rsidR="00915ED7" w:rsidRPr="001F5D25" w:rsidRDefault="00915ED7" w:rsidP="008013CB">
            <w:pPr>
              <w:ind w:right="-72"/>
              <w:jc w:val="right"/>
              <w:rPr>
                <w:b/>
                <w:sz w:val="18"/>
                <w:szCs w:val="18"/>
                <w:lang w:val="en-GB"/>
              </w:rPr>
            </w:pPr>
            <w:r w:rsidRPr="001F5D25">
              <w:rPr>
                <w:sz w:val="18"/>
                <w:szCs w:val="18"/>
              </w:rPr>
              <w:t>(</w:t>
            </w:r>
            <w:r w:rsidRPr="001F5D25">
              <w:rPr>
                <w:sz w:val="18"/>
                <w:szCs w:val="18"/>
                <w:lang w:val="en-GB"/>
              </w:rPr>
              <w:t>2</w:t>
            </w:r>
            <w:r w:rsidRPr="001F5D25">
              <w:rPr>
                <w:sz w:val="18"/>
                <w:szCs w:val="18"/>
              </w:rPr>
              <w:t>,</w:t>
            </w:r>
            <w:r w:rsidRPr="001F5D25">
              <w:rPr>
                <w:sz w:val="18"/>
                <w:szCs w:val="18"/>
                <w:lang w:val="en-GB"/>
              </w:rPr>
              <w:t>105</w:t>
            </w:r>
            <w:r w:rsidRPr="001F5D25">
              <w:rPr>
                <w:sz w:val="18"/>
                <w:szCs w:val="18"/>
              </w:rPr>
              <w:t>,</w:t>
            </w:r>
            <w:r w:rsidRPr="001F5D25">
              <w:rPr>
                <w:sz w:val="18"/>
                <w:szCs w:val="18"/>
                <w:lang w:val="en-GB"/>
              </w:rPr>
              <w:t>000</w:t>
            </w:r>
            <w:r w:rsidRPr="001F5D25">
              <w:rPr>
                <w:sz w:val="18"/>
                <w:szCs w:val="18"/>
              </w:rPr>
              <w:t>,</w:t>
            </w:r>
            <w:r w:rsidRPr="001F5D25">
              <w:rPr>
                <w:sz w:val="18"/>
                <w:szCs w:val="18"/>
                <w:lang w:val="en-GB"/>
              </w:rPr>
              <w:t>580</w:t>
            </w:r>
            <w:r w:rsidRPr="001F5D25">
              <w:rPr>
                <w:sz w:val="18"/>
                <w:szCs w:val="18"/>
              </w:rPr>
              <w:t>)</w:t>
            </w:r>
          </w:p>
        </w:tc>
        <w:tc>
          <w:tcPr>
            <w:tcW w:w="1559" w:type="dxa"/>
            <w:tcBorders>
              <w:top w:val="single" w:sz="4" w:space="0" w:color="auto"/>
            </w:tcBorders>
            <w:shd w:val="clear" w:color="auto" w:fill="FAFAFA"/>
            <w:vAlign w:val="bottom"/>
          </w:tcPr>
          <w:p w14:paraId="44B19A52" w14:textId="1E2ECEF3" w:rsidR="00915ED7" w:rsidRPr="001F5D25" w:rsidRDefault="00915ED7" w:rsidP="008013CB">
            <w:pPr>
              <w:ind w:right="-72"/>
              <w:jc w:val="right"/>
              <w:rPr>
                <w:sz w:val="18"/>
                <w:szCs w:val="18"/>
                <w:lang w:val="en-GB"/>
              </w:rPr>
            </w:pPr>
            <w:r w:rsidRPr="001F5D25">
              <w:rPr>
                <w:sz w:val="18"/>
                <w:szCs w:val="18"/>
                <w:lang w:val="en-GB"/>
              </w:rPr>
              <w:t>421</w:t>
            </w:r>
            <w:r w:rsidRPr="001F5D25">
              <w:rPr>
                <w:sz w:val="18"/>
                <w:szCs w:val="18"/>
              </w:rPr>
              <w:t>,</w:t>
            </w:r>
            <w:r w:rsidRPr="001F5D25">
              <w:rPr>
                <w:sz w:val="18"/>
                <w:szCs w:val="18"/>
                <w:lang w:val="en-GB"/>
              </w:rPr>
              <w:t>000</w:t>
            </w:r>
            <w:r w:rsidRPr="001F5D25">
              <w:rPr>
                <w:sz w:val="18"/>
                <w:szCs w:val="18"/>
              </w:rPr>
              <w:t>,</w:t>
            </w:r>
            <w:r w:rsidRPr="001F5D25">
              <w:rPr>
                <w:sz w:val="18"/>
                <w:szCs w:val="18"/>
                <w:lang w:val="en-GB"/>
              </w:rPr>
              <w:t>116</w:t>
            </w:r>
          </w:p>
        </w:tc>
      </w:tr>
      <w:tr w:rsidR="00915ED7" w:rsidRPr="001F5D25" w14:paraId="6A09BC0D" w14:textId="77777777" w:rsidTr="00E134DD">
        <w:tc>
          <w:tcPr>
            <w:tcW w:w="3321" w:type="dxa"/>
          </w:tcPr>
          <w:p w14:paraId="39DFA4A5" w14:textId="77777777" w:rsidR="00915ED7" w:rsidRPr="001F5D25" w:rsidRDefault="00915ED7" w:rsidP="008013CB">
            <w:pPr>
              <w:rPr>
                <w:sz w:val="18"/>
                <w:szCs w:val="18"/>
                <w:lang w:val="en-GB"/>
              </w:rPr>
            </w:pPr>
            <w:r w:rsidRPr="001F5D25">
              <w:rPr>
                <w:sz w:val="18"/>
                <w:szCs w:val="18"/>
                <w:lang w:val="en-GB"/>
              </w:rPr>
              <w:t>Issuance and offering of ordinary</w:t>
            </w:r>
          </w:p>
          <w:p w14:paraId="71F54384" w14:textId="53BC2289" w:rsidR="00915ED7" w:rsidRPr="001F5D25" w:rsidRDefault="00915ED7" w:rsidP="008013CB">
            <w:pPr>
              <w:rPr>
                <w:sz w:val="18"/>
                <w:szCs w:val="18"/>
                <w:lang w:val="en-GB"/>
              </w:rPr>
            </w:pPr>
            <w:r w:rsidRPr="001F5D25">
              <w:rPr>
                <w:sz w:val="18"/>
                <w:szCs w:val="18"/>
                <w:cs/>
                <w:lang w:val="en-GB"/>
              </w:rPr>
              <w:t xml:space="preserve">   </w:t>
            </w:r>
            <w:r w:rsidRPr="001F5D25">
              <w:rPr>
                <w:sz w:val="18"/>
                <w:szCs w:val="18"/>
                <w:lang w:val="en-GB"/>
              </w:rPr>
              <w:t>shares to a private placement</w:t>
            </w:r>
          </w:p>
        </w:tc>
        <w:tc>
          <w:tcPr>
            <w:tcW w:w="1527" w:type="dxa"/>
            <w:shd w:val="clear" w:color="auto" w:fill="FAFAFA"/>
            <w:vAlign w:val="bottom"/>
          </w:tcPr>
          <w:p w14:paraId="692C2346" w14:textId="04C60C7C" w:rsidR="00915ED7" w:rsidRPr="001F5D25" w:rsidRDefault="00915ED7" w:rsidP="008013CB">
            <w:pPr>
              <w:ind w:right="-72"/>
              <w:jc w:val="right"/>
              <w:rPr>
                <w:b/>
                <w:sz w:val="18"/>
                <w:szCs w:val="18"/>
                <w:lang w:val="en-GB"/>
              </w:rPr>
            </w:pPr>
            <w:r w:rsidRPr="001F5D25">
              <w:rPr>
                <w:rFonts w:eastAsia="Arial Unicode MS"/>
                <w:sz w:val="18"/>
                <w:szCs w:val="18"/>
                <w:lang w:val="en-GB"/>
              </w:rPr>
              <w:t>90</w:t>
            </w:r>
            <w:r w:rsidRPr="001F5D25">
              <w:rPr>
                <w:rFonts w:eastAsia="Arial Unicode MS"/>
                <w:sz w:val="18"/>
                <w:szCs w:val="18"/>
              </w:rPr>
              <w:t>,</w:t>
            </w:r>
            <w:r w:rsidRPr="001F5D25">
              <w:rPr>
                <w:rFonts w:eastAsia="Arial Unicode MS"/>
                <w:sz w:val="18"/>
                <w:szCs w:val="18"/>
                <w:lang w:val="en-GB"/>
              </w:rPr>
              <w:t>000</w:t>
            </w:r>
            <w:r w:rsidRPr="001F5D25">
              <w:rPr>
                <w:rFonts w:eastAsia="Arial Unicode MS"/>
                <w:sz w:val="18"/>
                <w:szCs w:val="18"/>
              </w:rPr>
              <w:t>,</w:t>
            </w:r>
            <w:r w:rsidRPr="001F5D25">
              <w:rPr>
                <w:rFonts w:eastAsia="Arial Unicode MS"/>
                <w:sz w:val="18"/>
                <w:szCs w:val="18"/>
                <w:lang w:val="en-GB"/>
              </w:rPr>
              <w:t>000</w:t>
            </w:r>
          </w:p>
        </w:tc>
        <w:tc>
          <w:tcPr>
            <w:tcW w:w="1559" w:type="dxa"/>
            <w:shd w:val="clear" w:color="auto" w:fill="FAFAFA"/>
            <w:vAlign w:val="bottom"/>
          </w:tcPr>
          <w:p w14:paraId="5D522C3D" w14:textId="3CD99A1C" w:rsidR="00915ED7" w:rsidRPr="001F5D25" w:rsidRDefault="00915ED7" w:rsidP="008013CB">
            <w:pPr>
              <w:ind w:right="-72"/>
              <w:jc w:val="right"/>
              <w:rPr>
                <w:b/>
                <w:sz w:val="18"/>
                <w:szCs w:val="18"/>
                <w:lang w:val="en-GB"/>
              </w:rPr>
            </w:pPr>
            <w:r w:rsidRPr="001F5D25">
              <w:rPr>
                <w:sz w:val="18"/>
                <w:szCs w:val="18"/>
                <w:lang w:val="en-GB"/>
              </w:rPr>
              <w:t>270</w:t>
            </w:r>
            <w:r w:rsidRPr="001F5D25">
              <w:rPr>
                <w:sz w:val="18"/>
                <w:szCs w:val="18"/>
              </w:rPr>
              <w:t>,</w:t>
            </w:r>
            <w:r w:rsidRPr="001F5D25">
              <w:rPr>
                <w:sz w:val="18"/>
                <w:szCs w:val="18"/>
                <w:lang w:val="en-GB"/>
              </w:rPr>
              <w:t>000</w:t>
            </w:r>
            <w:r w:rsidRPr="001F5D25">
              <w:rPr>
                <w:sz w:val="18"/>
                <w:szCs w:val="18"/>
              </w:rPr>
              <w:t>,</w:t>
            </w:r>
            <w:r w:rsidRPr="001F5D25">
              <w:rPr>
                <w:sz w:val="18"/>
                <w:szCs w:val="18"/>
                <w:lang w:val="en-GB"/>
              </w:rPr>
              <w:t>000</w:t>
            </w:r>
          </w:p>
        </w:tc>
        <w:tc>
          <w:tcPr>
            <w:tcW w:w="1560" w:type="dxa"/>
            <w:shd w:val="clear" w:color="auto" w:fill="FAFAFA"/>
            <w:vAlign w:val="bottom"/>
          </w:tcPr>
          <w:p w14:paraId="34780B02" w14:textId="02F9EC55" w:rsidR="00915ED7" w:rsidRPr="001F5D25" w:rsidRDefault="00915ED7" w:rsidP="008013CB">
            <w:pPr>
              <w:ind w:right="-72"/>
              <w:jc w:val="right"/>
              <w:rPr>
                <w:b/>
                <w:sz w:val="18"/>
                <w:szCs w:val="18"/>
                <w:lang w:val="en-GB"/>
              </w:rPr>
            </w:pPr>
            <w:r w:rsidRPr="001F5D25">
              <w:rPr>
                <w:sz w:val="18"/>
                <w:szCs w:val="18"/>
              </w:rPr>
              <w:t>(</w:t>
            </w:r>
            <w:r w:rsidRPr="001F5D25">
              <w:rPr>
                <w:sz w:val="18"/>
                <w:szCs w:val="18"/>
                <w:lang w:val="en-GB"/>
              </w:rPr>
              <w:t>216</w:t>
            </w:r>
            <w:r w:rsidRPr="001F5D25">
              <w:rPr>
                <w:sz w:val="18"/>
                <w:szCs w:val="18"/>
              </w:rPr>
              <w:t>,</w:t>
            </w:r>
            <w:r w:rsidRPr="001F5D25">
              <w:rPr>
                <w:sz w:val="18"/>
                <w:szCs w:val="18"/>
                <w:lang w:val="en-GB"/>
              </w:rPr>
              <w:t>000</w:t>
            </w:r>
            <w:r w:rsidRPr="001F5D25">
              <w:rPr>
                <w:sz w:val="18"/>
                <w:szCs w:val="18"/>
              </w:rPr>
              <w:t>,</w:t>
            </w:r>
            <w:r w:rsidRPr="001F5D25">
              <w:rPr>
                <w:sz w:val="18"/>
                <w:szCs w:val="18"/>
                <w:lang w:val="en-GB"/>
              </w:rPr>
              <w:t>000</w:t>
            </w:r>
            <w:r w:rsidRPr="001F5D25">
              <w:rPr>
                <w:sz w:val="18"/>
                <w:szCs w:val="18"/>
              </w:rPr>
              <w:t>)</w:t>
            </w:r>
          </w:p>
        </w:tc>
        <w:tc>
          <w:tcPr>
            <w:tcW w:w="1559" w:type="dxa"/>
            <w:shd w:val="clear" w:color="auto" w:fill="FAFAFA"/>
            <w:vAlign w:val="bottom"/>
          </w:tcPr>
          <w:p w14:paraId="7C4B2650" w14:textId="48EC2948" w:rsidR="00915ED7" w:rsidRPr="001F5D25" w:rsidRDefault="00915ED7" w:rsidP="008013CB">
            <w:pPr>
              <w:ind w:right="-72"/>
              <w:jc w:val="right"/>
              <w:rPr>
                <w:sz w:val="18"/>
                <w:szCs w:val="18"/>
                <w:lang w:val="en-GB"/>
              </w:rPr>
            </w:pPr>
            <w:r w:rsidRPr="001F5D25">
              <w:rPr>
                <w:sz w:val="18"/>
                <w:szCs w:val="18"/>
                <w:lang w:val="en-GB"/>
              </w:rPr>
              <w:t>54</w:t>
            </w:r>
            <w:r w:rsidRPr="001F5D25">
              <w:rPr>
                <w:sz w:val="18"/>
                <w:szCs w:val="18"/>
              </w:rPr>
              <w:t>,</w:t>
            </w:r>
            <w:r w:rsidRPr="001F5D25">
              <w:rPr>
                <w:sz w:val="18"/>
                <w:szCs w:val="18"/>
                <w:lang w:val="en-GB"/>
              </w:rPr>
              <w:t>000</w:t>
            </w:r>
            <w:r w:rsidRPr="001F5D25">
              <w:rPr>
                <w:sz w:val="18"/>
                <w:szCs w:val="18"/>
              </w:rPr>
              <w:t>,</w:t>
            </w:r>
            <w:r w:rsidRPr="001F5D25">
              <w:rPr>
                <w:sz w:val="18"/>
                <w:szCs w:val="18"/>
                <w:lang w:val="en-GB"/>
              </w:rPr>
              <w:t>000</w:t>
            </w:r>
          </w:p>
        </w:tc>
      </w:tr>
      <w:tr w:rsidR="00915ED7" w:rsidRPr="001F5D25" w14:paraId="6DD634FD" w14:textId="77777777" w:rsidTr="00E134DD">
        <w:tc>
          <w:tcPr>
            <w:tcW w:w="3321" w:type="dxa"/>
            <w:hideMark/>
          </w:tcPr>
          <w:p w14:paraId="0E539A36" w14:textId="77777777" w:rsidR="00915ED7" w:rsidRPr="001F5D25" w:rsidRDefault="00915ED7" w:rsidP="008013CB">
            <w:pPr>
              <w:rPr>
                <w:sz w:val="18"/>
                <w:szCs w:val="18"/>
                <w:lang w:val="en-GB"/>
              </w:rPr>
            </w:pPr>
            <w:r w:rsidRPr="001F5D25">
              <w:rPr>
                <w:sz w:val="18"/>
                <w:szCs w:val="18"/>
                <w:lang w:val="en-GB"/>
              </w:rPr>
              <w:t xml:space="preserve">Impact from change in functional </w:t>
            </w:r>
          </w:p>
          <w:p w14:paraId="46A9DFFC" w14:textId="582E3B85" w:rsidR="00915ED7" w:rsidRPr="001F5D25" w:rsidRDefault="00915ED7" w:rsidP="008013CB">
            <w:pPr>
              <w:rPr>
                <w:sz w:val="18"/>
                <w:szCs w:val="18"/>
                <w:lang w:val="en-GB"/>
              </w:rPr>
            </w:pPr>
            <w:r w:rsidRPr="001F5D25">
              <w:rPr>
                <w:sz w:val="18"/>
                <w:szCs w:val="18"/>
                <w:cs/>
                <w:lang w:val="en-GB"/>
              </w:rPr>
              <w:t xml:space="preserve">   </w:t>
            </w:r>
            <w:r w:rsidRPr="001F5D25">
              <w:rPr>
                <w:sz w:val="18"/>
                <w:szCs w:val="18"/>
                <w:lang w:val="en-GB"/>
              </w:rPr>
              <w:t>currency</w:t>
            </w:r>
          </w:p>
        </w:tc>
        <w:tc>
          <w:tcPr>
            <w:tcW w:w="1527" w:type="dxa"/>
            <w:shd w:val="clear" w:color="auto" w:fill="FAFAFA"/>
            <w:vAlign w:val="bottom"/>
          </w:tcPr>
          <w:p w14:paraId="7E029841" w14:textId="26F89609" w:rsidR="00915ED7" w:rsidRPr="001F5D25" w:rsidRDefault="00915ED7" w:rsidP="008013CB">
            <w:pPr>
              <w:ind w:right="-72"/>
              <w:jc w:val="right"/>
              <w:rPr>
                <w:b/>
                <w:sz w:val="18"/>
                <w:szCs w:val="18"/>
                <w:lang w:val="en-GB"/>
              </w:rPr>
            </w:pPr>
            <w:r w:rsidRPr="001F5D25">
              <w:rPr>
                <w:rFonts w:eastAsia="Arial Unicode MS"/>
                <w:sz w:val="18"/>
                <w:szCs w:val="18"/>
                <w:cs/>
              </w:rPr>
              <w:t>-</w:t>
            </w:r>
          </w:p>
        </w:tc>
        <w:tc>
          <w:tcPr>
            <w:tcW w:w="1559" w:type="dxa"/>
            <w:shd w:val="clear" w:color="auto" w:fill="FAFAFA"/>
            <w:vAlign w:val="bottom"/>
          </w:tcPr>
          <w:p w14:paraId="4497E5B5" w14:textId="29A0B0CF" w:rsidR="00915ED7" w:rsidRPr="001F5D25" w:rsidRDefault="00915ED7" w:rsidP="008013CB">
            <w:pPr>
              <w:ind w:right="-72"/>
              <w:jc w:val="right"/>
              <w:rPr>
                <w:b/>
                <w:sz w:val="18"/>
                <w:szCs w:val="18"/>
                <w:lang w:val="en-GB"/>
              </w:rPr>
            </w:pPr>
            <w:r w:rsidRPr="001F5D25">
              <w:rPr>
                <w:sz w:val="18"/>
                <w:szCs w:val="18"/>
                <w:lang w:val="en-GB"/>
              </w:rPr>
              <w:t>375</w:t>
            </w:r>
            <w:r w:rsidRPr="001F5D25">
              <w:rPr>
                <w:sz w:val="18"/>
                <w:szCs w:val="18"/>
              </w:rPr>
              <w:t>,</w:t>
            </w:r>
            <w:r w:rsidRPr="001F5D25">
              <w:rPr>
                <w:sz w:val="18"/>
                <w:szCs w:val="18"/>
                <w:lang w:val="en-GB"/>
              </w:rPr>
              <w:t>056</w:t>
            </w:r>
            <w:r w:rsidRPr="001F5D25">
              <w:rPr>
                <w:sz w:val="18"/>
                <w:szCs w:val="18"/>
              </w:rPr>
              <w:t>,</w:t>
            </w:r>
            <w:r w:rsidRPr="001F5D25">
              <w:rPr>
                <w:sz w:val="18"/>
                <w:szCs w:val="18"/>
                <w:lang w:val="en-GB"/>
              </w:rPr>
              <w:t>034</w:t>
            </w:r>
          </w:p>
        </w:tc>
        <w:tc>
          <w:tcPr>
            <w:tcW w:w="1560" w:type="dxa"/>
            <w:shd w:val="clear" w:color="auto" w:fill="FAFAFA"/>
            <w:vAlign w:val="bottom"/>
          </w:tcPr>
          <w:p w14:paraId="406BEC7B" w14:textId="14ABD15D" w:rsidR="00915ED7" w:rsidRPr="001F5D25" w:rsidRDefault="00915ED7" w:rsidP="008013CB">
            <w:pPr>
              <w:ind w:right="-72"/>
              <w:jc w:val="right"/>
              <w:rPr>
                <w:b/>
                <w:sz w:val="18"/>
                <w:szCs w:val="18"/>
                <w:lang w:val="en-GB"/>
              </w:rPr>
            </w:pPr>
            <w:r w:rsidRPr="001F5D25">
              <w:rPr>
                <w:sz w:val="18"/>
                <w:szCs w:val="18"/>
              </w:rPr>
              <w:t>(</w:t>
            </w:r>
            <w:r w:rsidRPr="001F5D25">
              <w:rPr>
                <w:sz w:val="18"/>
                <w:szCs w:val="18"/>
                <w:lang w:val="en-GB"/>
              </w:rPr>
              <w:t>349</w:t>
            </w:r>
            <w:r w:rsidRPr="001F5D25">
              <w:rPr>
                <w:sz w:val="18"/>
                <w:szCs w:val="18"/>
              </w:rPr>
              <w:t>,</w:t>
            </w:r>
            <w:r w:rsidRPr="001F5D25">
              <w:rPr>
                <w:sz w:val="18"/>
                <w:szCs w:val="18"/>
                <w:lang w:val="en-GB"/>
              </w:rPr>
              <w:t>045</w:t>
            </w:r>
            <w:r w:rsidRPr="001F5D25">
              <w:rPr>
                <w:sz w:val="18"/>
                <w:szCs w:val="18"/>
              </w:rPr>
              <w:t>,</w:t>
            </w:r>
            <w:r w:rsidRPr="001F5D25">
              <w:rPr>
                <w:sz w:val="18"/>
                <w:szCs w:val="18"/>
                <w:lang w:val="en-GB"/>
              </w:rPr>
              <w:t>338</w:t>
            </w:r>
            <w:r w:rsidRPr="001F5D25">
              <w:rPr>
                <w:sz w:val="18"/>
                <w:szCs w:val="18"/>
              </w:rPr>
              <w:t>)</w:t>
            </w:r>
          </w:p>
        </w:tc>
        <w:tc>
          <w:tcPr>
            <w:tcW w:w="1559" w:type="dxa"/>
            <w:shd w:val="clear" w:color="auto" w:fill="FAFAFA"/>
            <w:vAlign w:val="bottom"/>
          </w:tcPr>
          <w:p w14:paraId="075BF517" w14:textId="1E8BA04C" w:rsidR="00915ED7" w:rsidRPr="001F5D25" w:rsidRDefault="00915ED7" w:rsidP="008013CB">
            <w:pPr>
              <w:ind w:right="-72"/>
              <w:jc w:val="right"/>
              <w:rPr>
                <w:sz w:val="18"/>
                <w:szCs w:val="18"/>
                <w:lang w:val="en-GB"/>
              </w:rPr>
            </w:pPr>
            <w:r w:rsidRPr="001F5D25">
              <w:rPr>
                <w:sz w:val="18"/>
                <w:szCs w:val="18"/>
                <w:lang w:val="en-GB"/>
              </w:rPr>
              <w:t>26</w:t>
            </w:r>
            <w:r w:rsidRPr="001F5D25">
              <w:rPr>
                <w:sz w:val="18"/>
                <w:szCs w:val="18"/>
              </w:rPr>
              <w:t>,</w:t>
            </w:r>
            <w:r w:rsidRPr="001F5D25">
              <w:rPr>
                <w:sz w:val="18"/>
                <w:szCs w:val="18"/>
                <w:lang w:val="en-GB"/>
              </w:rPr>
              <w:t>010</w:t>
            </w:r>
            <w:r w:rsidRPr="001F5D25">
              <w:rPr>
                <w:sz w:val="18"/>
                <w:szCs w:val="18"/>
              </w:rPr>
              <w:t>,</w:t>
            </w:r>
            <w:r w:rsidRPr="001F5D25">
              <w:rPr>
                <w:sz w:val="18"/>
                <w:szCs w:val="18"/>
                <w:lang w:val="en-GB"/>
              </w:rPr>
              <w:t>696</w:t>
            </w:r>
          </w:p>
        </w:tc>
      </w:tr>
      <w:tr w:rsidR="00C26174" w:rsidRPr="001F5D25" w14:paraId="30FF8735" w14:textId="77777777" w:rsidTr="00E134DD">
        <w:tc>
          <w:tcPr>
            <w:tcW w:w="3321" w:type="dxa"/>
          </w:tcPr>
          <w:p w14:paraId="73FD6CF0" w14:textId="77777777" w:rsidR="00C26174" w:rsidRPr="001F5D25" w:rsidRDefault="00C26174" w:rsidP="008013CB">
            <w:pPr>
              <w:ind w:right="-81"/>
              <w:rPr>
                <w:sz w:val="18"/>
                <w:szCs w:val="18"/>
                <w:lang w:val="en-GB"/>
              </w:rPr>
            </w:pPr>
          </w:p>
        </w:tc>
        <w:tc>
          <w:tcPr>
            <w:tcW w:w="1527" w:type="dxa"/>
            <w:shd w:val="clear" w:color="auto" w:fill="FAFAFA"/>
            <w:vAlign w:val="bottom"/>
          </w:tcPr>
          <w:p w14:paraId="5C491E7C" w14:textId="77777777" w:rsidR="00C26174" w:rsidRPr="001F5D25" w:rsidRDefault="00C26174" w:rsidP="008013CB">
            <w:pPr>
              <w:ind w:right="-72"/>
              <w:jc w:val="right"/>
              <w:rPr>
                <w:rFonts w:eastAsia="Arial Unicode MS"/>
                <w:sz w:val="18"/>
                <w:szCs w:val="18"/>
                <w:lang w:val="en-GB"/>
              </w:rPr>
            </w:pPr>
          </w:p>
        </w:tc>
        <w:tc>
          <w:tcPr>
            <w:tcW w:w="1559" w:type="dxa"/>
            <w:shd w:val="clear" w:color="auto" w:fill="FAFAFA"/>
            <w:vAlign w:val="bottom"/>
          </w:tcPr>
          <w:p w14:paraId="7C235914" w14:textId="77777777" w:rsidR="00C26174" w:rsidRPr="001F5D25" w:rsidRDefault="00C26174" w:rsidP="008013CB">
            <w:pPr>
              <w:ind w:right="-72"/>
              <w:jc w:val="right"/>
              <w:rPr>
                <w:rFonts w:eastAsia="Arial Unicode MS"/>
                <w:sz w:val="18"/>
                <w:szCs w:val="18"/>
                <w:lang w:val="en-GB"/>
              </w:rPr>
            </w:pPr>
          </w:p>
        </w:tc>
        <w:tc>
          <w:tcPr>
            <w:tcW w:w="1560" w:type="dxa"/>
            <w:shd w:val="clear" w:color="auto" w:fill="FAFAFA"/>
            <w:vAlign w:val="bottom"/>
          </w:tcPr>
          <w:p w14:paraId="731D52E4" w14:textId="77777777" w:rsidR="00C26174" w:rsidRPr="001F5D25" w:rsidRDefault="00C26174" w:rsidP="008013CB">
            <w:pPr>
              <w:ind w:right="-72"/>
              <w:jc w:val="right"/>
              <w:rPr>
                <w:rFonts w:eastAsia="Arial Unicode MS"/>
                <w:sz w:val="18"/>
                <w:szCs w:val="18"/>
              </w:rPr>
            </w:pPr>
          </w:p>
        </w:tc>
        <w:tc>
          <w:tcPr>
            <w:tcW w:w="1559" w:type="dxa"/>
            <w:shd w:val="clear" w:color="auto" w:fill="FAFAFA"/>
            <w:vAlign w:val="bottom"/>
          </w:tcPr>
          <w:p w14:paraId="4701F422" w14:textId="77777777" w:rsidR="00C26174" w:rsidRPr="001F5D25" w:rsidRDefault="00C26174" w:rsidP="008013CB">
            <w:pPr>
              <w:ind w:right="-72"/>
              <w:jc w:val="right"/>
              <w:rPr>
                <w:rFonts w:eastAsia="Arial Unicode MS"/>
                <w:sz w:val="18"/>
                <w:szCs w:val="18"/>
                <w:lang w:val="en-GB"/>
              </w:rPr>
            </w:pPr>
          </w:p>
        </w:tc>
      </w:tr>
      <w:tr w:rsidR="00915ED7" w:rsidRPr="001F5D25" w14:paraId="52A12F24" w14:textId="77777777" w:rsidTr="00E134DD">
        <w:tc>
          <w:tcPr>
            <w:tcW w:w="3321" w:type="dxa"/>
            <w:hideMark/>
          </w:tcPr>
          <w:p w14:paraId="6AEEB4D5" w14:textId="47FB04A9" w:rsidR="00915ED7" w:rsidRPr="001F5D25" w:rsidRDefault="00915ED7" w:rsidP="008013CB">
            <w:pPr>
              <w:ind w:right="-81"/>
              <w:rPr>
                <w:sz w:val="18"/>
                <w:szCs w:val="18"/>
                <w:u w:val="single"/>
                <w:lang w:val="en-GB"/>
              </w:rPr>
            </w:pPr>
            <w:r w:rsidRPr="001F5D25">
              <w:rPr>
                <w:sz w:val="18"/>
                <w:szCs w:val="18"/>
                <w:lang w:val="en-GB"/>
              </w:rPr>
              <w:t>At 31 December 2022</w:t>
            </w:r>
          </w:p>
        </w:tc>
        <w:tc>
          <w:tcPr>
            <w:tcW w:w="1527" w:type="dxa"/>
            <w:shd w:val="clear" w:color="auto" w:fill="FAFAFA"/>
            <w:vAlign w:val="bottom"/>
          </w:tcPr>
          <w:p w14:paraId="629C2DC9" w14:textId="6D915055" w:rsidR="00915ED7" w:rsidRPr="001F5D25" w:rsidRDefault="00915ED7" w:rsidP="008013CB">
            <w:pPr>
              <w:ind w:right="-72"/>
              <w:jc w:val="right"/>
              <w:rPr>
                <w:b/>
                <w:sz w:val="18"/>
                <w:szCs w:val="18"/>
                <w:lang w:val="en-GB"/>
              </w:rPr>
            </w:pPr>
            <w:r w:rsidRPr="001F5D25">
              <w:rPr>
                <w:rFonts w:eastAsia="Arial Unicode MS"/>
                <w:sz w:val="18"/>
                <w:szCs w:val="18"/>
                <w:lang w:val="en-GB"/>
              </w:rPr>
              <w:t>3</w:t>
            </w:r>
            <w:r w:rsidRPr="001F5D25">
              <w:rPr>
                <w:rFonts w:eastAsia="Arial Unicode MS"/>
                <w:sz w:val="18"/>
                <w:szCs w:val="18"/>
              </w:rPr>
              <w:t>,</w:t>
            </w:r>
            <w:r w:rsidRPr="001F5D25">
              <w:rPr>
                <w:rFonts w:eastAsia="Arial Unicode MS"/>
                <w:sz w:val="18"/>
                <w:szCs w:val="18"/>
                <w:lang w:val="en-GB"/>
              </w:rPr>
              <w:t>053</w:t>
            </w:r>
            <w:r w:rsidRPr="001F5D25">
              <w:rPr>
                <w:rFonts w:eastAsia="Arial Unicode MS"/>
                <w:sz w:val="18"/>
                <w:szCs w:val="18"/>
              </w:rPr>
              <w:t>,</w:t>
            </w:r>
            <w:r w:rsidRPr="001F5D25">
              <w:rPr>
                <w:rFonts w:eastAsia="Arial Unicode MS"/>
                <w:sz w:val="18"/>
                <w:szCs w:val="18"/>
                <w:lang w:val="en-GB"/>
              </w:rPr>
              <w:t>252</w:t>
            </w:r>
            <w:r w:rsidRPr="001F5D25">
              <w:rPr>
                <w:rFonts w:eastAsia="Arial Unicode MS"/>
                <w:sz w:val="18"/>
                <w:szCs w:val="18"/>
              </w:rPr>
              <w:t>,</w:t>
            </w:r>
            <w:r w:rsidRPr="001F5D25">
              <w:rPr>
                <w:rFonts w:eastAsia="Arial Unicode MS"/>
                <w:sz w:val="18"/>
                <w:szCs w:val="18"/>
                <w:lang w:val="en-GB"/>
              </w:rPr>
              <w:t>287</w:t>
            </w:r>
          </w:p>
        </w:tc>
        <w:tc>
          <w:tcPr>
            <w:tcW w:w="1559" w:type="dxa"/>
            <w:shd w:val="clear" w:color="auto" w:fill="FAFAFA"/>
            <w:vAlign w:val="bottom"/>
          </w:tcPr>
          <w:p w14:paraId="1C957321" w14:textId="7AC3CD14" w:rsidR="00915ED7" w:rsidRPr="001F5D25" w:rsidRDefault="00915ED7" w:rsidP="008013CB">
            <w:pPr>
              <w:ind w:right="-72"/>
              <w:jc w:val="right"/>
              <w:rPr>
                <w:b/>
                <w:sz w:val="18"/>
                <w:szCs w:val="18"/>
                <w:lang w:val="en-GB"/>
              </w:rPr>
            </w:pPr>
            <w:r w:rsidRPr="001F5D25">
              <w:rPr>
                <w:rFonts w:eastAsia="Arial Unicode MS"/>
                <w:sz w:val="18"/>
                <w:szCs w:val="18"/>
                <w:lang w:val="en-GB"/>
              </w:rPr>
              <w:t>9</w:t>
            </w:r>
            <w:r w:rsidRPr="001F5D25">
              <w:rPr>
                <w:rFonts w:eastAsia="Arial Unicode MS"/>
                <w:sz w:val="18"/>
                <w:szCs w:val="18"/>
              </w:rPr>
              <w:t>,</w:t>
            </w:r>
            <w:r w:rsidRPr="001F5D25">
              <w:rPr>
                <w:rFonts w:eastAsia="Arial Unicode MS"/>
                <w:sz w:val="18"/>
                <w:szCs w:val="18"/>
                <w:lang w:val="en-GB"/>
              </w:rPr>
              <w:t>534</w:t>
            </w:r>
            <w:r w:rsidRPr="001F5D25">
              <w:rPr>
                <w:rFonts w:eastAsia="Arial Unicode MS"/>
                <w:sz w:val="18"/>
                <w:szCs w:val="18"/>
              </w:rPr>
              <w:t>,</w:t>
            </w:r>
            <w:r w:rsidRPr="001F5D25">
              <w:rPr>
                <w:rFonts w:eastAsia="Arial Unicode MS"/>
                <w:sz w:val="18"/>
                <w:szCs w:val="18"/>
                <w:lang w:val="en-GB"/>
              </w:rPr>
              <w:t>812</w:t>
            </w:r>
            <w:r w:rsidRPr="001F5D25">
              <w:rPr>
                <w:rFonts w:eastAsia="Arial Unicode MS"/>
                <w:sz w:val="18"/>
                <w:szCs w:val="18"/>
              </w:rPr>
              <w:t>,</w:t>
            </w:r>
            <w:r w:rsidRPr="001F5D25">
              <w:rPr>
                <w:rFonts w:eastAsia="Arial Unicode MS"/>
                <w:sz w:val="18"/>
                <w:szCs w:val="18"/>
                <w:lang w:val="en-GB"/>
              </w:rPr>
              <w:t>895</w:t>
            </w:r>
          </w:p>
        </w:tc>
        <w:tc>
          <w:tcPr>
            <w:tcW w:w="1560" w:type="dxa"/>
            <w:shd w:val="clear" w:color="auto" w:fill="FAFAFA"/>
            <w:vAlign w:val="bottom"/>
          </w:tcPr>
          <w:p w14:paraId="25C4E611" w14:textId="449F7060" w:rsidR="00915ED7" w:rsidRPr="001F5D25" w:rsidRDefault="00915ED7" w:rsidP="008013CB">
            <w:pPr>
              <w:ind w:right="-72"/>
              <w:jc w:val="right"/>
              <w:rPr>
                <w:b/>
                <w:sz w:val="18"/>
                <w:szCs w:val="18"/>
                <w:lang w:val="en-GB"/>
              </w:rPr>
            </w:pPr>
            <w:r w:rsidRPr="001F5D25">
              <w:rPr>
                <w:rFonts w:eastAsia="Arial Unicode MS"/>
                <w:sz w:val="18"/>
                <w:szCs w:val="18"/>
              </w:rPr>
              <w:t>(</w:t>
            </w:r>
            <w:r w:rsidRPr="001F5D25">
              <w:rPr>
                <w:rFonts w:eastAsia="Arial Unicode MS"/>
                <w:sz w:val="18"/>
                <w:szCs w:val="18"/>
                <w:lang w:val="en-GB"/>
              </w:rPr>
              <w:t>7</w:t>
            </w:r>
            <w:r w:rsidRPr="001F5D25">
              <w:rPr>
                <w:rFonts w:eastAsia="Arial Unicode MS"/>
                <w:sz w:val="18"/>
                <w:szCs w:val="18"/>
              </w:rPr>
              <w:t>,</w:t>
            </w:r>
            <w:r w:rsidRPr="001F5D25">
              <w:rPr>
                <w:rFonts w:eastAsia="Arial Unicode MS"/>
                <w:sz w:val="18"/>
                <w:szCs w:val="18"/>
                <w:lang w:val="en-GB"/>
              </w:rPr>
              <w:t>915</w:t>
            </w:r>
            <w:r w:rsidRPr="001F5D25">
              <w:rPr>
                <w:rFonts w:eastAsia="Arial Unicode MS"/>
                <w:sz w:val="18"/>
                <w:szCs w:val="18"/>
              </w:rPr>
              <w:t>,</w:t>
            </w:r>
            <w:r w:rsidRPr="001F5D25">
              <w:rPr>
                <w:rFonts w:eastAsia="Arial Unicode MS"/>
                <w:sz w:val="18"/>
                <w:szCs w:val="18"/>
                <w:lang w:val="en-GB"/>
              </w:rPr>
              <w:t>305</w:t>
            </w:r>
            <w:r w:rsidRPr="001F5D25">
              <w:rPr>
                <w:rFonts w:eastAsia="Arial Unicode MS"/>
                <w:sz w:val="18"/>
                <w:szCs w:val="18"/>
              </w:rPr>
              <w:t>,</w:t>
            </w:r>
            <w:r w:rsidRPr="001F5D25">
              <w:rPr>
                <w:rFonts w:eastAsia="Arial Unicode MS"/>
                <w:sz w:val="18"/>
                <w:szCs w:val="18"/>
                <w:lang w:val="en-GB"/>
              </w:rPr>
              <w:t>502</w:t>
            </w:r>
            <w:r w:rsidRPr="001F5D25">
              <w:rPr>
                <w:rFonts w:eastAsia="Arial Unicode MS"/>
                <w:sz w:val="18"/>
                <w:szCs w:val="18"/>
              </w:rPr>
              <w:t>)</w:t>
            </w:r>
          </w:p>
        </w:tc>
        <w:tc>
          <w:tcPr>
            <w:tcW w:w="1559" w:type="dxa"/>
            <w:shd w:val="clear" w:color="auto" w:fill="FAFAFA"/>
            <w:vAlign w:val="bottom"/>
          </w:tcPr>
          <w:p w14:paraId="0DBACEEE" w14:textId="33A6F34F" w:rsidR="00915ED7" w:rsidRPr="001F5D25" w:rsidRDefault="00915ED7" w:rsidP="008013CB">
            <w:pPr>
              <w:ind w:right="-72"/>
              <w:jc w:val="right"/>
              <w:rPr>
                <w:sz w:val="18"/>
                <w:szCs w:val="18"/>
                <w:lang w:val="en-GB"/>
              </w:rPr>
            </w:pP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619</w:t>
            </w:r>
            <w:r w:rsidRPr="001F5D25">
              <w:rPr>
                <w:rFonts w:eastAsia="Arial Unicode MS"/>
                <w:sz w:val="18"/>
                <w:szCs w:val="18"/>
              </w:rPr>
              <w:t>,</w:t>
            </w:r>
            <w:r w:rsidRPr="001F5D25">
              <w:rPr>
                <w:rFonts w:eastAsia="Arial Unicode MS"/>
                <w:sz w:val="18"/>
                <w:szCs w:val="18"/>
                <w:lang w:val="en-GB"/>
              </w:rPr>
              <w:t>507</w:t>
            </w:r>
            <w:r w:rsidRPr="001F5D25">
              <w:rPr>
                <w:rFonts w:eastAsia="Arial Unicode MS"/>
                <w:sz w:val="18"/>
                <w:szCs w:val="18"/>
              </w:rPr>
              <w:t>,</w:t>
            </w:r>
            <w:r w:rsidRPr="001F5D25">
              <w:rPr>
                <w:rFonts w:eastAsia="Arial Unicode MS"/>
                <w:sz w:val="18"/>
                <w:szCs w:val="18"/>
                <w:lang w:val="en-GB"/>
              </w:rPr>
              <w:t>393</w:t>
            </w:r>
          </w:p>
        </w:tc>
      </w:tr>
    </w:tbl>
    <w:p w14:paraId="0C9A5824" w14:textId="77777777" w:rsidR="00FF4613" w:rsidRPr="001F5D25" w:rsidRDefault="00FF4613" w:rsidP="008013CB">
      <w:pPr>
        <w:jc w:val="both"/>
        <w:rPr>
          <w:color w:val="DC6900"/>
          <w:sz w:val="18"/>
          <w:szCs w:val="18"/>
          <w:lang w:val="en-GB"/>
        </w:rPr>
      </w:pPr>
    </w:p>
    <w:p w14:paraId="5C93CFCE" w14:textId="21F522CB" w:rsidR="00915ED7" w:rsidRPr="001F5D25" w:rsidRDefault="00915ED7" w:rsidP="008013CB">
      <w:pPr>
        <w:jc w:val="both"/>
        <w:rPr>
          <w:rFonts w:eastAsia="Browallia New"/>
          <w:sz w:val="18"/>
          <w:szCs w:val="18"/>
        </w:rPr>
      </w:pPr>
      <w:r w:rsidRPr="001F5D25">
        <w:rPr>
          <w:rFonts w:eastAsia="Browallia New"/>
          <w:sz w:val="18"/>
          <w:szCs w:val="18"/>
        </w:rPr>
        <w:t>On 22 November 2021, the Extraordinary Shareholders</w:t>
      </w:r>
      <w:r w:rsidR="00E77181" w:rsidRPr="001F5D25">
        <w:rPr>
          <w:rFonts w:eastAsia="Browallia New"/>
          <w:sz w:val="18"/>
          <w:szCs w:val="18"/>
        </w:rPr>
        <w:t>’</w:t>
      </w:r>
      <w:r w:rsidRPr="001F5D25">
        <w:rPr>
          <w:rFonts w:eastAsia="Browallia New"/>
          <w:sz w:val="18"/>
          <w:szCs w:val="18"/>
        </w:rPr>
        <w:t xml:space="preserve"> Meeting No. 1/2021 approved the issuance and allocation of warrants to purchase the newly issued ordinary shares of the Company are No.1 (the BIOTEC-W1 </w:t>
      </w:r>
      <w:r w:rsidRPr="00843ADB">
        <w:rPr>
          <w:rFonts w:eastAsia="Browallia New"/>
          <w:sz w:val="18"/>
          <w:szCs w:val="18"/>
        </w:rPr>
        <w:t>Warrants)</w:t>
      </w:r>
      <w:r w:rsidR="00AD44FC" w:rsidRPr="00843ADB">
        <w:rPr>
          <w:rFonts w:eastAsia="Browallia New"/>
          <w:sz w:val="18"/>
          <w:szCs w:val="18"/>
        </w:rPr>
        <w:t xml:space="preserve"> </w:t>
      </w:r>
      <w:r w:rsidR="00AD44FC" w:rsidRPr="00843ADB">
        <w:rPr>
          <w:rFonts w:eastAsia="Browallia New"/>
          <w:spacing w:val="-2"/>
          <w:sz w:val="18"/>
          <w:szCs w:val="18"/>
        </w:rPr>
        <w:t>were 842,000,232 units</w:t>
      </w:r>
      <w:r w:rsidRPr="00843ADB">
        <w:rPr>
          <w:rFonts w:eastAsia="Browallia New"/>
          <w:sz w:val="18"/>
          <w:szCs w:val="18"/>
        </w:rPr>
        <w:t xml:space="preserve"> to existing common shareholders on a prorate basis (Right Offering) at no cost, the term of BIOTEC-W1 Warrants is 1 unit of the Warrants will be entitled to purchase 1 ordinary share at exercise price of </w:t>
      </w:r>
      <w:r w:rsidR="001E5506" w:rsidRPr="00843ADB">
        <w:rPr>
          <w:rFonts w:eastAsia="Browallia New"/>
          <w:sz w:val="18"/>
          <w:szCs w:val="18"/>
        </w:rPr>
        <w:t>Baht</w:t>
      </w:r>
      <w:r w:rsidRPr="00843ADB">
        <w:rPr>
          <w:rFonts w:eastAsia="Browallia New"/>
          <w:sz w:val="18"/>
          <w:szCs w:val="18"/>
        </w:rPr>
        <w:t xml:space="preserve"> 0.50</w:t>
      </w:r>
      <w:r w:rsidRPr="001F5D25">
        <w:rPr>
          <w:rFonts w:eastAsia="Browallia New"/>
          <w:sz w:val="18"/>
          <w:szCs w:val="18"/>
        </w:rPr>
        <w:t xml:space="preserve"> per share</w:t>
      </w:r>
      <w:r w:rsidR="00AD44FC">
        <w:rPr>
          <w:rFonts w:eastAsia="Browallia New"/>
          <w:sz w:val="18"/>
          <w:szCs w:val="18"/>
        </w:rPr>
        <w:t xml:space="preserve"> and </w:t>
      </w:r>
      <w:r w:rsidR="00AD44FC" w:rsidRPr="001F5D25">
        <w:rPr>
          <w:rFonts w:eastAsia="Browallia New"/>
          <w:spacing w:val="-6"/>
          <w:sz w:val="18"/>
          <w:szCs w:val="18"/>
          <w:lang w:val="en-GB"/>
        </w:rPr>
        <w:t>last day of exercise</w:t>
      </w:r>
      <w:r w:rsidR="00AD44FC">
        <w:rPr>
          <w:rFonts w:eastAsia="Browallia New"/>
          <w:spacing w:val="-6"/>
          <w:sz w:val="18"/>
          <w:szCs w:val="18"/>
          <w:lang w:val="en-GB"/>
        </w:rPr>
        <w:t xml:space="preserve"> is 30 September 2022</w:t>
      </w:r>
      <w:r w:rsidRPr="001F5D25">
        <w:rPr>
          <w:rFonts w:eastAsia="Browallia New"/>
          <w:sz w:val="18"/>
          <w:szCs w:val="18"/>
        </w:rPr>
        <w:t xml:space="preserve">. According to SET Security Sale Report Form (F53-5), there are a number of warrants exercised during each </w:t>
      </w:r>
      <w:r w:rsidR="003841DC" w:rsidRPr="001F5D25">
        <w:rPr>
          <w:rFonts w:eastAsia="Browallia New"/>
          <w:sz w:val="18"/>
          <w:szCs w:val="22"/>
          <w:lang w:val="en-GB"/>
        </w:rPr>
        <w:t>time</w:t>
      </w:r>
      <w:r w:rsidRPr="001F5D25">
        <w:rPr>
          <w:rFonts w:eastAsia="Browallia New"/>
          <w:sz w:val="18"/>
          <w:szCs w:val="18"/>
        </w:rPr>
        <w:t xml:space="preserve"> as follows: </w:t>
      </w:r>
    </w:p>
    <w:p w14:paraId="2D980168" w14:textId="77777777" w:rsidR="00915ED7" w:rsidRPr="001F5D25" w:rsidRDefault="00915ED7" w:rsidP="008013CB">
      <w:pPr>
        <w:jc w:val="both"/>
        <w:rPr>
          <w:rFonts w:eastAsia="Browallia New"/>
          <w:sz w:val="18"/>
          <w:szCs w:val="18"/>
        </w:rPr>
      </w:pPr>
    </w:p>
    <w:p w14:paraId="3B7AB804" w14:textId="4F807B8D" w:rsidR="00915ED7" w:rsidRPr="001F5D25" w:rsidRDefault="00915ED7" w:rsidP="008013CB">
      <w:pPr>
        <w:pStyle w:val="ListParagraph"/>
        <w:numPr>
          <w:ilvl w:val="0"/>
          <w:numId w:val="63"/>
        </w:numPr>
        <w:ind w:left="360"/>
        <w:jc w:val="both"/>
        <w:rPr>
          <w:rFonts w:ascii="Arial" w:eastAsia="Browallia New" w:hAnsi="Arial" w:cs="Arial"/>
          <w:sz w:val="18"/>
          <w:szCs w:val="18"/>
          <w:lang w:val="en"/>
        </w:rPr>
      </w:pPr>
      <w:bookmarkStart w:id="73" w:name="_Hlk118921205"/>
      <w:r w:rsidRPr="001F5D25">
        <w:rPr>
          <w:rFonts w:ascii="Arial" w:eastAsia="Browallia New" w:hAnsi="Arial" w:cs="Arial"/>
          <w:sz w:val="18"/>
          <w:szCs w:val="18"/>
          <w:lang w:val="en-GB"/>
        </w:rPr>
        <w:t>As at</w:t>
      </w:r>
      <w:bookmarkEnd w:id="73"/>
      <w:r w:rsidRPr="001F5D25">
        <w:rPr>
          <w:rFonts w:ascii="Arial" w:eastAsia="Browallia New" w:hAnsi="Arial" w:cs="Arial"/>
          <w:sz w:val="18"/>
          <w:szCs w:val="18"/>
        </w:rPr>
        <w:t xml:space="preserve"> </w:t>
      </w:r>
      <w:r w:rsidRPr="001F5D25">
        <w:rPr>
          <w:rFonts w:ascii="Arial" w:eastAsia="Browallia New" w:hAnsi="Arial" w:cs="Arial"/>
          <w:sz w:val="18"/>
          <w:szCs w:val="18"/>
          <w:lang w:val="en-GB"/>
        </w:rPr>
        <w:t>31</w:t>
      </w:r>
      <w:r w:rsidRPr="001F5D25">
        <w:rPr>
          <w:rFonts w:ascii="Arial" w:eastAsia="Browallia New" w:hAnsi="Arial" w:cs="Arial"/>
          <w:sz w:val="18"/>
          <w:szCs w:val="18"/>
        </w:rPr>
        <w:t xml:space="preserve"> March </w:t>
      </w:r>
      <w:r w:rsidRPr="001F5D25">
        <w:rPr>
          <w:rFonts w:ascii="Arial" w:eastAsia="Browallia New" w:hAnsi="Arial" w:cs="Arial"/>
          <w:sz w:val="18"/>
          <w:szCs w:val="18"/>
          <w:lang w:val="en-GB"/>
        </w:rPr>
        <w:t>2022</w:t>
      </w:r>
      <w:r w:rsidRPr="001F5D25">
        <w:rPr>
          <w:rFonts w:ascii="Arial" w:eastAsia="Browallia New" w:hAnsi="Arial" w:cs="Arial"/>
          <w:sz w:val="18"/>
          <w:szCs w:val="18"/>
        </w:rPr>
        <w:t xml:space="preserve">, </w:t>
      </w:r>
      <w:r w:rsidRPr="001F5D25">
        <w:rPr>
          <w:rFonts w:ascii="Arial" w:eastAsia="Browallia New" w:hAnsi="Arial" w:cs="Arial"/>
          <w:sz w:val="18"/>
          <w:szCs w:val="18"/>
          <w:lang w:val="en-GB"/>
        </w:rPr>
        <w:t>13</w:t>
      </w:r>
      <w:r w:rsidRPr="001F5D25">
        <w:rPr>
          <w:rFonts w:ascii="Arial" w:eastAsia="Browallia New" w:hAnsi="Arial" w:cs="Arial"/>
          <w:sz w:val="18"/>
          <w:szCs w:val="18"/>
        </w:rPr>
        <w:t>,</w:t>
      </w:r>
      <w:r w:rsidRPr="001F5D25">
        <w:rPr>
          <w:rFonts w:ascii="Arial" w:eastAsia="Browallia New" w:hAnsi="Arial" w:cs="Arial"/>
          <w:sz w:val="18"/>
          <w:szCs w:val="18"/>
          <w:lang w:val="en-GB"/>
        </w:rPr>
        <w:t>841</w:t>
      </w:r>
      <w:r w:rsidRPr="001F5D25">
        <w:rPr>
          <w:rFonts w:ascii="Arial" w:eastAsia="Browallia New" w:hAnsi="Arial" w:cs="Arial"/>
          <w:sz w:val="18"/>
          <w:szCs w:val="18"/>
        </w:rPr>
        <w:t>,</w:t>
      </w:r>
      <w:r w:rsidRPr="001F5D25">
        <w:rPr>
          <w:rFonts w:ascii="Arial" w:eastAsia="Browallia New" w:hAnsi="Arial" w:cs="Arial"/>
          <w:sz w:val="18"/>
          <w:szCs w:val="18"/>
          <w:lang w:val="en-GB"/>
        </w:rPr>
        <w:t>175</w:t>
      </w:r>
      <w:r w:rsidRPr="001F5D25">
        <w:rPr>
          <w:rFonts w:ascii="Arial" w:eastAsia="Browallia New" w:hAnsi="Arial" w:cs="Arial"/>
          <w:sz w:val="18"/>
          <w:szCs w:val="18"/>
        </w:rPr>
        <w:t xml:space="preserve"> units of warrants were exercised, total of </w:t>
      </w:r>
      <w:r w:rsidR="001E5506" w:rsidRPr="001F5D25">
        <w:rPr>
          <w:rFonts w:ascii="Arial" w:eastAsia="Browallia New" w:hAnsi="Arial" w:cs="Arial"/>
          <w:sz w:val="18"/>
          <w:szCs w:val="18"/>
        </w:rPr>
        <w:t>Baht</w:t>
      </w:r>
      <w:r w:rsidRPr="001F5D25">
        <w:rPr>
          <w:rFonts w:ascii="Arial" w:eastAsia="Browallia New" w:hAnsi="Arial" w:cs="Arial"/>
          <w:sz w:val="18"/>
          <w:szCs w:val="18"/>
        </w:rPr>
        <w:t xml:space="preserve"> </w:t>
      </w:r>
      <w:r w:rsidRPr="001F5D25">
        <w:rPr>
          <w:rFonts w:ascii="Arial" w:eastAsia="Browallia New" w:hAnsi="Arial" w:cs="Arial"/>
          <w:sz w:val="18"/>
          <w:szCs w:val="18"/>
          <w:lang w:val="en-GB"/>
        </w:rPr>
        <w:t>6</w:t>
      </w:r>
      <w:r w:rsidRPr="001F5D25">
        <w:rPr>
          <w:rFonts w:ascii="Arial" w:eastAsia="Browallia New" w:hAnsi="Arial" w:cs="Arial"/>
          <w:sz w:val="18"/>
          <w:szCs w:val="18"/>
        </w:rPr>
        <w:t>.</w:t>
      </w:r>
      <w:r w:rsidRPr="001F5D25">
        <w:rPr>
          <w:rFonts w:ascii="Arial" w:eastAsia="Browallia New" w:hAnsi="Arial" w:cs="Arial"/>
          <w:sz w:val="18"/>
          <w:szCs w:val="18"/>
          <w:lang w:val="en-GB"/>
        </w:rPr>
        <w:t>92</w:t>
      </w:r>
      <w:r w:rsidRPr="001F5D25">
        <w:rPr>
          <w:rFonts w:ascii="Arial" w:eastAsia="Browallia New" w:hAnsi="Arial" w:cs="Arial"/>
          <w:sz w:val="18"/>
          <w:szCs w:val="18"/>
        </w:rPr>
        <w:t xml:space="preserve"> million. </w:t>
      </w:r>
    </w:p>
    <w:p w14:paraId="6DF244FF" w14:textId="104A179B" w:rsidR="00915ED7" w:rsidRPr="001F5D25" w:rsidRDefault="00915ED7" w:rsidP="008013CB">
      <w:pPr>
        <w:pStyle w:val="ListParagraph"/>
        <w:numPr>
          <w:ilvl w:val="0"/>
          <w:numId w:val="63"/>
        </w:numPr>
        <w:ind w:left="360"/>
        <w:jc w:val="both"/>
        <w:rPr>
          <w:rFonts w:ascii="Arial" w:eastAsia="Browallia New" w:hAnsi="Arial" w:cs="Arial"/>
          <w:sz w:val="18"/>
          <w:szCs w:val="18"/>
          <w:lang w:val="en"/>
        </w:rPr>
      </w:pPr>
      <w:r w:rsidRPr="001F5D25">
        <w:rPr>
          <w:rFonts w:ascii="Arial" w:eastAsia="Browallia New" w:hAnsi="Arial" w:cs="Arial"/>
          <w:sz w:val="18"/>
          <w:szCs w:val="18"/>
          <w:lang w:val="en-GB"/>
        </w:rPr>
        <w:t>As at</w:t>
      </w:r>
      <w:r w:rsidRPr="001F5D25">
        <w:rPr>
          <w:rFonts w:ascii="Arial" w:eastAsia="Browallia New" w:hAnsi="Arial" w:cs="Arial"/>
          <w:sz w:val="18"/>
          <w:szCs w:val="18"/>
        </w:rPr>
        <w:t xml:space="preserve"> </w:t>
      </w:r>
      <w:r w:rsidRPr="001F5D25">
        <w:rPr>
          <w:rFonts w:ascii="Arial" w:eastAsia="Browallia New" w:hAnsi="Arial" w:cs="Arial"/>
          <w:sz w:val="18"/>
          <w:szCs w:val="18"/>
          <w:lang w:val="en-GB"/>
        </w:rPr>
        <w:t>30</w:t>
      </w:r>
      <w:r w:rsidRPr="001F5D25">
        <w:rPr>
          <w:rFonts w:ascii="Arial" w:eastAsia="Browallia New" w:hAnsi="Arial" w:cs="Arial"/>
          <w:sz w:val="18"/>
          <w:szCs w:val="18"/>
        </w:rPr>
        <w:t xml:space="preserve"> June </w:t>
      </w:r>
      <w:r w:rsidRPr="001F5D25">
        <w:rPr>
          <w:rFonts w:ascii="Arial" w:eastAsia="Browallia New" w:hAnsi="Arial" w:cs="Arial"/>
          <w:sz w:val="18"/>
          <w:szCs w:val="18"/>
          <w:lang w:val="en-GB"/>
        </w:rPr>
        <w:t>2022</w:t>
      </w:r>
      <w:r w:rsidRPr="001F5D25">
        <w:rPr>
          <w:rFonts w:ascii="Arial" w:eastAsia="Browallia New" w:hAnsi="Arial" w:cs="Arial"/>
          <w:sz w:val="18"/>
          <w:szCs w:val="18"/>
        </w:rPr>
        <w:t xml:space="preserve">, </w:t>
      </w:r>
      <w:r w:rsidRPr="001F5D25">
        <w:rPr>
          <w:rFonts w:ascii="Arial" w:eastAsia="Browallia New" w:hAnsi="Arial" w:cs="Arial"/>
          <w:sz w:val="18"/>
          <w:szCs w:val="18"/>
          <w:lang w:val="en-GB"/>
        </w:rPr>
        <w:t>55</w:t>
      </w:r>
      <w:r w:rsidRPr="001F5D25">
        <w:rPr>
          <w:rFonts w:ascii="Arial" w:eastAsia="Browallia New" w:hAnsi="Arial" w:cs="Arial"/>
          <w:sz w:val="18"/>
          <w:szCs w:val="18"/>
        </w:rPr>
        <w:t>,</w:t>
      </w:r>
      <w:r w:rsidRPr="001F5D25">
        <w:rPr>
          <w:rFonts w:ascii="Arial" w:eastAsia="Browallia New" w:hAnsi="Arial" w:cs="Arial"/>
          <w:sz w:val="18"/>
          <w:szCs w:val="18"/>
          <w:lang w:val="en-GB"/>
        </w:rPr>
        <w:t>161</w:t>
      </w:r>
      <w:r w:rsidRPr="001F5D25">
        <w:rPr>
          <w:rFonts w:ascii="Arial" w:eastAsia="Browallia New" w:hAnsi="Arial" w:cs="Arial"/>
          <w:sz w:val="18"/>
          <w:szCs w:val="18"/>
        </w:rPr>
        <w:t>,</w:t>
      </w:r>
      <w:r w:rsidRPr="001F5D25">
        <w:rPr>
          <w:rFonts w:ascii="Arial" w:eastAsia="Browallia New" w:hAnsi="Arial" w:cs="Arial"/>
          <w:sz w:val="18"/>
          <w:szCs w:val="18"/>
          <w:lang w:val="en-GB"/>
        </w:rPr>
        <w:t>525</w:t>
      </w:r>
      <w:r w:rsidRPr="001F5D25">
        <w:rPr>
          <w:rFonts w:ascii="Arial" w:eastAsia="Browallia New" w:hAnsi="Arial" w:cs="Arial"/>
          <w:sz w:val="18"/>
          <w:szCs w:val="18"/>
        </w:rPr>
        <w:t xml:space="preserve"> units of warrants were exercised, total of </w:t>
      </w:r>
      <w:r w:rsidR="001E5506" w:rsidRPr="001F5D25">
        <w:rPr>
          <w:rFonts w:ascii="Arial" w:eastAsia="Browallia New" w:hAnsi="Arial" w:cs="Arial"/>
          <w:sz w:val="18"/>
          <w:szCs w:val="18"/>
        </w:rPr>
        <w:t>Baht</w:t>
      </w:r>
      <w:r w:rsidRPr="001F5D25">
        <w:rPr>
          <w:rFonts w:ascii="Arial" w:eastAsia="Browallia New" w:hAnsi="Arial" w:cs="Arial"/>
          <w:sz w:val="18"/>
          <w:szCs w:val="18"/>
        </w:rPr>
        <w:t xml:space="preserve"> </w:t>
      </w:r>
      <w:r w:rsidRPr="001F5D25">
        <w:rPr>
          <w:rFonts w:ascii="Arial" w:eastAsia="Browallia New" w:hAnsi="Arial" w:cs="Arial"/>
          <w:sz w:val="18"/>
          <w:szCs w:val="18"/>
          <w:lang w:val="en-GB"/>
        </w:rPr>
        <w:t>27</w:t>
      </w:r>
      <w:r w:rsidRPr="001F5D25">
        <w:rPr>
          <w:rFonts w:ascii="Arial" w:eastAsia="Browallia New" w:hAnsi="Arial" w:cs="Arial"/>
          <w:sz w:val="18"/>
          <w:szCs w:val="18"/>
        </w:rPr>
        <w:t>.</w:t>
      </w:r>
      <w:r w:rsidRPr="001F5D25">
        <w:rPr>
          <w:rFonts w:ascii="Arial" w:eastAsia="Browallia New" w:hAnsi="Arial" w:cs="Arial"/>
          <w:sz w:val="18"/>
          <w:szCs w:val="18"/>
          <w:lang w:val="en-GB"/>
        </w:rPr>
        <w:t>58</w:t>
      </w:r>
      <w:r w:rsidRPr="001F5D25">
        <w:rPr>
          <w:rFonts w:ascii="Arial" w:eastAsia="Browallia New" w:hAnsi="Arial" w:cs="Arial"/>
          <w:sz w:val="18"/>
          <w:szCs w:val="18"/>
        </w:rPr>
        <w:t xml:space="preserve"> million.</w:t>
      </w:r>
    </w:p>
    <w:p w14:paraId="78921A44" w14:textId="1700D7EF" w:rsidR="00D97214" w:rsidRPr="001F5D25" w:rsidRDefault="00915ED7" w:rsidP="00310659">
      <w:pPr>
        <w:pStyle w:val="ListParagraph"/>
        <w:numPr>
          <w:ilvl w:val="0"/>
          <w:numId w:val="63"/>
        </w:numPr>
        <w:ind w:left="360"/>
        <w:jc w:val="both"/>
        <w:rPr>
          <w:rFonts w:ascii="Arial" w:eastAsia="Browallia New" w:hAnsi="Arial" w:cs="Arial"/>
          <w:sz w:val="18"/>
          <w:szCs w:val="18"/>
        </w:rPr>
      </w:pPr>
      <w:r w:rsidRPr="001F5D25">
        <w:rPr>
          <w:rFonts w:ascii="Arial" w:eastAsia="Browallia New" w:hAnsi="Arial" w:cs="Arial"/>
          <w:spacing w:val="-6"/>
          <w:sz w:val="18"/>
          <w:szCs w:val="18"/>
          <w:lang w:val="en-GB"/>
        </w:rPr>
        <w:t>As at</w:t>
      </w:r>
      <w:r w:rsidRPr="001F5D25">
        <w:rPr>
          <w:rFonts w:ascii="Arial" w:eastAsia="Browallia New" w:hAnsi="Arial" w:cs="Arial"/>
          <w:spacing w:val="-6"/>
          <w:sz w:val="18"/>
          <w:szCs w:val="18"/>
        </w:rPr>
        <w:t xml:space="preserve"> </w:t>
      </w:r>
      <w:r w:rsidRPr="001F5D25">
        <w:rPr>
          <w:rFonts w:ascii="Arial" w:eastAsia="Browallia New" w:hAnsi="Arial" w:cs="Arial"/>
          <w:spacing w:val="-6"/>
          <w:sz w:val="18"/>
          <w:szCs w:val="18"/>
          <w:lang w:val="en-GB"/>
        </w:rPr>
        <w:t>30</w:t>
      </w:r>
      <w:r w:rsidRPr="001F5D25">
        <w:rPr>
          <w:rFonts w:ascii="Arial" w:eastAsia="Browallia New" w:hAnsi="Arial" w:cs="Arial"/>
          <w:spacing w:val="-6"/>
          <w:sz w:val="18"/>
          <w:szCs w:val="18"/>
        </w:rPr>
        <w:t xml:space="preserve"> September </w:t>
      </w:r>
      <w:r w:rsidRPr="001F5D25">
        <w:rPr>
          <w:rFonts w:ascii="Arial" w:eastAsia="Browallia New" w:hAnsi="Arial" w:cs="Arial"/>
          <w:spacing w:val="-6"/>
          <w:sz w:val="18"/>
          <w:szCs w:val="18"/>
          <w:lang w:val="en-GB"/>
        </w:rPr>
        <w:t>2022</w:t>
      </w:r>
      <w:r w:rsidRPr="001F5D25">
        <w:rPr>
          <w:rFonts w:ascii="Arial" w:eastAsia="Browallia New" w:hAnsi="Arial" w:cs="Arial"/>
          <w:spacing w:val="-6"/>
          <w:sz w:val="18"/>
          <w:szCs w:val="18"/>
        </w:rPr>
        <w:t xml:space="preserve">, </w:t>
      </w:r>
      <w:r w:rsidRPr="001F5D25">
        <w:rPr>
          <w:rFonts w:ascii="Arial" w:hAnsi="Arial" w:cs="Arial"/>
          <w:color w:val="202124"/>
          <w:spacing w:val="-6"/>
          <w:sz w:val="18"/>
          <w:szCs w:val="18"/>
          <w:lang w:val="en-GB"/>
        </w:rPr>
        <w:t>772</w:t>
      </w:r>
      <w:r w:rsidRPr="001F5D25">
        <w:rPr>
          <w:rFonts w:ascii="Arial" w:hAnsi="Arial" w:cs="Arial"/>
          <w:color w:val="202124"/>
          <w:spacing w:val="-6"/>
          <w:sz w:val="18"/>
          <w:szCs w:val="18"/>
        </w:rPr>
        <w:t>,</w:t>
      </w:r>
      <w:r w:rsidRPr="001F5D25">
        <w:rPr>
          <w:rFonts w:ascii="Arial" w:hAnsi="Arial" w:cs="Arial"/>
          <w:color w:val="202124"/>
          <w:spacing w:val="-6"/>
          <w:sz w:val="18"/>
          <w:szCs w:val="18"/>
          <w:lang w:val="en-GB"/>
        </w:rPr>
        <w:t>997</w:t>
      </w:r>
      <w:r w:rsidRPr="001F5D25">
        <w:rPr>
          <w:rFonts w:ascii="Arial" w:hAnsi="Arial" w:cs="Arial"/>
          <w:color w:val="202124"/>
          <w:spacing w:val="-6"/>
          <w:sz w:val="18"/>
          <w:szCs w:val="18"/>
        </w:rPr>
        <w:t>,</w:t>
      </w:r>
      <w:r w:rsidRPr="001F5D25">
        <w:rPr>
          <w:rFonts w:ascii="Arial" w:hAnsi="Arial" w:cs="Arial"/>
          <w:color w:val="202124"/>
          <w:spacing w:val="-6"/>
          <w:sz w:val="18"/>
          <w:szCs w:val="18"/>
          <w:lang w:val="en-GB"/>
        </w:rPr>
        <w:t>532</w:t>
      </w:r>
      <w:r w:rsidRPr="001F5D25">
        <w:rPr>
          <w:rFonts w:ascii="Arial" w:eastAsia="Browallia New" w:hAnsi="Arial" w:cs="Arial"/>
          <w:spacing w:val="-6"/>
          <w:sz w:val="18"/>
          <w:szCs w:val="18"/>
        </w:rPr>
        <w:t xml:space="preserve"> units of warrants were exercised, total of </w:t>
      </w:r>
      <w:r w:rsidR="001E5506" w:rsidRPr="001F5D25">
        <w:rPr>
          <w:rFonts w:ascii="Arial" w:eastAsia="Browallia New" w:hAnsi="Arial" w:cs="Arial"/>
          <w:spacing w:val="-6"/>
          <w:sz w:val="18"/>
          <w:szCs w:val="18"/>
        </w:rPr>
        <w:t>Baht</w:t>
      </w:r>
      <w:r w:rsidRPr="001F5D25">
        <w:rPr>
          <w:rFonts w:ascii="Arial" w:eastAsia="Browallia New" w:hAnsi="Arial" w:cs="Arial"/>
          <w:spacing w:val="-6"/>
          <w:sz w:val="18"/>
          <w:szCs w:val="18"/>
        </w:rPr>
        <w:t xml:space="preserve"> </w:t>
      </w:r>
      <w:r w:rsidRPr="001F5D25">
        <w:rPr>
          <w:rFonts w:ascii="Arial" w:eastAsia="Browallia New" w:hAnsi="Arial" w:cs="Arial"/>
          <w:spacing w:val="-6"/>
          <w:sz w:val="18"/>
          <w:szCs w:val="18"/>
          <w:lang w:val="en-GB"/>
        </w:rPr>
        <w:t>386</w:t>
      </w:r>
      <w:r w:rsidRPr="001F5D25">
        <w:rPr>
          <w:rFonts w:ascii="Arial" w:eastAsia="Browallia New" w:hAnsi="Arial" w:cs="Arial"/>
          <w:spacing w:val="-6"/>
          <w:sz w:val="18"/>
          <w:szCs w:val="18"/>
        </w:rPr>
        <w:t>.</w:t>
      </w:r>
      <w:r w:rsidRPr="001F5D25">
        <w:rPr>
          <w:rFonts w:ascii="Arial" w:eastAsia="Browallia New" w:hAnsi="Arial" w:cs="Arial"/>
          <w:spacing w:val="-6"/>
          <w:sz w:val="18"/>
          <w:szCs w:val="18"/>
          <w:lang w:val="en-GB"/>
        </w:rPr>
        <w:t>50</w:t>
      </w:r>
      <w:r w:rsidRPr="001F5D25">
        <w:rPr>
          <w:rFonts w:ascii="Arial" w:eastAsia="Browallia New" w:hAnsi="Arial" w:cs="Arial"/>
          <w:spacing w:val="-6"/>
          <w:sz w:val="18"/>
          <w:szCs w:val="18"/>
        </w:rPr>
        <w:t xml:space="preserve"> million. </w:t>
      </w:r>
    </w:p>
    <w:p w14:paraId="0254FA83" w14:textId="77777777" w:rsidR="00E134DD" w:rsidRPr="001F5D25" w:rsidRDefault="00E134DD" w:rsidP="008013CB">
      <w:pPr>
        <w:jc w:val="both"/>
        <w:rPr>
          <w:rFonts w:eastAsia="Browallia New"/>
          <w:sz w:val="18"/>
          <w:szCs w:val="18"/>
        </w:rPr>
      </w:pPr>
    </w:p>
    <w:p w14:paraId="7F824B17" w14:textId="33FACCD9" w:rsidR="00915ED7" w:rsidRPr="007960E6" w:rsidRDefault="005B6BFC" w:rsidP="008013CB">
      <w:pPr>
        <w:jc w:val="both"/>
        <w:rPr>
          <w:rFonts w:eastAsia="Browallia New"/>
          <w:spacing w:val="-2"/>
          <w:sz w:val="18"/>
          <w:szCs w:val="18"/>
        </w:rPr>
      </w:pPr>
      <w:r>
        <w:rPr>
          <w:rFonts w:eastAsia="Browallia New"/>
          <w:spacing w:val="-2"/>
          <w:sz w:val="18"/>
          <w:szCs w:val="18"/>
        </w:rPr>
        <w:t>As at last day of exercise,</w:t>
      </w:r>
      <w:r w:rsidR="00D97214" w:rsidRPr="007960E6">
        <w:rPr>
          <w:rFonts w:eastAsia="Browallia New"/>
          <w:spacing w:val="-2"/>
          <w:sz w:val="18"/>
          <w:szCs w:val="18"/>
        </w:rPr>
        <w:t xml:space="preserve"> </w:t>
      </w:r>
      <w:r>
        <w:rPr>
          <w:rFonts w:eastAsia="Browallia New"/>
          <w:spacing w:val="-2"/>
          <w:sz w:val="18"/>
          <w:szCs w:val="18"/>
        </w:rPr>
        <w:t>t</w:t>
      </w:r>
      <w:r w:rsidR="00D97214" w:rsidRPr="007960E6">
        <w:rPr>
          <w:rFonts w:eastAsia="Browallia New"/>
          <w:spacing w:val="-2"/>
          <w:sz w:val="18"/>
          <w:szCs w:val="18"/>
        </w:rPr>
        <w:t>he remaining warrants that were not exercised are 7,497,125 units.</w:t>
      </w:r>
    </w:p>
    <w:p w14:paraId="143DEAA8" w14:textId="77777777" w:rsidR="00D97214" w:rsidRPr="001F5D25" w:rsidRDefault="00D97214" w:rsidP="008013CB">
      <w:pPr>
        <w:jc w:val="both"/>
        <w:rPr>
          <w:rFonts w:eastAsia="Browallia New"/>
          <w:sz w:val="18"/>
          <w:szCs w:val="18"/>
        </w:rPr>
      </w:pPr>
    </w:p>
    <w:p w14:paraId="4487BAC7" w14:textId="3A194D46" w:rsidR="00915ED7" w:rsidRPr="001F5D25" w:rsidRDefault="00915ED7" w:rsidP="008013CB">
      <w:pPr>
        <w:jc w:val="both"/>
        <w:rPr>
          <w:rFonts w:eastAsia="Browallia New"/>
          <w:sz w:val="18"/>
          <w:szCs w:val="18"/>
        </w:rPr>
      </w:pPr>
      <w:r w:rsidRPr="001F5D25">
        <w:rPr>
          <w:spacing w:val="-4"/>
          <w:sz w:val="18"/>
          <w:szCs w:val="18"/>
        </w:rPr>
        <w:t>On 29 April 2022, the Annual General Meeting 2022 approved newly issued ordinary shares according to the Extraordinary</w:t>
      </w:r>
      <w:r w:rsidRPr="001F5D25">
        <w:rPr>
          <w:sz w:val="18"/>
          <w:szCs w:val="18"/>
        </w:rPr>
        <w:t xml:space="preserve"> General Meeting of Shareholders No. 1/2021, which was held on 22 November 2021, for the issuance and offering of newly issued ordinary shares of the Company in the amount of 90,000,000 shares at a par value of </w:t>
      </w:r>
      <w:r w:rsidR="001E5506" w:rsidRPr="001F5D25">
        <w:rPr>
          <w:sz w:val="18"/>
          <w:szCs w:val="18"/>
        </w:rPr>
        <w:t>Baht</w:t>
      </w:r>
      <w:r w:rsidRPr="001F5D25">
        <w:rPr>
          <w:sz w:val="18"/>
          <w:szCs w:val="18"/>
        </w:rPr>
        <w:t xml:space="preserve"> 3.00</w:t>
      </w:r>
      <w:r w:rsidRPr="001F5D25">
        <w:rPr>
          <w:sz w:val="18"/>
          <w:szCs w:val="18"/>
          <w:cs/>
        </w:rPr>
        <w:t xml:space="preserve"> </w:t>
      </w:r>
      <w:r w:rsidRPr="001F5D25">
        <w:rPr>
          <w:sz w:val="18"/>
          <w:szCs w:val="18"/>
        </w:rPr>
        <w:t xml:space="preserve">per share </w:t>
      </w:r>
      <w:r w:rsidRPr="001F5D25">
        <w:rPr>
          <w:spacing w:val="-4"/>
          <w:sz w:val="18"/>
          <w:szCs w:val="18"/>
        </w:rPr>
        <w:t xml:space="preserve">at an offering price of </w:t>
      </w:r>
      <w:r w:rsidR="001E5506" w:rsidRPr="001F5D25">
        <w:rPr>
          <w:spacing w:val="-4"/>
          <w:sz w:val="18"/>
          <w:szCs w:val="18"/>
        </w:rPr>
        <w:t>Baht</w:t>
      </w:r>
      <w:r w:rsidRPr="001F5D25">
        <w:rPr>
          <w:spacing w:val="-4"/>
          <w:sz w:val="18"/>
          <w:szCs w:val="18"/>
        </w:rPr>
        <w:t xml:space="preserve"> 0.60 per share, totalling </w:t>
      </w:r>
      <w:r w:rsidR="001E5506" w:rsidRPr="001F5D25">
        <w:rPr>
          <w:spacing w:val="-4"/>
          <w:sz w:val="18"/>
          <w:szCs w:val="18"/>
        </w:rPr>
        <w:t>Baht</w:t>
      </w:r>
      <w:r w:rsidRPr="001F5D25">
        <w:rPr>
          <w:spacing w:val="-4"/>
          <w:sz w:val="18"/>
          <w:szCs w:val="18"/>
        </w:rPr>
        <w:t xml:space="preserve"> 54 million to Mr. Niti Thammajak, which is considered the issuance</w:t>
      </w:r>
      <w:r w:rsidRPr="001F5D25">
        <w:rPr>
          <w:sz w:val="18"/>
          <w:szCs w:val="18"/>
        </w:rPr>
        <w:t xml:space="preserve"> and offering of ordinary shares to a private placement. From </w:t>
      </w:r>
      <w:r w:rsidRPr="001F5D25">
        <w:rPr>
          <w:rFonts w:eastAsia="Browallia New"/>
          <w:sz w:val="18"/>
          <w:szCs w:val="18"/>
        </w:rPr>
        <w:t>SET Security Sale Report Form</w:t>
      </w:r>
      <w:r w:rsidRPr="001F5D25">
        <w:rPr>
          <w:sz w:val="18"/>
          <w:szCs w:val="18"/>
        </w:rPr>
        <w:t xml:space="preserve"> (F53-5), the shares </w:t>
      </w:r>
      <w:r w:rsidR="00E134DD" w:rsidRPr="001F5D25">
        <w:rPr>
          <w:sz w:val="18"/>
          <w:szCs w:val="18"/>
        </w:rPr>
        <w:t>wer</w:t>
      </w:r>
      <w:r w:rsidRPr="001F5D25">
        <w:rPr>
          <w:sz w:val="18"/>
          <w:szCs w:val="18"/>
        </w:rPr>
        <w:t>e subscribed and paid on 21 June 2022.</w:t>
      </w:r>
    </w:p>
    <w:p w14:paraId="261533CB" w14:textId="64DD8D1B" w:rsidR="00915ED7" w:rsidRPr="001F5D25" w:rsidRDefault="00915ED7" w:rsidP="008013CB">
      <w:pPr>
        <w:ind w:left="432" w:hanging="432"/>
        <w:rPr>
          <w:b/>
          <w:sz w:val="18"/>
          <w:szCs w:val="18"/>
        </w:rPr>
      </w:pPr>
    </w:p>
    <w:p w14:paraId="227B1E50" w14:textId="77777777" w:rsidR="00C26174" w:rsidRPr="001F5D25" w:rsidRDefault="00C26174" w:rsidP="008013CB">
      <w:pPr>
        <w:ind w:left="432" w:hanging="432"/>
        <w:rPr>
          <w:b/>
          <w:sz w:val="18"/>
          <w:szCs w:val="18"/>
        </w:rPr>
      </w:pPr>
    </w:p>
    <w:tbl>
      <w:tblPr>
        <w:tblW w:w="9461" w:type="dxa"/>
        <w:tblLayout w:type="fixed"/>
        <w:tblLook w:val="0400" w:firstRow="0" w:lastRow="0" w:firstColumn="0" w:lastColumn="0" w:noHBand="0" w:noVBand="1"/>
      </w:tblPr>
      <w:tblGrid>
        <w:gridCol w:w="9461"/>
      </w:tblGrid>
      <w:tr w:rsidR="00250B87" w:rsidRPr="001F5D25" w14:paraId="6F430DAA" w14:textId="77777777" w:rsidTr="003B4679">
        <w:trPr>
          <w:trHeight w:val="398"/>
        </w:trPr>
        <w:tc>
          <w:tcPr>
            <w:tcW w:w="9461" w:type="dxa"/>
            <w:shd w:val="clear" w:color="auto" w:fill="FFA543"/>
            <w:vAlign w:val="center"/>
          </w:tcPr>
          <w:p w14:paraId="05CB9C97" w14:textId="2F3A2656" w:rsidR="00250B87" w:rsidRPr="001F5D25" w:rsidRDefault="00C26174" w:rsidP="008013CB">
            <w:pPr>
              <w:tabs>
                <w:tab w:val="left" w:pos="432"/>
              </w:tabs>
              <w:ind w:left="432" w:hanging="432"/>
              <w:rPr>
                <w:b/>
                <w:color w:val="FFFFFF"/>
                <w:sz w:val="18"/>
                <w:szCs w:val="18"/>
              </w:rPr>
            </w:pPr>
            <w:r w:rsidRPr="001F5D25">
              <w:rPr>
                <w:b/>
                <w:color w:val="FFFFFF"/>
                <w:sz w:val="18"/>
                <w:szCs w:val="18"/>
              </w:rPr>
              <w:t>27</w:t>
            </w:r>
            <w:r w:rsidRPr="001F5D25">
              <w:rPr>
                <w:b/>
                <w:color w:val="FFFFFF"/>
                <w:sz w:val="18"/>
                <w:szCs w:val="18"/>
              </w:rPr>
              <w:tab/>
              <w:t>Expense by nature</w:t>
            </w:r>
          </w:p>
        </w:tc>
      </w:tr>
    </w:tbl>
    <w:p w14:paraId="62A4BBE6" w14:textId="3BA3A540" w:rsidR="00FF4613" w:rsidRPr="001F5D25" w:rsidRDefault="00FF4613" w:rsidP="008013CB">
      <w:pPr>
        <w:jc w:val="both"/>
        <w:rPr>
          <w:b/>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4D75AC" w:rsidRPr="001F5D25" w14:paraId="6ED98751" w14:textId="77777777" w:rsidTr="000E7F0D">
        <w:tc>
          <w:tcPr>
            <w:tcW w:w="3672" w:type="dxa"/>
            <w:tcBorders>
              <w:top w:val="nil"/>
              <w:left w:val="nil"/>
              <w:bottom w:val="nil"/>
              <w:right w:val="nil"/>
            </w:tcBorders>
            <w:shd w:val="clear" w:color="auto" w:fill="auto"/>
          </w:tcPr>
          <w:p w14:paraId="043FB592" w14:textId="77777777" w:rsidR="004D75AC" w:rsidRPr="001F5D25" w:rsidRDefault="004D75AC" w:rsidP="008013CB">
            <w:pPr>
              <w:ind w:left="-102"/>
              <w:rPr>
                <w:rFonts w:eastAsia="Arial Unicode MS"/>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5C29090" w14:textId="77777777" w:rsidR="004D75AC" w:rsidRPr="001F5D25" w:rsidRDefault="004D75AC" w:rsidP="008013CB">
            <w:pPr>
              <w:ind w:right="-72"/>
              <w:jc w:val="center"/>
              <w:rPr>
                <w:b/>
                <w:sz w:val="18"/>
                <w:szCs w:val="18"/>
                <w:lang w:val="en-GB"/>
              </w:rPr>
            </w:pPr>
            <w:r w:rsidRPr="001F5D25">
              <w:rPr>
                <w:b/>
                <w:sz w:val="18"/>
                <w:szCs w:val="18"/>
                <w:lang w:val="en-GB"/>
              </w:rPr>
              <w:t>Consolidated</w:t>
            </w:r>
          </w:p>
          <w:p w14:paraId="1B2543D6" w14:textId="6430AA85" w:rsidR="004D75AC" w:rsidRPr="001F5D25" w:rsidRDefault="004D75AC" w:rsidP="008013CB">
            <w:pPr>
              <w:ind w:right="-72"/>
              <w:jc w:val="center"/>
              <w:rPr>
                <w:rFonts w:eastAsia="Arial Unicode MS"/>
                <w:b/>
                <w:bCs/>
                <w:sz w:val="18"/>
                <w:szCs w:val="18"/>
              </w:rPr>
            </w:pPr>
            <w:r w:rsidRPr="001F5D25">
              <w:rPr>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2854524" w14:textId="77777777" w:rsidR="004D75AC" w:rsidRPr="001F5D25" w:rsidRDefault="004D75AC" w:rsidP="008013CB">
            <w:pPr>
              <w:ind w:right="-72"/>
              <w:jc w:val="center"/>
              <w:rPr>
                <w:b/>
                <w:sz w:val="18"/>
                <w:szCs w:val="18"/>
                <w:lang w:val="en-GB"/>
              </w:rPr>
            </w:pPr>
            <w:r w:rsidRPr="001F5D25">
              <w:rPr>
                <w:b/>
                <w:sz w:val="18"/>
                <w:szCs w:val="18"/>
                <w:lang w:val="en-GB"/>
              </w:rPr>
              <w:t>Separate</w:t>
            </w:r>
          </w:p>
          <w:p w14:paraId="7FA81924" w14:textId="0DBA553E" w:rsidR="004D75AC" w:rsidRPr="001F5D25" w:rsidRDefault="004D75AC" w:rsidP="008013CB">
            <w:pPr>
              <w:ind w:left="-40" w:right="-72"/>
              <w:jc w:val="center"/>
              <w:rPr>
                <w:rFonts w:eastAsia="Arial Unicode MS"/>
                <w:b/>
                <w:bCs/>
                <w:sz w:val="18"/>
                <w:szCs w:val="18"/>
              </w:rPr>
            </w:pPr>
            <w:r w:rsidRPr="001F5D25">
              <w:rPr>
                <w:b/>
                <w:sz w:val="18"/>
                <w:szCs w:val="18"/>
                <w:lang w:val="en-GB"/>
              </w:rPr>
              <w:t>financial statements</w:t>
            </w:r>
          </w:p>
        </w:tc>
      </w:tr>
      <w:tr w:rsidR="004D75AC" w:rsidRPr="001F5D25" w14:paraId="10F42E6E" w14:textId="77777777" w:rsidTr="00412129">
        <w:tc>
          <w:tcPr>
            <w:tcW w:w="3672" w:type="dxa"/>
            <w:tcBorders>
              <w:top w:val="nil"/>
              <w:left w:val="nil"/>
              <w:bottom w:val="nil"/>
              <w:right w:val="nil"/>
            </w:tcBorders>
            <w:shd w:val="clear" w:color="auto" w:fill="auto"/>
          </w:tcPr>
          <w:p w14:paraId="2A291767" w14:textId="77777777" w:rsidR="004D75AC" w:rsidRPr="001F5D25" w:rsidRDefault="004D75AC" w:rsidP="008013CB">
            <w:pPr>
              <w:ind w:left="-102"/>
              <w:rPr>
                <w:rFonts w:eastAsia="Arial Unicode MS"/>
                <w:b/>
                <w:bCs/>
                <w:sz w:val="18"/>
                <w:szCs w:val="18"/>
              </w:rPr>
            </w:pPr>
          </w:p>
        </w:tc>
        <w:tc>
          <w:tcPr>
            <w:tcW w:w="1440" w:type="dxa"/>
            <w:tcBorders>
              <w:top w:val="single" w:sz="4" w:space="0" w:color="auto"/>
              <w:left w:val="nil"/>
              <w:bottom w:val="nil"/>
              <w:right w:val="nil"/>
            </w:tcBorders>
            <w:shd w:val="clear" w:color="auto" w:fill="auto"/>
            <w:hideMark/>
          </w:tcPr>
          <w:p w14:paraId="05739054" w14:textId="76FA299F" w:rsidR="004D75AC" w:rsidRPr="001F5D25" w:rsidRDefault="004D75AC" w:rsidP="008013CB">
            <w:pPr>
              <w:ind w:left="-40" w:right="-72"/>
              <w:jc w:val="right"/>
              <w:rPr>
                <w:rFonts w:eastAsia="Arial Unicode MS"/>
                <w:b/>
                <w:bCs/>
                <w:sz w:val="18"/>
                <w:szCs w:val="18"/>
              </w:rPr>
            </w:pPr>
            <w:r w:rsidRPr="001F5D25">
              <w:rPr>
                <w:b/>
                <w:sz w:val="18"/>
                <w:szCs w:val="18"/>
                <w:lang w:val="en-GB"/>
              </w:rPr>
              <w:t>2022</w:t>
            </w:r>
          </w:p>
        </w:tc>
        <w:tc>
          <w:tcPr>
            <w:tcW w:w="1440" w:type="dxa"/>
            <w:tcBorders>
              <w:top w:val="single" w:sz="4" w:space="0" w:color="auto"/>
              <w:left w:val="nil"/>
              <w:bottom w:val="nil"/>
              <w:right w:val="nil"/>
            </w:tcBorders>
            <w:shd w:val="clear" w:color="auto" w:fill="auto"/>
            <w:hideMark/>
          </w:tcPr>
          <w:p w14:paraId="3D74AC0D" w14:textId="1D12D5D4" w:rsidR="004D75AC" w:rsidRPr="001F5D25" w:rsidRDefault="004D75AC" w:rsidP="008013CB">
            <w:pPr>
              <w:ind w:left="-40" w:right="-72"/>
              <w:jc w:val="right"/>
              <w:rPr>
                <w:rFonts w:eastAsia="Arial Unicode MS"/>
                <w:b/>
                <w:bCs/>
                <w:sz w:val="18"/>
                <w:szCs w:val="18"/>
              </w:rPr>
            </w:pPr>
            <w:r w:rsidRPr="001F5D25">
              <w:rPr>
                <w:b/>
                <w:sz w:val="18"/>
                <w:szCs w:val="18"/>
                <w:lang w:val="en-GB"/>
              </w:rPr>
              <w:t>2021</w:t>
            </w:r>
          </w:p>
        </w:tc>
        <w:tc>
          <w:tcPr>
            <w:tcW w:w="1440" w:type="dxa"/>
            <w:tcBorders>
              <w:top w:val="single" w:sz="4" w:space="0" w:color="auto"/>
              <w:left w:val="nil"/>
              <w:bottom w:val="nil"/>
              <w:right w:val="nil"/>
            </w:tcBorders>
            <w:shd w:val="clear" w:color="auto" w:fill="auto"/>
            <w:hideMark/>
          </w:tcPr>
          <w:p w14:paraId="3FF937C7" w14:textId="71C3761F" w:rsidR="004D75AC" w:rsidRPr="001F5D25" w:rsidRDefault="004D75AC" w:rsidP="008013CB">
            <w:pPr>
              <w:ind w:left="-40" w:right="-72"/>
              <w:jc w:val="right"/>
              <w:rPr>
                <w:rFonts w:eastAsia="Arial Unicode MS"/>
                <w:b/>
                <w:bCs/>
                <w:sz w:val="18"/>
                <w:szCs w:val="18"/>
              </w:rPr>
            </w:pPr>
            <w:r w:rsidRPr="001F5D25">
              <w:rPr>
                <w:b/>
                <w:sz w:val="18"/>
                <w:szCs w:val="18"/>
                <w:lang w:val="en-GB"/>
              </w:rPr>
              <w:t>2022</w:t>
            </w:r>
          </w:p>
        </w:tc>
        <w:tc>
          <w:tcPr>
            <w:tcW w:w="1440" w:type="dxa"/>
            <w:tcBorders>
              <w:top w:val="single" w:sz="4" w:space="0" w:color="auto"/>
              <w:left w:val="nil"/>
              <w:bottom w:val="nil"/>
              <w:right w:val="nil"/>
            </w:tcBorders>
            <w:shd w:val="clear" w:color="auto" w:fill="auto"/>
            <w:hideMark/>
          </w:tcPr>
          <w:p w14:paraId="56DDAAF4" w14:textId="3AAF3190" w:rsidR="004D75AC" w:rsidRPr="001F5D25" w:rsidRDefault="004D75AC" w:rsidP="008013CB">
            <w:pPr>
              <w:ind w:left="-40" w:right="-72"/>
              <w:jc w:val="right"/>
              <w:rPr>
                <w:rFonts w:eastAsia="Arial Unicode MS"/>
                <w:b/>
                <w:bCs/>
                <w:sz w:val="18"/>
                <w:szCs w:val="18"/>
              </w:rPr>
            </w:pPr>
            <w:r w:rsidRPr="001F5D25">
              <w:rPr>
                <w:b/>
                <w:sz w:val="18"/>
                <w:szCs w:val="18"/>
                <w:lang w:val="en-GB"/>
              </w:rPr>
              <w:t>2021</w:t>
            </w:r>
          </w:p>
        </w:tc>
      </w:tr>
      <w:tr w:rsidR="004D75AC" w:rsidRPr="001F5D25" w14:paraId="1642D0B6" w14:textId="77777777" w:rsidTr="00FF200D">
        <w:tc>
          <w:tcPr>
            <w:tcW w:w="3672" w:type="dxa"/>
            <w:tcBorders>
              <w:top w:val="nil"/>
              <w:left w:val="nil"/>
              <w:bottom w:val="nil"/>
              <w:right w:val="nil"/>
            </w:tcBorders>
            <w:shd w:val="clear" w:color="auto" w:fill="auto"/>
          </w:tcPr>
          <w:p w14:paraId="02A5F8FF" w14:textId="77777777" w:rsidR="004D75AC" w:rsidRPr="001F5D25" w:rsidRDefault="004D75AC" w:rsidP="008013CB">
            <w:pPr>
              <w:ind w:left="-102"/>
              <w:rPr>
                <w:rFonts w:eastAsia="Arial Unicode MS"/>
                <w:b/>
                <w:bCs/>
                <w:sz w:val="18"/>
                <w:szCs w:val="18"/>
              </w:rPr>
            </w:pPr>
          </w:p>
        </w:tc>
        <w:tc>
          <w:tcPr>
            <w:tcW w:w="1440" w:type="dxa"/>
            <w:tcBorders>
              <w:top w:val="nil"/>
              <w:left w:val="nil"/>
              <w:bottom w:val="single" w:sz="4" w:space="0" w:color="auto"/>
              <w:right w:val="nil"/>
            </w:tcBorders>
            <w:shd w:val="clear" w:color="auto" w:fill="auto"/>
            <w:hideMark/>
          </w:tcPr>
          <w:p w14:paraId="344E099B" w14:textId="03DBF0D1" w:rsidR="004D75AC" w:rsidRPr="001F5D25" w:rsidRDefault="001E5506" w:rsidP="008013CB">
            <w:pPr>
              <w:ind w:left="-40" w:right="-72"/>
              <w:jc w:val="right"/>
              <w:rPr>
                <w:rFonts w:eastAsia="Arial Unicode MS"/>
                <w:b/>
                <w:bCs/>
                <w:sz w:val="18"/>
                <w:szCs w:val="18"/>
              </w:rPr>
            </w:pPr>
            <w:r w:rsidRPr="001F5D25">
              <w:rPr>
                <w:b/>
                <w:sz w:val="18"/>
                <w:szCs w:val="18"/>
                <w:lang w:val="en-GB"/>
              </w:rPr>
              <w:t>Baht</w:t>
            </w:r>
          </w:p>
        </w:tc>
        <w:tc>
          <w:tcPr>
            <w:tcW w:w="1440" w:type="dxa"/>
            <w:tcBorders>
              <w:top w:val="nil"/>
              <w:left w:val="nil"/>
              <w:bottom w:val="single" w:sz="4" w:space="0" w:color="auto"/>
              <w:right w:val="nil"/>
            </w:tcBorders>
            <w:shd w:val="clear" w:color="auto" w:fill="auto"/>
            <w:hideMark/>
          </w:tcPr>
          <w:p w14:paraId="30D35747" w14:textId="7AE58004" w:rsidR="004D75AC" w:rsidRPr="001F5D25" w:rsidRDefault="001E5506" w:rsidP="008013CB">
            <w:pPr>
              <w:ind w:left="-40" w:right="-72"/>
              <w:jc w:val="right"/>
              <w:rPr>
                <w:rFonts w:eastAsia="Arial Unicode MS"/>
                <w:b/>
                <w:bCs/>
                <w:sz w:val="18"/>
                <w:szCs w:val="18"/>
              </w:rPr>
            </w:pPr>
            <w:r w:rsidRPr="001F5D25">
              <w:rPr>
                <w:b/>
                <w:sz w:val="18"/>
                <w:szCs w:val="18"/>
                <w:lang w:val="en-GB"/>
              </w:rPr>
              <w:t>Baht</w:t>
            </w:r>
          </w:p>
        </w:tc>
        <w:tc>
          <w:tcPr>
            <w:tcW w:w="1440" w:type="dxa"/>
            <w:tcBorders>
              <w:top w:val="nil"/>
              <w:left w:val="nil"/>
              <w:bottom w:val="single" w:sz="4" w:space="0" w:color="auto"/>
              <w:right w:val="nil"/>
            </w:tcBorders>
            <w:shd w:val="clear" w:color="auto" w:fill="auto"/>
            <w:hideMark/>
          </w:tcPr>
          <w:p w14:paraId="36C812B7" w14:textId="630AC1EE" w:rsidR="004D75AC" w:rsidRPr="001F5D25" w:rsidRDefault="001E5506" w:rsidP="008013CB">
            <w:pPr>
              <w:ind w:left="-40" w:right="-72"/>
              <w:jc w:val="right"/>
              <w:rPr>
                <w:rFonts w:eastAsia="Arial Unicode MS"/>
                <w:b/>
                <w:bCs/>
                <w:sz w:val="18"/>
                <w:szCs w:val="18"/>
              </w:rPr>
            </w:pPr>
            <w:r w:rsidRPr="001F5D25">
              <w:rPr>
                <w:b/>
                <w:sz w:val="18"/>
                <w:szCs w:val="18"/>
                <w:lang w:val="en-GB"/>
              </w:rPr>
              <w:t>Baht</w:t>
            </w:r>
          </w:p>
        </w:tc>
        <w:tc>
          <w:tcPr>
            <w:tcW w:w="1440" w:type="dxa"/>
            <w:tcBorders>
              <w:top w:val="nil"/>
              <w:left w:val="nil"/>
              <w:bottom w:val="single" w:sz="4" w:space="0" w:color="auto"/>
              <w:right w:val="nil"/>
            </w:tcBorders>
            <w:shd w:val="clear" w:color="auto" w:fill="auto"/>
            <w:hideMark/>
          </w:tcPr>
          <w:p w14:paraId="3482BABE" w14:textId="643BA1C0" w:rsidR="004D75AC" w:rsidRPr="001F5D25" w:rsidRDefault="001E5506" w:rsidP="008013CB">
            <w:pPr>
              <w:ind w:left="-40" w:right="-72"/>
              <w:jc w:val="right"/>
              <w:rPr>
                <w:rFonts w:eastAsia="Arial Unicode MS"/>
                <w:b/>
                <w:bCs/>
                <w:sz w:val="18"/>
                <w:szCs w:val="18"/>
              </w:rPr>
            </w:pPr>
            <w:r w:rsidRPr="001F5D25">
              <w:rPr>
                <w:b/>
                <w:sz w:val="18"/>
                <w:szCs w:val="18"/>
                <w:lang w:val="en-GB"/>
              </w:rPr>
              <w:t>Baht</w:t>
            </w:r>
          </w:p>
        </w:tc>
      </w:tr>
      <w:tr w:rsidR="004D75AC" w:rsidRPr="001F5D25" w14:paraId="60520848" w14:textId="77777777" w:rsidTr="00FF200D">
        <w:tc>
          <w:tcPr>
            <w:tcW w:w="3672" w:type="dxa"/>
            <w:tcBorders>
              <w:top w:val="nil"/>
              <w:left w:val="nil"/>
              <w:bottom w:val="nil"/>
              <w:right w:val="nil"/>
            </w:tcBorders>
            <w:vAlign w:val="bottom"/>
          </w:tcPr>
          <w:p w14:paraId="1C4D86C0" w14:textId="77777777" w:rsidR="004D75AC" w:rsidRPr="001F5D25" w:rsidRDefault="004D75AC" w:rsidP="008013CB">
            <w:pPr>
              <w:ind w:left="-102"/>
              <w:rPr>
                <w:rFonts w:eastAsia="Arial Unicode MS"/>
                <w:sz w:val="18"/>
                <w:szCs w:val="18"/>
              </w:rPr>
            </w:pPr>
          </w:p>
        </w:tc>
        <w:tc>
          <w:tcPr>
            <w:tcW w:w="1440" w:type="dxa"/>
            <w:tcBorders>
              <w:top w:val="single" w:sz="4" w:space="0" w:color="auto"/>
              <w:left w:val="nil"/>
              <w:bottom w:val="nil"/>
              <w:right w:val="nil"/>
            </w:tcBorders>
            <w:shd w:val="clear" w:color="auto" w:fill="FAFAFA"/>
          </w:tcPr>
          <w:p w14:paraId="653722CE" w14:textId="77777777" w:rsidR="004D75AC" w:rsidRPr="001F5D25" w:rsidRDefault="004D75AC" w:rsidP="008013CB">
            <w:pPr>
              <w:ind w:left="-40" w:right="-72"/>
              <w:jc w:val="right"/>
              <w:rPr>
                <w:rFonts w:eastAsia="Arial Unicode MS"/>
                <w:b/>
                <w:bCs/>
                <w:sz w:val="18"/>
                <w:szCs w:val="18"/>
              </w:rPr>
            </w:pPr>
          </w:p>
        </w:tc>
        <w:tc>
          <w:tcPr>
            <w:tcW w:w="1440" w:type="dxa"/>
            <w:tcBorders>
              <w:top w:val="single" w:sz="4" w:space="0" w:color="auto"/>
              <w:left w:val="nil"/>
              <w:bottom w:val="nil"/>
              <w:right w:val="nil"/>
            </w:tcBorders>
          </w:tcPr>
          <w:p w14:paraId="0F3F1560" w14:textId="77777777" w:rsidR="004D75AC" w:rsidRPr="001F5D25" w:rsidRDefault="004D75AC" w:rsidP="008013CB">
            <w:pPr>
              <w:ind w:left="-40" w:right="-72"/>
              <w:jc w:val="right"/>
              <w:rPr>
                <w:rFonts w:eastAsia="Arial Unicode MS"/>
                <w:b/>
                <w:bCs/>
                <w:sz w:val="18"/>
                <w:szCs w:val="18"/>
              </w:rPr>
            </w:pPr>
          </w:p>
        </w:tc>
        <w:tc>
          <w:tcPr>
            <w:tcW w:w="1440" w:type="dxa"/>
            <w:tcBorders>
              <w:top w:val="single" w:sz="4" w:space="0" w:color="auto"/>
              <w:left w:val="nil"/>
              <w:bottom w:val="nil"/>
              <w:right w:val="nil"/>
            </w:tcBorders>
            <w:shd w:val="clear" w:color="auto" w:fill="FAFAFA"/>
          </w:tcPr>
          <w:p w14:paraId="0223C3DE" w14:textId="77777777" w:rsidR="004D75AC" w:rsidRPr="001F5D25" w:rsidRDefault="004D75AC" w:rsidP="008013CB">
            <w:pPr>
              <w:ind w:left="-40" w:right="-72"/>
              <w:jc w:val="right"/>
              <w:rPr>
                <w:rFonts w:eastAsia="Arial Unicode MS"/>
                <w:b/>
                <w:bCs/>
                <w:sz w:val="18"/>
                <w:szCs w:val="18"/>
              </w:rPr>
            </w:pPr>
          </w:p>
        </w:tc>
        <w:tc>
          <w:tcPr>
            <w:tcW w:w="1440" w:type="dxa"/>
            <w:tcBorders>
              <w:top w:val="single" w:sz="4" w:space="0" w:color="auto"/>
              <w:left w:val="nil"/>
              <w:bottom w:val="nil"/>
              <w:right w:val="nil"/>
            </w:tcBorders>
          </w:tcPr>
          <w:p w14:paraId="311DD3C5" w14:textId="77777777" w:rsidR="004D75AC" w:rsidRPr="001F5D25" w:rsidRDefault="004D75AC" w:rsidP="008013CB">
            <w:pPr>
              <w:ind w:left="-40" w:right="-72"/>
              <w:jc w:val="right"/>
              <w:rPr>
                <w:rFonts w:eastAsia="Arial Unicode MS"/>
                <w:b/>
                <w:bCs/>
                <w:sz w:val="18"/>
                <w:szCs w:val="18"/>
              </w:rPr>
            </w:pPr>
          </w:p>
        </w:tc>
      </w:tr>
      <w:tr w:rsidR="00E42C94" w:rsidRPr="001F5D25" w14:paraId="44BB288A" w14:textId="77777777" w:rsidTr="00FF200D">
        <w:tc>
          <w:tcPr>
            <w:tcW w:w="3672" w:type="dxa"/>
            <w:tcBorders>
              <w:top w:val="nil"/>
              <w:left w:val="nil"/>
              <w:bottom w:val="nil"/>
              <w:right w:val="nil"/>
            </w:tcBorders>
          </w:tcPr>
          <w:p w14:paraId="46148939" w14:textId="70475DF3" w:rsidR="00E42C94" w:rsidRPr="001F5D25" w:rsidRDefault="00E42C94" w:rsidP="00E42C94">
            <w:pPr>
              <w:ind w:left="-102"/>
              <w:rPr>
                <w:rFonts w:eastAsia="Arial Unicode MS"/>
                <w:b/>
                <w:bCs/>
                <w:sz w:val="18"/>
                <w:szCs w:val="18"/>
                <w:lang w:val="en-GB"/>
              </w:rPr>
            </w:pPr>
            <w:r w:rsidRPr="001F5D25">
              <w:rPr>
                <w:sz w:val="18"/>
                <w:szCs w:val="18"/>
                <w:lang w:val="en-GB"/>
              </w:rPr>
              <w:t>Employee benefit expense</w:t>
            </w:r>
          </w:p>
        </w:tc>
        <w:tc>
          <w:tcPr>
            <w:tcW w:w="1440" w:type="dxa"/>
            <w:tcBorders>
              <w:top w:val="nil"/>
              <w:left w:val="nil"/>
              <w:bottom w:val="nil"/>
              <w:right w:val="nil"/>
            </w:tcBorders>
            <w:shd w:val="clear" w:color="auto" w:fill="FAFAFA"/>
          </w:tcPr>
          <w:p w14:paraId="1CE12C19" w14:textId="22521EA3" w:rsidR="00E42C94" w:rsidRPr="001F5D25" w:rsidRDefault="00E42C94" w:rsidP="00E42C94">
            <w:pPr>
              <w:ind w:left="-40" w:right="-72"/>
              <w:jc w:val="right"/>
              <w:rPr>
                <w:rFonts w:eastAsia="Arial Unicode MS"/>
                <w:b/>
                <w:bCs/>
                <w:sz w:val="18"/>
                <w:szCs w:val="18"/>
              </w:rPr>
            </w:pPr>
            <w:r w:rsidRPr="001F5D25">
              <w:rPr>
                <w:sz w:val="18"/>
                <w:szCs w:val="18"/>
              </w:rPr>
              <w:t>140,007,899</w:t>
            </w:r>
          </w:p>
        </w:tc>
        <w:tc>
          <w:tcPr>
            <w:tcW w:w="1440" w:type="dxa"/>
            <w:tcBorders>
              <w:top w:val="nil"/>
              <w:left w:val="nil"/>
              <w:bottom w:val="nil"/>
              <w:right w:val="nil"/>
            </w:tcBorders>
          </w:tcPr>
          <w:p w14:paraId="05656D23" w14:textId="743C29D5" w:rsidR="00E42C94" w:rsidRPr="001F5D25" w:rsidRDefault="00E42C94" w:rsidP="00E42C94">
            <w:pPr>
              <w:ind w:left="-40" w:right="-72"/>
              <w:jc w:val="right"/>
              <w:rPr>
                <w:rFonts w:eastAsia="Arial Unicode MS"/>
                <w:b/>
                <w:bCs/>
                <w:sz w:val="18"/>
                <w:szCs w:val="18"/>
              </w:rPr>
            </w:pPr>
            <w:r w:rsidRPr="001F5D25">
              <w:rPr>
                <w:sz w:val="18"/>
                <w:szCs w:val="18"/>
              </w:rPr>
              <w:t>101,699,275</w:t>
            </w:r>
          </w:p>
        </w:tc>
        <w:tc>
          <w:tcPr>
            <w:tcW w:w="1440" w:type="dxa"/>
            <w:tcBorders>
              <w:top w:val="nil"/>
              <w:left w:val="nil"/>
              <w:bottom w:val="nil"/>
              <w:right w:val="nil"/>
            </w:tcBorders>
            <w:shd w:val="clear" w:color="auto" w:fill="FAFAFA"/>
          </w:tcPr>
          <w:p w14:paraId="1F189815" w14:textId="6A0E537E" w:rsidR="00E42C94" w:rsidRPr="001F5D25" w:rsidRDefault="00E42C94" w:rsidP="00E42C94">
            <w:pPr>
              <w:ind w:left="-40" w:right="-72"/>
              <w:jc w:val="right"/>
              <w:rPr>
                <w:rFonts w:eastAsia="Arial Unicode MS"/>
                <w:b/>
                <w:bCs/>
                <w:sz w:val="18"/>
                <w:szCs w:val="18"/>
              </w:rPr>
            </w:pPr>
            <w:r w:rsidRPr="001F5D25">
              <w:rPr>
                <w:sz w:val="18"/>
                <w:szCs w:val="18"/>
              </w:rPr>
              <w:t>26,313,187</w:t>
            </w:r>
          </w:p>
        </w:tc>
        <w:tc>
          <w:tcPr>
            <w:tcW w:w="1440" w:type="dxa"/>
            <w:tcBorders>
              <w:top w:val="nil"/>
              <w:left w:val="nil"/>
              <w:bottom w:val="nil"/>
              <w:right w:val="nil"/>
            </w:tcBorders>
          </w:tcPr>
          <w:p w14:paraId="0D8F123B" w14:textId="72BC7E24" w:rsidR="00E42C94" w:rsidRPr="001F5D25" w:rsidRDefault="00E42C94" w:rsidP="00E42C94">
            <w:pPr>
              <w:ind w:left="-40" w:right="-72"/>
              <w:jc w:val="right"/>
              <w:rPr>
                <w:rFonts w:eastAsia="Arial Unicode MS"/>
                <w:b/>
                <w:bCs/>
                <w:sz w:val="18"/>
                <w:szCs w:val="18"/>
              </w:rPr>
            </w:pPr>
            <w:r w:rsidRPr="001F5D25">
              <w:rPr>
                <w:sz w:val="18"/>
                <w:szCs w:val="18"/>
              </w:rPr>
              <w:t>62,984,568</w:t>
            </w:r>
          </w:p>
        </w:tc>
      </w:tr>
      <w:tr w:rsidR="00E42C94" w:rsidRPr="001F5D25" w14:paraId="3FEBDF40" w14:textId="77777777" w:rsidTr="00FF200D">
        <w:tc>
          <w:tcPr>
            <w:tcW w:w="3672" w:type="dxa"/>
            <w:tcBorders>
              <w:top w:val="nil"/>
              <w:left w:val="nil"/>
              <w:bottom w:val="nil"/>
              <w:right w:val="nil"/>
            </w:tcBorders>
          </w:tcPr>
          <w:p w14:paraId="5B0F1E6F" w14:textId="6C3B4D6B" w:rsidR="00E42C94" w:rsidRPr="001F5D25" w:rsidRDefault="00E42C94" w:rsidP="00E42C94">
            <w:pPr>
              <w:ind w:left="-102"/>
              <w:rPr>
                <w:rFonts w:eastAsia="Arial Unicode MS"/>
                <w:sz w:val="18"/>
                <w:szCs w:val="18"/>
                <w:cs/>
              </w:rPr>
            </w:pPr>
            <w:r w:rsidRPr="001F5D25">
              <w:rPr>
                <w:sz w:val="18"/>
                <w:szCs w:val="18"/>
              </w:rPr>
              <w:t>Office expenses</w:t>
            </w:r>
          </w:p>
        </w:tc>
        <w:tc>
          <w:tcPr>
            <w:tcW w:w="1440" w:type="dxa"/>
            <w:tcBorders>
              <w:top w:val="nil"/>
              <w:left w:val="nil"/>
              <w:bottom w:val="nil"/>
              <w:right w:val="nil"/>
            </w:tcBorders>
            <w:shd w:val="clear" w:color="auto" w:fill="FAFAFA"/>
          </w:tcPr>
          <w:p w14:paraId="6E0F5C2B" w14:textId="6C4220E7" w:rsidR="00E42C94" w:rsidRPr="001F5D25" w:rsidRDefault="00E42C94" w:rsidP="00E42C94">
            <w:pPr>
              <w:ind w:left="-40" w:right="-72"/>
              <w:jc w:val="right"/>
              <w:rPr>
                <w:rFonts w:eastAsia="Arial Unicode MS"/>
                <w:b/>
                <w:bCs/>
                <w:sz w:val="18"/>
                <w:szCs w:val="18"/>
              </w:rPr>
            </w:pPr>
            <w:r w:rsidRPr="001F5D25">
              <w:rPr>
                <w:sz w:val="18"/>
                <w:szCs w:val="18"/>
              </w:rPr>
              <w:t>4,449,640</w:t>
            </w:r>
          </w:p>
        </w:tc>
        <w:tc>
          <w:tcPr>
            <w:tcW w:w="1440" w:type="dxa"/>
            <w:tcBorders>
              <w:top w:val="nil"/>
              <w:left w:val="nil"/>
              <w:bottom w:val="nil"/>
              <w:right w:val="nil"/>
            </w:tcBorders>
          </w:tcPr>
          <w:p w14:paraId="5E4FC146" w14:textId="3E939AA0" w:rsidR="00E42C94" w:rsidRPr="001F5D25" w:rsidRDefault="00E42C94" w:rsidP="00E42C94">
            <w:pPr>
              <w:ind w:left="-40" w:right="-72"/>
              <w:jc w:val="right"/>
              <w:rPr>
                <w:rFonts w:eastAsia="Arial Unicode MS"/>
                <w:b/>
                <w:bCs/>
                <w:sz w:val="18"/>
                <w:szCs w:val="18"/>
              </w:rPr>
            </w:pPr>
            <w:r w:rsidRPr="001F5D25">
              <w:rPr>
                <w:sz w:val="18"/>
                <w:szCs w:val="18"/>
              </w:rPr>
              <w:t>1,121,671</w:t>
            </w:r>
          </w:p>
        </w:tc>
        <w:tc>
          <w:tcPr>
            <w:tcW w:w="1440" w:type="dxa"/>
            <w:tcBorders>
              <w:top w:val="nil"/>
              <w:left w:val="nil"/>
              <w:bottom w:val="nil"/>
              <w:right w:val="nil"/>
            </w:tcBorders>
            <w:shd w:val="clear" w:color="auto" w:fill="FAFAFA"/>
          </w:tcPr>
          <w:p w14:paraId="34B68AC0" w14:textId="714371D6" w:rsidR="00E42C94" w:rsidRPr="001F5D25" w:rsidRDefault="00E42C94" w:rsidP="00E42C94">
            <w:pPr>
              <w:ind w:left="-40" w:right="-72"/>
              <w:jc w:val="right"/>
              <w:rPr>
                <w:rFonts w:eastAsia="Arial Unicode MS"/>
                <w:b/>
                <w:bCs/>
                <w:sz w:val="18"/>
                <w:szCs w:val="18"/>
              </w:rPr>
            </w:pPr>
            <w:r w:rsidRPr="001F5D25">
              <w:rPr>
                <w:sz w:val="18"/>
                <w:szCs w:val="18"/>
              </w:rPr>
              <w:t>1,628,966</w:t>
            </w:r>
          </w:p>
        </w:tc>
        <w:tc>
          <w:tcPr>
            <w:tcW w:w="1440" w:type="dxa"/>
            <w:tcBorders>
              <w:top w:val="nil"/>
              <w:left w:val="nil"/>
              <w:bottom w:val="nil"/>
              <w:right w:val="nil"/>
            </w:tcBorders>
          </w:tcPr>
          <w:p w14:paraId="59F5A5F0" w14:textId="31EFE1AA" w:rsidR="00E42C94" w:rsidRPr="001F5D25" w:rsidRDefault="00E42C94" w:rsidP="00E42C94">
            <w:pPr>
              <w:ind w:left="-40" w:right="-72"/>
              <w:jc w:val="right"/>
              <w:rPr>
                <w:rFonts w:eastAsia="Arial Unicode MS"/>
                <w:b/>
                <w:bCs/>
                <w:sz w:val="18"/>
                <w:szCs w:val="18"/>
              </w:rPr>
            </w:pPr>
            <w:r w:rsidRPr="001F5D25">
              <w:rPr>
                <w:sz w:val="18"/>
                <w:szCs w:val="18"/>
              </w:rPr>
              <w:t>1,087,761</w:t>
            </w:r>
          </w:p>
        </w:tc>
      </w:tr>
      <w:tr w:rsidR="00E42C94" w:rsidRPr="001F5D25" w14:paraId="374B3AF3" w14:textId="77777777" w:rsidTr="00FF200D">
        <w:tc>
          <w:tcPr>
            <w:tcW w:w="3672" w:type="dxa"/>
            <w:tcBorders>
              <w:top w:val="nil"/>
              <w:left w:val="nil"/>
              <w:bottom w:val="nil"/>
              <w:right w:val="nil"/>
            </w:tcBorders>
          </w:tcPr>
          <w:p w14:paraId="56E065C7" w14:textId="20FDFAC7" w:rsidR="00E42C94" w:rsidRPr="001F5D25" w:rsidRDefault="00E42C94" w:rsidP="00E42C94">
            <w:pPr>
              <w:ind w:left="-102" w:right="-130"/>
              <w:rPr>
                <w:rFonts w:eastAsia="Arial Unicode MS"/>
                <w:sz w:val="18"/>
                <w:szCs w:val="18"/>
                <w:cs/>
              </w:rPr>
            </w:pPr>
            <w:r w:rsidRPr="001F5D25">
              <w:rPr>
                <w:sz w:val="18"/>
                <w:szCs w:val="18"/>
              </w:rPr>
              <w:t>Consulting fees and professional service fees</w:t>
            </w:r>
          </w:p>
        </w:tc>
        <w:tc>
          <w:tcPr>
            <w:tcW w:w="1440" w:type="dxa"/>
            <w:tcBorders>
              <w:top w:val="nil"/>
              <w:left w:val="nil"/>
              <w:bottom w:val="nil"/>
              <w:right w:val="nil"/>
            </w:tcBorders>
            <w:shd w:val="clear" w:color="auto" w:fill="FAFAFA"/>
          </w:tcPr>
          <w:p w14:paraId="79AD60BA" w14:textId="560D2CCC" w:rsidR="00E42C94" w:rsidRPr="001F5D25" w:rsidRDefault="00E42C94" w:rsidP="00E42C94">
            <w:pPr>
              <w:ind w:left="-40" w:right="-72"/>
              <w:jc w:val="right"/>
              <w:rPr>
                <w:rFonts w:eastAsia="Arial Unicode MS"/>
                <w:b/>
                <w:bCs/>
                <w:sz w:val="18"/>
                <w:szCs w:val="18"/>
              </w:rPr>
            </w:pPr>
            <w:r w:rsidRPr="001F5D25">
              <w:rPr>
                <w:sz w:val="18"/>
                <w:szCs w:val="18"/>
              </w:rPr>
              <w:t>14,132,131</w:t>
            </w:r>
          </w:p>
        </w:tc>
        <w:tc>
          <w:tcPr>
            <w:tcW w:w="1440" w:type="dxa"/>
            <w:tcBorders>
              <w:top w:val="nil"/>
              <w:left w:val="nil"/>
              <w:bottom w:val="nil"/>
              <w:right w:val="nil"/>
            </w:tcBorders>
          </w:tcPr>
          <w:p w14:paraId="0B64ACD2" w14:textId="095F0A72" w:rsidR="00E42C94" w:rsidRPr="001F5D25" w:rsidRDefault="00E42C94" w:rsidP="00E42C94">
            <w:pPr>
              <w:ind w:left="-40" w:right="-72"/>
              <w:jc w:val="right"/>
              <w:rPr>
                <w:rFonts w:eastAsia="Arial Unicode MS"/>
                <w:b/>
                <w:bCs/>
                <w:sz w:val="18"/>
                <w:szCs w:val="18"/>
              </w:rPr>
            </w:pPr>
            <w:r w:rsidRPr="001F5D25">
              <w:rPr>
                <w:sz w:val="18"/>
                <w:szCs w:val="18"/>
              </w:rPr>
              <w:t>12,696,834</w:t>
            </w:r>
          </w:p>
        </w:tc>
        <w:tc>
          <w:tcPr>
            <w:tcW w:w="1440" w:type="dxa"/>
            <w:tcBorders>
              <w:top w:val="nil"/>
              <w:left w:val="nil"/>
              <w:bottom w:val="nil"/>
              <w:right w:val="nil"/>
            </w:tcBorders>
            <w:shd w:val="clear" w:color="auto" w:fill="FAFAFA"/>
          </w:tcPr>
          <w:p w14:paraId="3046A179" w14:textId="5C0DA5DF" w:rsidR="00E42C94" w:rsidRPr="001F5D25" w:rsidRDefault="00E42C94" w:rsidP="00E42C94">
            <w:pPr>
              <w:ind w:left="-40" w:right="-72"/>
              <w:jc w:val="right"/>
              <w:rPr>
                <w:rFonts w:eastAsia="Arial Unicode MS"/>
                <w:b/>
                <w:bCs/>
                <w:sz w:val="18"/>
                <w:szCs w:val="18"/>
              </w:rPr>
            </w:pPr>
            <w:r w:rsidRPr="001F5D25">
              <w:rPr>
                <w:sz w:val="18"/>
                <w:szCs w:val="18"/>
              </w:rPr>
              <w:t>9,620,167</w:t>
            </w:r>
          </w:p>
        </w:tc>
        <w:tc>
          <w:tcPr>
            <w:tcW w:w="1440" w:type="dxa"/>
            <w:tcBorders>
              <w:top w:val="nil"/>
              <w:left w:val="nil"/>
              <w:bottom w:val="nil"/>
              <w:right w:val="nil"/>
            </w:tcBorders>
          </w:tcPr>
          <w:p w14:paraId="20AD66BE" w14:textId="4E3F967F" w:rsidR="00E42C94" w:rsidRPr="001F5D25" w:rsidRDefault="00E42C94" w:rsidP="00E42C94">
            <w:pPr>
              <w:ind w:left="-40" w:right="-72"/>
              <w:jc w:val="right"/>
              <w:rPr>
                <w:rFonts w:eastAsia="Arial Unicode MS"/>
                <w:b/>
                <w:bCs/>
                <w:sz w:val="18"/>
                <w:szCs w:val="18"/>
              </w:rPr>
            </w:pPr>
            <w:r w:rsidRPr="001F5D25">
              <w:rPr>
                <w:sz w:val="18"/>
                <w:szCs w:val="18"/>
              </w:rPr>
              <w:t>11,859,453</w:t>
            </w:r>
          </w:p>
        </w:tc>
      </w:tr>
      <w:tr w:rsidR="00E42C94" w:rsidRPr="001F5D25" w14:paraId="4B967202" w14:textId="77777777" w:rsidTr="00FF200D">
        <w:tc>
          <w:tcPr>
            <w:tcW w:w="3672" w:type="dxa"/>
            <w:tcBorders>
              <w:top w:val="nil"/>
              <w:left w:val="nil"/>
              <w:bottom w:val="nil"/>
              <w:right w:val="nil"/>
            </w:tcBorders>
          </w:tcPr>
          <w:p w14:paraId="0F6ED490" w14:textId="627C6C3C" w:rsidR="00E42C94" w:rsidRPr="001F5D25" w:rsidRDefault="00E42C94" w:rsidP="00E42C94">
            <w:pPr>
              <w:ind w:left="-102"/>
              <w:rPr>
                <w:rFonts w:eastAsia="Arial Unicode MS"/>
                <w:sz w:val="18"/>
                <w:szCs w:val="18"/>
                <w:cs/>
              </w:rPr>
            </w:pPr>
            <w:r w:rsidRPr="001F5D25">
              <w:rPr>
                <w:sz w:val="18"/>
                <w:szCs w:val="18"/>
                <w:lang w:val="en-GB"/>
              </w:rPr>
              <w:t>Depreciation</w:t>
            </w:r>
            <w:r w:rsidR="00E134DD" w:rsidRPr="001F5D25">
              <w:rPr>
                <w:sz w:val="18"/>
                <w:szCs w:val="18"/>
                <w:lang w:val="en-GB"/>
              </w:rPr>
              <w:t xml:space="preserve"> and amortisation</w:t>
            </w:r>
          </w:p>
        </w:tc>
        <w:tc>
          <w:tcPr>
            <w:tcW w:w="1440" w:type="dxa"/>
            <w:tcBorders>
              <w:top w:val="nil"/>
              <w:left w:val="nil"/>
              <w:bottom w:val="nil"/>
              <w:right w:val="nil"/>
            </w:tcBorders>
            <w:shd w:val="clear" w:color="auto" w:fill="FAFAFA"/>
          </w:tcPr>
          <w:p w14:paraId="29DD64D1" w14:textId="62FF4AB0" w:rsidR="00E42C94" w:rsidRPr="001F5D25" w:rsidRDefault="00D8509D" w:rsidP="00E42C94">
            <w:pPr>
              <w:ind w:left="-40" w:right="-72"/>
              <w:jc w:val="right"/>
              <w:rPr>
                <w:rFonts w:eastAsia="Arial Unicode MS"/>
                <w:b/>
                <w:bCs/>
                <w:sz w:val="18"/>
                <w:szCs w:val="18"/>
              </w:rPr>
            </w:pPr>
            <w:r w:rsidRPr="001F5D25">
              <w:rPr>
                <w:sz w:val="18"/>
                <w:szCs w:val="18"/>
              </w:rPr>
              <w:t>106,096,181</w:t>
            </w:r>
          </w:p>
        </w:tc>
        <w:tc>
          <w:tcPr>
            <w:tcW w:w="1440" w:type="dxa"/>
            <w:tcBorders>
              <w:top w:val="nil"/>
              <w:left w:val="nil"/>
              <w:bottom w:val="nil"/>
              <w:right w:val="nil"/>
            </w:tcBorders>
          </w:tcPr>
          <w:p w14:paraId="2D716ADC" w14:textId="54867ED8" w:rsidR="00E42C94" w:rsidRPr="001F5D25" w:rsidRDefault="00D8509D" w:rsidP="00E42C94">
            <w:pPr>
              <w:ind w:left="-40" w:right="-72"/>
              <w:jc w:val="right"/>
              <w:rPr>
                <w:rFonts w:eastAsia="Arial Unicode MS"/>
                <w:b/>
                <w:bCs/>
                <w:sz w:val="18"/>
                <w:szCs w:val="18"/>
              </w:rPr>
            </w:pPr>
            <w:r w:rsidRPr="001F5D25">
              <w:rPr>
                <w:sz w:val="18"/>
                <w:szCs w:val="18"/>
              </w:rPr>
              <w:t>130,226,379</w:t>
            </w:r>
          </w:p>
        </w:tc>
        <w:tc>
          <w:tcPr>
            <w:tcW w:w="1440" w:type="dxa"/>
            <w:tcBorders>
              <w:top w:val="nil"/>
              <w:left w:val="nil"/>
              <w:bottom w:val="nil"/>
              <w:right w:val="nil"/>
            </w:tcBorders>
            <w:shd w:val="clear" w:color="auto" w:fill="FAFAFA"/>
          </w:tcPr>
          <w:p w14:paraId="731D57F4" w14:textId="1FD81900" w:rsidR="00E42C94" w:rsidRPr="001F5D25" w:rsidRDefault="00E42C94" w:rsidP="00E42C94">
            <w:pPr>
              <w:ind w:left="-40" w:right="-72"/>
              <w:jc w:val="right"/>
              <w:rPr>
                <w:rFonts w:eastAsia="Arial Unicode MS"/>
                <w:b/>
                <w:bCs/>
                <w:sz w:val="18"/>
                <w:szCs w:val="18"/>
              </w:rPr>
            </w:pPr>
            <w:r w:rsidRPr="001F5D25">
              <w:rPr>
                <w:sz w:val="18"/>
                <w:szCs w:val="18"/>
              </w:rPr>
              <w:t>128,982</w:t>
            </w:r>
          </w:p>
        </w:tc>
        <w:tc>
          <w:tcPr>
            <w:tcW w:w="1440" w:type="dxa"/>
            <w:tcBorders>
              <w:top w:val="nil"/>
              <w:left w:val="nil"/>
              <w:bottom w:val="nil"/>
              <w:right w:val="nil"/>
            </w:tcBorders>
          </w:tcPr>
          <w:p w14:paraId="47C42A45" w14:textId="5CCCE0DB" w:rsidR="00E42C94" w:rsidRPr="001F5D25" w:rsidRDefault="00B23B78" w:rsidP="00E42C94">
            <w:pPr>
              <w:ind w:left="-40" w:right="-72"/>
              <w:jc w:val="right"/>
              <w:rPr>
                <w:rFonts w:eastAsia="Arial Unicode MS"/>
                <w:b/>
                <w:bCs/>
                <w:sz w:val="18"/>
                <w:szCs w:val="18"/>
              </w:rPr>
            </w:pPr>
            <w:r w:rsidRPr="001F5D25">
              <w:rPr>
                <w:sz w:val="18"/>
                <w:szCs w:val="18"/>
              </w:rPr>
              <w:t>67,766,349</w:t>
            </w:r>
          </w:p>
        </w:tc>
      </w:tr>
      <w:tr w:rsidR="00E42C94" w:rsidRPr="001F5D25" w14:paraId="3AA85543" w14:textId="77777777" w:rsidTr="00FF200D">
        <w:tc>
          <w:tcPr>
            <w:tcW w:w="3672" w:type="dxa"/>
            <w:tcBorders>
              <w:top w:val="nil"/>
              <w:left w:val="nil"/>
              <w:bottom w:val="nil"/>
              <w:right w:val="nil"/>
            </w:tcBorders>
          </w:tcPr>
          <w:p w14:paraId="12011770" w14:textId="48A913EA" w:rsidR="00E42C94" w:rsidRPr="001F5D25" w:rsidRDefault="00E42C94" w:rsidP="00E42C94">
            <w:pPr>
              <w:ind w:left="-102"/>
              <w:rPr>
                <w:rFonts w:eastAsia="Arial Unicode MS"/>
                <w:sz w:val="18"/>
                <w:szCs w:val="18"/>
                <w:cs/>
              </w:rPr>
            </w:pPr>
            <w:r w:rsidRPr="001F5D25">
              <w:rPr>
                <w:sz w:val="18"/>
                <w:szCs w:val="18"/>
              </w:rPr>
              <w:t>Cost of services</w:t>
            </w:r>
          </w:p>
        </w:tc>
        <w:tc>
          <w:tcPr>
            <w:tcW w:w="1440" w:type="dxa"/>
            <w:tcBorders>
              <w:top w:val="nil"/>
              <w:left w:val="nil"/>
              <w:bottom w:val="nil"/>
              <w:right w:val="nil"/>
            </w:tcBorders>
            <w:shd w:val="clear" w:color="auto" w:fill="FAFAFA"/>
          </w:tcPr>
          <w:p w14:paraId="4EECE2A0" w14:textId="338AAE61" w:rsidR="00E42C94" w:rsidRPr="001F5D25" w:rsidRDefault="00E134DD" w:rsidP="00E42C94">
            <w:pPr>
              <w:ind w:left="-40" w:right="-72"/>
              <w:jc w:val="right"/>
              <w:rPr>
                <w:rFonts w:eastAsia="Arial Unicode MS"/>
                <w:b/>
                <w:bCs/>
                <w:sz w:val="18"/>
                <w:szCs w:val="18"/>
              </w:rPr>
            </w:pPr>
            <w:r w:rsidRPr="001F5D25">
              <w:rPr>
                <w:sz w:val="18"/>
                <w:szCs w:val="18"/>
              </w:rPr>
              <w:t>81,503,280</w:t>
            </w:r>
          </w:p>
        </w:tc>
        <w:tc>
          <w:tcPr>
            <w:tcW w:w="1440" w:type="dxa"/>
            <w:tcBorders>
              <w:top w:val="nil"/>
              <w:left w:val="nil"/>
              <w:bottom w:val="nil"/>
              <w:right w:val="nil"/>
            </w:tcBorders>
          </w:tcPr>
          <w:p w14:paraId="70BF0424" w14:textId="1113EC51" w:rsidR="00E42C94" w:rsidRPr="001F5D25" w:rsidRDefault="00E134DD" w:rsidP="00E42C94">
            <w:pPr>
              <w:ind w:left="-40" w:right="-72"/>
              <w:jc w:val="right"/>
              <w:rPr>
                <w:rFonts w:eastAsia="Arial Unicode MS"/>
                <w:b/>
                <w:bCs/>
                <w:sz w:val="18"/>
                <w:szCs w:val="18"/>
              </w:rPr>
            </w:pPr>
            <w:r w:rsidRPr="001F5D25">
              <w:rPr>
                <w:sz w:val="18"/>
                <w:szCs w:val="18"/>
              </w:rPr>
              <w:t>94,347,806</w:t>
            </w:r>
          </w:p>
        </w:tc>
        <w:tc>
          <w:tcPr>
            <w:tcW w:w="1440" w:type="dxa"/>
            <w:tcBorders>
              <w:top w:val="nil"/>
              <w:left w:val="nil"/>
              <w:bottom w:val="nil"/>
              <w:right w:val="nil"/>
            </w:tcBorders>
            <w:shd w:val="clear" w:color="auto" w:fill="FAFAFA"/>
          </w:tcPr>
          <w:p w14:paraId="6B0EC81F" w14:textId="1304C086" w:rsidR="00E42C94" w:rsidRPr="001F5D25" w:rsidRDefault="00E42C94" w:rsidP="00E42C94">
            <w:pPr>
              <w:ind w:left="-40" w:right="-72"/>
              <w:jc w:val="right"/>
              <w:rPr>
                <w:rFonts w:eastAsia="Arial Unicode MS"/>
                <w:b/>
                <w:bCs/>
                <w:sz w:val="18"/>
                <w:szCs w:val="18"/>
              </w:rPr>
            </w:pPr>
            <w:r w:rsidRPr="001F5D25">
              <w:rPr>
                <w:sz w:val="18"/>
                <w:szCs w:val="18"/>
              </w:rPr>
              <w:t>-</w:t>
            </w:r>
          </w:p>
        </w:tc>
        <w:tc>
          <w:tcPr>
            <w:tcW w:w="1440" w:type="dxa"/>
            <w:tcBorders>
              <w:top w:val="nil"/>
              <w:left w:val="nil"/>
              <w:bottom w:val="nil"/>
              <w:right w:val="nil"/>
            </w:tcBorders>
          </w:tcPr>
          <w:p w14:paraId="31202E98" w14:textId="16F699F4" w:rsidR="00E42C94" w:rsidRPr="001F5D25" w:rsidRDefault="00E134DD" w:rsidP="00E42C94">
            <w:pPr>
              <w:ind w:left="-40" w:right="-72"/>
              <w:jc w:val="right"/>
              <w:rPr>
                <w:rFonts w:eastAsia="Arial Unicode MS"/>
                <w:b/>
                <w:bCs/>
                <w:sz w:val="18"/>
                <w:szCs w:val="18"/>
              </w:rPr>
            </w:pPr>
            <w:r w:rsidRPr="001F5D25">
              <w:rPr>
                <w:sz w:val="18"/>
                <w:szCs w:val="18"/>
              </w:rPr>
              <w:t>48,132,705</w:t>
            </w:r>
          </w:p>
        </w:tc>
      </w:tr>
      <w:tr w:rsidR="00E134DD" w:rsidRPr="001F5D25" w14:paraId="1EF9FF11" w14:textId="77777777" w:rsidTr="00FF200D">
        <w:tc>
          <w:tcPr>
            <w:tcW w:w="3672" w:type="dxa"/>
            <w:tcBorders>
              <w:top w:val="nil"/>
              <w:left w:val="nil"/>
              <w:bottom w:val="nil"/>
              <w:right w:val="nil"/>
            </w:tcBorders>
          </w:tcPr>
          <w:p w14:paraId="1F95C591" w14:textId="6B235F2E" w:rsidR="00E134DD" w:rsidRPr="001F5D25" w:rsidRDefault="00E134DD" w:rsidP="00E134DD">
            <w:pPr>
              <w:ind w:left="-102"/>
              <w:rPr>
                <w:sz w:val="18"/>
                <w:szCs w:val="18"/>
              </w:rPr>
            </w:pPr>
            <w:r w:rsidRPr="001F5D25">
              <w:rPr>
                <w:sz w:val="18"/>
                <w:szCs w:val="18"/>
              </w:rPr>
              <w:t>Cost of goods sold</w:t>
            </w:r>
          </w:p>
        </w:tc>
        <w:tc>
          <w:tcPr>
            <w:tcW w:w="1440" w:type="dxa"/>
            <w:tcBorders>
              <w:top w:val="nil"/>
              <w:left w:val="nil"/>
              <w:bottom w:val="nil"/>
              <w:right w:val="nil"/>
            </w:tcBorders>
            <w:shd w:val="clear" w:color="auto" w:fill="FAFAFA"/>
          </w:tcPr>
          <w:p w14:paraId="4FC91302" w14:textId="47076285" w:rsidR="00E134DD" w:rsidRPr="001F5D25" w:rsidRDefault="00E134DD" w:rsidP="00E134DD">
            <w:pPr>
              <w:ind w:left="-40" w:right="-72"/>
              <w:jc w:val="right"/>
              <w:rPr>
                <w:sz w:val="18"/>
                <w:szCs w:val="18"/>
              </w:rPr>
            </w:pPr>
            <w:r w:rsidRPr="001F5D25">
              <w:rPr>
                <w:sz w:val="18"/>
                <w:szCs w:val="18"/>
              </w:rPr>
              <w:t>3,928,766,301</w:t>
            </w:r>
          </w:p>
        </w:tc>
        <w:tc>
          <w:tcPr>
            <w:tcW w:w="1440" w:type="dxa"/>
            <w:tcBorders>
              <w:top w:val="nil"/>
              <w:left w:val="nil"/>
              <w:bottom w:val="nil"/>
              <w:right w:val="nil"/>
            </w:tcBorders>
          </w:tcPr>
          <w:p w14:paraId="6FEB0A91" w14:textId="015B5712" w:rsidR="00E134DD" w:rsidRPr="001F5D25" w:rsidRDefault="00E134DD" w:rsidP="00E134DD">
            <w:pPr>
              <w:ind w:left="-40" w:right="-72"/>
              <w:jc w:val="right"/>
              <w:rPr>
                <w:sz w:val="18"/>
                <w:szCs w:val="18"/>
              </w:rPr>
            </w:pPr>
            <w:r w:rsidRPr="001F5D25">
              <w:rPr>
                <w:sz w:val="18"/>
                <w:szCs w:val="18"/>
              </w:rPr>
              <w:t>-</w:t>
            </w:r>
          </w:p>
        </w:tc>
        <w:tc>
          <w:tcPr>
            <w:tcW w:w="1440" w:type="dxa"/>
            <w:tcBorders>
              <w:top w:val="nil"/>
              <w:left w:val="nil"/>
              <w:bottom w:val="nil"/>
              <w:right w:val="nil"/>
            </w:tcBorders>
            <w:shd w:val="clear" w:color="auto" w:fill="FAFAFA"/>
          </w:tcPr>
          <w:p w14:paraId="27014A86" w14:textId="2827FD58" w:rsidR="00E134DD" w:rsidRPr="001F5D25" w:rsidRDefault="00E134DD" w:rsidP="00E134DD">
            <w:pPr>
              <w:ind w:left="-40" w:right="-72"/>
              <w:jc w:val="right"/>
              <w:rPr>
                <w:sz w:val="18"/>
                <w:szCs w:val="18"/>
              </w:rPr>
            </w:pPr>
            <w:r w:rsidRPr="001F5D25">
              <w:rPr>
                <w:sz w:val="18"/>
                <w:szCs w:val="18"/>
              </w:rPr>
              <w:t>-</w:t>
            </w:r>
          </w:p>
        </w:tc>
        <w:tc>
          <w:tcPr>
            <w:tcW w:w="1440" w:type="dxa"/>
            <w:tcBorders>
              <w:top w:val="nil"/>
              <w:left w:val="nil"/>
              <w:bottom w:val="nil"/>
              <w:right w:val="nil"/>
            </w:tcBorders>
          </w:tcPr>
          <w:p w14:paraId="7794B53E" w14:textId="212EEE77" w:rsidR="00E134DD" w:rsidRPr="001F5D25" w:rsidRDefault="00E134DD" w:rsidP="00E134DD">
            <w:pPr>
              <w:ind w:left="-40" w:right="-72"/>
              <w:jc w:val="right"/>
              <w:rPr>
                <w:sz w:val="18"/>
                <w:szCs w:val="18"/>
              </w:rPr>
            </w:pPr>
            <w:r w:rsidRPr="001F5D25">
              <w:rPr>
                <w:sz w:val="18"/>
                <w:szCs w:val="18"/>
              </w:rPr>
              <w:t>-</w:t>
            </w:r>
          </w:p>
        </w:tc>
      </w:tr>
      <w:tr w:rsidR="00E134DD" w:rsidRPr="001F5D25" w14:paraId="276749FA" w14:textId="77777777" w:rsidTr="00FF200D">
        <w:tc>
          <w:tcPr>
            <w:tcW w:w="3672" w:type="dxa"/>
            <w:tcBorders>
              <w:top w:val="nil"/>
              <w:left w:val="nil"/>
              <w:bottom w:val="nil"/>
              <w:right w:val="nil"/>
            </w:tcBorders>
          </w:tcPr>
          <w:p w14:paraId="0453430F" w14:textId="149FFE32" w:rsidR="00E134DD" w:rsidRPr="001F5D25" w:rsidRDefault="00E134DD" w:rsidP="00E134DD">
            <w:pPr>
              <w:ind w:left="-102"/>
              <w:rPr>
                <w:rFonts w:eastAsia="Arial Unicode MS"/>
                <w:sz w:val="18"/>
                <w:szCs w:val="18"/>
              </w:rPr>
            </w:pPr>
            <w:r w:rsidRPr="001F5D25">
              <w:rPr>
                <w:sz w:val="18"/>
                <w:szCs w:val="18"/>
              </w:rPr>
              <w:t xml:space="preserve">Other expense related to </w:t>
            </w:r>
            <w:r w:rsidRPr="001F5D25">
              <w:rPr>
                <w:rFonts w:eastAsia="Arial Unicode MS"/>
                <w:sz w:val="18"/>
                <w:szCs w:val="18"/>
              </w:rPr>
              <w:t>vessel</w:t>
            </w:r>
          </w:p>
        </w:tc>
        <w:tc>
          <w:tcPr>
            <w:tcW w:w="1440" w:type="dxa"/>
            <w:tcBorders>
              <w:top w:val="nil"/>
              <w:left w:val="nil"/>
              <w:bottom w:val="nil"/>
              <w:right w:val="nil"/>
            </w:tcBorders>
            <w:shd w:val="clear" w:color="auto" w:fill="FAFAFA"/>
          </w:tcPr>
          <w:p w14:paraId="0940577E" w14:textId="6D220A99" w:rsidR="00E134DD" w:rsidRPr="001F5D25" w:rsidRDefault="00E134DD" w:rsidP="00E134DD">
            <w:pPr>
              <w:ind w:left="-40" w:right="-72"/>
              <w:jc w:val="right"/>
              <w:rPr>
                <w:rFonts w:eastAsia="Arial Unicode MS"/>
                <w:b/>
                <w:bCs/>
                <w:sz w:val="18"/>
                <w:szCs w:val="18"/>
              </w:rPr>
            </w:pPr>
            <w:r w:rsidRPr="001F5D25">
              <w:rPr>
                <w:sz w:val="18"/>
                <w:szCs w:val="18"/>
              </w:rPr>
              <w:t>24,233,540</w:t>
            </w:r>
          </w:p>
        </w:tc>
        <w:tc>
          <w:tcPr>
            <w:tcW w:w="1440" w:type="dxa"/>
            <w:tcBorders>
              <w:top w:val="nil"/>
              <w:left w:val="nil"/>
              <w:bottom w:val="nil"/>
              <w:right w:val="nil"/>
            </w:tcBorders>
          </w:tcPr>
          <w:p w14:paraId="0469235E" w14:textId="12FDA9B8" w:rsidR="00E134DD" w:rsidRPr="001F5D25" w:rsidRDefault="00E134DD" w:rsidP="00E134DD">
            <w:pPr>
              <w:ind w:left="-40" w:right="-72"/>
              <w:jc w:val="right"/>
              <w:rPr>
                <w:rFonts w:eastAsia="Arial Unicode MS"/>
                <w:b/>
                <w:bCs/>
                <w:sz w:val="18"/>
                <w:szCs w:val="18"/>
              </w:rPr>
            </w:pPr>
            <w:r w:rsidRPr="001F5D25">
              <w:rPr>
                <w:sz w:val="18"/>
                <w:szCs w:val="18"/>
              </w:rPr>
              <w:t>-</w:t>
            </w:r>
          </w:p>
        </w:tc>
        <w:tc>
          <w:tcPr>
            <w:tcW w:w="1440" w:type="dxa"/>
            <w:tcBorders>
              <w:top w:val="nil"/>
              <w:left w:val="nil"/>
              <w:bottom w:val="nil"/>
              <w:right w:val="nil"/>
            </w:tcBorders>
            <w:shd w:val="clear" w:color="auto" w:fill="FAFAFA"/>
          </w:tcPr>
          <w:p w14:paraId="507E6F2A" w14:textId="39B11317" w:rsidR="00E134DD" w:rsidRPr="001F5D25" w:rsidRDefault="00E134DD" w:rsidP="00E134DD">
            <w:pPr>
              <w:ind w:left="-40" w:right="-72"/>
              <w:jc w:val="right"/>
              <w:rPr>
                <w:rFonts w:eastAsia="Arial Unicode MS"/>
                <w:b/>
                <w:bCs/>
                <w:sz w:val="18"/>
                <w:szCs w:val="18"/>
              </w:rPr>
            </w:pPr>
            <w:r w:rsidRPr="001F5D25">
              <w:rPr>
                <w:sz w:val="18"/>
                <w:szCs w:val="18"/>
              </w:rPr>
              <w:t>-</w:t>
            </w:r>
          </w:p>
        </w:tc>
        <w:tc>
          <w:tcPr>
            <w:tcW w:w="1440" w:type="dxa"/>
            <w:tcBorders>
              <w:top w:val="nil"/>
              <w:left w:val="nil"/>
              <w:bottom w:val="nil"/>
              <w:right w:val="nil"/>
            </w:tcBorders>
          </w:tcPr>
          <w:p w14:paraId="1D7B89EF" w14:textId="0E907FC3" w:rsidR="00E134DD" w:rsidRPr="001F5D25" w:rsidRDefault="00E134DD" w:rsidP="00E134DD">
            <w:pPr>
              <w:ind w:left="-40" w:right="-72"/>
              <w:jc w:val="right"/>
              <w:rPr>
                <w:rFonts w:eastAsia="Arial Unicode MS"/>
                <w:b/>
                <w:bCs/>
                <w:sz w:val="18"/>
                <w:szCs w:val="18"/>
              </w:rPr>
            </w:pPr>
            <w:r w:rsidRPr="001F5D25">
              <w:rPr>
                <w:sz w:val="18"/>
                <w:szCs w:val="18"/>
              </w:rPr>
              <w:t>-</w:t>
            </w:r>
          </w:p>
        </w:tc>
      </w:tr>
      <w:tr w:rsidR="00CE5C41" w:rsidRPr="001F5D25" w14:paraId="4858C293" w14:textId="77777777" w:rsidTr="00FF200D">
        <w:tc>
          <w:tcPr>
            <w:tcW w:w="3672" w:type="dxa"/>
            <w:tcBorders>
              <w:top w:val="nil"/>
              <w:left w:val="nil"/>
              <w:bottom w:val="nil"/>
              <w:right w:val="nil"/>
            </w:tcBorders>
          </w:tcPr>
          <w:p w14:paraId="60056917" w14:textId="74E85B8A" w:rsidR="00CE5C41" w:rsidRPr="001F5D25" w:rsidRDefault="00CE5C41" w:rsidP="00CE5C41">
            <w:pPr>
              <w:ind w:left="-102"/>
              <w:rPr>
                <w:sz w:val="18"/>
                <w:szCs w:val="18"/>
              </w:rPr>
            </w:pPr>
            <w:r w:rsidRPr="001F5D25">
              <w:rPr>
                <w:sz w:val="18"/>
                <w:szCs w:val="18"/>
              </w:rPr>
              <w:t>Utilities</w:t>
            </w:r>
          </w:p>
        </w:tc>
        <w:tc>
          <w:tcPr>
            <w:tcW w:w="1440" w:type="dxa"/>
            <w:tcBorders>
              <w:top w:val="nil"/>
              <w:left w:val="nil"/>
              <w:bottom w:val="nil"/>
              <w:right w:val="nil"/>
            </w:tcBorders>
            <w:shd w:val="clear" w:color="auto" w:fill="FAFAFA"/>
          </w:tcPr>
          <w:p w14:paraId="4A9D7850" w14:textId="110CB40C" w:rsidR="00CE5C41" w:rsidRPr="001F5D25" w:rsidRDefault="00CE5C41" w:rsidP="00CE5C41">
            <w:pPr>
              <w:ind w:left="-40" w:right="-72"/>
              <w:jc w:val="right"/>
              <w:rPr>
                <w:sz w:val="18"/>
                <w:szCs w:val="18"/>
              </w:rPr>
            </w:pPr>
            <w:r w:rsidRPr="001F5D25">
              <w:rPr>
                <w:sz w:val="18"/>
                <w:szCs w:val="18"/>
              </w:rPr>
              <w:t>2,350,927</w:t>
            </w:r>
          </w:p>
        </w:tc>
        <w:tc>
          <w:tcPr>
            <w:tcW w:w="1440" w:type="dxa"/>
            <w:tcBorders>
              <w:top w:val="nil"/>
              <w:left w:val="nil"/>
              <w:bottom w:val="nil"/>
              <w:right w:val="nil"/>
            </w:tcBorders>
          </w:tcPr>
          <w:p w14:paraId="161D708E" w14:textId="2F63EE07" w:rsidR="00CE5C41" w:rsidRPr="001F5D25" w:rsidRDefault="00CE5C41" w:rsidP="00CE5C41">
            <w:pPr>
              <w:ind w:left="-40" w:right="-72"/>
              <w:jc w:val="right"/>
              <w:rPr>
                <w:sz w:val="18"/>
                <w:szCs w:val="18"/>
              </w:rPr>
            </w:pPr>
            <w:r w:rsidRPr="001F5D25">
              <w:rPr>
                <w:sz w:val="18"/>
                <w:szCs w:val="18"/>
              </w:rPr>
              <w:t>1,703,116</w:t>
            </w:r>
          </w:p>
        </w:tc>
        <w:tc>
          <w:tcPr>
            <w:tcW w:w="1440" w:type="dxa"/>
            <w:tcBorders>
              <w:top w:val="nil"/>
              <w:left w:val="nil"/>
              <w:bottom w:val="nil"/>
              <w:right w:val="nil"/>
            </w:tcBorders>
            <w:shd w:val="clear" w:color="auto" w:fill="FAFAFA"/>
          </w:tcPr>
          <w:p w14:paraId="0273A2C0" w14:textId="27AF48D4" w:rsidR="00CE5C41" w:rsidRPr="001F5D25" w:rsidRDefault="00CE5C41" w:rsidP="00CE5C41">
            <w:pPr>
              <w:ind w:left="-40" w:right="-72"/>
              <w:jc w:val="right"/>
              <w:rPr>
                <w:sz w:val="18"/>
                <w:szCs w:val="18"/>
              </w:rPr>
            </w:pPr>
            <w:r w:rsidRPr="001F5D25">
              <w:rPr>
                <w:sz w:val="18"/>
                <w:szCs w:val="18"/>
              </w:rPr>
              <w:t>-</w:t>
            </w:r>
          </w:p>
        </w:tc>
        <w:tc>
          <w:tcPr>
            <w:tcW w:w="1440" w:type="dxa"/>
            <w:tcBorders>
              <w:top w:val="nil"/>
              <w:left w:val="nil"/>
              <w:bottom w:val="nil"/>
              <w:right w:val="nil"/>
            </w:tcBorders>
          </w:tcPr>
          <w:p w14:paraId="293744D7" w14:textId="0A89AF08" w:rsidR="00CE5C41" w:rsidRPr="001F5D25" w:rsidRDefault="00CE5C41" w:rsidP="00CE5C41">
            <w:pPr>
              <w:ind w:left="-40" w:right="-72"/>
              <w:jc w:val="right"/>
              <w:rPr>
                <w:sz w:val="18"/>
                <w:szCs w:val="18"/>
              </w:rPr>
            </w:pPr>
            <w:r w:rsidRPr="001F5D25">
              <w:rPr>
                <w:sz w:val="18"/>
                <w:szCs w:val="18"/>
              </w:rPr>
              <w:t>1,703,116</w:t>
            </w:r>
          </w:p>
        </w:tc>
      </w:tr>
      <w:tr w:rsidR="00E134DD" w:rsidRPr="001F5D25" w14:paraId="35338228" w14:textId="77777777" w:rsidTr="00FF200D">
        <w:tc>
          <w:tcPr>
            <w:tcW w:w="3672" w:type="dxa"/>
            <w:tcBorders>
              <w:top w:val="nil"/>
              <w:left w:val="nil"/>
              <w:bottom w:val="nil"/>
              <w:right w:val="nil"/>
            </w:tcBorders>
          </w:tcPr>
          <w:p w14:paraId="408DBF7B" w14:textId="11E171F9" w:rsidR="00E134DD" w:rsidRPr="001F5D25" w:rsidRDefault="00E134DD" w:rsidP="00E134DD">
            <w:pPr>
              <w:ind w:left="-102"/>
              <w:rPr>
                <w:rFonts w:eastAsia="Arial Unicode MS"/>
                <w:sz w:val="18"/>
                <w:szCs w:val="18"/>
                <w:cs/>
              </w:rPr>
            </w:pPr>
            <w:r w:rsidRPr="001F5D25">
              <w:rPr>
                <w:sz w:val="18"/>
                <w:szCs w:val="18"/>
              </w:rPr>
              <w:t>Loss on revaluation of inventories</w:t>
            </w:r>
          </w:p>
        </w:tc>
        <w:tc>
          <w:tcPr>
            <w:tcW w:w="1440" w:type="dxa"/>
            <w:tcBorders>
              <w:top w:val="nil"/>
              <w:left w:val="nil"/>
              <w:bottom w:val="nil"/>
              <w:right w:val="nil"/>
            </w:tcBorders>
            <w:shd w:val="clear" w:color="auto" w:fill="FAFAFA"/>
          </w:tcPr>
          <w:p w14:paraId="18F7AC59" w14:textId="12DFAD97" w:rsidR="00E134DD" w:rsidRPr="001F5D25" w:rsidRDefault="00E134DD" w:rsidP="00E134DD">
            <w:pPr>
              <w:ind w:left="-40" w:right="-72"/>
              <w:jc w:val="right"/>
              <w:rPr>
                <w:rFonts w:eastAsia="Arial Unicode MS"/>
                <w:b/>
                <w:bCs/>
                <w:sz w:val="18"/>
                <w:szCs w:val="18"/>
              </w:rPr>
            </w:pPr>
            <w:r w:rsidRPr="001F5D25">
              <w:rPr>
                <w:sz w:val="18"/>
                <w:szCs w:val="18"/>
              </w:rPr>
              <w:t>-</w:t>
            </w:r>
          </w:p>
        </w:tc>
        <w:tc>
          <w:tcPr>
            <w:tcW w:w="1440" w:type="dxa"/>
            <w:tcBorders>
              <w:top w:val="nil"/>
              <w:left w:val="nil"/>
              <w:bottom w:val="nil"/>
              <w:right w:val="nil"/>
            </w:tcBorders>
          </w:tcPr>
          <w:p w14:paraId="709BA3ED" w14:textId="3C8E09C0" w:rsidR="00E134DD" w:rsidRPr="001F5D25" w:rsidRDefault="00E134DD" w:rsidP="00E134DD">
            <w:pPr>
              <w:ind w:left="-40" w:right="-72"/>
              <w:jc w:val="right"/>
              <w:rPr>
                <w:rFonts w:eastAsia="Arial Unicode MS"/>
                <w:b/>
                <w:bCs/>
                <w:sz w:val="18"/>
                <w:szCs w:val="18"/>
              </w:rPr>
            </w:pPr>
            <w:r w:rsidRPr="001F5D25">
              <w:rPr>
                <w:sz w:val="18"/>
                <w:szCs w:val="18"/>
              </w:rPr>
              <w:t>28,172,213</w:t>
            </w:r>
          </w:p>
        </w:tc>
        <w:tc>
          <w:tcPr>
            <w:tcW w:w="1440" w:type="dxa"/>
            <w:tcBorders>
              <w:top w:val="nil"/>
              <w:left w:val="nil"/>
              <w:bottom w:val="nil"/>
              <w:right w:val="nil"/>
            </w:tcBorders>
            <w:shd w:val="clear" w:color="auto" w:fill="FAFAFA"/>
          </w:tcPr>
          <w:p w14:paraId="1DECB3E2" w14:textId="44F532D0" w:rsidR="00E134DD" w:rsidRPr="001F5D25" w:rsidRDefault="00E134DD" w:rsidP="00E134DD">
            <w:pPr>
              <w:ind w:left="-40" w:right="-72"/>
              <w:jc w:val="right"/>
              <w:rPr>
                <w:rFonts w:eastAsia="Arial Unicode MS"/>
                <w:b/>
                <w:bCs/>
                <w:sz w:val="18"/>
                <w:szCs w:val="18"/>
              </w:rPr>
            </w:pPr>
            <w:r w:rsidRPr="001F5D25">
              <w:rPr>
                <w:sz w:val="18"/>
                <w:szCs w:val="18"/>
              </w:rPr>
              <w:t>-</w:t>
            </w:r>
          </w:p>
        </w:tc>
        <w:tc>
          <w:tcPr>
            <w:tcW w:w="1440" w:type="dxa"/>
            <w:tcBorders>
              <w:top w:val="nil"/>
              <w:left w:val="nil"/>
              <w:bottom w:val="nil"/>
              <w:right w:val="nil"/>
            </w:tcBorders>
          </w:tcPr>
          <w:p w14:paraId="1CBDB773" w14:textId="7C62E748" w:rsidR="00E134DD" w:rsidRPr="001F5D25" w:rsidRDefault="00E134DD" w:rsidP="00E134DD">
            <w:pPr>
              <w:ind w:left="-40" w:right="-72"/>
              <w:jc w:val="right"/>
              <w:rPr>
                <w:rFonts w:eastAsia="Arial Unicode MS"/>
                <w:b/>
                <w:bCs/>
                <w:sz w:val="18"/>
                <w:szCs w:val="18"/>
              </w:rPr>
            </w:pPr>
            <w:r w:rsidRPr="001F5D25">
              <w:rPr>
                <w:sz w:val="18"/>
                <w:szCs w:val="18"/>
              </w:rPr>
              <w:t>-</w:t>
            </w:r>
          </w:p>
        </w:tc>
      </w:tr>
      <w:tr w:rsidR="00E134DD" w:rsidRPr="001F5D25" w14:paraId="02CDA9DF" w14:textId="77777777" w:rsidTr="00FF200D">
        <w:tc>
          <w:tcPr>
            <w:tcW w:w="3672" w:type="dxa"/>
            <w:tcBorders>
              <w:top w:val="nil"/>
              <w:left w:val="nil"/>
              <w:bottom w:val="nil"/>
              <w:right w:val="nil"/>
            </w:tcBorders>
          </w:tcPr>
          <w:p w14:paraId="14150808" w14:textId="01F8283B" w:rsidR="00E134DD" w:rsidRPr="001F5D25" w:rsidRDefault="00E134DD" w:rsidP="00E134DD">
            <w:pPr>
              <w:ind w:left="-102"/>
              <w:rPr>
                <w:rFonts w:eastAsia="Arial Unicode MS"/>
                <w:sz w:val="18"/>
                <w:szCs w:val="18"/>
                <w:cs/>
              </w:rPr>
            </w:pPr>
            <w:r w:rsidRPr="001F5D25">
              <w:rPr>
                <w:rFonts w:eastAsia="Arial Unicode MS"/>
                <w:sz w:val="18"/>
                <w:szCs w:val="18"/>
              </w:rPr>
              <w:t>Bad debt</w:t>
            </w:r>
          </w:p>
        </w:tc>
        <w:tc>
          <w:tcPr>
            <w:tcW w:w="1440" w:type="dxa"/>
            <w:tcBorders>
              <w:top w:val="nil"/>
              <w:left w:val="nil"/>
              <w:bottom w:val="nil"/>
              <w:right w:val="nil"/>
            </w:tcBorders>
            <w:shd w:val="clear" w:color="auto" w:fill="FAFAFA"/>
          </w:tcPr>
          <w:p w14:paraId="05E1EA09" w14:textId="03F5A4B1" w:rsidR="00E134DD" w:rsidRPr="001F5D25" w:rsidRDefault="00E134DD" w:rsidP="00E134DD">
            <w:pPr>
              <w:ind w:left="-40" w:right="-72"/>
              <w:jc w:val="right"/>
              <w:rPr>
                <w:rFonts w:eastAsia="Arial Unicode MS"/>
                <w:b/>
                <w:bCs/>
                <w:sz w:val="18"/>
                <w:szCs w:val="18"/>
              </w:rPr>
            </w:pPr>
            <w:r w:rsidRPr="001F5D25">
              <w:rPr>
                <w:sz w:val="18"/>
                <w:szCs w:val="18"/>
              </w:rPr>
              <w:t>-</w:t>
            </w:r>
          </w:p>
        </w:tc>
        <w:tc>
          <w:tcPr>
            <w:tcW w:w="1440" w:type="dxa"/>
            <w:tcBorders>
              <w:top w:val="nil"/>
              <w:left w:val="nil"/>
              <w:bottom w:val="nil"/>
              <w:right w:val="nil"/>
            </w:tcBorders>
          </w:tcPr>
          <w:p w14:paraId="46DC078D" w14:textId="1A373AF9" w:rsidR="00E134DD" w:rsidRPr="001F5D25" w:rsidRDefault="00E134DD" w:rsidP="00E134DD">
            <w:pPr>
              <w:ind w:left="-40" w:right="-72"/>
              <w:jc w:val="right"/>
              <w:rPr>
                <w:rFonts w:eastAsia="Arial Unicode MS"/>
                <w:b/>
                <w:bCs/>
                <w:sz w:val="18"/>
                <w:szCs w:val="18"/>
              </w:rPr>
            </w:pPr>
            <w:r w:rsidRPr="001F5D25">
              <w:rPr>
                <w:sz w:val="18"/>
                <w:szCs w:val="18"/>
              </w:rPr>
              <w:t>52,173,366</w:t>
            </w:r>
          </w:p>
        </w:tc>
        <w:tc>
          <w:tcPr>
            <w:tcW w:w="1440" w:type="dxa"/>
            <w:tcBorders>
              <w:top w:val="nil"/>
              <w:left w:val="nil"/>
              <w:bottom w:val="nil"/>
              <w:right w:val="nil"/>
            </w:tcBorders>
            <w:shd w:val="clear" w:color="auto" w:fill="FAFAFA"/>
          </w:tcPr>
          <w:p w14:paraId="021A937A" w14:textId="09782074" w:rsidR="00E134DD" w:rsidRPr="001F5D25" w:rsidRDefault="00E134DD" w:rsidP="00E134DD">
            <w:pPr>
              <w:ind w:left="-40" w:right="-72"/>
              <w:jc w:val="right"/>
              <w:rPr>
                <w:rFonts w:eastAsia="Arial Unicode MS"/>
                <w:b/>
                <w:bCs/>
                <w:sz w:val="18"/>
                <w:szCs w:val="18"/>
              </w:rPr>
            </w:pPr>
            <w:r w:rsidRPr="001F5D25">
              <w:rPr>
                <w:sz w:val="18"/>
                <w:szCs w:val="18"/>
              </w:rPr>
              <w:t>-</w:t>
            </w:r>
          </w:p>
        </w:tc>
        <w:tc>
          <w:tcPr>
            <w:tcW w:w="1440" w:type="dxa"/>
            <w:tcBorders>
              <w:top w:val="nil"/>
              <w:left w:val="nil"/>
              <w:bottom w:val="nil"/>
              <w:right w:val="nil"/>
            </w:tcBorders>
          </w:tcPr>
          <w:p w14:paraId="50986E56" w14:textId="695DF45F" w:rsidR="00E134DD" w:rsidRPr="001F5D25" w:rsidRDefault="00E134DD" w:rsidP="00E134DD">
            <w:pPr>
              <w:ind w:left="-40" w:right="-72"/>
              <w:jc w:val="right"/>
              <w:rPr>
                <w:rFonts w:eastAsia="Arial Unicode MS"/>
                <w:b/>
                <w:bCs/>
                <w:sz w:val="18"/>
                <w:szCs w:val="18"/>
              </w:rPr>
            </w:pPr>
            <w:r w:rsidRPr="001F5D25">
              <w:rPr>
                <w:sz w:val="18"/>
                <w:szCs w:val="18"/>
              </w:rPr>
              <w:t>52,173,366</w:t>
            </w:r>
          </w:p>
        </w:tc>
      </w:tr>
    </w:tbl>
    <w:p w14:paraId="10075475" w14:textId="77777777" w:rsidR="004D75AC" w:rsidRPr="001F5D25" w:rsidRDefault="004D75AC" w:rsidP="008013CB">
      <w:pPr>
        <w:jc w:val="both"/>
        <w:rPr>
          <w:b/>
          <w:sz w:val="18"/>
          <w:szCs w:val="18"/>
          <w:lang w:val="en-GB"/>
        </w:rPr>
      </w:pPr>
    </w:p>
    <w:p w14:paraId="64C9402B" w14:textId="56C71525" w:rsidR="00C26174" w:rsidRPr="001F5D25" w:rsidRDefault="00C26174">
      <w:pPr>
        <w:spacing w:after="160" w:line="259" w:lineRule="auto"/>
        <w:rPr>
          <w:sz w:val="18"/>
          <w:szCs w:val="18"/>
          <w:lang w:val="en-GB"/>
        </w:rPr>
      </w:pPr>
      <w:r w:rsidRPr="001F5D25">
        <w:rPr>
          <w:sz w:val="18"/>
          <w:szCs w:val="18"/>
          <w:lang w:val="en-GB"/>
        </w:rPr>
        <w:br w:type="page"/>
      </w:r>
    </w:p>
    <w:p w14:paraId="2E830323" w14:textId="77777777" w:rsidR="00FF4613" w:rsidRPr="001F5D25" w:rsidRDefault="00FF4613" w:rsidP="008013CB">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67DD696D" w14:textId="77777777" w:rsidTr="003B4679">
        <w:trPr>
          <w:trHeight w:val="398"/>
        </w:trPr>
        <w:tc>
          <w:tcPr>
            <w:tcW w:w="9461" w:type="dxa"/>
            <w:shd w:val="clear" w:color="auto" w:fill="FFA543"/>
            <w:vAlign w:val="center"/>
          </w:tcPr>
          <w:p w14:paraId="3E0F3127" w14:textId="0F2DC5AE" w:rsidR="00250B87" w:rsidRPr="001F5D25" w:rsidRDefault="00C26174" w:rsidP="008013CB">
            <w:pPr>
              <w:tabs>
                <w:tab w:val="left" w:pos="432"/>
              </w:tabs>
              <w:ind w:left="432" w:hanging="432"/>
              <w:rPr>
                <w:b/>
                <w:color w:val="FFFFFF"/>
                <w:sz w:val="18"/>
                <w:szCs w:val="18"/>
              </w:rPr>
            </w:pPr>
            <w:r w:rsidRPr="001F5D25">
              <w:rPr>
                <w:b/>
                <w:color w:val="FFFFFF"/>
                <w:sz w:val="18"/>
                <w:szCs w:val="18"/>
              </w:rPr>
              <w:t>28</w:t>
            </w:r>
            <w:r w:rsidRPr="001F5D25">
              <w:rPr>
                <w:b/>
                <w:color w:val="FFFFFF"/>
                <w:sz w:val="18"/>
                <w:szCs w:val="18"/>
              </w:rPr>
              <w:tab/>
            </w:r>
            <w:r w:rsidR="00384154" w:rsidRPr="001F5D25">
              <w:rPr>
                <w:b/>
                <w:color w:val="FFFFFF"/>
                <w:sz w:val="18"/>
                <w:szCs w:val="18"/>
              </w:rPr>
              <w:t>Lease liabilities</w:t>
            </w:r>
          </w:p>
        </w:tc>
      </w:tr>
    </w:tbl>
    <w:p w14:paraId="04C7FE0D" w14:textId="6A1B8E7F" w:rsidR="00FF4613" w:rsidRPr="001F5D25" w:rsidRDefault="00FF4613" w:rsidP="008013CB">
      <w:pPr>
        <w:jc w:val="both"/>
        <w:rPr>
          <w:color w:val="000000"/>
          <w:sz w:val="18"/>
          <w:szCs w:val="18"/>
          <w:lang w:val="en-GB"/>
        </w:rPr>
      </w:pPr>
    </w:p>
    <w:p w14:paraId="4437F0D0" w14:textId="625427BF" w:rsidR="00E25CCF" w:rsidRPr="001F5D25" w:rsidRDefault="00E25CCF" w:rsidP="00E25CCF">
      <w:pPr>
        <w:ind w:left="459" w:hanging="473"/>
        <w:jc w:val="both"/>
        <w:rPr>
          <w:sz w:val="18"/>
          <w:szCs w:val="18"/>
        </w:rPr>
      </w:pPr>
      <w:r w:rsidRPr="001F5D25">
        <w:rPr>
          <w:sz w:val="18"/>
          <w:szCs w:val="18"/>
        </w:rPr>
        <w:t>Movements of lease liabilities are as follows:</w:t>
      </w:r>
    </w:p>
    <w:p w14:paraId="3E368636" w14:textId="4CC7AAEB" w:rsidR="00384154" w:rsidRPr="001F5D25" w:rsidRDefault="00384154" w:rsidP="008013CB">
      <w:pPr>
        <w:jc w:val="both"/>
        <w:rPr>
          <w:color w:val="000000"/>
          <w:sz w:val="18"/>
          <w:szCs w:val="18"/>
        </w:rPr>
      </w:pPr>
    </w:p>
    <w:tbl>
      <w:tblPr>
        <w:tblW w:w="9356" w:type="dxa"/>
        <w:tblLayout w:type="fixed"/>
        <w:tblLook w:val="0400" w:firstRow="0" w:lastRow="0" w:firstColumn="0" w:lastColumn="0" w:noHBand="0" w:noVBand="1"/>
      </w:tblPr>
      <w:tblGrid>
        <w:gridCol w:w="4820"/>
        <w:gridCol w:w="2268"/>
        <w:gridCol w:w="2268"/>
      </w:tblGrid>
      <w:tr w:rsidR="00384154" w:rsidRPr="001F5D25" w14:paraId="47ADE6A6" w14:textId="77777777" w:rsidTr="00247C58">
        <w:trPr>
          <w:tblHeader/>
        </w:trPr>
        <w:tc>
          <w:tcPr>
            <w:tcW w:w="4820" w:type="dxa"/>
          </w:tcPr>
          <w:p w14:paraId="70439415" w14:textId="77777777" w:rsidR="00384154" w:rsidRPr="001F5D25" w:rsidRDefault="00384154">
            <w:pPr>
              <w:spacing w:line="252" w:lineRule="auto"/>
              <w:ind w:left="115" w:right="-117" w:hanging="187"/>
              <w:jc w:val="both"/>
              <w:rPr>
                <w:sz w:val="18"/>
                <w:szCs w:val="18"/>
                <w:lang w:val="en-GB"/>
              </w:rPr>
            </w:pPr>
          </w:p>
        </w:tc>
        <w:tc>
          <w:tcPr>
            <w:tcW w:w="2268" w:type="dxa"/>
            <w:tcBorders>
              <w:top w:val="single" w:sz="4" w:space="0" w:color="auto"/>
              <w:left w:val="nil"/>
              <w:bottom w:val="single" w:sz="4" w:space="0" w:color="auto"/>
              <w:right w:val="nil"/>
            </w:tcBorders>
            <w:vAlign w:val="bottom"/>
            <w:hideMark/>
          </w:tcPr>
          <w:p w14:paraId="241B5B13" w14:textId="77777777" w:rsidR="00384154" w:rsidRPr="001F5D25" w:rsidRDefault="00384154">
            <w:pPr>
              <w:spacing w:line="252" w:lineRule="auto"/>
              <w:ind w:right="-72"/>
              <w:jc w:val="center"/>
              <w:rPr>
                <w:b/>
                <w:sz w:val="18"/>
                <w:szCs w:val="18"/>
                <w:lang w:val="en-GB"/>
              </w:rPr>
            </w:pPr>
            <w:r w:rsidRPr="001F5D25">
              <w:rPr>
                <w:b/>
                <w:sz w:val="18"/>
                <w:szCs w:val="18"/>
                <w:lang w:val="en-GB"/>
              </w:rPr>
              <w:t>Consolidated financial statements</w:t>
            </w:r>
          </w:p>
        </w:tc>
        <w:tc>
          <w:tcPr>
            <w:tcW w:w="2268" w:type="dxa"/>
            <w:tcBorders>
              <w:top w:val="single" w:sz="4" w:space="0" w:color="auto"/>
              <w:left w:val="nil"/>
              <w:bottom w:val="single" w:sz="4" w:space="0" w:color="auto"/>
              <w:right w:val="nil"/>
            </w:tcBorders>
            <w:vAlign w:val="bottom"/>
          </w:tcPr>
          <w:p w14:paraId="1B14F863" w14:textId="77777777" w:rsidR="00384154" w:rsidRPr="001F5D25" w:rsidRDefault="00384154" w:rsidP="00384154">
            <w:pPr>
              <w:ind w:right="-72"/>
              <w:jc w:val="center"/>
              <w:rPr>
                <w:b/>
                <w:sz w:val="18"/>
                <w:szCs w:val="18"/>
                <w:lang w:val="en-GB"/>
              </w:rPr>
            </w:pPr>
            <w:r w:rsidRPr="001F5D25">
              <w:rPr>
                <w:b/>
                <w:sz w:val="18"/>
                <w:szCs w:val="18"/>
                <w:lang w:val="en-GB"/>
              </w:rPr>
              <w:t>Separate</w:t>
            </w:r>
          </w:p>
          <w:p w14:paraId="4881B47B" w14:textId="0E89AB1C" w:rsidR="00384154" w:rsidRPr="001F5D25" w:rsidRDefault="00384154" w:rsidP="00384154">
            <w:pPr>
              <w:spacing w:line="252" w:lineRule="auto"/>
              <w:ind w:right="-72"/>
              <w:jc w:val="center"/>
              <w:rPr>
                <w:b/>
                <w:sz w:val="18"/>
                <w:szCs w:val="18"/>
                <w:lang w:val="en-GB"/>
              </w:rPr>
            </w:pPr>
            <w:r w:rsidRPr="001F5D25">
              <w:rPr>
                <w:b/>
                <w:sz w:val="18"/>
                <w:szCs w:val="18"/>
                <w:lang w:val="en-GB"/>
              </w:rPr>
              <w:t>financial statements</w:t>
            </w:r>
          </w:p>
        </w:tc>
      </w:tr>
      <w:tr w:rsidR="00384154" w:rsidRPr="001F5D25" w14:paraId="36412D7C" w14:textId="77777777" w:rsidTr="00247C58">
        <w:trPr>
          <w:tblHeader/>
        </w:trPr>
        <w:tc>
          <w:tcPr>
            <w:tcW w:w="4820" w:type="dxa"/>
          </w:tcPr>
          <w:p w14:paraId="75765720" w14:textId="77777777" w:rsidR="00384154" w:rsidRPr="001F5D25" w:rsidRDefault="00384154">
            <w:pPr>
              <w:spacing w:line="252" w:lineRule="auto"/>
              <w:ind w:left="115" w:right="-117" w:hanging="187"/>
              <w:jc w:val="both"/>
              <w:rPr>
                <w:sz w:val="18"/>
                <w:szCs w:val="18"/>
                <w:lang w:val="en-GB"/>
              </w:rPr>
            </w:pPr>
          </w:p>
        </w:tc>
        <w:tc>
          <w:tcPr>
            <w:tcW w:w="4536" w:type="dxa"/>
            <w:gridSpan w:val="2"/>
            <w:tcBorders>
              <w:top w:val="single" w:sz="4" w:space="0" w:color="auto"/>
              <w:left w:val="nil"/>
              <w:bottom w:val="nil"/>
              <w:right w:val="nil"/>
            </w:tcBorders>
            <w:vAlign w:val="center"/>
            <w:hideMark/>
          </w:tcPr>
          <w:p w14:paraId="16943D36" w14:textId="44D377FF" w:rsidR="00384154" w:rsidRPr="001F5D25" w:rsidRDefault="00384154" w:rsidP="00384154">
            <w:pPr>
              <w:spacing w:line="252" w:lineRule="auto"/>
              <w:ind w:left="-162" w:right="-72"/>
              <w:jc w:val="center"/>
              <w:rPr>
                <w:b/>
                <w:sz w:val="18"/>
                <w:szCs w:val="18"/>
                <w:lang w:val="en-GB"/>
              </w:rPr>
            </w:pPr>
            <w:r w:rsidRPr="001F5D25">
              <w:rPr>
                <w:b/>
                <w:sz w:val="18"/>
                <w:szCs w:val="18"/>
                <w:lang w:val="en-GB"/>
              </w:rPr>
              <w:t>Leases</w:t>
            </w:r>
          </w:p>
        </w:tc>
      </w:tr>
      <w:tr w:rsidR="00384154" w:rsidRPr="001F5D25" w14:paraId="3E2CE96F" w14:textId="77777777" w:rsidTr="00247C58">
        <w:trPr>
          <w:tblHeader/>
        </w:trPr>
        <w:tc>
          <w:tcPr>
            <w:tcW w:w="4820" w:type="dxa"/>
          </w:tcPr>
          <w:p w14:paraId="7D7AD0F3" w14:textId="77777777" w:rsidR="00384154" w:rsidRPr="001F5D25" w:rsidRDefault="00384154">
            <w:pPr>
              <w:spacing w:line="252" w:lineRule="auto"/>
              <w:ind w:left="115" w:right="-117" w:hanging="187"/>
              <w:jc w:val="both"/>
              <w:rPr>
                <w:sz w:val="18"/>
                <w:szCs w:val="18"/>
                <w:lang w:val="en-GB"/>
              </w:rPr>
            </w:pPr>
          </w:p>
        </w:tc>
        <w:tc>
          <w:tcPr>
            <w:tcW w:w="2268" w:type="dxa"/>
            <w:tcBorders>
              <w:top w:val="nil"/>
              <w:left w:val="nil"/>
              <w:bottom w:val="single" w:sz="4" w:space="0" w:color="000000"/>
              <w:right w:val="nil"/>
            </w:tcBorders>
            <w:vAlign w:val="bottom"/>
            <w:hideMark/>
          </w:tcPr>
          <w:p w14:paraId="6BAEF17C" w14:textId="77777777" w:rsidR="00384154" w:rsidRPr="001F5D25" w:rsidRDefault="00384154">
            <w:pPr>
              <w:spacing w:line="252" w:lineRule="auto"/>
              <w:ind w:right="-72"/>
              <w:jc w:val="right"/>
              <w:rPr>
                <w:b/>
                <w:sz w:val="18"/>
                <w:szCs w:val="18"/>
                <w:lang w:val="en-GB"/>
              </w:rPr>
            </w:pPr>
            <w:r w:rsidRPr="001F5D25">
              <w:rPr>
                <w:b/>
                <w:sz w:val="18"/>
                <w:szCs w:val="18"/>
                <w:lang w:val="en-GB"/>
              </w:rPr>
              <w:t>Baht</w:t>
            </w:r>
          </w:p>
        </w:tc>
        <w:tc>
          <w:tcPr>
            <w:tcW w:w="2268" w:type="dxa"/>
            <w:tcBorders>
              <w:top w:val="nil"/>
              <w:left w:val="nil"/>
              <w:bottom w:val="single" w:sz="4" w:space="0" w:color="000000"/>
              <w:right w:val="nil"/>
            </w:tcBorders>
            <w:vAlign w:val="bottom"/>
            <w:hideMark/>
          </w:tcPr>
          <w:p w14:paraId="317321F3" w14:textId="77777777" w:rsidR="00384154" w:rsidRPr="001F5D25" w:rsidRDefault="00384154">
            <w:pPr>
              <w:spacing w:line="252" w:lineRule="auto"/>
              <w:ind w:right="-72"/>
              <w:jc w:val="right"/>
              <w:rPr>
                <w:b/>
                <w:sz w:val="18"/>
                <w:szCs w:val="18"/>
                <w:lang w:val="en-GB"/>
              </w:rPr>
            </w:pPr>
            <w:r w:rsidRPr="001F5D25">
              <w:rPr>
                <w:b/>
                <w:sz w:val="18"/>
                <w:szCs w:val="18"/>
                <w:lang w:val="en-GB"/>
              </w:rPr>
              <w:t>Baht</w:t>
            </w:r>
          </w:p>
        </w:tc>
      </w:tr>
      <w:tr w:rsidR="00384154" w:rsidRPr="001F5D25" w14:paraId="1EC9C91F" w14:textId="77777777" w:rsidTr="00247C58">
        <w:trPr>
          <w:tblHeader/>
        </w:trPr>
        <w:tc>
          <w:tcPr>
            <w:tcW w:w="4820" w:type="dxa"/>
          </w:tcPr>
          <w:p w14:paraId="5C040FEE" w14:textId="77777777" w:rsidR="00384154" w:rsidRPr="001F5D25" w:rsidRDefault="00384154">
            <w:pPr>
              <w:spacing w:line="252" w:lineRule="auto"/>
              <w:ind w:left="115" w:right="-117" w:hanging="187"/>
              <w:jc w:val="both"/>
              <w:rPr>
                <w:sz w:val="18"/>
                <w:szCs w:val="18"/>
                <w:lang w:val="en-GB"/>
              </w:rPr>
            </w:pPr>
          </w:p>
        </w:tc>
        <w:tc>
          <w:tcPr>
            <w:tcW w:w="2268" w:type="dxa"/>
            <w:tcBorders>
              <w:top w:val="single" w:sz="4" w:space="0" w:color="000000"/>
              <w:left w:val="nil"/>
              <w:bottom w:val="nil"/>
              <w:right w:val="nil"/>
            </w:tcBorders>
          </w:tcPr>
          <w:p w14:paraId="22E3F7AD" w14:textId="77777777" w:rsidR="00384154" w:rsidRPr="001F5D25" w:rsidRDefault="00384154">
            <w:pPr>
              <w:spacing w:line="252" w:lineRule="auto"/>
              <w:ind w:right="-72"/>
              <w:jc w:val="right"/>
              <w:rPr>
                <w:b/>
                <w:sz w:val="18"/>
                <w:szCs w:val="18"/>
                <w:lang w:val="en-GB"/>
              </w:rPr>
            </w:pPr>
          </w:p>
        </w:tc>
        <w:tc>
          <w:tcPr>
            <w:tcW w:w="2268" w:type="dxa"/>
            <w:tcBorders>
              <w:top w:val="single" w:sz="4" w:space="0" w:color="000000"/>
              <w:left w:val="nil"/>
              <w:bottom w:val="nil"/>
              <w:right w:val="nil"/>
            </w:tcBorders>
          </w:tcPr>
          <w:p w14:paraId="1EA17600" w14:textId="77777777" w:rsidR="00384154" w:rsidRPr="001F5D25" w:rsidRDefault="00384154">
            <w:pPr>
              <w:spacing w:line="252" w:lineRule="auto"/>
              <w:ind w:right="-72"/>
              <w:jc w:val="right"/>
              <w:rPr>
                <w:b/>
                <w:sz w:val="18"/>
                <w:szCs w:val="18"/>
                <w:lang w:val="en-GB"/>
              </w:rPr>
            </w:pPr>
          </w:p>
        </w:tc>
      </w:tr>
      <w:tr w:rsidR="001A6E84" w:rsidRPr="001F5D25" w14:paraId="7EA7C0D6" w14:textId="77777777" w:rsidTr="00247C58">
        <w:tc>
          <w:tcPr>
            <w:tcW w:w="4820" w:type="dxa"/>
            <w:hideMark/>
          </w:tcPr>
          <w:p w14:paraId="3E356468" w14:textId="1AD92EC4" w:rsidR="001A6E84" w:rsidRPr="001F5D25" w:rsidRDefault="001A6E84" w:rsidP="001A6E84">
            <w:pPr>
              <w:spacing w:line="252" w:lineRule="auto"/>
              <w:ind w:left="115" w:right="-117" w:hanging="187"/>
              <w:rPr>
                <w:b/>
                <w:bCs/>
                <w:sz w:val="18"/>
                <w:szCs w:val="18"/>
                <w:lang w:val="en-GB"/>
              </w:rPr>
            </w:pPr>
            <w:r w:rsidRPr="001F5D25">
              <w:rPr>
                <w:b/>
                <w:bCs/>
                <w:sz w:val="18"/>
                <w:szCs w:val="18"/>
                <w:lang w:val="en-GB"/>
              </w:rPr>
              <w:t>Liabilities as at 1 January 2021</w:t>
            </w:r>
          </w:p>
        </w:tc>
        <w:tc>
          <w:tcPr>
            <w:tcW w:w="2268" w:type="dxa"/>
          </w:tcPr>
          <w:p w14:paraId="2159C1D3" w14:textId="6CA4A72B" w:rsidR="001A6E84" w:rsidRPr="001F5D25" w:rsidRDefault="001A6E84" w:rsidP="001A6E84">
            <w:pPr>
              <w:spacing w:line="252" w:lineRule="auto"/>
              <w:ind w:right="-72"/>
              <w:jc w:val="right"/>
              <w:rPr>
                <w:b/>
                <w:bCs/>
                <w:sz w:val="18"/>
                <w:szCs w:val="18"/>
                <w:lang w:val="en-GB"/>
              </w:rPr>
            </w:pPr>
            <w:r w:rsidRPr="001F5D25">
              <w:rPr>
                <w:sz w:val="18"/>
                <w:szCs w:val="18"/>
              </w:rPr>
              <w:t>175,046,103</w:t>
            </w:r>
          </w:p>
        </w:tc>
        <w:tc>
          <w:tcPr>
            <w:tcW w:w="2268" w:type="dxa"/>
          </w:tcPr>
          <w:p w14:paraId="0B6D7F8A" w14:textId="03AE1FAD" w:rsidR="001A6E84" w:rsidRPr="001F5D25" w:rsidRDefault="001A6E84" w:rsidP="001A6E84">
            <w:pPr>
              <w:spacing w:line="252" w:lineRule="auto"/>
              <w:ind w:right="-72"/>
              <w:jc w:val="right"/>
              <w:rPr>
                <w:b/>
                <w:bCs/>
                <w:sz w:val="18"/>
                <w:szCs w:val="18"/>
                <w:lang w:val="en-GB"/>
              </w:rPr>
            </w:pPr>
            <w:r w:rsidRPr="001F5D25">
              <w:rPr>
                <w:sz w:val="18"/>
                <w:szCs w:val="18"/>
              </w:rPr>
              <w:t>1,375,470</w:t>
            </w:r>
          </w:p>
        </w:tc>
      </w:tr>
      <w:tr w:rsidR="001A6E84" w:rsidRPr="001F5D25" w14:paraId="13A29686" w14:textId="77777777" w:rsidTr="00247C58">
        <w:tc>
          <w:tcPr>
            <w:tcW w:w="4820" w:type="dxa"/>
            <w:hideMark/>
          </w:tcPr>
          <w:p w14:paraId="049DCBA8" w14:textId="2FF082D0" w:rsidR="001A6E84" w:rsidRPr="001F5D25" w:rsidRDefault="001A6E84" w:rsidP="001A6E84">
            <w:pPr>
              <w:spacing w:line="252" w:lineRule="auto"/>
              <w:ind w:left="115" w:hanging="187"/>
              <w:rPr>
                <w:color w:val="000000"/>
                <w:sz w:val="18"/>
                <w:szCs w:val="18"/>
                <w:lang w:val="en-GB"/>
              </w:rPr>
            </w:pPr>
            <w:r w:rsidRPr="001F5D25">
              <w:rPr>
                <w:color w:val="000000"/>
                <w:sz w:val="18"/>
                <w:szCs w:val="18"/>
                <w:lang w:val="en-GB"/>
              </w:rPr>
              <w:t>Cash flows out</w:t>
            </w:r>
          </w:p>
        </w:tc>
        <w:tc>
          <w:tcPr>
            <w:tcW w:w="2268" w:type="dxa"/>
          </w:tcPr>
          <w:p w14:paraId="349AA474" w14:textId="4A01D77C" w:rsidR="001A6E84" w:rsidRPr="001F5D25" w:rsidRDefault="001A6E84" w:rsidP="001A6E84">
            <w:pPr>
              <w:spacing w:line="252" w:lineRule="auto"/>
              <w:ind w:right="-72"/>
              <w:jc w:val="right"/>
              <w:rPr>
                <w:b/>
                <w:sz w:val="18"/>
                <w:szCs w:val="18"/>
                <w:lang w:val="en-GB"/>
              </w:rPr>
            </w:pPr>
            <w:r w:rsidRPr="001F5D25">
              <w:rPr>
                <w:sz w:val="18"/>
                <w:szCs w:val="18"/>
              </w:rPr>
              <w:t>(26,212,469)</w:t>
            </w:r>
          </w:p>
        </w:tc>
        <w:tc>
          <w:tcPr>
            <w:tcW w:w="2268" w:type="dxa"/>
          </w:tcPr>
          <w:p w14:paraId="2BA3C75D" w14:textId="43B48D42" w:rsidR="001A6E84" w:rsidRPr="001F5D25" w:rsidRDefault="001A6E84" w:rsidP="001A6E84">
            <w:pPr>
              <w:spacing w:line="252" w:lineRule="auto"/>
              <w:ind w:right="-72"/>
              <w:jc w:val="right"/>
              <w:rPr>
                <w:b/>
                <w:sz w:val="18"/>
                <w:szCs w:val="18"/>
                <w:lang w:val="en-GB"/>
              </w:rPr>
            </w:pPr>
            <w:r w:rsidRPr="001F5D25">
              <w:rPr>
                <w:sz w:val="18"/>
                <w:szCs w:val="18"/>
              </w:rPr>
              <w:t>(409,215)</w:t>
            </w:r>
          </w:p>
        </w:tc>
      </w:tr>
      <w:tr w:rsidR="001A6E84" w:rsidRPr="001F5D25" w14:paraId="740403D6" w14:textId="77777777" w:rsidTr="00247C58">
        <w:tc>
          <w:tcPr>
            <w:tcW w:w="4820" w:type="dxa"/>
            <w:hideMark/>
          </w:tcPr>
          <w:p w14:paraId="5F755C2F" w14:textId="43AFF202" w:rsidR="001A6E84" w:rsidRPr="001F5D25" w:rsidRDefault="001A6E84" w:rsidP="001A6E84">
            <w:pPr>
              <w:spacing w:line="252" w:lineRule="auto"/>
              <w:ind w:left="115" w:right="-117" w:hanging="187"/>
              <w:rPr>
                <w:sz w:val="18"/>
                <w:szCs w:val="18"/>
                <w:lang w:val="en-GB"/>
              </w:rPr>
            </w:pPr>
            <w:r w:rsidRPr="001F5D25">
              <w:rPr>
                <w:sz w:val="18"/>
                <w:szCs w:val="18"/>
                <w:lang w:val="en-GB"/>
              </w:rPr>
              <w:t>Business transfer</w:t>
            </w:r>
          </w:p>
        </w:tc>
        <w:tc>
          <w:tcPr>
            <w:tcW w:w="2268" w:type="dxa"/>
          </w:tcPr>
          <w:p w14:paraId="345E582F" w14:textId="009BF552" w:rsidR="001A6E84" w:rsidRPr="001F5D25" w:rsidRDefault="001A6E84" w:rsidP="001A6E84">
            <w:pPr>
              <w:spacing w:line="252" w:lineRule="auto"/>
              <w:ind w:right="-72"/>
              <w:jc w:val="right"/>
              <w:rPr>
                <w:b/>
                <w:sz w:val="18"/>
                <w:szCs w:val="18"/>
                <w:lang w:val="en-GB"/>
              </w:rPr>
            </w:pPr>
            <w:r w:rsidRPr="001F5D25">
              <w:rPr>
                <w:sz w:val="18"/>
                <w:szCs w:val="18"/>
              </w:rPr>
              <w:t>-</w:t>
            </w:r>
          </w:p>
        </w:tc>
        <w:tc>
          <w:tcPr>
            <w:tcW w:w="2268" w:type="dxa"/>
          </w:tcPr>
          <w:p w14:paraId="2269C623" w14:textId="7A1F042E" w:rsidR="001A6E84" w:rsidRPr="001F5D25" w:rsidRDefault="001A6E84" w:rsidP="001A6E84">
            <w:pPr>
              <w:spacing w:line="252" w:lineRule="auto"/>
              <w:ind w:right="-72"/>
              <w:jc w:val="right"/>
              <w:rPr>
                <w:b/>
                <w:sz w:val="18"/>
                <w:szCs w:val="18"/>
                <w:lang w:val="en-GB"/>
              </w:rPr>
            </w:pPr>
            <w:r w:rsidRPr="001F5D25">
              <w:rPr>
                <w:sz w:val="18"/>
                <w:szCs w:val="18"/>
              </w:rPr>
              <w:t>(550,123)</w:t>
            </w:r>
          </w:p>
        </w:tc>
      </w:tr>
      <w:tr w:rsidR="00384154" w:rsidRPr="001F5D25" w14:paraId="7CFD7D10" w14:textId="77777777" w:rsidTr="00247C58">
        <w:tc>
          <w:tcPr>
            <w:tcW w:w="4820" w:type="dxa"/>
            <w:hideMark/>
          </w:tcPr>
          <w:p w14:paraId="769A14D4" w14:textId="31194BC6" w:rsidR="00384154" w:rsidRPr="001F5D25" w:rsidRDefault="001A6E84">
            <w:pPr>
              <w:spacing w:line="252" w:lineRule="auto"/>
              <w:ind w:left="115" w:right="-117" w:hanging="187"/>
              <w:rPr>
                <w:sz w:val="18"/>
                <w:szCs w:val="18"/>
                <w:lang w:val="en-GB"/>
              </w:rPr>
            </w:pPr>
            <w:r w:rsidRPr="001F5D25">
              <w:rPr>
                <w:sz w:val="18"/>
                <w:szCs w:val="18"/>
                <w:lang w:val="en-GB"/>
              </w:rPr>
              <w:t>Exchange difference on translating financial statements</w:t>
            </w:r>
          </w:p>
        </w:tc>
        <w:tc>
          <w:tcPr>
            <w:tcW w:w="2268" w:type="dxa"/>
            <w:tcBorders>
              <w:top w:val="nil"/>
              <w:left w:val="nil"/>
              <w:bottom w:val="single" w:sz="4" w:space="0" w:color="auto"/>
              <w:right w:val="nil"/>
            </w:tcBorders>
            <w:vAlign w:val="bottom"/>
          </w:tcPr>
          <w:p w14:paraId="101DF2D1" w14:textId="1BC27EFF" w:rsidR="00384154" w:rsidRPr="001F5D25" w:rsidRDefault="001A6E84">
            <w:pPr>
              <w:spacing w:line="252" w:lineRule="auto"/>
              <w:ind w:right="-72"/>
              <w:jc w:val="right"/>
              <w:rPr>
                <w:b/>
                <w:sz w:val="18"/>
                <w:szCs w:val="18"/>
                <w:lang w:val="en-GB"/>
              </w:rPr>
            </w:pPr>
            <w:r w:rsidRPr="001F5D25">
              <w:rPr>
                <w:sz w:val="18"/>
                <w:szCs w:val="18"/>
              </w:rPr>
              <w:t>20,040,347</w:t>
            </w:r>
          </w:p>
        </w:tc>
        <w:tc>
          <w:tcPr>
            <w:tcW w:w="2268" w:type="dxa"/>
            <w:tcBorders>
              <w:top w:val="nil"/>
              <w:left w:val="nil"/>
              <w:bottom w:val="single" w:sz="4" w:space="0" w:color="auto"/>
              <w:right w:val="nil"/>
            </w:tcBorders>
            <w:vAlign w:val="bottom"/>
          </w:tcPr>
          <w:p w14:paraId="67F901AF" w14:textId="0F81AE9F" w:rsidR="00384154" w:rsidRPr="001F5D25" w:rsidRDefault="00891648">
            <w:pPr>
              <w:spacing w:line="252" w:lineRule="auto"/>
              <w:ind w:right="-72"/>
              <w:jc w:val="right"/>
              <w:rPr>
                <w:b/>
                <w:sz w:val="18"/>
                <w:szCs w:val="18"/>
                <w:lang w:val="en-GB"/>
              </w:rPr>
            </w:pPr>
            <w:r w:rsidRPr="001F5D25">
              <w:rPr>
                <w:sz w:val="18"/>
                <w:szCs w:val="18"/>
              </w:rPr>
              <w:t>(4</w:t>
            </w:r>
            <w:r>
              <w:rPr>
                <w:sz w:val="18"/>
                <w:szCs w:val="18"/>
              </w:rPr>
              <w:t>16</w:t>
            </w:r>
            <w:r w:rsidRPr="001F5D25">
              <w:rPr>
                <w:sz w:val="18"/>
                <w:szCs w:val="18"/>
              </w:rPr>
              <w:t>,</w:t>
            </w:r>
            <w:r>
              <w:rPr>
                <w:sz w:val="18"/>
                <w:szCs w:val="18"/>
              </w:rPr>
              <w:t>132</w:t>
            </w:r>
            <w:r w:rsidRPr="001F5D25">
              <w:rPr>
                <w:sz w:val="18"/>
                <w:szCs w:val="18"/>
              </w:rPr>
              <w:t>)</w:t>
            </w:r>
          </w:p>
        </w:tc>
      </w:tr>
      <w:tr w:rsidR="00384154" w:rsidRPr="001F5D25" w14:paraId="70AD6B17" w14:textId="77777777" w:rsidTr="00247C58">
        <w:tc>
          <w:tcPr>
            <w:tcW w:w="4820" w:type="dxa"/>
          </w:tcPr>
          <w:p w14:paraId="23B3D217" w14:textId="77777777" w:rsidR="00384154" w:rsidRPr="001F5D25" w:rsidRDefault="00384154">
            <w:pPr>
              <w:spacing w:line="252" w:lineRule="auto"/>
              <w:ind w:left="115" w:right="-117" w:hanging="187"/>
              <w:rPr>
                <w:sz w:val="18"/>
                <w:szCs w:val="18"/>
                <w:lang w:val="en-GB"/>
              </w:rPr>
            </w:pPr>
          </w:p>
        </w:tc>
        <w:tc>
          <w:tcPr>
            <w:tcW w:w="2268" w:type="dxa"/>
            <w:tcBorders>
              <w:top w:val="single" w:sz="4" w:space="0" w:color="auto"/>
              <w:left w:val="nil"/>
              <w:bottom w:val="nil"/>
              <w:right w:val="nil"/>
            </w:tcBorders>
            <w:vAlign w:val="bottom"/>
          </w:tcPr>
          <w:p w14:paraId="448F78D3" w14:textId="77777777" w:rsidR="00384154" w:rsidRPr="001F5D25" w:rsidRDefault="00384154">
            <w:pPr>
              <w:spacing w:line="252" w:lineRule="auto"/>
              <w:ind w:right="-72"/>
              <w:jc w:val="right"/>
              <w:rPr>
                <w:b/>
                <w:sz w:val="18"/>
                <w:szCs w:val="18"/>
                <w:lang w:val="en-GB"/>
              </w:rPr>
            </w:pPr>
          </w:p>
        </w:tc>
        <w:tc>
          <w:tcPr>
            <w:tcW w:w="2268" w:type="dxa"/>
            <w:tcBorders>
              <w:top w:val="single" w:sz="4" w:space="0" w:color="auto"/>
              <w:left w:val="nil"/>
              <w:bottom w:val="nil"/>
              <w:right w:val="nil"/>
            </w:tcBorders>
            <w:vAlign w:val="bottom"/>
          </w:tcPr>
          <w:p w14:paraId="4F1B0088" w14:textId="77777777" w:rsidR="00384154" w:rsidRPr="001F5D25" w:rsidRDefault="00384154">
            <w:pPr>
              <w:spacing w:line="252" w:lineRule="auto"/>
              <w:ind w:right="-72"/>
              <w:jc w:val="right"/>
              <w:rPr>
                <w:b/>
                <w:sz w:val="18"/>
                <w:szCs w:val="18"/>
                <w:lang w:val="en-GB"/>
              </w:rPr>
            </w:pPr>
          </w:p>
        </w:tc>
      </w:tr>
      <w:tr w:rsidR="001A6E84" w:rsidRPr="001F5D25" w14:paraId="2D80D966" w14:textId="77777777" w:rsidTr="00247C58">
        <w:tc>
          <w:tcPr>
            <w:tcW w:w="4820" w:type="dxa"/>
            <w:hideMark/>
          </w:tcPr>
          <w:p w14:paraId="47F242DF" w14:textId="5698B560" w:rsidR="001A6E84" w:rsidRPr="001F5D25" w:rsidRDefault="001A6E84" w:rsidP="001A6E84">
            <w:pPr>
              <w:spacing w:line="252" w:lineRule="auto"/>
              <w:ind w:left="115" w:right="-117" w:hanging="187"/>
              <w:rPr>
                <w:b/>
                <w:bCs/>
                <w:sz w:val="18"/>
                <w:szCs w:val="18"/>
                <w:lang w:val="en-GB"/>
              </w:rPr>
            </w:pPr>
            <w:r w:rsidRPr="001F5D25">
              <w:rPr>
                <w:b/>
                <w:bCs/>
                <w:sz w:val="18"/>
                <w:szCs w:val="18"/>
                <w:lang w:val="en-GB"/>
              </w:rPr>
              <w:t>Liabilities as at 31 December 2021</w:t>
            </w:r>
          </w:p>
        </w:tc>
        <w:tc>
          <w:tcPr>
            <w:tcW w:w="2268" w:type="dxa"/>
            <w:shd w:val="clear" w:color="auto" w:fill="FAFAFA"/>
          </w:tcPr>
          <w:p w14:paraId="33FC460B" w14:textId="36B97850" w:rsidR="001A6E84" w:rsidRPr="001F5D25" w:rsidRDefault="001A6E84" w:rsidP="001A6E84">
            <w:pPr>
              <w:spacing w:line="252" w:lineRule="auto"/>
              <w:ind w:right="-72"/>
              <w:jc w:val="right"/>
              <w:rPr>
                <w:b/>
                <w:bCs/>
                <w:sz w:val="18"/>
                <w:szCs w:val="18"/>
                <w:lang w:val="en-GB"/>
              </w:rPr>
            </w:pPr>
            <w:r w:rsidRPr="001F5D25">
              <w:rPr>
                <w:sz w:val="18"/>
                <w:szCs w:val="18"/>
              </w:rPr>
              <w:t>168,873,981</w:t>
            </w:r>
          </w:p>
        </w:tc>
        <w:tc>
          <w:tcPr>
            <w:tcW w:w="2268" w:type="dxa"/>
            <w:shd w:val="clear" w:color="auto" w:fill="FAFAFA"/>
          </w:tcPr>
          <w:p w14:paraId="7017F673" w14:textId="0449671D" w:rsidR="001A6E84" w:rsidRPr="001F5D25" w:rsidRDefault="001A6E84" w:rsidP="001A6E84">
            <w:pPr>
              <w:spacing w:line="252" w:lineRule="auto"/>
              <w:ind w:right="-72"/>
              <w:jc w:val="right"/>
              <w:rPr>
                <w:b/>
                <w:bCs/>
                <w:sz w:val="18"/>
                <w:szCs w:val="18"/>
                <w:lang w:val="en-GB"/>
              </w:rPr>
            </w:pPr>
            <w:r w:rsidRPr="001F5D25">
              <w:rPr>
                <w:sz w:val="18"/>
                <w:szCs w:val="18"/>
              </w:rPr>
              <w:t>-</w:t>
            </w:r>
          </w:p>
        </w:tc>
      </w:tr>
      <w:tr w:rsidR="001A6E84" w:rsidRPr="001F5D25" w14:paraId="1FBCAB07" w14:textId="77777777" w:rsidTr="00247C58">
        <w:tc>
          <w:tcPr>
            <w:tcW w:w="4820" w:type="dxa"/>
            <w:hideMark/>
          </w:tcPr>
          <w:p w14:paraId="4320F7F8" w14:textId="2B0F265D" w:rsidR="001A6E84" w:rsidRPr="001F5D25" w:rsidRDefault="001A6E84" w:rsidP="001A6E84">
            <w:pPr>
              <w:spacing w:line="252" w:lineRule="auto"/>
              <w:ind w:left="115" w:hanging="187"/>
              <w:rPr>
                <w:color w:val="000000"/>
                <w:sz w:val="18"/>
                <w:szCs w:val="18"/>
                <w:lang w:val="en-GB"/>
              </w:rPr>
            </w:pPr>
            <w:r w:rsidRPr="001F5D25">
              <w:rPr>
                <w:color w:val="000000"/>
                <w:sz w:val="18"/>
                <w:szCs w:val="18"/>
                <w:lang w:val="en-GB"/>
              </w:rPr>
              <w:t>Cash flows out</w:t>
            </w:r>
          </w:p>
        </w:tc>
        <w:tc>
          <w:tcPr>
            <w:tcW w:w="2268" w:type="dxa"/>
            <w:shd w:val="clear" w:color="auto" w:fill="FAFAFA"/>
          </w:tcPr>
          <w:p w14:paraId="62D5BDBB" w14:textId="0F05730B" w:rsidR="001A6E84" w:rsidRPr="001F5D25" w:rsidRDefault="001A6E84" w:rsidP="001A6E84">
            <w:pPr>
              <w:spacing w:line="252" w:lineRule="auto"/>
              <w:ind w:right="-72"/>
              <w:jc w:val="right"/>
              <w:rPr>
                <w:b/>
                <w:sz w:val="18"/>
                <w:szCs w:val="18"/>
                <w:lang w:val="en-GB"/>
              </w:rPr>
            </w:pPr>
            <w:r w:rsidRPr="001F5D25">
              <w:rPr>
                <w:sz w:val="18"/>
                <w:szCs w:val="18"/>
              </w:rPr>
              <w:t>(20,339,410)</w:t>
            </w:r>
          </w:p>
        </w:tc>
        <w:tc>
          <w:tcPr>
            <w:tcW w:w="2268" w:type="dxa"/>
            <w:shd w:val="clear" w:color="auto" w:fill="FAFAFA"/>
          </w:tcPr>
          <w:p w14:paraId="3CDCAA91" w14:textId="5F1B269D" w:rsidR="001A6E84" w:rsidRPr="001F5D25" w:rsidRDefault="001A6E84" w:rsidP="001A6E84">
            <w:pPr>
              <w:spacing w:line="252" w:lineRule="auto"/>
              <w:ind w:right="-72"/>
              <w:jc w:val="right"/>
              <w:rPr>
                <w:b/>
                <w:sz w:val="18"/>
                <w:szCs w:val="18"/>
                <w:lang w:val="en-GB"/>
              </w:rPr>
            </w:pPr>
            <w:r w:rsidRPr="001F5D25">
              <w:rPr>
                <w:sz w:val="18"/>
                <w:szCs w:val="18"/>
              </w:rPr>
              <w:t>-</w:t>
            </w:r>
          </w:p>
        </w:tc>
      </w:tr>
      <w:tr w:rsidR="001A6E84" w:rsidRPr="001F5D25" w14:paraId="3BDA23F8" w14:textId="77777777" w:rsidTr="00247C58">
        <w:tc>
          <w:tcPr>
            <w:tcW w:w="4820" w:type="dxa"/>
            <w:hideMark/>
          </w:tcPr>
          <w:p w14:paraId="23F9E2EB" w14:textId="186D45EE" w:rsidR="001A6E84" w:rsidRPr="001F5D25" w:rsidRDefault="00991B06" w:rsidP="001A6E84">
            <w:pPr>
              <w:spacing w:line="252" w:lineRule="auto"/>
              <w:ind w:left="115" w:right="-117" w:hanging="187"/>
              <w:rPr>
                <w:sz w:val="18"/>
                <w:szCs w:val="18"/>
                <w:lang w:val="en-GB"/>
              </w:rPr>
            </w:pPr>
            <w:r>
              <w:rPr>
                <w:sz w:val="18"/>
                <w:szCs w:val="18"/>
                <w:lang w:val="en-GB"/>
              </w:rPr>
              <w:t>Additions</w:t>
            </w:r>
          </w:p>
        </w:tc>
        <w:tc>
          <w:tcPr>
            <w:tcW w:w="2268" w:type="dxa"/>
            <w:shd w:val="clear" w:color="auto" w:fill="FAFAFA"/>
          </w:tcPr>
          <w:p w14:paraId="44830DC3" w14:textId="2FA54907" w:rsidR="001A6E84" w:rsidRPr="001F5D25" w:rsidRDefault="001A6E84" w:rsidP="001A6E84">
            <w:pPr>
              <w:spacing w:line="252" w:lineRule="auto"/>
              <w:ind w:right="-72"/>
              <w:jc w:val="right"/>
              <w:rPr>
                <w:b/>
                <w:sz w:val="18"/>
                <w:szCs w:val="18"/>
                <w:lang w:val="en-GB"/>
              </w:rPr>
            </w:pPr>
            <w:r w:rsidRPr="001F5D25">
              <w:rPr>
                <w:sz w:val="18"/>
                <w:szCs w:val="18"/>
              </w:rPr>
              <w:t>553,618</w:t>
            </w:r>
          </w:p>
        </w:tc>
        <w:tc>
          <w:tcPr>
            <w:tcW w:w="2268" w:type="dxa"/>
            <w:shd w:val="clear" w:color="auto" w:fill="FAFAFA"/>
          </w:tcPr>
          <w:p w14:paraId="72B3DB1C" w14:textId="72EF4BE9" w:rsidR="001A6E84" w:rsidRPr="001F5D25" w:rsidRDefault="001A6E84" w:rsidP="001A6E84">
            <w:pPr>
              <w:spacing w:line="252" w:lineRule="auto"/>
              <w:ind w:right="-72"/>
              <w:jc w:val="right"/>
              <w:rPr>
                <w:b/>
                <w:sz w:val="18"/>
                <w:szCs w:val="18"/>
                <w:lang w:val="en-GB"/>
              </w:rPr>
            </w:pPr>
            <w:r w:rsidRPr="001F5D25">
              <w:rPr>
                <w:sz w:val="18"/>
                <w:szCs w:val="18"/>
              </w:rPr>
              <w:t>-</w:t>
            </w:r>
          </w:p>
        </w:tc>
      </w:tr>
      <w:tr w:rsidR="001A6E84" w:rsidRPr="001F5D25" w14:paraId="2CA52463" w14:textId="77777777" w:rsidTr="00247C58">
        <w:tc>
          <w:tcPr>
            <w:tcW w:w="4820" w:type="dxa"/>
            <w:hideMark/>
          </w:tcPr>
          <w:p w14:paraId="099DDA31" w14:textId="4864CAAD" w:rsidR="001A6E84" w:rsidRPr="001F5D25" w:rsidRDefault="001A6E84" w:rsidP="001A6E84">
            <w:pPr>
              <w:spacing w:line="252" w:lineRule="auto"/>
              <w:ind w:left="115" w:right="-117" w:hanging="187"/>
              <w:rPr>
                <w:sz w:val="18"/>
                <w:szCs w:val="18"/>
                <w:lang w:val="en-GB"/>
              </w:rPr>
            </w:pPr>
            <w:r w:rsidRPr="001F5D25">
              <w:rPr>
                <w:sz w:val="18"/>
                <w:szCs w:val="18"/>
                <w:lang w:val="en-GB"/>
              </w:rPr>
              <w:t>Exchange difference on translating financial statements</w:t>
            </w:r>
          </w:p>
        </w:tc>
        <w:tc>
          <w:tcPr>
            <w:tcW w:w="2268" w:type="dxa"/>
            <w:tcBorders>
              <w:top w:val="nil"/>
              <w:left w:val="nil"/>
              <w:bottom w:val="single" w:sz="4" w:space="0" w:color="000000"/>
              <w:right w:val="nil"/>
            </w:tcBorders>
            <w:shd w:val="clear" w:color="auto" w:fill="FAFAFA"/>
          </w:tcPr>
          <w:p w14:paraId="07C8429A" w14:textId="61401697" w:rsidR="001A6E84" w:rsidRPr="001F5D25" w:rsidRDefault="001A6E84" w:rsidP="001A6E84">
            <w:pPr>
              <w:spacing w:line="252" w:lineRule="auto"/>
              <w:ind w:right="-72"/>
              <w:jc w:val="right"/>
              <w:rPr>
                <w:b/>
                <w:sz w:val="18"/>
                <w:szCs w:val="18"/>
                <w:lang w:val="en-GB"/>
              </w:rPr>
            </w:pPr>
            <w:r w:rsidRPr="001F5D25">
              <w:rPr>
                <w:sz w:val="18"/>
                <w:szCs w:val="18"/>
              </w:rPr>
              <w:t>154,395</w:t>
            </w:r>
          </w:p>
        </w:tc>
        <w:tc>
          <w:tcPr>
            <w:tcW w:w="2268" w:type="dxa"/>
            <w:tcBorders>
              <w:top w:val="nil"/>
              <w:left w:val="nil"/>
              <w:bottom w:val="single" w:sz="4" w:space="0" w:color="000000"/>
              <w:right w:val="nil"/>
            </w:tcBorders>
            <w:shd w:val="clear" w:color="auto" w:fill="FAFAFA"/>
          </w:tcPr>
          <w:p w14:paraId="28AFB549" w14:textId="72AF7CE3" w:rsidR="001A6E84" w:rsidRPr="001F5D25" w:rsidRDefault="001A6E84" w:rsidP="001A6E84">
            <w:pPr>
              <w:spacing w:line="252" w:lineRule="auto"/>
              <w:ind w:right="-72"/>
              <w:jc w:val="right"/>
              <w:rPr>
                <w:b/>
                <w:sz w:val="18"/>
                <w:szCs w:val="18"/>
                <w:lang w:val="en-GB"/>
              </w:rPr>
            </w:pPr>
            <w:r w:rsidRPr="001F5D25">
              <w:rPr>
                <w:sz w:val="18"/>
                <w:szCs w:val="18"/>
              </w:rPr>
              <w:t>-</w:t>
            </w:r>
          </w:p>
        </w:tc>
      </w:tr>
      <w:tr w:rsidR="00384154" w:rsidRPr="001F5D25" w14:paraId="75C0C917" w14:textId="77777777" w:rsidTr="00247C58">
        <w:tc>
          <w:tcPr>
            <w:tcW w:w="4820" w:type="dxa"/>
          </w:tcPr>
          <w:p w14:paraId="5671A1EF" w14:textId="77777777" w:rsidR="00384154" w:rsidRPr="001F5D25" w:rsidRDefault="00384154">
            <w:pPr>
              <w:spacing w:line="252" w:lineRule="auto"/>
              <w:ind w:left="115" w:right="-117" w:hanging="187"/>
              <w:rPr>
                <w:b/>
                <w:bCs/>
                <w:sz w:val="18"/>
                <w:szCs w:val="18"/>
                <w:lang w:val="en-GB"/>
              </w:rPr>
            </w:pPr>
          </w:p>
        </w:tc>
        <w:tc>
          <w:tcPr>
            <w:tcW w:w="2268" w:type="dxa"/>
            <w:tcBorders>
              <w:top w:val="single" w:sz="4" w:space="0" w:color="000000"/>
              <w:left w:val="nil"/>
              <w:bottom w:val="nil"/>
              <w:right w:val="nil"/>
            </w:tcBorders>
            <w:shd w:val="clear" w:color="auto" w:fill="FAFAFA"/>
            <w:vAlign w:val="bottom"/>
          </w:tcPr>
          <w:p w14:paraId="605E41F6" w14:textId="77777777" w:rsidR="00384154" w:rsidRPr="001F5D25" w:rsidRDefault="00384154">
            <w:pPr>
              <w:spacing w:line="252" w:lineRule="auto"/>
              <w:ind w:right="-72"/>
              <w:jc w:val="right"/>
              <w:rPr>
                <w:b/>
                <w:bCs/>
                <w:sz w:val="18"/>
                <w:szCs w:val="18"/>
                <w:lang w:val="en-GB"/>
              </w:rPr>
            </w:pPr>
          </w:p>
        </w:tc>
        <w:tc>
          <w:tcPr>
            <w:tcW w:w="2268" w:type="dxa"/>
            <w:tcBorders>
              <w:top w:val="single" w:sz="4" w:space="0" w:color="000000"/>
              <w:left w:val="nil"/>
              <w:bottom w:val="nil"/>
              <w:right w:val="nil"/>
            </w:tcBorders>
            <w:shd w:val="clear" w:color="auto" w:fill="FAFAFA"/>
            <w:vAlign w:val="bottom"/>
          </w:tcPr>
          <w:p w14:paraId="1B15690A" w14:textId="77777777" w:rsidR="00384154" w:rsidRPr="001F5D25" w:rsidRDefault="00384154">
            <w:pPr>
              <w:spacing w:line="252" w:lineRule="auto"/>
              <w:ind w:right="-72"/>
              <w:jc w:val="right"/>
              <w:rPr>
                <w:b/>
                <w:bCs/>
                <w:sz w:val="18"/>
                <w:szCs w:val="18"/>
                <w:lang w:val="en-GB"/>
              </w:rPr>
            </w:pPr>
          </w:p>
        </w:tc>
      </w:tr>
      <w:tr w:rsidR="001A6E84" w:rsidRPr="001F5D25" w14:paraId="371143AC" w14:textId="77777777" w:rsidTr="00247C58">
        <w:tc>
          <w:tcPr>
            <w:tcW w:w="4820" w:type="dxa"/>
            <w:hideMark/>
          </w:tcPr>
          <w:p w14:paraId="7FEF6100" w14:textId="7736D4FA" w:rsidR="001A6E84" w:rsidRPr="001F5D25" w:rsidRDefault="001A6E84" w:rsidP="001A6E84">
            <w:pPr>
              <w:spacing w:line="252" w:lineRule="auto"/>
              <w:ind w:left="115" w:right="-117" w:hanging="187"/>
              <w:rPr>
                <w:b/>
                <w:bCs/>
                <w:sz w:val="18"/>
                <w:szCs w:val="18"/>
                <w:lang w:val="en-GB"/>
              </w:rPr>
            </w:pPr>
            <w:r w:rsidRPr="001F5D25">
              <w:rPr>
                <w:b/>
                <w:bCs/>
                <w:sz w:val="18"/>
                <w:szCs w:val="18"/>
                <w:lang w:val="en-GB"/>
              </w:rPr>
              <w:t>Liabilities as at 31 December 2022</w:t>
            </w:r>
          </w:p>
        </w:tc>
        <w:tc>
          <w:tcPr>
            <w:tcW w:w="2268" w:type="dxa"/>
            <w:tcBorders>
              <w:top w:val="nil"/>
              <w:left w:val="nil"/>
              <w:bottom w:val="single" w:sz="4" w:space="0" w:color="000000"/>
              <w:right w:val="nil"/>
            </w:tcBorders>
            <w:shd w:val="clear" w:color="auto" w:fill="FAFAFA"/>
          </w:tcPr>
          <w:p w14:paraId="1D6941B3" w14:textId="49BEB86F" w:rsidR="001A6E84" w:rsidRPr="001F5D25" w:rsidRDefault="001A6E84" w:rsidP="001A6E84">
            <w:pPr>
              <w:spacing w:line="252" w:lineRule="auto"/>
              <w:ind w:right="-72"/>
              <w:jc w:val="right"/>
              <w:rPr>
                <w:b/>
                <w:bCs/>
                <w:sz w:val="18"/>
                <w:szCs w:val="18"/>
                <w:lang w:val="en-GB"/>
              </w:rPr>
            </w:pPr>
            <w:r w:rsidRPr="001F5D25">
              <w:rPr>
                <w:sz w:val="18"/>
                <w:szCs w:val="18"/>
              </w:rPr>
              <w:t>149,242,584</w:t>
            </w:r>
          </w:p>
        </w:tc>
        <w:tc>
          <w:tcPr>
            <w:tcW w:w="2268" w:type="dxa"/>
            <w:tcBorders>
              <w:top w:val="nil"/>
              <w:left w:val="nil"/>
              <w:bottom w:val="single" w:sz="4" w:space="0" w:color="000000"/>
              <w:right w:val="nil"/>
            </w:tcBorders>
            <w:shd w:val="clear" w:color="auto" w:fill="FAFAFA"/>
          </w:tcPr>
          <w:p w14:paraId="6A0A3DE0" w14:textId="34B65D3B" w:rsidR="001A6E84" w:rsidRPr="001F5D25" w:rsidRDefault="001A6E84" w:rsidP="001A6E84">
            <w:pPr>
              <w:spacing w:line="252" w:lineRule="auto"/>
              <w:ind w:right="-72"/>
              <w:jc w:val="right"/>
              <w:rPr>
                <w:b/>
                <w:bCs/>
                <w:sz w:val="18"/>
                <w:szCs w:val="18"/>
                <w:lang w:val="en-GB"/>
              </w:rPr>
            </w:pPr>
            <w:r w:rsidRPr="001F5D25">
              <w:rPr>
                <w:sz w:val="18"/>
                <w:szCs w:val="18"/>
              </w:rPr>
              <w:t>-</w:t>
            </w:r>
          </w:p>
        </w:tc>
      </w:tr>
    </w:tbl>
    <w:p w14:paraId="70B4D66D" w14:textId="041B0074" w:rsidR="00FF4613" w:rsidRPr="001F5D25" w:rsidRDefault="00FF4613" w:rsidP="008013CB">
      <w:pPr>
        <w:jc w:val="both"/>
        <w:rPr>
          <w:sz w:val="18"/>
          <w:szCs w:val="18"/>
        </w:rPr>
      </w:pPr>
    </w:p>
    <w:p w14:paraId="342266A5" w14:textId="77777777" w:rsidR="00250B87" w:rsidRPr="001F5D25" w:rsidRDefault="00250B87" w:rsidP="008013CB">
      <w:pPr>
        <w:ind w:left="567" w:hanging="567"/>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79860C3D" w14:textId="77777777" w:rsidTr="003B4679">
        <w:trPr>
          <w:trHeight w:val="398"/>
        </w:trPr>
        <w:tc>
          <w:tcPr>
            <w:tcW w:w="9461" w:type="dxa"/>
            <w:shd w:val="clear" w:color="auto" w:fill="FFA543"/>
            <w:vAlign w:val="center"/>
          </w:tcPr>
          <w:p w14:paraId="26C89EEF" w14:textId="15861B2C" w:rsidR="00250B87" w:rsidRPr="001F5D25" w:rsidRDefault="00C26174" w:rsidP="008013CB">
            <w:pPr>
              <w:tabs>
                <w:tab w:val="left" w:pos="432"/>
              </w:tabs>
              <w:ind w:left="432" w:hanging="432"/>
              <w:rPr>
                <w:b/>
                <w:color w:val="FFFFFF"/>
                <w:sz w:val="18"/>
                <w:szCs w:val="18"/>
              </w:rPr>
            </w:pPr>
            <w:r w:rsidRPr="001F5D25">
              <w:rPr>
                <w:b/>
                <w:color w:val="FFFFFF"/>
                <w:sz w:val="18"/>
                <w:szCs w:val="18"/>
              </w:rPr>
              <w:t>29</w:t>
            </w:r>
            <w:r w:rsidRPr="001F5D25">
              <w:rPr>
                <w:b/>
                <w:color w:val="FFFFFF"/>
                <w:sz w:val="18"/>
                <w:szCs w:val="18"/>
              </w:rPr>
              <w:tab/>
              <w:t>Earnings per share</w:t>
            </w:r>
          </w:p>
        </w:tc>
      </w:tr>
    </w:tbl>
    <w:p w14:paraId="0645347F" w14:textId="77777777" w:rsidR="009D478D" w:rsidRPr="001F5D25" w:rsidRDefault="009D478D" w:rsidP="008013CB">
      <w:pPr>
        <w:jc w:val="thaiDistribute"/>
        <w:rPr>
          <w:rFonts w:eastAsia="Browallia New"/>
          <w:sz w:val="18"/>
          <w:szCs w:val="18"/>
          <w:lang w:val="en-GB"/>
        </w:rPr>
      </w:pPr>
    </w:p>
    <w:p w14:paraId="60699F86" w14:textId="2E76DEB5" w:rsidR="00DF3790" w:rsidRPr="001F5D25" w:rsidRDefault="00DF3790" w:rsidP="008013CB">
      <w:pPr>
        <w:jc w:val="thaiDistribute"/>
        <w:rPr>
          <w:rFonts w:eastAsia="Browallia New"/>
          <w:sz w:val="18"/>
          <w:szCs w:val="18"/>
        </w:rPr>
      </w:pPr>
      <w:r w:rsidRPr="001F5D25">
        <w:rPr>
          <w:rFonts w:eastAsia="Browallia New"/>
          <w:sz w:val="18"/>
          <w:szCs w:val="18"/>
        </w:rPr>
        <w:t xml:space="preserve">Basic earnings per share are calculated by dividing the net profit attributable to shareholders of the Company by weighted average number of ordinary shares issued during the </w:t>
      </w:r>
      <w:r w:rsidR="00E134DD" w:rsidRPr="001F5D25">
        <w:rPr>
          <w:rFonts w:eastAsia="Browallia New"/>
          <w:sz w:val="18"/>
          <w:szCs w:val="18"/>
        </w:rPr>
        <w:t>year</w:t>
      </w:r>
      <w:r w:rsidRPr="001F5D25">
        <w:rPr>
          <w:rFonts w:eastAsia="Browallia New"/>
          <w:sz w:val="18"/>
          <w:szCs w:val="18"/>
        </w:rPr>
        <w:t>.</w:t>
      </w:r>
    </w:p>
    <w:p w14:paraId="6584E00D" w14:textId="77777777" w:rsidR="00DF3790" w:rsidRPr="001F5D25" w:rsidRDefault="00DF3790" w:rsidP="008013CB">
      <w:pPr>
        <w:jc w:val="both"/>
        <w:rPr>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671"/>
        <w:gridCol w:w="1370"/>
        <w:gridCol w:w="1369"/>
        <w:gridCol w:w="1369"/>
      </w:tblGrid>
      <w:tr w:rsidR="00FF4613" w:rsidRPr="001F5D25" w14:paraId="2BD39B27" w14:textId="77777777" w:rsidTr="00072D5D">
        <w:tc>
          <w:tcPr>
            <w:tcW w:w="3686" w:type="dxa"/>
            <w:tcBorders>
              <w:top w:val="nil"/>
              <w:left w:val="nil"/>
              <w:bottom w:val="nil"/>
              <w:right w:val="nil"/>
            </w:tcBorders>
          </w:tcPr>
          <w:p w14:paraId="58EBEFE3" w14:textId="77777777" w:rsidR="00FF4613" w:rsidRPr="001F5D25" w:rsidRDefault="00FF4613" w:rsidP="008013CB">
            <w:pPr>
              <w:ind w:left="-72"/>
              <w:jc w:val="both"/>
              <w:rPr>
                <w:b/>
                <w:sz w:val="18"/>
                <w:szCs w:val="18"/>
                <w:lang w:val="en-GB"/>
              </w:rPr>
            </w:pPr>
          </w:p>
        </w:tc>
        <w:tc>
          <w:tcPr>
            <w:tcW w:w="3041" w:type="dxa"/>
            <w:gridSpan w:val="2"/>
            <w:tcBorders>
              <w:top w:val="single" w:sz="4" w:space="0" w:color="auto"/>
              <w:left w:val="nil"/>
              <w:bottom w:val="single" w:sz="4" w:space="0" w:color="auto"/>
              <w:right w:val="nil"/>
            </w:tcBorders>
            <w:hideMark/>
          </w:tcPr>
          <w:p w14:paraId="6E5EBDE4" w14:textId="77777777" w:rsidR="00FF4613" w:rsidRPr="001F5D25" w:rsidRDefault="00FF4613" w:rsidP="008013CB">
            <w:pPr>
              <w:ind w:right="-72"/>
              <w:jc w:val="center"/>
              <w:rPr>
                <w:b/>
                <w:sz w:val="18"/>
                <w:szCs w:val="18"/>
                <w:lang w:val="en-GB"/>
              </w:rPr>
            </w:pPr>
            <w:r w:rsidRPr="001F5D25">
              <w:rPr>
                <w:b/>
                <w:sz w:val="18"/>
                <w:szCs w:val="18"/>
                <w:lang w:val="en-GB"/>
              </w:rPr>
              <w:t>Consolidated</w:t>
            </w:r>
          </w:p>
          <w:p w14:paraId="43A7B948"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c>
          <w:tcPr>
            <w:tcW w:w="2738" w:type="dxa"/>
            <w:gridSpan w:val="2"/>
            <w:tcBorders>
              <w:top w:val="single" w:sz="4" w:space="0" w:color="auto"/>
              <w:left w:val="nil"/>
              <w:bottom w:val="single" w:sz="4" w:space="0" w:color="auto"/>
              <w:right w:val="nil"/>
            </w:tcBorders>
            <w:hideMark/>
          </w:tcPr>
          <w:p w14:paraId="147BD6E6" w14:textId="77777777" w:rsidR="00FF4613" w:rsidRPr="001F5D25" w:rsidRDefault="00FF4613" w:rsidP="008013CB">
            <w:pPr>
              <w:ind w:right="-72"/>
              <w:jc w:val="center"/>
              <w:rPr>
                <w:b/>
                <w:sz w:val="18"/>
                <w:szCs w:val="18"/>
                <w:lang w:val="en-GB"/>
              </w:rPr>
            </w:pPr>
            <w:r w:rsidRPr="001F5D25">
              <w:rPr>
                <w:b/>
                <w:sz w:val="18"/>
                <w:szCs w:val="18"/>
                <w:lang w:val="en-GB"/>
              </w:rPr>
              <w:t>Separate</w:t>
            </w:r>
          </w:p>
          <w:p w14:paraId="6DF003ED"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r>
      <w:tr w:rsidR="008F5FC9" w:rsidRPr="001F5D25" w14:paraId="5954514C" w14:textId="77777777" w:rsidTr="00072D5D">
        <w:tc>
          <w:tcPr>
            <w:tcW w:w="3686" w:type="dxa"/>
            <w:tcBorders>
              <w:top w:val="nil"/>
              <w:left w:val="nil"/>
              <w:bottom w:val="nil"/>
              <w:right w:val="nil"/>
            </w:tcBorders>
          </w:tcPr>
          <w:p w14:paraId="1337BA2B" w14:textId="77777777" w:rsidR="008F5FC9" w:rsidRPr="001F5D25" w:rsidRDefault="008F5FC9" w:rsidP="008013CB">
            <w:pPr>
              <w:ind w:left="-72"/>
              <w:jc w:val="both"/>
              <w:rPr>
                <w:b/>
                <w:sz w:val="18"/>
                <w:szCs w:val="18"/>
                <w:lang w:val="en-GB"/>
              </w:rPr>
            </w:pPr>
          </w:p>
        </w:tc>
        <w:tc>
          <w:tcPr>
            <w:tcW w:w="1671" w:type="dxa"/>
            <w:tcBorders>
              <w:top w:val="single" w:sz="4" w:space="0" w:color="auto"/>
              <w:left w:val="nil"/>
              <w:bottom w:val="nil"/>
              <w:right w:val="nil"/>
            </w:tcBorders>
          </w:tcPr>
          <w:p w14:paraId="297DADFE" w14:textId="741E8436" w:rsidR="008F5FC9" w:rsidRPr="001F5D25" w:rsidRDefault="008F5FC9" w:rsidP="008013CB">
            <w:pPr>
              <w:ind w:right="-72"/>
              <w:jc w:val="right"/>
              <w:rPr>
                <w:b/>
                <w:sz w:val="18"/>
                <w:szCs w:val="18"/>
                <w:lang w:val="en-GB"/>
              </w:rPr>
            </w:pPr>
            <w:r w:rsidRPr="001F5D25">
              <w:rPr>
                <w:b/>
                <w:sz w:val="18"/>
                <w:szCs w:val="18"/>
                <w:lang w:val="en-GB"/>
              </w:rPr>
              <w:t xml:space="preserve">31 December </w:t>
            </w:r>
          </w:p>
        </w:tc>
        <w:tc>
          <w:tcPr>
            <w:tcW w:w="1370" w:type="dxa"/>
            <w:tcBorders>
              <w:top w:val="single" w:sz="4" w:space="0" w:color="auto"/>
              <w:left w:val="nil"/>
              <w:bottom w:val="nil"/>
              <w:right w:val="nil"/>
            </w:tcBorders>
          </w:tcPr>
          <w:p w14:paraId="5BEDB7EB" w14:textId="51C30B4B" w:rsidR="008F5FC9" w:rsidRPr="001F5D25" w:rsidRDefault="008F5FC9" w:rsidP="008013CB">
            <w:pPr>
              <w:ind w:right="-72"/>
              <w:jc w:val="right"/>
              <w:rPr>
                <w:b/>
                <w:sz w:val="18"/>
                <w:szCs w:val="18"/>
                <w:lang w:val="en-GB"/>
              </w:rPr>
            </w:pPr>
            <w:r w:rsidRPr="001F5D25">
              <w:rPr>
                <w:b/>
                <w:sz w:val="18"/>
                <w:szCs w:val="18"/>
                <w:lang w:val="en-GB"/>
              </w:rPr>
              <w:t xml:space="preserve">31 December </w:t>
            </w:r>
          </w:p>
        </w:tc>
        <w:tc>
          <w:tcPr>
            <w:tcW w:w="1369" w:type="dxa"/>
            <w:tcBorders>
              <w:top w:val="single" w:sz="4" w:space="0" w:color="auto"/>
              <w:left w:val="nil"/>
              <w:bottom w:val="nil"/>
              <w:right w:val="nil"/>
            </w:tcBorders>
          </w:tcPr>
          <w:p w14:paraId="17574C17" w14:textId="429529DE" w:rsidR="008F5FC9" w:rsidRPr="001F5D25" w:rsidRDefault="008F5FC9" w:rsidP="008013CB">
            <w:pPr>
              <w:ind w:right="-72"/>
              <w:jc w:val="right"/>
              <w:rPr>
                <w:b/>
                <w:sz w:val="18"/>
                <w:szCs w:val="18"/>
                <w:lang w:val="en-GB"/>
              </w:rPr>
            </w:pPr>
            <w:r w:rsidRPr="001F5D25">
              <w:rPr>
                <w:b/>
                <w:sz w:val="18"/>
                <w:szCs w:val="18"/>
                <w:lang w:val="en-GB"/>
              </w:rPr>
              <w:t xml:space="preserve">31 December </w:t>
            </w:r>
          </w:p>
        </w:tc>
        <w:tc>
          <w:tcPr>
            <w:tcW w:w="1369" w:type="dxa"/>
            <w:tcBorders>
              <w:top w:val="single" w:sz="4" w:space="0" w:color="auto"/>
              <w:left w:val="nil"/>
              <w:bottom w:val="nil"/>
              <w:right w:val="nil"/>
            </w:tcBorders>
          </w:tcPr>
          <w:p w14:paraId="49B5AA55" w14:textId="6F73F985" w:rsidR="008F5FC9" w:rsidRPr="001F5D25" w:rsidRDefault="008F5FC9" w:rsidP="008013CB">
            <w:pPr>
              <w:ind w:right="-72"/>
              <w:jc w:val="right"/>
              <w:rPr>
                <w:b/>
                <w:sz w:val="18"/>
                <w:szCs w:val="18"/>
                <w:lang w:val="en-GB"/>
              </w:rPr>
            </w:pPr>
            <w:r w:rsidRPr="001F5D25">
              <w:rPr>
                <w:b/>
                <w:sz w:val="18"/>
                <w:szCs w:val="18"/>
                <w:lang w:val="en-GB"/>
              </w:rPr>
              <w:t xml:space="preserve">31 December </w:t>
            </w:r>
          </w:p>
        </w:tc>
      </w:tr>
      <w:tr w:rsidR="00F9068F" w:rsidRPr="001F5D25" w14:paraId="2D2FEF41" w14:textId="77777777" w:rsidTr="00072D5D">
        <w:tc>
          <w:tcPr>
            <w:tcW w:w="3686" w:type="dxa"/>
            <w:tcBorders>
              <w:top w:val="nil"/>
              <w:left w:val="nil"/>
              <w:bottom w:val="nil"/>
              <w:right w:val="nil"/>
            </w:tcBorders>
          </w:tcPr>
          <w:p w14:paraId="6FF3EAFA" w14:textId="77777777" w:rsidR="00F9068F" w:rsidRPr="001F5D25" w:rsidRDefault="00F9068F" w:rsidP="008013CB">
            <w:pPr>
              <w:ind w:left="-72"/>
              <w:jc w:val="both"/>
              <w:rPr>
                <w:b/>
                <w:sz w:val="18"/>
                <w:szCs w:val="18"/>
                <w:lang w:val="en-GB"/>
              </w:rPr>
            </w:pPr>
          </w:p>
        </w:tc>
        <w:tc>
          <w:tcPr>
            <w:tcW w:w="1671" w:type="dxa"/>
            <w:tcBorders>
              <w:top w:val="nil"/>
              <w:left w:val="nil"/>
              <w:bottom w:val="single" w:sz="4" w:space="0" w:color="000000"/>
              <w:right w:val="nil"/>
            </w:tcBorders>
            <w:hideMark/>
          </w:tcPr>
          <w:p w14:paraId="7B8A616B" w14:textId="3839B64F" w:rsidR="00F9068F" w:rsidRPr="001F5D25" w:rsidRDefault="00F9068F" w:rsidP="008013CB">
            <w:pPr>
              <w:ind w:right="-72"/>
              <w:jc w:val="right"/>
              <w:rPr>
                <w:b/>
                <w:sz w:val="18"/>
                <w:szCs w:val="18"/>
                <w:lang w:val="en-GB"/>
              </w:rPr>
            </w:pPr>
            <w:r w:rsidRPr="001F5D25">
              <w:rPr>
                <w:b/>
                <w:sz w:val="18"/>
                <w:szCs w:val="18"/>
                <w:lang w:val="en-GB"/>
              </w:rPr>
              <w:t>2022</w:t>
            </w:r>
          </w:p>
        </w:tc>
        <w:tc>
          <w:tcPr>
            <w:tcW w:w="1370" w:type="dxa"/>
            <w:tcBorders>
              <w:top w:val="nil"/>
              <w:left w:val="nil"/>
              <w:bottom w:val="single" w:sz="4" w:space="0" w:color="000000"/>
              <w:right w:val="nil"/>
            </w:tcBorders>
            <w:hideMark/>
          </w:tcPr>
          <w:p w14:paraId="06C83598" w14:textId="260FEB04" w:rsidR="00F9068F" w:rsidRPr="001F5D25" w:rsidRDefault="00F9068F" w:rsidP="008013CB">
            <w:pPr>
              <w:ind w:right="-72"/>
              <w:jc w:val="right"/>
              <w:rPr>
                <w:b/>
                <w:sz w:val="18"/>
                <w:szCs w:val="18"/>
                <w:lang w:val="en-GB"/>
              </w:rPr>
            </w:pPr>
            <w:r w:rsidRPr="001F5D25">
              <w:rPr>
                <w:b/>
                <w:sz w:val="18"/>
                <w:szCs w:val="18"/>
                <w:lang w:val="en-GB"/>
              </w:rPr>
              <w:t>2021</w:t>
            </w:r>
          </w:p>
        </w:tc>
        <w:tc>
          <w:tcPr>
            <w:tcW w:w="1369" w:type="dxa"/>
            <w:tcBorders>
              <w:top w:val="nil"/>
              <w:left w:val="nil"/>
              <w:bottom w:val="single" w:sz="4" w:space="0" w:color="000000"/>
              <w:right w:val="nil"/>
            </w:tcBorders>
            <w:hideMark/>
          </w:tcPr>
          <w:p w14:paraId="49BCB51A" w14:textId="63C6B30A" w:rsidR="00F9068F" w:rsidRPr="001F5D25" w:rsidRDefault="00F9068F" w:rsidP="008013CB">
            <w:pPr>
              <w:ind w:right="-72"/>
              <w:jc w:val="right"/>
              <w:rPr>
                <w:b/>
                <w:sz w:val="18"/>
                <w:szCs w:val="18"/>
                <w:lang w:val="en-GB"/>
              </w:rPr>
            </w:pPr>
            <w:r w:rsidRPr="001F5D25">
              <w:rPr>
                <w:b/>
                <w:sz w:val="18"/>
                <w:szCs w:val="18"/>
                <w:lang w:val="en-GB"/>
              </w:rPr>
              <w:t>2022</w:t>
            </w:r>
          </w:p>
        </w:tc>
        <w:tc>
          <w:tcPr>
            <w:tcW w:w="1369" w:type="dxa"/>
            <w:tcBorders>
              <w:top w:val="nil"/>
              <w:left w:val="nil"/>
              <w:bottom w:val="single" w:sz="4" w:space="0" w:color="000000"/>
              <w:right w:val="nil"/>
            </w:tcBorders>
            <w:hideMark/>
          </w:tcPr>
          <w:p w14:paraId="677C78B7" w14:textId="2AA8A61C" w:rsidR="00F9068F" w:rsidRPr="001F5D25" w:rsidRDefault="00F9068F" w:rsidP="008013CB">
            <w:pPr>
              <w:ind w:right="-72"/>
              <w:jc w:val="right"/>
              <w:rPr>
                <w:b/>
                <w:sz w:val="18"/>
                <w:szCs w:val="18"/>
                <w:lang w:val="en-GB"/>
              </w:rPr>
            </w:pPr>
            <w:r w:rsidRPr="001F5D25">
              <w:rPr>
                <w:b/>
                <w:sz w:val="18"/>
                <w:szCs w:val="18"/>
                <w:lang w:val="en-GB"/>
              </w:rPr>
              <w:t>2021</w:t>
            </w:r>
          </w:p>
        </w:tc>
      </w:tr>
      <w:tr w:rsidR="00FF4613" w:rsidRPr="001F5D25" w14:paraId="579AD4F1" w14:textId="77777777" w:rsidTr="00072D5D">
        <w:trPr>
          <w:trHeight w:val="62"/>
        </w:trPr>
        <w:tc>
          <w:tcPr>
            <w:tcW w:w="3686" w:type="dxa"/>
            <w:tcBorders>
              <w:top w:val="nil"/>
              <w:left w:val="nil"/>
              <w:bottom w:val="nil"/>
              <w:right w:val="nil"/>
            </w:tcBorders>
          </w:tcPr>
          <w:p w14:paraId="22FA643C" w14:textId="77777777" w:rsidR="00FF4613" w:rsidRPr="001F5D25" w:rsidRDefault="00FF4613" w:rsidP="008013CB">
            <w:pPr>
              <w:ind w:left="-72"/>
              <w:jc w:val="both"/>
              <w:rPr>
                <w:sz w:val="18"/>
                <w:szCs w:val="18"/>
                <w:lang w:val="en-GB"/>
              </w:rPr>
            </w:pPr>
          </w:p>
        </w:tc>
        <w:tc>
          <w:tcPr>
            <w:tcW w:w="1671" w:type="dxa"/>
            <w:tcBorders>
              <w:top w:val="single" w:sz="4" w:space="0" w:color="000000"/>
              <w:left w:val="nil"/>
              <w:bottom w:val="nil"/>
              <w:right w:val="nil"/>
            </w:tcBorders>
            <w:shd w:val="clear" w:color="auto" w:fill="FAFAFA"/>
          </w:tcPr>
          <w:p w14:paraId="7AE4208B" w14:textId="77777777" w:rsidR="00FF4613" w:rsidRPr="001F5D25" w:rsidRDefault="00FF4613" w:rsidP="008013CB">
            <w:pPr>
              <w:ind w:right="-72"/>
              <w:jc w:val="right"/>
              <w:rPr>
                <w:b/>
                <w:sz w:val="18"/>
                <w:szCs w:val="18"/>
                <w:lang w:val="en-GB"/>
              </w:rPr>
            </w:pPr>
          </w:p>
        </w:tc>
        <w:tc>
          <w:tcPr>
            <w:tcW w:w="1370" w:type="dxa"/>
            <w:tcBorders>
              <w:top w:val="single" w:sz="4" w:space="0" w:color="000000"/>
              <w:left w:val="nil"/>
              <w:bottom w:val="nil"/>
              <w:right w:val="nil"/>
            </w:tcBorders>
          </w:tcPr>
          <w:p w14:paraId="1CC17108" w14:textId="77777777" w:rsidR="00FF4613" w:rsidRPr="001F5D25" w:rsidRDefault="00FF4613" w:rsidP="008013CB">
            <w:pPr>
              <w:ind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4419EF30" w14:textId="77777777" w:rsidR="00FF4613" w:rsidRPr="001F5D25" w:rsidRDefault="00FF4613" w:rsidP="008013CB">
            <w:pPr>
              <w:ind w:right="-72"/>
              <w:jc w:val="right"/>
              <w:rPr>
                <w:b/>
                <w:sz w:val="18"/>
                <w:szCs w:val="18"/>
                <w:lang w:val="en-GB"/>
              </w:rPr>
            </w:pPr>
          </w:p>
        </w:tc>
        <w:tc>
          <w:tcPr>
            <w:tcW w:w="1369" w:type="dxa"/>
            <w:tcBorders>
              <w:top w:val="single" w:sz="4" w:space="0" w:color="000000"/>
              <w:left w:val="nil"/>
              <w:bottom w:val="nil"/>
              <w:right w:val="nil"/>
            </w:tcBorders>
          </w:tcPr>
          <w:p w14:paraId="31F9CF84" w14:textId="77777777" w:rsidR="00FF4613" w:rsidRPr="001F5D25" w:rsidRDefault="00FF4613" w:rsidP="008013CB">
            <w:pPr>
              <w:ind w:right="-72"/>
              <w:jc w:val="right"/>
              <w:rPr>
                <w:b/>
                <w:sz w:val="18"/>
                <w:szCs w:val="18"/>
                <w:lang w:val="en-GB"/>
              </w:rPr>
            </w:pPr>
          </w:p>
        </w:tc>
      </w:tr>
      <w:tr w:rsidR="00926DD4" w:rsidRPr="001F5D25" w14:paraId="4E7A2040" w14:textId="77777777" w:rsidTr="00072D5D">
        <w:tc>
          <w:tcPr>
            <w:tcW w:w="3686" w:type="dxa"/>
            <w:tcBorders>
              <w:top w:val="nil"/>
              <w:left w:val="nil"/>
              <w:bottom w:val="nil"/>
              <w:right w:val="nil"/>
            </w:tcBorders>
            <w:hideMark/>
          </w:tcPr>
          <w:p w14:paraId="69E80128" w14:textId="4BCC5D5C" w:rsidR="00926DD4" w:rsidRPr="001F5D25" w:rsidRDefault="00DF3790" w:rsidP="00E134DD">
            <w:pPr>
              <w:ind w:left="37" w:hanging="109"/>
              <w:jc w:val="both"/>
              <w:rPr>
                <w:rFonts w:eastAsia="Browallia New"/>
                <w:sz w:val="18"/>
                <w:szCs w:val="18"/>
                <w:cs/>
              </w:rPr>
            </w:pPr>
            <w:r w:rsidRPr="001F5D25">
              <w:rPr>
                <w:bCs/>
                <w:sz w:val="18"/>
                <w:szCs w:val="18"/>
                <w:lang w:val="en-GB"/>
              </w:rPr>
              <w:t>Net profit (loss) for owners</w:t>
            </w:r>
          </w:p>
        </w:tc>
        <w:tc>
          <w:tcPr>
            <w:tcW w:w="1671" w:type="dxa"/>
            <w:tcBorders>
              <w:top w:val="nil"/>
              <w:left w:val="nil"/>
              <w:bottom w:val="nil"/>
              <w:right w:val="nil"/>
            </w:tcBorders>
            <w:shd w:val="clear" w:color="auto" w:fill="FAFAFA"/>
          </w:tcPr>
          <w:p w14:paraId="0481530C" w14:textId="2CFB1EA2" w:rsidR="00926DD4" w:rsidRPr="001F5D25" w:rsidRDefault="00926DD4" w:rsidP="008013CB">
            <w:pPr>
              <w:ind w:right="-72"/>
              <w:jc w:val="right"/>
              <w:rPr>
                <w:bCs/>
                <w:sz w:val="18"/>
                <w:szCs w:val="18"/>
                <w:lang w:val="en-GB"/>
              </w:rPr>
            </w:pPr>
          </w:p>
        </w:tc>
        <w:tc>
          <w:tcPr>
            <w:tcW w:w="1370" w:type="dxa"/>
            <w:tcBorders>
              <w:top w:val="nil"/>
              <w:left w:val="nil"/>
              <w:bottom w:val="nil"/>
              <w:right w:val="nil"/>
            </w:tcBorders>
          </w:tcPr>
          <w:p w14:paraId="705B9BF8" w14:textId="38D306EB" w:rsidR="00926DD4" w:rsidRPr="001F5D25" w:rsidRDefault="00926DD4" w:rsidP="008013CB">
            <w:pPr>
              <w:ind w:right="-72"/>
              <w:jc w:val="right"/>
              <w:rPr>
                <w:bCs/>
                <w:sz w:val="18"/>
                <w:szCs w:val="18"/>
                <w:lang w:val="en-GB"/>
              </w:rPr>
            </w:pPr>
          </w:p>
        </w:tc>
        <w:tc>
          <w:tcPr>
            <w:tcW w:w="1369" w:type="dxa"/>
            <w:tcBorders>
              <w:top w:val="nil"/>
              <w:left w:val="nil"/>
              <w:bottom w:val="nil"/>
              <w:right w:val="nil"/>
            </w:tcBorders>
            <w:shd w:val="clear" w:color="auto" w:fill="FAFAFA"/>
          </w:tcPr>
          <w:p w14:paraId="057B642C" w14:textId="7D57B884" w:rsidR="00926DD4" w:rsidRPr="001F5D25" w:rsidRDefault="00926DD4" w:rsidP="008013CB">
            <w:pPr>
              <w:ind w:right="-72"/>
              <w:jc w:val="right"/>
              <w:rPr>
                <w:bCs/>
                <w:sz w:val="18"/>
                <w:szCs w:val="18"/>
                <w:lang w:val="en-GB"/>
              </w:rPr>
            </w:pPr>
          </w:p>
        </w:tc>
        <w:tc>
          <w:tcPr>
            <w:tcW w:w="1369" w:type="dxa"/>
            <w:tcBorders>
              <w:top w:val="nil"/>
              <w:left w:val="nil"/>
              <w:bottom w:val="nil"/>
              <w:right w:val="nil"/>
            </w:tcBorders>
          </w:tcPr>
          <w:p w14:paraId="69BE8ED3" w14:textId="294E95AB" w:rsidR="00926DD4" w:rsidRPr="001F5D25" w:rsidRDefault="00926DD4" w:rsidP="008013CB">
            <w:pPr>
              <w:ind w:right="-72"/>
              <w:jc w:val="right"/>
              <w:rPr>
                <w:bCs/>
                <w:sz w:val="18"/>
                <w:szCs w:val="18"/>
                <w:lang w:val="en-GB"/>
              </w:rPr>
            </w:pPr>
          </w:p>
        </w:tc>
      </w:tr>
      <w:tr w:rsidR="007C2E8F" w:rsidRPr="001F5D25" w14:paraId="0981A834" w14:textId="77777777" w:rsidTr="00072D5D">
        <w:tc>
          <w:tcPr>
            <w:tcW w:w="3686" w:type="dxa"/>
            <w:tcBorders>
              <w:top w:val="nil"/>
              <w:left w:val="nil"/>
              <w:bottom w:val="nil"/>
              <w:right w:val="nil"/>
            </w:tcBorders>
          </w:tcPr>
          <w:p w14:paraId="6D56A2EE" w14:textId="00ACD898" w:rsidR="007C2E8F" w:rsidRPr="001F5D25" w:rsidRDefault="007C2E8F" w:rsidP="007C2E8F">
            <w:pPr>
              <w:jc w:val="both"/>
              <w:rPr>
                <w:rFonts w:eastAsia="Browallia New"/>
                <w:sz w:val="18"/>
                <w:szCs w:val="18"/>
              </w:rPr>
            </w:pPr>
            <w:r w:rsidRPr="001F5D25">
              <w:rPr>
                <w:rFonts w:eastAsia="Browallia New"/>
                <w:sz w:val="18"/>
                <w:szCs w:val="18"/>
              </w:rPr>
              <w:t xml:space="preserve">      of the parent (Baht)</w:t>
            </w:r>
          </w:p>
        </w:tc>
        <w:tc>
          <w:tcPr>
            <w:tcW w:w="1671" w:type="dxa"/>
            <w:tcBorders>
              <w:top w:val="nil"/>
              <w:left w:val="nil"/>
              <w:bottom w:val="nil"/>
              <w:right w:val="nil"/>
            </w:tcBorders>
            <w:shd w:val="clear" w:color="auto" w:fill="FAFAFA"/>
          </w:tcPr>
          <w:p w14:paraId="2FB574EE" w14:textId="7235920B" w:rsidR="007C2E8F" w:rsidRPr="001F5D25" w:rsidRDefault="00093084" w:rsidP="007C2E8F">
            <w:pPr>
              <w:ind w:right="-72"/>
              <w:jc w:val="right"/>
              <w:rPr>
                <w:bCs/>
                <w:sz w:val="18"/>
                <w:szCs w:val="18"/>
                <w:lang w:val="en-GB"/>
              </w:rPr>
            </w:pPr>
            <w:r w:rsidRPr="001F5D25">
              <w:rPr>
                <w:bCs/>
                <w:sz w:val="18"/>
                <w:szCs w:val="18"/>
                <w:lang w:val="en-GB"/>
              </w:rPr>
              <w:t>84</w:t>
            </w:r>
            <w:r w:rsidR="00E94232" w:rsidRPr="001F5D25">
              <w:rPr>
                <w:bCs/>
                <w:sz w:val="18"/>
                <w:szCs w:val="18"/>
                <w:lang w:val="en-GB"/>
              </w:rPr>
              <w:t>,</w:t>
            </w:r>
            <w:r w:rsidRPr="001F5D25">
              <w:rPr>
                <w:bCs/>
                <w:sz w:val="18"/>
                <w:szCs w:val="18"/>
                <w:lang w:val="en-GB"/>
              </w:rPr>
              <w:t>018</w:t>
            </w:r>
            <w:r w:rsidR="00E94232" w:rsidRPr="001F5D25">
              <w:rPr>
                <w:bCs/>
                <w:sz w:val="18"/>
                <w:szCs w:val="18"/>
                <w:lang w:val="en-GB"/>
              </w:rPr>
              <w:t>,</w:t>
            </w:r>
            <w:r w:rsidRPr="001F5D25">
              <w:rPr>
                <w:bCs/>
                <w:sz w:val="18"/>
                <w:szCs w:val="18"/>
                <w:lang w:val="en-GB"/>
              </w:rPr>
              <w:t>188</w:t>
            </w:r>
          </w:p>
        </w:tc>
        <w:tc>
          <w:tcPr>
            <w:tcW w:w="1370" w:type="dxa"/>
            <w:tcBorders>
              <w:top w:val="nil"/>
              <w:left w:val="nil"/>
              <w:bottom w:val="nil"/>
              <w:right w:val="nil"/>
            </w:tcBorders>
          </w:tcPr>
          <w:p w14:paraId="5F539AA9" w14:textId="469F421D" w:rsidR="007C2E8F" w:rsidRPr="001F5D25" w:rsidRDefault="007C2E8F" w:rsidP="007C2E8F">
            <w:pPr>
              <w:ind w:right="-72"/>
              <w:jc w:val="right"/>
              <w:rPr>
                <w:bCs/>
                <w:sz w:val="18"/>
                <w:szCs w:val="18"/>
                <w:lang w:val="en-GB"/>
              </w:rPr>
            </w:pPr>
            <w:r w:rsidRPr="001F5D25">
              <w:rPr>
                <w:bCs/>
                <w:sz w:val="18"/>
                <w:szCs w:val="18"/>
                <w:lang w:val="en-GB"/>
              </w:rPr>
              <w:t>69</w:t>
            </w:r>
            <w:r w:rsidRPr="001F5D25">
              <w:rPr>
                <w:bCs/>
                <w:sz w:val="18"/>
                <w:szCs w:val="18"/>
              </w:rPr>
              <w:t>,</w:t>
            </w:r>
            <w:r w:rsidRPr="001F5D25">
              <w:rPr>
                <w:bCs/>
                <w:sz w:val="18"/>
                <w:szCs w:val="18"/>
                <w:lang w:val="en-GB"/>
              </w:rPr>
              <w:t>007</w:t>
            </w:r>
            <w:r w:rsidRPr="001F5D25">
              <w:rPr>
                <w:bCs/>
                <w:sz w:val="18"/>
                <w:szCs w:val="18"/>
              </w:rPr>
              <w:t>,</w:t>
            </w:r>
            <w:r w:rsidRPr="001F5D25">
              <w:rPr>
                <w:bCs/>
                <w:sz w:val="18"/>
                <w:szCs w:val="18"/>
                <w:lang w:val="en-GB"/>
              </w:rPr>
              <w:t>672</w:t>
            </w:r>
          </w:p>
        </w:tc>
        <w:tc>
          <w:tcPr>
            <w:tcW w:w="1369" w:type="dxa"/>
            <w:tcBorders>
              <w:top w:val="nil"/>
              <w:left w:val="nil"/>
              <w:bottom w:val="nil"/>
              <w:right w:val="nil"/>
            </w:tcBorders>
            <w:shd w:val="clear" w:color="auto" w:fill="FAFAFA"/>
          </w:tcPr>
          <w:p w14:paraId="25613B2F" w14:textId="66B8215C" w:rsidR="007C2E8F" w:rsidRPr="001F5D25" w:rsidRDefault="007C2E8F" w:rsidP="007C2E8F">
            <w:pPr>
              <w:ind w:right="-72"/>
              <w:jc w:val="right"/>
              <w:rPr>
                <w:bCs/>
                <w:sz w:val="18"/>
                <w:szCs w:val="18"/>
              </w:rPr>
            </w:pPr>
            <w:r w:rsidRPr="001F5D25">
              <w:rPr>
                <w:bCs/>
                <w:sz w:val="18"/>
                <w:szCs w:val="18"/>
              </w:rPr>
              <w:t>(</w:t>
            </w:r>
            <w:r w:rsidRPr="001F5D25">
              <w:rPr>
                <w:bCs/>
                <w:sz w:val="18"/>
                <w:szCs w:val="18"/>
                <w:lang w:val="en-GB"/>
              </w:rPr>
              <w:t>47</w:t>
            </w:r>
            <w:r w:rsidRPr="001F5D25">
              <w:rPr>
                <w:bCs/>
                <w:sz w:val="18"/>
                <w:szCs w:val="18"/>
              </w:rPr>
              <w:t>,</w:t>
            </w:r>
            <w:r w:rsidRPr="001F5D25">
              <w:rPr>
                <w:bCs/>
                <w:sz w:val="18"/>
                <w:szCs w:val="18"/>
                <w:lang w:val="en-GB"/>
              </w:rPr>
              <w:t>398</w:t>
            </w:r>
            <w:r w:rsidRPr="001F5D25">
              <w:rPr>
                <w:bCs/>
                <w:sz w:val="18"/>
                <w:szCs w:val="18"/>
              </w:rPr>
              <w:t>,</w:t>
            </w:r>
            <w:r w:rsidRPr="001F5D25">
              <w:rPr>
                <w:bCs/>
                <w:sz w:val="18"/>
                <w:szCs w:val="18"/>
                <w:lang w:val="en-GB"/>
              </w:rPr>
              <w:t>546</w:t>
            </w:r>
            <w:r w:rsidRPr="001F5D25">
              <w:rPr>
                <w:bCs/>
                <w:sz w:val="18"/>
                <w:szCs w:val="18"/>
              </w:rPr>
              <w:t>)</w:t>
            </w:r>
          </w:p>
        </w:tc>
        <w:tc>
          <w:tcPr>
            <w:tcW w:w="1369" w:type="dxa"/>
            <w:tcBorders>
              <w:top w:val="nil"/>
              <w:left w:val="nil"/>
              <w:bottom w:val="nil"/>
              <w:right w:val="nil"/>
            </w:tcBorders>
          </w:tcPr>
          <w:p w14:paraId="1E28423C" w14:textId="40E4A38F" w:rsidR="007C2E8F" w:rsidRPr="001F5D25" w:rsidRDefault="007C2E8F" w:rsidP="007C2E8F">
            <w:pPr>
              <w:ind w:right="-72"/>
              <w:jc w:val="right"/>
              <w:rPr>
                <w:bCs/>
                <w:sz w:val="18"/>
                <w:szCs w:val="18"/>
                <w:lang w:val="en-GB"/>
              </w:rPr>
            </w:pPr>
            <w:r w:rsidRPr="001F5D25">
              <w:rPr>
                <w:bCs/>
                <w:sz w:val="18"/>
                <w:szCs w:val="18"/>
                <w:lang w:val="en-GB"/>
              </w:rPr>
              <w:t>59</w:t>
            </w:r>
            <w:r w:rsidRPr="001F5D25">
              <w:rPr>
                <w:bCs/>
                <w:sz w:val="18"/>
                <w:szCs w:val="18"/>
              </w:rPr>
              <w:t>,</w:t>
            </w:r>
            <w:r w:rsidRPr="001F5D25">
              <w:rPr>
                <w:bCs/>
                <w:sz w:val="18"/>
                <w:szCs w:val="18"/>
                <w:lang w:val="en-GB"/>
              </w:rPr>
              <w:t>971</w:t>
            </w:r>
            <w:r w:rsidRPr="001F5D25">
              <w:rPr>
                <w:bCs/>
                <w:sz w:val="18"/>
                <w:szCs w:val="18"/>
              </w:rPr>
              <w:t>,</w:t>
            </w:r>
            <w:r w:rsidRPr="001F5D25">
              <w:rPr>
                <w:bCs/>
                <w:sz w:val="18"/>
                <w:szCs w:val="18"/>
                <w:lang w:val="en-GB"/>
              </w:rPr>
              <w:t>985</w:t>
            </w:r>
          </w:p>
        </w:tc>
      </w:tr>
      <w:tr w:rsidR="007C2E8F" w:rsidRPr="001F5D25" w14:paraId="5177210C" w14:textId="77777777" w:rsidTr="00072D5D">
        <w:tc>
          <w:tcPr>
            <w:tcW w:w="3686" w:type="dxa"/>
            <w:tcBorders>
              <w:top w:val="nil"/>
              <w:left w:val="nil"/>
              <w:bottom w:val="nil"/>
              <w:right w:val="nil"/>
            </w:tcBorders>
            <w:hideMark/>
          </w:tcPr>
          <w:p w14:paraId="3E340ACC" w14:textId="3327836F" w:rsidR="007C2E8F" w:rsidRPr="001F5D25" w:rsidRDefault="007C2E8F" w:rsidP="007C2E8F">
            <w:pPr>
              <w:tabs>
                <w:tab w:val="left" w:pos="-72"/>
              </w:tabs>
              <w:ind w:left="37" w:hanging="109"/>
              <w:jc w:val="both"/>
              <w:rPr>
                <w:bCs/>
                <w:sz w:val="18"/>
                <w:szCs w:val="18"/>
                <w:lang w:val="en-GB"/>
              </w:rPr>
            </w:pPr>
            <w:r w:rsidRPr="001F5D25">
              <w:rPr>
                <w:rFonts w:eastAsia="Browallia New"/>
                <w:sz w:val="18"/>
                <w:szCs w:val="18"/>
                <w:u w:val="single"/>
              </w:rPr>
              <w:t>Less</w:t>
            </w:r>
            <w:r w:rsidRPr="001F5D25">
              <w:rPr>
                <w:rFonts w:eastAsia="Browallia New"/>
                <w:sz w:val="18"/>
                <w:szCs w:val="18"/>
                <w:cs/>
              </w:rPr>
              <w:t xml:space="preserve"> </w:t>
            </w:r>
            <w:r w:rsidRPr="001F5D25">
              <w:rPr>
                <w:rFonts w:eastAsia="Browallia New"/>
                <w:sz w:val="18"/>
                <w:szCs w:val="18"/>
              </w:rPr>
              <w:t>Dividends of preferred shares</w:t>
            </w:r>
          </w:p>
        </w:tc>
        <w:tc>
          <w:tcPr>
            <w:tcW w:w="1671" w:type="dxa"/>
            <w:tcBorders>
              <w:top w:val="nil"/>
              <w:left w:val="nil"/>
              <w:bottom w:val="single" w:sz="4" w:space="0" w:color="auto"/>
              <w:right w:val="nil"/>
            </w:tcBorders>
            <w:shd w:val="clear" w:color="auto" w:fill="FAFAFA"/>
          </w:tcPr>
          <w:p w14:paraId="6D8EFBE3" w14:textId="51CC51CD" w:rsidR="007C2E8F" w:rsidRPr="001F5D25" w:rsidRDefault="007C2E8F" w:rsidP="007C2E8F">
            <w:pPr>
              <w:ind w:right="-72"/>
              <w:jc w:val="right"/>
              <w:rPr>
                <w:bCs/>
                <w:sz w:val="18"/>
                <w:szCs w:val="18"/>
                <w:lang w:val="en-GB"/>
              </w:rPr>
            </w:pPr>
            <w:r w:rsidRPr="001F5D25">
              <w:rPr>
                <w:bCs/>
                <w:sz w:val="18"/>
                <w:szCs w:val="18"/>
              </w:rPr>
              <w:t>(</w:t>
            </w:r>
            <w:r w:rsidRPr="001F5D25">
              <w:rPr>
                <w:bCs/>
                <w:sz w:val="18"/>
                <w:szCs w:val="18"/>
                <w:lang w:val="en-GB"/>
              </w:rPr>
              <w:t>765</w:t>
            </w:r>
            <w:r w:rsidRPr="001F5D25">
              <w:rPr>
                <w:bCs/>
                <w:sz w:val="18"/>
                <w:szCs w:val="18"/>
              </w:rPr>
              <w:t>,</w:t>
            </w:r>
            <w:r w:rsidRPr="001F5D25">
              <w:rPr>
                <w:bCs/>
                <w:sz w:val="18"/>
                <w:szCs w:val="18"/>
                <w:lang w:val="en-GB"/>
              </w:rPr>
              <w:t>000</w:t>
            </w:r>
            <w:r w:rsidRPr="001F5D25">
              <w:rPr>
                <w:bCs/>
                <w:sz w:val="18"/>
                <w:szCs w:val="18"/>
              </w:rPr>
              <w:t>)</w:t>
            </w:r>
          </w:p>
        </w:tc>
        <w:tc>
          <w:tcPr>
            <w:tcW w:w="1370" w:type="dxa"/>
            <w:tcBorders>
              <w:top w:val="nil"/>
              <w:left w:val="nil"/>
              <w:bottom w:val="single" w:sz="4" w:space="0" w:color="auto"/>
              <w:right w:val="nil"/>
            </w:tcBorders>
          </w:tcPr>
          <w:p w14:paraId="2162341E" w14:textId="266AFE31" w:rsidR="007C2E8F" w:rsidRPr="001F5D25" w:rsidRDefault="007C2E8F" w:rsidP="007C2E8F">
            <w:pPr>
              <w:ind w:right="-72"/>
              <w:jc w:val="right"/>
              <w:rPr>
                <w:bCs/>
                <w:sz w:val="18"/>
                <w:szCs w:val="18"/>
                <w:lang w:val="en-GB"/>
              </w:rPr>
            </w:pPr>
            <w:r w:rsidRPr="001F5D25">
              <w:rPr>
                <w:bCs/>
                <w:sz w:val="18"/>
                <w:szCs w:val="18"/>
              </w:rPr>
              <w:t>(</w:t>
            </w:r>
            <w:r w:rsidRPr="001F5D25">
              <w:rPr>
                <w:bCs/>
                <w:sz w:val="18"/>
                <w:szCs w:val="18"/>
                <w:lang w:val="en-GB"/>
              </w:rPr>
              <w:t>765</w:t>
            </w:r>
            <w:r w:rsidRPr="001F5D25">
              <w:rPr>
                <w:bCs/>
                <w:sz w:val="18"/>
                <w:szCs w:val="18"/>
              </w:rPr>
              <w:t>,</w:t>
            </w:r>
            <w:r w:rsidRPr="001F5D25">
              <w:rPr>
                <w:bCs/>
                <w:sz w:val="18"/>
                <w:szCs w:val="18"/>
                <w:lang w:val="en-GB"/>
              </w:rPr>
              <w:t>000</w:t>
            </w:r>
            <w:r w:rsidRPr="001F5D25">
              <w:rPr>
                <w:bCs/>
                <w:sz w:val="18"/>
                <w:szCs w:val="18"/>
              </w:rPr>
              <w:t>)</w:t>
            </w:r>
          </w:p>
        </w:tc>
        <w:tc>
          <w:tcPr>
            <w:tcW w:w="1369" w:type="dxa"/>
            <w:tcBorders>
              <w:top w:val="nil"/>
              <w:left w:val="nil"/>
              <w:bottom w:val="single" w:sz="4" w:space="0" w:color="auto"/>
              <w:right w:val="nil"/>
            </w:tcBorders>
            <w:shd w:val="clear" w:color="auto" w:fill="FAFAFA"/>
          </w:tcPr>
          <w:p w14:paraId="4F763817" w14:textId="71A653AC" w:rsidR="007C2E8F" w:rsidRPr="001F5D25" w:rsidRDefault="007C2E8F" w:rsidP="007C2E8F">
            <w:pPr>
              <w:ind w:right="-72"/>
              <w:jc w:val="right"/>
              <w:rPr>
                <w:bCs/>
                <w:sz w:val="18"/>
                <w:szCs w:val="18"/>
                <w:lang w:val="en-GB"/>
              </w:rPr>
            </w:pPr>
            <w:r w:rsidRPr="001F5D25">
              <w:rPr>
                <w:bCs/>
                <w:sz w:val="18"/>
                <w:szCs w:val="18"/>
              </w:rPr>
              <w:t>(</w:t>
            </w:r>
            <w:r w:rsidRPr="001F5D25">
              <w:rPr>
                <w:bCs/>
                <w:sz w:val="18"/>
                <w:szCs w:val="18"/>
                <w:lang w:val="en-GB"/>
              </w:rPr>
              <w:t>765</w:t>
            </w:r>
            <w:r w:rsidRPr="001F5D25">
              <w:rPr>
                <w:bCs/>
                <w:sz w:val="18"/>
                <w:szCs w:val="18"/>
              </w:rPr>
              <w:t>,</w:t>
            </w:r>
            <w:r w:rsidRPr="001F5D25">
              <w:rPr>
                <w:bCs/>
                <w:sz w:val="18"/>
                <w:szCs w:val="18"/>
                <w:lang w:val="en-GB"/>
              </w:rPr>
              <w:t>000</w:t>
            </w:r>
            <w:r w:rsidRPr="001F5D25">
              <w:rPr>
                <w:bCs/>
                <w:sz w:val="18"/>
                <w:szCs w:val="18"/>
              </w:rPr>
              <w:t>)</w:t>
            </w:r>
          </w:p>
        </w:tc>
        <w:tc>
          <w:tcPr>
            <w:tcW w:w="1369" w:type="dxa"/>
            <w:tcBorders>
              <w:top w:val="nil"/>
              <w:left w:val="nil"/>
              <w:bottom w:val="single" w:sz="4" w:space="0" w:color="auto"/>
              <w:right w:val="nil"/>
            </w:tcBorders>
          </w:tcPr>
          <w:p w14:paraId="0552B85B" w14:textId="14E4DE54" w:rsidR="007C2E8F" w:rsidRPr="001F5D25" w:rsidRDefault="007C2E8F" w:rsidP="007C2E8F">
            <w:pPr>
              <w:ind w:right="-72"/>
              <w:jc w:val="right"/>
              <w:rPr>
                <w:bCs/>
                <w:sz w:val="18"/>
                <w:szCs w:val="18"/>
                <w:lang w:val="en-GB"/>
              </w:rPr>
            </w:pPr>
            <w:r w:rsidRPr="001F5D25">
              <w:rPr>
                <w:bCs/>
                <w:sz w:val="18"/>
                <w:szCs w:val="18"/>
              </w:rPr>
              <w:t>(</w:t>
            </w:r>
            <w:r w:rsidRPr="001F5D25">
              <w:rPr>
                <w:bCs/>
                <w:sz w:val="18"/>
                <w:szCs w:val="18"/>
                <w:lang w:val="en-GB"/>
              </w:rPr>
              <w:t>765</w:t>
            </w:r>
            <w:r w:rsidRPr="001F5D25">
              <w:rPr>
                <w:bCs/>
                <w:sz w:val="18"/>
                <w:szCs w:val="18"/>
              </w:rPr>
              <w:t>,</w:t>
            </w:r>
            <w:r w:rsidRPr="001F5D25">
              <w:rPr>
                <w:bCs/>
                <w:sz w:val="18"/>
                <w:szCs w:val="18"/>
                <w:lang w:val="en-GB"/>
              </w:rPr>
              <w:t>000</w:t>
            </w:r>
            <w:r w:rsidRPr="001F5D25">
              <w:rPr>
                <w:bCs/>
                <w:sz w:val="18"/>
                <w:szCs w:val="18"/>
              </w:rPr>
              <w:t>)</w:t>
            </w:r>
          </w:p>
        </w:tc>
      </w:tr>
      <w:tr w:rsidR="007C2E8F" w:rsidRPr="001F5D25" w14:paraId="6561C0A5" w14:textId="77777777" w:rsidTr="00072D5D">
        <w:tc>
          <w:tcPr>
            <w:tcW w:w="3686" w:type="dxa"/>
            <w:tcBorders>
              <w:top w:val="nil"/>
              <w:left w:val="nil"/>
              <w:bottom w:val="nil"/>
              <w:right w:val="nil"/>
            </w:tcBorders>
          </w:tcPr>
          <w:p w14:paraId="3CD667C6" w14:textId="77777777" w:rsidR="007C2E8F" w:rsidRPr="001F5D25" w:rsidRDefault="007C2E8F" w:rsidP="007C2E8F">
            <w:pPr>
              <w:ind w:left="37" w:hanging="109"/>
              <w:jc w:val="both"/>
              <w:rPr>
                <w:bCs/>
                <w:sz w:val="18"/>
                <w:szCs w:val="18"/>
                <w:lang w:val="en-GB"/>
              </w:rPr>
            </w:pPr>
          </w:p>
        </w:tc>
        <w:tc>
          <w:tcPr>
            <w:tcW w:w="1671" w:type="dxa"/>
            <w:tcBorders>
              <w:top w:val="single" w:sz="4" w:space="0" w:color="auto"/>
              <w:left w:val="nil"/>
              <w:bottom w:val="nil"/>
              <w:right w:val="nil"/>
            </w:tcBorders>
            <w:shd w:val="clear" w:color="auto" w:fill="FAFAFA"/>
          </w:tcPr>
          <w:p w14:paraId="0857E875" w14:textId="77777777" w:rsidR="007C2E8F" w:rsidRPr="001F5D25" w:rsidRDefault="007C2E8F" w:rsidP="007C2E8F">
            <w:pPr>
              <w:ind w:right="-72"/>
              <w:jc w:val="right"/>
              <w:rPr>
                <w:bCs/>
                <w:noProof/>
                <w:sz w:val="18"/>
                <w:szCs w:val="18"/>
                <w:lang w:val="en-GB"/>
              </w:rPr>
            </w:pPr>
          </w:p>
        </w:tc>
        <w:tc>
          <w:tcPr>
            <w:tcW w:w="1370" w:type="dxa"/>
            <w:tcBorders>
              <w:top w:val="single" w:sz="4" w:space="0" w:color="auto"/>
              <w:left w:val="nil"/>
              <w:bottom w:val="nil"/>
              <w:right w:val="nil"/>
            </w:tcBorders>
          </w:tcPr>
          <w:p w14:paraId="2F7D7598" w14:textId="77777777" w:rsidR="007C2E8F" w:rsidRPr="001F5D25" w:rsidRDefault="007C2E8F" w:rsidP="007C2E8F">
            <w:pPr>
              <w:ind w:right="-72"/>
              <w:jc w:val="right"/>
              <w:rPr>
                <w:bCs/>
                <w:noProof/>
                <w:sz w:val="18"/>
                <w:szCs w:val="18"/>
                <w:lang w:val="en-GB"/>
              </w:rPr>
            </w:pPr>
          </w:p>
        </w:tc>
        <w:tc>
          <w:tcPr>
            <w:tcW w:w="1369" w:type="dxa"/>
            <w:tcBorders>
              <w:top w:val="single" w:sz="4" w:space="0" w:color="auto"/>
              <w:left w:val="nil"/>
              <w:bottom w:val="nil"/>
              <w:right w:val="nil"/>
            </w:tcBorders>
            <w:shd w:val="clear" w:color="auto" w:fill="FAFAFA"/>
          </w:tcPr>
          <w:p w14:paraId="7B151EAF" w14:textId="77777777" w:rsidR="007C2E8F" w:rsidRPr="001F5D25" w:rsidRDefault="007C2E8F" w:rsidP="007C2E8F">
            <w:pPr>
              <w:ind w:right="-72"/>
              <w:jc w:val="right"/>
              <w:rPr>
                <w:bCs/>
                <w:noProof/>
                <w:sz w:val="18"/>
                <w:szCs w:val="18"/>
              </w:rPr>
            </w:pPr>
          </w:p>
        </w:tc>
        <w:tc>
          <w:tcPr>
            <w:tcW w:w="1369" w:type="dxa"/>
            <w:tcBorders>
              <w:top w:val="single" w:sz="4" w:space="0" w:color="auto"/>
              <w:left w:val="nil"/>
              <w:bottom w:val="nil"/>
              <w:right w:val="nil"/>
            </w:tcBorders>
          </w:tcPr>
          <w:p w14:paraId="744710F0" w14:textId="77777777" w:rsidR="007C2E8F" w:rsidRPr="001F5D25" w:rsidRDefault="007C2E8F" w:rsidP="007C2E8F">
            <w:pPr>
              <w:ind w:right="-72"/>
              <w:jc w:val="right"/>
              <w:rPr>
                <w:bCs/>
                <w:noProof/>
                <w:sz w:val="18"/>
                <w:szCs w:val="18"/>
                <w:lang w:val="en-GB"/>
              </w:rPr>
            </w:pPr>
          </w:p>
        </w:tc>
      </w:tr>
      <w:tr w:rsidR="007C2E8F" w:rsidRPr="001F5D25" w14:paraId="73EE9EBE" w14:textId="77777777" w:rsidTr="00072D5D">
        <w:tc>
          <w:tcPr>
            <w:tcW w:w="3686" w:type="dxa"/>
            <w:tcBorders>
              <w:top w:val="nil"/>
              <w:left w:val="nil"/>
              <w:bottom w:val="nil"/>
              <w:right w:val="nil"/>
            </w:tcBorders>
          </w:tcPr>
          <w:p w14:paraId="43503CA0" w14:textId="32C39556" w:rsidR="007C2E8F" w:rsidRPr="001F5D25" w:rsidRDefault="007C2E8F" w:rsidP="007C2E8F">
            <w:pPr>
              <w:ind w:left="37" w:hanging="109"/>
              <w:jc w:val="both"/>
              <w:rPr>
                <w:bCs/>
                <w:sz w:val="18"/>
                <w:szCs w:val="18"/>
                <w:lang w:val="en-GB"/>
              </w:rPr>
            </w:pPr>
            <w:r w:rsidRPr="001F5D25">
              <w:rPr>
                <w:bCs/>
                <w:sz w:val="18"/>
                <w:szCs w:val="18"/>
                <w:lang w:val="en-GB"/>
              </w:rPr>
              <w:t>Total</w:t>
            </w:r>
          </w:p>
        </w:tc>
        <w:tc>
          <w:tcPr>
            <w:tcW w:w="1671" w:type="dxa"/>
            <w:tcBorders>
              <w:top w:val="nil"/>
              <w:left w:val="nil"/>
              <w:bottom w:val="single" w:sz="4" w:space="0" w:color="auto"/>
              <w:right w:val="nil"/>
            </w:tcBorders>
            <w:shd w:val="clear" w:color="auto" w:fill="FAFAFA"/>
          </w:tcPr>
          <w:p w14:paraId="7832AB0D" w14:textId="715F14EF" w:rsidR="007C2E8F" w:rsidRPr="001F5D25" w:rsidRDefault="00093084" w:rsidP="007C2E8F">
            <w:pPr>
              <w:ind w:right="-72"/>
              <w:jc w:val="right"/>
              <w:rPr>
                <w:bCs/>
                <w:sz w:val="18"/>
                <w:szCs w:val="18"/>
                <w:lang w:val="en-GB"/>
              </w:rPr>
            </w:pPr>
            <w:r w:rsidRPr="001F5D25">
              <w:rPr>
                <w:bCs/>
                <w:noProof/>
                <w:sz w:val="18"/>
                <w:szCs w:val="18"/>
                <w:lang w:val="en-GB"/>
              </w:rPr>
              <w:t>83</w:t>
            </w:r>
            <w:r w:rsidR="00E94232" w:rsidRPr="001F5D25">
              <w:rPr>
                <w:bCs/>
                <w:noProof/>
                <w:sz w:val="18"/>
                <w:szCs w:val="18"/>
                <w:lang w:val="en-GB"/>
              </w:rPr>
              <w:t>,</w:t>
            </w:r>
            <w:r w:rsidRPr="001F5D25">
              <w:rPr>
                <w:bCs/>
                <w:noProof/>
                <w:sz w:val="18"/>
                <w:szCs w:val="18"/>
                <w:lang w:val="en-GB"/>
              </w:rPr>
              <w:t>253</w:t>
            </w:r>
            <w:r w:rsidR="00E94232" w:rsidRPr="001F5D25">
              <w:rPr>
                <w:bCs/>
                <w:noProof/>
                <w:sz w:val="18"/>
                <w:szCs w:val="18"/>
                <w:lang w:val="en-GB"/>
              </w:rPr>
              <w:t>,</w:t>
            </w:r>
            <w:r w:rsidRPr="001F5D25">
              <w:rPr>
                <w:bCs/>
                <w:noProof/>
                <w:sz w:val="18"/>
                <w:szCs w:val="18"/>
                <w:lang w:val="en-GB"/>
              </w:rPr>
              <w:t>188</w:t>
            </w:r>
          </w:p>
        </w:tc>
        <w:tc>
          <w:tcPr>
            <w:tcW w:w="1370" w:type="dxa"/>
            <w:tcBorders>
              <w:top w:val="nil"/>
              <w:left w:val="nil"/>
              <w:bottom w:val="single" w:sz="4" w:space="0" w:color="auto"/>
              <w:right w:val="nil"/>
            </w:tcBorders>
          </w:tcPr>
          <w:p w14:paraId="4AD90543" w14:textId="39011038" w:rsidR="007C2E8F" w:rsidRPr="001F5D25" w:rsidRDefault="007C2E8F" w:rsidP="007C2E8F">
            <w:pPr>
              <w:ind w:right="-72"/>
              <w:jc w:val="right"/>
              <w:rPr>
                <w:bCs/>
                <w:sz w:val="18"/>
                <w:szCs w:val="18"/>
                <w:lang w:val="en-GB"/>
              </w:rPr>
            </w:pPr>
            <w:r w:rsidRPr="001F5D25">
              <w:rPr>
                <w:bCs/>
                <w:noProof/>
                <w:sz w:val="18"/>
                <w:szCs w:val="18"/>
                <w:lang w:val="en-GB"/>
              </w:rPr>
              <w:t>68</w:t>
            </w:r>
            <w:r w:rsidRPr="001F5D25">
              <w:rPr>
                <w:bCs/>
                <w:noProof/>
                <w:sz w:val="18"/>
                <w:szCs w:val="18"/>
              </w:rPr>
              <w:t>,</w:t>
            </w:r>
            <w:r w:rsidRPr="001F5D25">
              <w:rPr>
                <w:bCs/>
                <w:noProof/>
                <w:sz w:val="18"/>
                <w:szCs w:val="18"/>
                <w:lang w:val="en-GB"/>
              </w:rPr>
              <w:t>242</w:t>
            </w:r>
            <w:r w:rsidRPr="001F5D25">
              <w:rPr>
                <w:bCs/>
                <w:noProof/>
                <w:sz w:val="18"/>
                <w:szCs w:val="18"/>
              </w:rPr>
              <w:t>,</w:t>
            </w:r>
            <w:r w:rsidRPr="001F5D25">
              <w:rPr>
                <w:bCs/>
                <w:noProof/>
                <w:sz w:val="18"/>
                <w:szCs w:val="18"/>
                <w:lang w:val="en-GB"/>
              </w:rPr>
              <w:t>672</w:t>
            </w:r>
          </w:p>
        </w:tc>
        <w:tc>
          <w:tcPr>
            <w:tcW w:w="1369" w:type="dxa"/>
            <w:tcBorders>
              <w:top w:val="nil"/>
              <w:left w:val="nil"/>
              <w:bottom w:val="single" w:sz="4" w:space="0" w:color="auto"/>
              <w:right w:val="nil"/>
            </w:tcBorders>
            <w:shd w:val="clear" w:color="auto" w:fill="FAFAFA"/>
          </w:tcPr>
          <w:p w14:paraId="02ABB8C8" w14:textId="78D7FA40" w:rsidR="007C2E8F" w:rsidRPr="001F5D25" w:rsidRDefault="007C2E8F" w:rsidP="007C2E8F">
            <w:pPr>
              <w:ind w:right="-72"/>
              <w:jc w:val="right"/>
              <w:rPr>
                <w:bCs/>
                <w:sz w:val="18"/>
                <w:szCs w:val="18"/>
                <w:lang w:val="en-GB"/>
              </w:rPr>
            </w:pPr>
            <w:r w:rsidRPr="001F5D25">
              <w:rPr>
                <w:bCs/>
                <w:noProof/>
                <w:sz w:val="18"/>
                <w:szCs w:val="18"/>
              </w:rPr>
              <w:t>(</w:t>
            </w:r>
            <w:r w:rsidRPr="001F5D25">
              <w:rPr>
                <w:bCs/>
                <w:noProof/>
                <w:sz w:val="18"/>
                <w:szCs w:val="18"/>
                <w:lang w:val="en-GB"/>
              </w:rPr>
              <w:t>48</w:t>
            </w:r>
            <w:r w:rsidRPr="001F5D25">
              <w:rPr>
                <w:bCs/>
                <w:noProof/>
                <w:sz w:val="18"/>
                <w:szCs w:val="18"/>
              </w:rPr>
              <w:t>,</w:t>
            </w:r>
            <w:r w:rsidRPr="001F5D25">
              <w:rPr>
                <w:bCs/>
                <w:noProof/>
                <w:sz w:val="18"/>
                <w:szCs w:val="18"/>
                <w:lang w:val="en-GB"/>
              </w:rPr>
              <w:t>163</w:t>
            </w:r>
            <w:r w:rsidRPr="001F5D25">
              <w:rPr>
                <w:bCs/>
                <w:noProof/>
                <w:sz w:val="18"/>
                <w:szCs w:val="18"/>
              </w:rPr>
              <w:t>,</w:t>
            </w:r>
            <w:r w:rsidRPr="001F5D25">
              <w:rPr>
                <w:bCs/>
                <w:noProof/>
                <w:sz w:val="18"/>
                <w:szCs w:val="18"/>
                <w:lang w:val="en-GB"/>
              </w:rPr>
              <w:t>546</w:t>
            </w:r>
            <w:r w:rsidRPr="001F5D25">
              <w:rPr>
                <w:bCs/>
                <w:noProof/>
                <w:sz w:val="18"/>
                <w:szCs w:val="18"/>
              </w:rPr>
              <w:t>)</w:t>
            </w:r>
          </w:p>
        </w:tc>
        <w:tc>
          <w:tcPr>
            <w:tcW w:w="1369" w:type="dxa"/>
            <w:tcBorders>
              <w:top w:val="nil"/>
              <w:left w:val="nil"/>
              <w:bottom w:val="single" w:sz="4" w:space="0" w:color="auto"/>
              <w:right w:val="nil"/>
            </w:tcBorders>
          </w:tcPr>
          <w:p w14:paraId="10DC712E" w14:textId="10A85526" w:rsidR="007C2E8F" w:rsidRPr="001F5D25" w:rsidRDefault="007C2E8F" w:rsidP="007C2E8F">
            <w:pPr>
              <w:ind w:right="-72"/>
              <w:jc w:val="right"/>
              <w:rPr>
                <w:bCs/>
                <w:sz w:val="18"/>
                <w:szCs w:val="18"/>
                <w:lang w:val="en-GB"/>
              </w:rPr>
            </w:pPr>
            <w:r w:rsidRPr="001F5D25">
              <w:rPr>
                <w:bCs/>
                <w:noProof/>
                <w:sz w:val="18"/>
                <w:szCs w:val="18"/>
                <w:lang w:val="en-GB"/>
              </w:rPr>
              <w:t>59</w:t>
            </w:r>
            <w:r w:rsidRPr="001F5D25">
              <w:rPr>
                <w:bCs/>
                <w:noProof/>
                <w:sz w:val="18"/>
                <w:szCs w:val="18"/>
              </w:rPr>
              <w:t>,</w:t>
            </w:r>
            <w:r w:rsidRPr="001F5D25">
              <w:rPr>
                <w:bCs/>
                <w:noProof/>
                <w:sz w:val="18"/>
                <w:szCs w:val="18"/>
                <w:lang w:val="en-GB"/>
              </w:rPr>
              <w:t>206</w:t>
            </w:r>
            <w:r w:rsidRPr="001F5D25">
              <w:rPr>
                <w:bCs/>
                <w:noProof/>
                <w:sz w:val="18"/>
                <w:szCs w:val="18"/>
              </w:rPr>
              <w:t>,</w:t>
            </w:r>
            <w:r w:rsidRPr="001F5D25">
              <w:rPr>
                <w:bCs/>
                <w:noProof/>
                <w:sz w:val="18"/>
                <w:szCs w:val="18"/>
                <w:lang w:val="en-GB"/>
              </w:rPr>
              <w:t>985</w:t>
            </w:r>
          </w:p>
        </w:tc>
      </w:tr>
      <w:tr w:rsidR="007C2E8F" w:rsidRPr="001F5D25" w14:paraId="41CD74D3" w14:textId="77777777" w:rsidTr="00072D5D">
        <w:tc>
          <w:tcPr>
            <w:tcW w:w="3686" w:type="dxa"/>
            <w:tcBorders>
              <w:top w:val="nil"/>
              <w:left w:val="nil"/>
              <w:bottom w:val="nil"/>
              <w:right w:val="nil"/>
            </w:tcBorders>
          </w:tcPr>
          <w:p w14:paraId="3FDD14B2" w14:textId="77777777" w:rsidR="007C2E8F" w:rsidRPr="001F5D25" w:rsidRDefault="007C2E8F" w:rsidP="007C2E8F">
            <w:pPr>
              <w:ind w:left="37" w:hanging="109"/>
              <w:jc w:val="both"/>
              <w:rPr>
                <w:bCs/>
                <w:sz w:val="18"/>
                <w:szCs w:val="18"/>
                <w:lang w:val="en-GB"/>
              </w:rPr>
            </w:pPr>
          </w:p>
        </w:tc>
        <w:tc>
          <w:tcPr>
            <w:tcW w:w="1671" w:type="dxa"/>
            <w:tcBorders>
              <w:top w:val="single" w:sz="4" w:space="0" w:color="auto"/>
              <w:left w:val="nil"/>
              <w:bottom w:val="nil"/>
              <w:right w:val="nil"/>
            </w:tcBorders>
            <w:shd w:val="clear" w:color="auto" w:fill="FAFAFA"/>
          </w:tcPr>
          <w:p w14:paraId="1F6FCCE7" w14:textId="77777777" w:rsidR="007C2E8F" w:rsidRPr="001F5D25" w:rsidRDefault="007C2E8F" w:rsidP="007C2E8F">
            <w:pPr>
              <w:ind w:right="-72"/>
              <w:jc w:val="right"/>
              <w:rPr>
                <w:bCs/>
                <w:sz w:val="18"/>
                <w:szCs w:val="18"/>
                <w:lang w:val="en-GB"/>
              </w:rPr>
            </w:pPr>
          </w:p>
        </w:tc>
        <w:tc>
          <w:tcPr>
            <w:tcW w:w="1370" w:type="dxa"/>
            <w:tcBorders>
              <w:top w:val="single" w:sz="4" w:space="0" w:color="auto"/>
              <w:left w:val="nil"/>
              <w:bottom w:val="nil"/>
              <w:right w:val="nil"/>
            </w:tcBorders>
          </w:tcPr>
          <w:p w14:paraId="1F148466" w14:textId="77777777" w:rsidR="007C2E8F" w:rsidRPr="001F5D25" w:rsidRDefault="007C2E8F" w:rsidP="007C2E8F">
            <w:pPr>
              <w:ind w:right="-72"/>
              <w:jc w:val="right"/>
              <w:rPr>
                <w:bCs/>
                <w:sz w:val="18"/>
                <w:szCs w:val="18"/>
                <w:lang w:val="en-GB"/>
              </w:rPr>
            </w:pPr>
          </w:p>
        </w:tc>
        <w:tc>
          <w:tcPr>
            <w:tcW w:w="1369" w:type="dxa"/>
            <w:tcBorders>
              <w:top w:val="single" w:sz="4" w:space="0" w:color="auto"/>
              <w:left w:val="nil"/>
              <w:bottom w:val="nil"/>
              <w:right w:val="nil"/>
            </w:tcBorders>
            <w:shd w:val="clear" w:color="auto" w:fill="FAFAFA"/>
          </w:tcPr>
          <w:p w14:paraId="712805A8" w14:textId="77777777" w:rsidR="007C2E8F" w:rsidRPr="001F5D25" w:rsidRDefault="007C2E8F" w:rsidP="007C2E8F">
            <w:pPr>
              <w:ind w:right="-72"/>
              <w:jc w:val="right"/>
              <w:rPr>
                <w:bCs/>
                <w:sz w:val="18"/>
                <w:szCs w:val="18"/>
                <w:lang w:val="en-GB"/>
              </w:rPr>
            </w:pPr>
          </w:p>
        </w:tc>
        <w:tc>
          <w:tcPr>
            <w:tcW w:w="1369" w:type="dxa"/>
            <w:tcBorders>
              <w:top w:val="single" w:sz="4" w:space="0" w:color="auto"/>
              <w:left w:val="nil"/>
              <w:bottom w:val="nil"/>
              <w:right w:val="nil"/>
            </w:tcBorders>
          </w:tcPr>
          <w:p w14:paraId="276DFE9C" w14:textId="77777777" w:rsidR="007C2E8F" w:rsidRPr="001F5D25" w:rsidRDefault="007C2E8F" w:rsidP="007C2E8F">
            <w:pPr>
              <w:ind w:right="-72"/>
              <w:jc w:val="right"/>
              <w:rPr>
                <w:bCs/>
                <w:sz w:val="18"/>
                <w:szCs w:val="18"/>
                <w:lang w:val="en-GB"/>
              </w:rPr>
            </w:pPr>
          </w:p>
        </w:tc>
      </w:tr>
      <w:tr w:rsidR="007C2E8F" w:rsidRPr="001F5D25" w14:paraId="4396FBA6" w14:textId="77777777" w:rsidTr="00072D5D">
        <w:tc>
          <w:tcPr>
            <w:tcW w:w="3686" w:type="dxa"/>
            <w:tcBorders>
              <w:top w:val="nil"/>
              <w:left w:val="nil"/>
              <w:bottom w:val="nil"/>
              <w:right w:val="nil"/>
            </w:tcBorders>
          </w:tcPr>
          <w:p w14:paraId="55462B6E" w14:textId="4657856C" w:rsidR="007C2E8F" w:rsidRPr="001F5D25" w:rsidRDefault="007C2E8F" w:rsidP="007C2E8F">
            <w:pPr>
              <w:ind w:left="37" w:hanging="109"/>
              <w:jc w:val="both"/>
              <w:rPr>
                <w:bCs/>
                <w:sz w:val="18"/>
                <w:szCs w:val="18"/>
                <w:cs/>
                <w:lang w:val="en-GB"/>
              </w:rPr>
            </w:pPr>
            <w:r w:rsidRPr="001F5D25">
              <w:rPr>
                <w:bCs/>
                <w:sz w:val="18"/>
                <w:szCs w:val="18"/>
                <w:lang w:val="en-GB"/>
              </w:rPr>
              <w:t xml:space="preserve">Weighted average number of </w:t>
            </w:r>
          </w:p>
        </w:tc>
        <w:tc>
          <w:tcPr>
            <w:tcW w:w="1671" w:type="dxa"/>
            <w:tcBorders>
              <w:top w:val="nil"/>
              <w:left w:val="nil"/>
              <w:bottom w:val="nil"/>
              <w:right w:val="nil"/>
            </w:tcBorders>
            <w:shd w:val="clear" w:color="auto" w:fill="FAFAFA"/>
          </w:tcPr>
          <w:p w14:paraId="7FFD055B" w14:textId="2CF6CC7D" w:rsidR="007C2E8F" w:rsidRPr="001F5D25" w:rsidRDefault="007C2E8F" w:rsidP="007C2E8F">
            <w:pPr>
              <w:ind w:right="-72"/>
              <w:jc w:val="right"/>
              <w:rPr>
                <w:bCs/>
                <w:sz w:val="18"/>
                <w:szCs w:val="18"/>
                <w:lang w:val="en-GB"/>
              </w:rPr>
            </w:pPr>
          </w:p>
        </w:tc>
        <w:tc>
          <w:tcPr>
            <w:tcW w:w="1370" w:type="dxa"/>
            <w:tcBorders>
              <w:top w:val="nil"/>
              <w:left w:val="nil"/>
              <w:bottom w:val="nil"/>
              <w:right w:val="nil"/>
            </w:tcBorders>
          </w:tcPr>
          <w:p w14:paraId="28C37191" w14:textId="130F9FB8" w:rsidR="007C2E8F" w:rsidRPr="001F5D25" w:rsidRDefault="007C2E8F" w:rsidP="007C2E8F">
            <w:pPr>
              <w:ind w:right="-72"/>
              <w:jc w:val="right"/>
              <w:rPr>
                <w:bCs/>
                <w:sz w:val="18"/>
                <w:szCs w:val="18"/>
                <w:lang w:val="en-GB"/>
              </w:rPr>
            </w:pPr>
          </w:p>
        </w:tc>
        <w:tc>
          <w:tcPr>
            <w:tcW w:w="1369" w:type="dxa"/>
            <w:tcBorders>
              <w:top w:val="nil"/>
              <w:left w:val="nil"/>
              <w:bottom w:val="nil"/>
              <w:right w:val="nil"/>
            </w:tcBorders>
            <w:shd w:val="clear" w:color="auto" w:fill="FAFAFA"/>
          </w:tcPr>
          <w:p w14:paraId="6CE884BD" w14:textId="596F142F" w:rsidR="007C2E8F" w:rsidRPr="001F5D25" w:rsidRDefault="007C2E8F" w:rsidP="007C2E8F">
            <w:pPr>
              <w:ind w:right="-72"/>
              <w:jc w:val="right"/>
              <w:rPr>
                <w:bCs/>
                <w:sz w:val="18"/>
                <w:szCs w:val="18"/>
                <w:lang w:val="en-GB"/>
              </w:rPr>
            </w:pPr>
          </w:p>
        </w:tc>
        <w:tc>
          <w:tcPr>
            <w:tcW w:w="1369" w:type="dxa"/>
            <w:tcBorders>
              <w:top w:val="nil"/>
              <w:left w:val="nil"/>
              <w:bottom w:val="nil"/>
              <w:right w:val="nil"/>
            </w:tcBorders>
          </w:tcPr>
          <w:p w14:paraId="2F39484A" w14:textId="15662DB6" w:rsidR="007C2E8F" w:rsidRPr="001F5D25" w:rsidRDefault="007C2E8F" w:rsidP="007C2E8F">
            <w:pPr>
              <w:ind w:right="-72"/>
              <w:jc w:val="right"/>
              <w:rPr>
                <w:bCs/>
                <w:sz w:val="18"/>
                <w:szCs w:val="18"/>
                <w:lang w:val="en-GB"/>
              </w:rPr>
            </w:pPr>
          </w:p>
        </w:tc>
      </w:tr>
      <w:tr w:rsidR="007C2E8F" w:rsidRPr="001F5D25" w14:paraId="65B66264" w14:textId="77777777" w:rsidTr="00072D5D">
        <w:tc>
          <w:tcPr>
            <w:tcW w:w="3686" w:type="dxa"/>
            <w:tcBorders>
              <w:top w:val="nil"/>
              <w:left w:val="nil"/>
              <w:bottom w:val="nil"/>
              <w:right w:val="nil"/>
            </w:tcBorders>
          </w:tcPr>
          <w:p w14:paraId="6B09CF8F" w14:textId="20E975A4" w:rsidR="007C2E8F" w:rsidRPr="001F5D25" w:rsidRDefault="007C2E8F" w:rsidP="007C2E8F">
            <w:pPr>
              <w:ind w:left="37" w:hanging="109"/>
              <w:jc w:val="both"/>
              <w:rPr>
                <w:bCs/>
                <w:sz w:val="18"/>
                <w:szCs w:val="18"/>
                <w:lang w:val="en-GB"/>
              </w:rPr>
            </w:pPr>
            <w:r w:rsidRPr="001F5D25">
              <w:rPr>
                <w:bCs/>
                <w:sz w:val="18"/>
                <w:szCs w:val="18"/>
                <w:lang w:val="en-GB"/>
              </w:rPr>
              <w:t xml:space="preserve">    ordinary shares </w:t>
            </w:r>
            <w:r w:rsidRPr="001F5D25">
              <w:rPr>
                <w:bCs/>
                <w:sz w:val="18"/>
                <w:szCs w:val="18"/>
                <w:cs/>
                <w:lang w:val="en-GB"/>
              </w:rPr>
              <w:t>(</w:t>
            </w:r>
            <w:r w:rsidRPr="001F5D25">
              <w:rPr>
                <w:bCs/>
                <w:sz w:val="18"/>
                <w:szCs w:val="18"/>
                <w:lang w:val="en-GB"/>
              </w:rPr>
              <w:t>shares</w:t>
            </w:r>
            <w:r w:rsidRPr="001F5D25">
              <w:rPr>
                <w:bCs/>
                <w:sz w:val="18"/>
                <w:szCs w:val="18"/>
                <w:cs/>
                <w:lang w:val="en-GB"/>
              </w:rPr>
              <w:t>)</w:t>
            </w:r>
          </w:p>
        </w:tc>
        <w:tc>
          <w:tcPr>
            <w:tcW w:w="1671" w:type="dxa"/>
            <w:tcBorders>
              <w:top w:val="nil"/>
              <w:left w:val="nil"/>
              <w:bottom w:val="single" w:sz="4" w:space="0" w:color="auto"/>
              <w:right w:val="nil"/>
            </w:tcBorders>
            <w:shd w:val="clear" w:color="auto" w:fill="FAFAFA"/>
          </w:tcPr>
          <w:p w14:paraId="726C80DB" w14:textId="74F4BD10" w:rsidR="007C2E8F" w:rsidRPr="001F5D25" w:rsidRDefault="007C2E8F" w:rsidP="007C2E8F">
            <w:pPr>
              <w:ind w:right="-72"/>
              <w:jc w:val="right"/>
              <w:rPr>
                <w:bCs/>
                <w:sz w:val="18"/>
                <w:szCs w:val="18"/>
                <w:lang w:val="en-GB"/>
              </w:rPr>
            </w:pPr>
            <w:r w:rsidRPr="001F5D25">
              <w:rPr>
                <w:bCs/>
                <w:sz w:val="18"/>
                <w:szCs w:val="18"/>
                <w:lang w:val="en-GB"/>
              </w:rPr>
              <w:t>2</w:t>
            </w:r>
            <w:r w:rsidRPr="001F5D25">
              <w:rPr>
                <w:bCs/>
                <w:sz w:val="18"/>
                <w:szCs w:val="18"/>
              </w:rPr>
              <w:t>,</w:t>
            </w:r>
            <w:r w:rsidRPr="001F5D25">
              <w:rPr>
                <w:bCs/>
                <w:sz w:val="18"/>
                <w:szCs w:val="18"/>
                <w:lang w:val="en-GB"/>
              </w:rPr>
              <w:t>392</w:t>
            </w:r>
            <w:r w:rsidRPr="001F5D25">
              <w:rPr>
                <w:bCs/>
                <w:sz w:val="18"/>
                <w:szCs w:val="18"/>
              </w:rPr>
              <w:t>,</w:t>
            </w:r>
            <w:r w:rsidRPr="001F5D25">
              <w:rPr>
                <w:bCs/>
                <w:sz w:val="18"/>
                <w:szCs w:val="18"/>
                <w:lang w:val="en-GB"/>
              </w:rPr>
              <w:t>403</w:t>
            </w:r>
            <w:r w:rsidRPr="001F5D25">
              <w:rPr>
                <w:bCs/>
                <w:sz w:val="18"/>
                <w:szCs w:val="18"/>
              </w:rPr>
              <w:t>,</w:t>
            </w:r>
            <w:r w:rsidRPr="001F5D25">
              <w:rPr>
                <w:bCs/>
                <w:sz w:val="18"/>
                <w:szCs w:val="18"/>
                <w:lang w:val="en-GB"/>
              </w:rPr>
              <w:t>961</w:t>
            </w:r>
          </w:p>
        </w:tc>
        <w:tc>
          <w:tcPr>
            <w:tcW w:w="1370" w:type="dxa"/>
            <w:tcBorders>
              <w:top w:val="nil"/>
              <w:left w:val="nil"/>
              <w:bottom w:val="single" w:sz="4" w:space="0" w:color="auto"/>
              <w:right w:val="nil"/>
            </w:tcBorders>
          </w:tcPr>
          <w:p w14:paraId="47983E94" w14:textId="6C05F829" w:rsidR="007C2E8F" w:rsidRPr="001F5D25" w:rsidRDefault="007C2E8F" w:rsidP="007C2E8F">
            <w:pPr>
              <w:ind w:right="-72"/>
              <w:jc w:val="right"/>
              <w:rPr>
                <w:bCs/>
                <w:sz w:val="18"/>
                <w:szCs w:val="18"/>
                <w:lang w:val="en-GB"/>
              </w:rPr>
            </w:pPr>
            <w:r w:rsidRPr="001F5D25">
              <w:rPr>
                <w:bCs/>
                <w:sz w:val="18"/>
                <w:szCs w:val="18"/>
                <w:lang w:val="en-GB"/>
              </w:rPr>
              <w:t>421</w:t>
            </w:r>
            <w:r w:rsidRPr="001F5D25">
              <w:rPr>
                <w:bCs/>
                <w:sz w:val="18"/>
                <w:szCs w:val="18"/>
              </w:rPr>
              <w:t>,</w:t>
            </w:r>
            <w:r w:rsidRPr="001F5D25">
              <w:rPr>
                <w:bCs/>
                <w:sz w:val="18"/>
                <w:szCs w:val="18"/>
                <w:lang w:val="en-GB"/>
              </w:rPr>
              <w:t>919</w:t>
            </w:r>
            <w:r w:rsidRPr="001F5D25">
              <w:rPr>
                <w:bCs/>
                <w:sz w:val="18"/>
                <w:szCs w:val="18"/>
              </w:rPr>
              <w:t>,</w:t>
            </w:r>
            <w:r w:rsidRPr="001F5D25">
              <w:rPr>
                <w:bCs/>
                <w:sz w:val="18"/>
                <w:szCs w:val="18"/>
                <w:lang w:val="en-GB"/>
              </w:rPr>
              <w:t>709</w:t>
            </w:r>
          </w:p>
        </w:tc>
        <w:tc>
          <w:tcPr>
            <w:tcW w:w="1369" w:type="dxa"/>
            <w:tcBorders>
              <w:top w:val="nil"/>
              <w:left w:val="nil"/>
              <w:bottom w:val="single" w:sz="4" w:space="0" w:color="auto"/>
              <w:right w:val="nil"/>
            </w:tcBorders>
            <w:shd w:val="clear" w:color="auto" w:fill="FAFAFA"/>
          </w:tcPr>
          <w:p w14:paraId="36A598B2" w14:textId="3C0E25B8" w:rsidR="007C2E8F" w:rsidRPr="001F5D25" w:rsidRDefault="007C2E8F" w:rsidP="007C2E8F">
            <w:pPr>
              <w:ind w:right="-72"/>
              <w:jc w:val="right"/>
              <w:rPr>
                <w:bCs/>
                <w:sz w:val="18"/>
                <w:szCs w:val="18"/>
                <w:lang w:val="en-GB"/>
              </w:rPr>
            </w:pPr>
            <w:r w:rsidRPr="001F5D25">
              <w:rPr>
                <w:bCs/>
                <w:sz w:val="18"/>
                <w:szCs w:val="18"/>
                <w:lang w:val="en-GB"/>
              </w:rPr>
              <w:t>2</w:t>
            </w:r>
            <w:r w:rsidRPr="001F5D25">
              <w:rPr>
                <w:bCs/>
                <w:sz w:val="18"/>
                <w:szCs w:val="18"/>
              </w:rPr>
              <w:t>,</w:t>
            </w:r>
            <w:r w:rsidRPr="001F5D25">
              <w:rPr>
                <w:bCs/>
                <w:sz w:val="18"/>
                <w:szCs w:val="18"/>
                <w:lang w:val="en-GB"/>
              </w:rPr>
              <w:t>392</w:t>
            </w:r>
            <w:r w:rsidRPr="001F5D25">
              <w:rPr>
                <w:bCs/>
                <w:sz w:val="18"/>
                <w:szCs w:val="18"/>
              </w:rPr>
              <w:t>,</w:t>
            </w:r>
            <w:r w:rsidRPr="001F5D25">
              <w:rPr>
                <w:bCs/>
                <w:sz w:val="18"/>
                <w:szCs w:val="18"/>
                <w:lang w:val="en-GB"/>
              </w:rPr>
              <w:t>403</w:t>
            </w:r>
            <w:r w:rsidRPr="001F5D25">
              <w:rPr>
                <w:bCs/>
                <w:sz w:val="18"/>
                <w:szCs w:val="18"/>
              </w:rPr>
              <w:t>,</w:t>
            </w:r>
            <w:r w:rsidRPr="001F5D25">
              <w:rPr>
                <w:bCs/>
                <w:sz w:val="18"/>
                <w:szCs w:val="18"/>
                <w:lang w:val="en-GB"/>
              </w:rPr>
              <w:t>961</w:t>
            </w:r>
          </w:p>
        </w:tc>
        <w:tc>
          <w:tcPr>
            <w:tcW w:w="1369" w:type="dxa"/>
            <w:tcBorders>
              <w:top w:val="nil"/>
              <w:left w:val="nil"/>
              <w:bottom w:val="single" w:sz="4" w:space="0" w:color="auto"/>
              <w:right w:val="nil"/>
            </w:tcBorders>
          </w:tcPr>
          <w:p w14:paraId="09DFB1D8" w14:textId="05C9E22F" w:rsidR="007C2E8F" w:rsidRPr="001F5D25" w:rsidRDefault="007C2E8F" w:rsidP="007C2E8F">
            <w:pPr>
              <w:ind w:right="-72"/>
              <w:jc w:val="right"/>
              <w:rPr>
                <w:bCs/>
                <w:sz w:val="18"/>
                <w:szCs w:val="18"/>
                <w:lang w:val="en-GB"/>
              </w:rPr>
            </w:pPr>
            <w:r w:rsidRPr="001F5D25">
              <w:rPr>
                <w:bCs/>
                <w:sz w:val="18"/>
                <w:szCs w:val="18"/>
                <w:lang w:val="en-GB"/>
              </w:rPr>
              <w:t>421</w:t>
            </w:r>
            <w:r w:rsidRPr="001F5D25">
              <w:rPr>
                <w:bCs/>
                <w:sz w:val="18"/>
                <w:szCs w:val="18"/>
              </w:rPr>
              <w:t>,</w:t>
            </w:r>
            <w:r w:rsidRPr="001F5D25">
              <w:rPr>
                <w:bCs/>
                <w:sz w:val="18"/>
                <w:szCs w:val="18"/>
                <w:lang w:val="en-GB"/>
              </w:rPr>
              <w:t>919</w:t>
            </w:r>
            <w:r w:rsidRPr="001F5D25">
              <w:rPr>
                <w:bCs/>
                <w:sz w:val="18"/>
                <w:szCs w:val="18"/>
              </w:rPr>
              <w:t>,</w:t>
            </w:r>
            <w:r w:rsidRPr="001F5D25">
              <w:rPr>
                <w:bCs/>
                <w:sz w:val="18"/>
                <w:szCs w:val="18"/>
                <w:lang w:val="en-GB"/>
              </w:rPr>
              <w:t>709</w:t>
            </w:r>
          </w:p>
        </w:tc>
      </w:tr>
      <w:tr w:rsidR="007C2E8F" w:rsidRPr="001F5D25" w14:paraId="1B6B4F89" w14:textId="77777777" w:rsidTr="00072D5D">
        <w:tc>
          <w:tcPr>
            <w:tcW w:w="3686" w:type="dxa"/>
            <w:tcBorders>
              <w:top w:val="nil"/>
              <w:left w:val="nil"/>
              <w:bottom w:val="nil"/>
              <w:right w:val="nil"/>
            </w:tcBorders>
          </w:tcPr>
          <w:p w14:paraId="4E6F8D05" w14:textId="77777777" w:rsidR="007C2E8F" w:rsidRPr="001F5D25" w:rsidRDefault="007C2E8F" w:rsidP="007C2E8F">
            <w:pPr>
              <w:ind w:left="37" w:hanging="109"/>
              <w:jc w:val="both"/>
              <w:rPr>
                <w:rFonts w:eastAsia="Browallia New"/>
                <w:sz w:val="18"/>
                <w:szCs w:val="18"/>
              </w:rPr>
            </w:pPr>
          </w:p>
        </w:tc>
        <w:tc>
          <w:tcPr>
            <w:tcW w:w="1671" w:type="dxa"/>
            <w:tcBorders>
              <w:top w:val="single" w:sz="4" w:space="0" w:color="auto"/>
              <w:left w:val="nil"/>
              <w:bottom w:val="nil"/>
              <w:right w:val="nil"/>
            </w:tcBorders>
            <w:shd w:val="clear" w:color="auto" w:fill="FAFAFA"/>
          </w:tcPr>
          <w:p w14:paraId="2881D1FC" w14:textId="77777777" w:rsidR="007C2E8F" w:rsidRPr="001F5D25" w:rsidRDefault="007C2E8F" w:rsidP="007C2E8F">
            <w:pPr>
              <w:ind w:right="-72"/>
              <w:jc w:val="right"/>
              <w:rPr>
                <w:bCs/>
                <w:sz w:val="18"/>
                <w:szCs w:val="18"/>
                <w:lang w:val="en-GB"/>
              </w:rPr>
            </w:pPr>
          </w:p>
        </w:tc>
        <w:tc>
          <w:tcPr>
            <w:tcW w:w="1370" w:type="dxa"/>
            <w:tcBorders>
              <w:top w:val="single" w:sz="4" w:space="0" w:color="auto"/>
              <w:left w:val="nil"/>
              <w:bottom w:val="nil"/>
              <w:right w:val="nil"/>
            </w:tcBorders>
          </w:tcPr>
          <w:p w14:paraId="176169DF" w14:textId="77777777" w:rsidR="007C2E8F" w:rsidRPr="001F5D25" w:rsidRDefault="007C2E8F" w:rsidP="007C2E8F">
            <w:pPr>
              <w:ind w:right="-72"/>
              <w:jc w:val="right"/>
              <w:rPr>
                <w:bCs/>
                <w:sz w:val="18"/>
                <w:szCs w:val="18"/>
                <w:lang w:val="en-GB"/>
              </w:rPr>
            </w:pPr>
          </w:p>
        </w:tc>
        <w:tc>
          <w:tcPr>
            <w:tcW w:w="1369" w:type="dxa"/>
            <w:tcBorders>
              <w:top w:val="single" w:sz="4" w:space="0" w:color="auto"/>
              <w:left w:val="nil"/>
              <w:bottom w:val="nil"/>
              <w:right w:val="nil"/>
            </w:tcBorders>
            <w:shd w:val="clear" w:color="auto" w:fill="FAFAFA"/>
          </w:tcPr>
          <w:p w14:paraId="0F2741C4" w14:textId="77777777" w:rsidR="007C2E8F" w:rsidRPr="001F5D25" w:rsidRDefault="007C2E8F" w:rsidP="007C2E8F">
            <w:pPr>
              <w:ind w:right="-72"/>
              <w:jc w:val="right"/>
              <w:rPr>
                <w:bCs/>
                <w:sz w:val="18"/>
                <w:szCs w:val="18"/>
              </w:rPr>
            </w:pPr>
          </w:p>
        </w:tc>
        <w:tc>
          <w:tcPr>
            <w:tcW w:w="1369" w:type="dxa"/>
            <w:tcBorders>
              <w:top w:val="single" w:sz="4" w:space="0" w:color="auto"/>
              <w:left w:val="nil"/>
              <w:bottom w:val="nil"/>
              <w:right w:val="nil"/>
            </w:tcBorders>
          </w:tcPr>
          <w:p w14:paraId="7012C70E" w14:textId="77777777" w:rsidR="007C2E8F" w:rsidRPr="001F5D25" w:rsidRDefault="007C2E8F" w:rsidP="007C2E8F">
            <w:pPr>
              <w:ind w:right="-72"/>
              <w:jc w:val="right"/>
              <w:rPr>
                <w:bCs/>
                <w:sz w:val="18"/>
                <w:szCs w:val="18"/>
                <w:lang w:val="en-GB"/>
              </w:rPr>
            </w:pPr>
          </w:p>
        </w:tc>
      </w:tr>
      <w:tr w:rsidR="007C2E8F" w:rsidRPr="001F5D25" w14:paraId="0220E8CA" w14:textId="77777777" w:rsidTr="00072D5D">
        <w:tc>
          <w:tcPr>
            <w:tcW w:w="3686" w:type="dxa"/>
            <w:tcBorders>
              <w:top w:val="nil"/>
              <w:left w:val="nil"/>
              <w:bottom w:val="nil"/>
              <w:right w:val="nil"/>
            </w:tcBorders>
          </w:tcPr>
          <w:p w14:paraId="16C2E470" w14:textId="605617BA" w:rsidR="007C2E8F" w:rsidRPr="001F5D25" w:rsidRDefault="007C2E8F" w:rsidP="007C2E8F">
            <w:pPr>
              <w:ind w:left="37" w:hanging="109"/>
              <w:jc w:val="both"/>
              <w:rPr>
                <w:bCs/>
                <w:sz w:val="18"/>
                <w:szCs w:val="18"/>
                <w:lang w:val="en-GB"/>
              </w:rPr>
            </w:pPr>
            <w:r w:rsidRPr="001F5D25">
              <w:rPr>
                <w:rFonts w:eastAsia="Browallia New"/>
                <w:sz w:val="18"/>
                <w:szCs w:val="18"/>
              </w:rPr>
              <w:t>Basic earnings (loss) per share</w:t>
            </w:r>
            <w:r w:rsidRPr="001F5D25">
              <w:rPr>
                <w:rFonts w:eastAsia="Browallia New"/>
                <w:sz w:val="18"/>
                <w:szCs w:val="18"/>
                <w:cs/>
              </w:rPr>
              <w:t xml:space="preserve"> (</w:t>
            </w:r>
            <w:r w:rsidRPr="001F5D25">
              <w:rPr>
                <w:rFonts w:eastAsia="Browallia New"/>
                <w:sz w:val="18"/>
                <w:szCs w:val="18"/>
              </w:rPr>
              <w:t>Baht</w:t>
            </w:r>
            <w:r w:rsidRPr="001F5D25">
              <w:rPr>
                <w:rFonts w:eastAsia="Browallia New"/>
                <w:sz w:val="18"/>
                <w:szCs w:val="18"/>
                <w:cs/>
              </w:rPr>
              <w:t>)</w:t>
            </w:r>
          </w:p>
        </w:tc>
        <w:tc>
          <w:tcPr>
            <w:tcW w:w="1671" w:type="dxa"/>
            <w:tcBorders>
              <w:top w:val="nil"/>
              <w:left w:val="nil"/>
              <w:bottom w:val="single" w:sz="4" w:space="0" w:color="auto"/>
              <w:right w:val="nil"/>
            </w:tcBorders>
            <w:shd w:val="clear" w:color="auto" w:fill="FAFAFA"/>
          </w:tcPr>
          <w:p w14:paraId="4DC25F26" w14:textId="5723C75D" w:rsidR="007C2E8F" w:rsidRPr="001F5D25" w:rsidRDefault="007C2E8F" w:rsidP="007C2E8F">
            <w:pPr>
              <w:ind w:right="-72"/>
              <w:jc w:val="right"/>
              <w:rPr>
                <w:bCs/>
                <w:sz w:val="18"/>
                <w:szCs w:val="18"/>
                <w:lang w:val="en-GB"/>
              </w:rPr>
            </w:pPr>
            <w:r w:rsidRPr="001F5D25">
              <w:rPr>
                <w:bCs/>
                <w:sz w:val="18"/>
                <w:szCs w:val="18"/>
                <w:lang w:val="en-GB"/>
              </w:rPr>
              <w:t>0</w:t>
            </w:r>
            <w:r w:rsidRPr="001F5D25">
              <w:rPr>
                <w:bCs/>
                <w:sz w:val="18"/>
                <w:szCs w:val="18"/>
              </w:rPr>
              <w:t>.</w:t>
            </w:r>
            <w:r w:rsidRPr="001F5D25">
              <w:rPr>
                <w:bCs/>
                <w:sz w:val="18"/>
                <w:szCs w:val="18"/>
                <w:lang w:val="en-GB"/>
              </w:rPr>
              <w:t>0</w:t>
            </w:r>
            <w:r w:rsidR="009D478D" w:rsidRPr="001F5D25">
              <w:rPr>
                <w:bCs/>
                <w:sz w:val="18"/>
                <w:szCs w:val="18"/>
                <w:lang w:val="en-GB"/>
              </w:rPr>
              <w:t>3</w:t>
            </w:r>
            <w:r w:rsidR="00093084" w:rsidRPr="001F5D25">
              <w:rPr>
                <w:bCs/>
                <w:sz w:val="18"/>
                <w:szCs w:val="18"/>
                <w:lang w:val="en-GB"/>
              </w:rPr>
              <w:t>48</w:t>
            </w:r>
          </w:p>
        </w:tc>
        <w:tc>
          <w:tcPr>
            <w:tcW w:w="1370" w:type="dxa"/>
            <w:tcBorders>
              <w:top w:val="nil"/>
              <w:left w:val="nil"/>
              <w:bottom w:val="single" w:sz="4" w:space="0" w:color="auto"/>
              <w:right w:val="nil"/>
            </w:tcBorders>
          </w:tcPr>
          <w:p w14:paraId="34C91311" w14:textId="7E86949A" w:rsidR="007C2E8F" w:rsidRPr="001F5D25" w:rsidRDefault="007C2E8F" w:rsidP="007C2E8F">
            <w:pPr>
              <w:ind w:right="-72"/>
              <w:jc w:val="right"/>
              <w:rPr>
                <w:bCs/>
                <w:sz w:val="18"/>
                <w:szCs w:val="18"/>
                <w:lang w:val="en-GB"/>
              </w:rPr>
            </w:pPr>
            <w:r w:rsidRPr="001F5D25">
              <w:rPr>
                <w:bCs/>
                <w:sz w:val="18"/>
                <w:szCs w:val="18"/>
                <w:lang w:val="en-GB"/>
              </w:rPr>
              <w:t>0</w:t>
            </w:r>
            <w:r w:rsidRPr="001F5D25">
              <w:rPr>
                <w:bCs/>
                <w:sz w:val="18"/>
                <w:szCs w:val="18"/>
              </w:rPr>
              <w:t>.</w:t>
            </w:r>
            <w:r w:rsidRPr="001F5D25">
              <w:rPr>
                <w:bCs/>
                <w:sz w:val="18"/>
                <w:szCs w:val="18"/>
                <w:lang w:val="en-GB"/>
              </w:rPr>
              <w:t>1617</w:t>
            </w:r>
          </w:p>
        </w:tc>
        <w:tc>
          <w:tcPr>
            <w:tcW w:w="1369" w:type="dxa"/>
            <w:tcBorders>
              <w:top w:val="nil"/>
              <w:left w:val="nil"/>
              <w:bottom w:val="single" w:sz="4" w:space="0" w:color="auto"/>
              <w:right w:val="nil"/>
            </w:tcBorders>
            <w:shd w:val="clear" w:color="auto" w:fill="FAFAFA"/>
          </w:tcPr>
          <w:p w14:paraId="20ED39FC" w14:textId="0BFFE20B" w:rsidR="007C2E8F" w:rsidRPr="001F5D25" w:rsidRDefault="007C2E8F" w:rsidP="007C2E8F">
            <w:pPr>
              <w:ind w:right="-72"/>
              <w:jc w:val="right"/>
              <w:rPr>
                <w:bCs/>
                <w:sz w:val="18"/>
                <w:szCs w:val="18"/>
                <w:lang w:val="en-GB"/>
              </w:rPr>
            </w:pPr>
            <w:r w:rsidRPr="001F5D25">
              <w:rPr>
                <w:bCs/>
                <w:sz w:val="18"/>
                <w:szCs w:val="18"/>
              </w:rPr>
              <w:t>(</w:t>
            </w:r>
            <w:r w:rsidRPr="001F5D25">
              <w:rPr>
                <w:bCs/>
                <w:sz w:val="18"/>
                <w:szCs w:val="18"/>
                <w:lang w:val="en-GB"/>
              </w:rPr>
              <w:t>0</w:t>
            </w:r>
            <w:r w:rsidRPr="001F5D25">
              <w:rPr>
                <w:bCs/>
                <w:sz w:val="18"/>
                <w:szCs w:val="18"/>
              </w:rPr>
              <w:t>.</w:t>
            </w:r>
            <w:r w:rsidRPr="001F5D25">
              <w:rPr>
                <w:bCs/>
                <w:sz w:val="18"/>
                <w:szCs w:val="18"/>
                <w:lang w:val="en-GB"/>
              </w:rPr>
              <w:t>0201</w:t>
            </w:r>
            <w:r w:rsidRPr="001F5D25">
              <w:rPr>
                <w:bCs/>
                <w:sz w:val="18"/>
                <w:szCs w:val="18"/>
              </w:rPr>
              <w:t>)</w:t>
            </w:r>
          </w:p>
        </w:tc>
        <w:tc>
          <w:tcPr>
            <w:tcW w:w="1369" w:type="dxa"/>
            <w:tcBorders>
              <w:top w:val="nil"/>
              <w:left w:val="nil"/>
              <w:bottom w:val="single" w:sz="4" w:space="0" w:color="auto"/>
              <w:right w:val="nil"/>
            </w:tcBorders>
          </w:tcPr>
          <w:p w14:paraId="47D644F9" w14:textId="728F6A7A" w:rsidR="007C2E8F" w:rsidRPr="001F5D25" w:rsidRDefault="007C2E8F" w:rsidP="007C2E8F">
            <w:pPr>
              <w:ind w:right="-72"/>
              <w:jc w:val="right"/>
              <w:rPr>
                <w:bCs/>
                <w:sz w:val="18"/>
                <w:szCs w:val="18"/>
                <w:lang w:val="en-GB"/>
              </w:rPr>
            </w:pPr>
            <w:r w:rsidRPr="001F5D25">
              <w:rPr>
                <w:bCs/>
                <w:sz w:val="18"/>
                <w:szCs w:val="18"/>
                <w:lang w:val="en-GB"/>
              </w:rPr>
              <w:t>0</w:t>
            </w:r>
            <w:r w:rsidRPr="001F5D25">
              <w:rPr>
                <w:bCs/>
                <w:sz w:val="18"/>
                <w:szCs w:val="18"/>
              </w:rPr>
              <w:t>.</w:t>
            </w:r>
            <w:r w:rsidRPr="001F5D25">
              <w:rPr>
                <w:bCs/>
                <w:sz w:val="18"/>
                <w:szCs w:val="18"/>
                <w:lang w:val="en-GB"/>
              </w:rPr>
              <w:t>1403</w:t>
            </w:r>
          </w:p>
        </w:tc>
      </w:tr>
    </w:tbl>
    <w:p w14:paraId="3A9DEA75" w14:textId="77777777" w:rsidR="008275B7" w:rsidRPr="001F5D25" w:rsidRDefault="008275B7" w:rsidP="008013CB">
      <w:pPr>
        <w:jc w:val="both"/>
        <w:rPr>
          <w:spacing w:val="-4"/>
          <w:sz w:val="18"/>
          <w:szCs w:val="18"/>
        </w:rPr>
      </w:pPr>
    </w:p>
    <w:p w14:paraId="7F230EE8" w14:textId="2DED482B" w:rsidR="00C26174" w:rsidRPr="001F5D25" w:rsidRDefault="0070087A" w:rsidP="008013CB">
      <w:pPr>
        <w:jc w:val="both"/>
        <w:rPr>
          <w:spacing w:val="-4"/>
          <w:sz w:val="18"/>
          <w:szCs w:val="18"/>
          <w:lang w:val="en-GB"/>
        </w:rPr>
      </w:pPr>
      <w:r w:rsidRPr="001F5D25">
        <w:rPr>
          <w:spacing w:val="-4"/>
          <w:sz w:val="18"/>
          <w:szCs w:val="18"/>
          <w:lang w:val="en-GB"/>
        </w:rPr>
        <w:t>There are no potential dilutive ordinary shares in issue for the years ended.</w:t>
      </w:r>
      <w:r w:rsidR="00E134DD" w:rsidRPr="001F5D25">
        <w:rPr>
          <w:spacing w:val="-4"/>
          <w:sz w:val="18"/>
          <w:szCs w:val="18"/>
          <w:lang w:val="en-GB"/>
        </w:rPr>
        <w:t xml:space="preserve"> As a result, diluted earnings per share are not presented.</w:t>
      </w:r>
    </w:p>
    <w:p w14:paraId="25CFFBD3" w14:textId="77777777" w:rsidR="0070087A" w:rsidRPr="001F5D25" w:rsidRDefault="0070087A" w:rsidP="008013CB">
      <w:pPr>
        <w:jc w:val="both"/>
        <w:rPr>
          <w:spacing w:val="-4"/>
          <w:sz w:val="18"/>
          <w:szCs w:val="18"/>
          <w:lang w:val="en-GB"/>
        </w:rPr>
      </w:pPr>
    </w:p>
    <w:p w14:paraId="1D5C836A" w14:textId="77777777" w:rsidR="0070087A" w:rsidRPr="001F5D25" w:rsidRDefault="0070087A" w:rsidP="008013CB">
      <w:pPr>
        <w:jc w:val="both"/>
        <w:rPr>
          <w:sz w:val="18"/>
          <w:szCs w:val="18"/>
        </w:rPr>
      </w:pPr>
    </w:p>
    <w:tbl>
      <w:tblPr>
        <w:tblW w:w="9461" w:type="dxa"/>
        <w:tblLayout w:type="fixed"/>
        <w:tblLook w:val="0400" w:firstRow="0" w:lastRow="0" w:firstColumn="0" w:lastColumn="0" w:noHBand="0" w:noVBand="1"/>
      </w:tblPr>
      <w:tblGrid>
        <w:gridCol w:w="9461"/>
      </w:tblGrid>
      <w:tr w:rsidR="00250B87" w:rsidRPr="001F5D25" w14:paraId="645AC2D3" w14:textId="77777777" w:rsidTr="003B4679">
        <w:trPr>
          <w:trHeight w:val="398"/>
        </w:trPr>
        <w:tc>
          <w:tcPr>
            <w:tcW w:w="9461" w:type="dxa"/>
            <w:shd w:val="clear" w:color="auto" w:fill="FFA543"/>
            <w:vAlign w:val="center"/>
          </w:tcPr>
          <w:p w14:paraId="1100BCE1" w14:textId="2C90486D" w:rsidR="00250B87" w:rsidRPr="001F5D25" w:rsidRDefault="00C26174" w:rsidP="008013CB">
            <w:pPr>
              <w:tabs>
                <w:tab w:val="left" w:pos="432"/>
              </w:tabs>
              <w:ind w:left="432" w:hanging="432"/>
              <w:rPr>
                <w:b/>
                <w:color w:val="FFFFFF"/>
                <w:sz w:val="18"/>
                <w:szCs w:val="18"/>
              </w:rPr>
            </w:pPr>
            <w:r w:rsidRPr="001F5D25">
              <w:rPr>
                <w:b/>
                <w:color w:val="FFFFFF"/>
                <w:sz w:val="18"/>
                <w:szCs w:val="18"/>
              </w:rPr>
              <w:t>30</w:t>
            </w:r>
            <w:r w:rsidRPr="001F5D25">
              <w:rPr>
                <w:b/>
                <w:color w:val="FFFFFF"/>
                <w:sz w:val="18"/>
                <w:szCs w:val="18"/>
              </w:rPr>
              <w:tab/>
              <w:t>Dividends payment</w:t>
            </w:r>
          </w:p>
        </w:tc>
      </w:tr>
    </w:tbl>
    <w:p w14:paraId="193F51F7" w14:textId="77777777" w:rsidR="00FF4613" w:rsidRPr="001F5D25" w:rsidRDefault="00FF4613" w:rsidP="008013CB">
      <w:pPr>
        <w:jc w:val="both"/>
        <w:rPr>
          <w:sz w:val="18"/>
          <w:szCs w:val="18"/>
          <w:lang w:val="en-GB"/>
        </w:rPr>
      </w:pPr>
    </w:p>
    <w:p w14:paraId="2467474E" w14:textId="77777777" w:rsidR="00933B98" w:rsidRPr="001F5D25" w:rsidRDefault="00933B98" w:rsidP="008013CB">
      <w:pPr>
        <w:jc w:val="both"/>
        <w:rPr>
          <w:sz w:val="18"/>
          <w:szCs w:val="18"/>
        </w:rPr>
      </w:pPr>
      <w:r w:rsidRPr="001F5D25">
        <w:rPr>
          <w:b/>
          <w:color w:val="CF4A02"/>
          <w:sz w:val="18"/>
          <w:szCs w:val="18"/>
        </w:rPr>
        <w:t>Subsidiaries</w:t>
      </w:r>
    </w:p>
    <w:p w14:paraId="29275447" w14:textId="77777777" w:rsidR="00933B98" w:rsidRPr="001F5D25" w:rsidRDefault="00933B98" w:rsidP="008013CB">
      <w:pPr>
        <w:jc w:val="both"/>
        <w:rPr>
          <w:sz w:val="18"/>
          <w:szCs w:val="18"/>
        </w:rPr>
      </w:pPr>
    </w:p>
    <w:p w14:paraId="64D8F292" w14:textId="07AA6383" w:rsidR="00933B98" w:rsidRPr="001F5D25" w:rsidRDefault="00933B98" w:rsidP="008013CB">
      <w:pPr>
        <w:jc w:val="both"/>
        <w:rPr>
          <w:sz w:val="18"/>
          <w:szCs w:val="18"/>
        </w:rPr>
      </w:pPr>
      <w:r w:rsidRPr="001F5D25">
        <w:rPr>
          <w:sz w:val="18"/>
          <w:szCs w:val="18"/>
        </w:rPr>
        <w:t>At the Board of Directors Meeting No. 2 held on 1 August 2022, the Board of Directors of Thaiden Maritime Company Limited approved</w:t>
      </w:r>
      <w:r w:rsidRPr="001F5D25">
        <w:rPr>
          <w:sz w:val="18"/>
          <w:szCs w:val="18"/>
          <w:cs/>
        </w:rPr>
        <w:t xml:space="preserve"> </w:t>
      </w:r>
      <w:r w:rsidRPr="001F5D25">
        <w:rPr>
          <w:sz w:val="18"/>
          <w:szCs w:val="18"/>
        </w:rPr>
        <w:t xml:space="preserve">interim dividend payment from net profit for the six-month period ended 30 June 2022 amounting to </w:t>
      </w:r>
      <w:r w:rsidR="001E5506" w:rsidRPr="001F5D25">
        <w:rPr>
          <w:sz w:val="18"/>
          <w:szCs w:val="18"/>
        </w:rPr>
        <w:t>Baht</w:t>
      </w:r>
      <w:r w:rsidRPr="001F5D25">
        <w:rPr>
          <w:sz w:val="18"/>
          <w:szCs w:val="18"/>
        </w:rPr>
        <w:t xml:space="preserve"> 15.55 per share, totalling </w:t>
      </w:r>
      <w:r w:rsidR="001E5506" w:rsidRPr="001F5D25">
        <w:rPr>
          <w:sz w:val="18"/>
          <w:szCs w:val="18"/>
        </w:rPr>
        <w:t>Baht</w:t>
      </w:r>
      <w:r w:rsidRPr="001F5D25">
        <w:rPr>
          <w:sz w:val="18"/>
          <w:szCs w:val="18"/>
        </w:rPr>
        <w:t xml:space="preserve"> 34,987,500. The Company reserved </w:t>
      </w:r>
      <w:r w:rsidR="001E5506" w:rsidRPr="001F5D25">
        <w:rPr>
          <w:sz w:val="18"/>
          <w:szCs w:val="18"/>
        </w:rPr>
        <w:t>Baht</w:t>
      </w:r>
      <w:r w:rsidRPr="001F5D25">
        <w:rPr>
          <w:sz w:val="18"/>
          <w:szCs w:val="18"/>
        </w:rPr>
        <w:t xml:space="preserve"> 8,145,535 as a legal reserve.</w:t>
      </w:r>
    </w:p>
    <w:p w14:paraId="71DEAF84" w14:textId="77777777" w:rsidR="00933B98" w:rsidRPr="001F5D25" w:rsidRDefault="00933B98" w:rsidP="008013CB">
      <w:pPr>
        <w:jc w:val="both"/>
        <w:rPr>
          <w:sz w:val="18"/>
          <w:szCs w:val="18"/>
        </w:rPr>
      </w:pPr>
    </w:p>
    <w:p w14:paraId="07004B0D" w14:textId="618B35B1" w:rsidR="00933B98" w:rsidRPr="001F5D25" w:rsidRDefault="00933B98" w:rsidP="008013CB">
      <w:pPr>
        <w:jc w:val="both"/>
        <w:rPr>
          <w:sz w:val="18"/>
          <w:szCs w:val="18"/>
        </w:rPr>
      </w:pPr>
      <w:r w:rsidRPr="001F5D25">
        <w:rPr>
          <w:sz w:val="18"/>
          <w:szCs w:val="18"/>
        </w:rPr>
        <w:t>At the Board of Directors Meeting No. 2 held on 23 August 2022, the Board of Directors of Jutha Maritimo Inc. approved</w:t>
      </w:r>
      <w:r w:rsidRPr="001F5D25">
        <w:rPr>
          <w:sz w:val="18"/>
          <w:szCs w:val="18"/>
          <w:cs/>
        </w:rPr>
        <w:t xml:space="preserve"> </w:t>
      </w:r>
      <w:r w:rsidRPr="001F5D25">
        <w:rPr>
          <w:sz w:val="18"/>
          <w:szCs w:val="18"/>
        </w:rPr>
        <w:t xml:space="preserve">interim dividend payment from retained earnings and net profit for the six-month period ended 30 June 2022 amounting to </w:t>
      </w:r>
      <w:r w:rsidR="001E5506" w:rsidRPr="001F5D25">
        <w:rPr>
          <w:sz w:val="18"/>
          <w:szCs w:val="18"/>
        </w:rPr>
        <w:t>Baht</w:t>
      </w:r>
      <w:r w:rsidRPr="001F5D25">
        <w:rPr>
          <w:sz w:val="18"/>
          <w:szCs w:val="18"/>
        </w:rPr>
        <w:t xml:space="preserve"> 350,000 per share, totalling </w:t>
      </w:r>
      <w:r w:rsidR="001E5506" w:rsidRPr="001F5D25">
        <w:rPr>
          <w:sz w:val="18"/>
          <w:szCs w:val="18"/>
        </w:rPr>
        <w:t>Baht</w:t>
      </w:r>
      <w:r w:rsidRPr="001F5D25">
        <w:rPr>
          <w:sz w:val="18"/>
          <w:szCs w:val="18"/>
        </w:rPr>
        <w:t xml:space="preserve"> 35,000,000. The Company reserved </w:t>
      </w:r>
      <w:r w:rsidR="001E5506" w:rsidRPr="001F5D25">
        <w:rPr>
          <w:sz w:val="18"/>
          <w:szCs w:val="18"/>
        </w:rPr>
        <w:t>Baht</w:t>
      </w:r>
      <w:r w:rsidRPr="001F5D25">
        <w:rPr>
          <w:sz w:val="18"/>
          <w:szCs w:val="18"/>
        </w:rPr>
        <w:t xml:space="preserve"> 31,331 as a legal reserve.</w:t>
      </w:r>
    </w:p>
    <w:p w14:paraId="6C844769" w14:textId="637E4DD6" w:rsidR="00FF4613" w:rsidRPr="001F5D25" w:rsidRDefault="00FF4613" w:rsidP="008013CB">
      <w:pPr>
        <w:rPr>
          <w:sz w:val="18"/>
          <w:szCs w:val="18"/>
        </w:rPr>
      </w:pPr>
    </w:p>
    <w:p w14:paraId="7F7CEACC" w14:textId="28F58CD7" w:rsidR="002545DB" w:rsidRPr="001F5D25" w:rsidRDefault="002545DB">
      <w:pPr>
        <w:spacing w:after="160" w:line="259" w:lineRule="auto"/>
        <w:rPr>
          <w:sz w:val="18"/>
          <w:szCs w:val="18"/>
        </w:rPr>
      </w:pPr>
      <w:r w:rsidRPr="001F5D25">
        <w:rPr>
          <w:sz w:val="18"/>
          <w:szCs w:val="18"/>
        </w:rPr>
        <w:br w:type="page"/>
      </w:r>
    </w:p>
    <w:p w14:paraId="6F28EB18" w14:textId="77777777" w:rsidR="00C26174" w:rsidRPr="001F5D25" w:rsidRDefault="00C26174" w:rsidP="008013CB">
      <w:pPr>
        <w:rPr>
          <w:sz w:val="18"/>
          <w:szCs w:val="18"/>
        </w:rPr>
      </w:pPr>
    </w:p>
    <w:tbl>
      <w:tblPr>
        <w:tblW w:w="9461" w:type="dxa"/>
        <w:tblLayout w:type="fixed"/>
        <w:tblLook w:val="0400" w:firstRow="0" w:lastRow="0" w:firstColumn="0" w:lastColumn="0" w:noHBand="0" w:noVBand="1"/>
      </w:tblPr>
      <w:tblGrid>
        <w:gridCol w:w="9461"/>
      </w:tblGrid>
      <w:tr w:rsidR="00250B87" w:rsidRPr="001F5D25" w14:paraId="409F571A" w14:textId="77777777" w:rsidTr="003B4679">
        <w:trPr>
          <w:trHeight w:val="398"/>
        </w:trPr>
        <w:tc>
          <w:tcPr>
            <w:tcW w:w="9461" w:type="dxa"/>
            <w:shd w:val="clear" w:color="auto" w:fill="FFA543"/>
            <w:vAlign w:val="center"/>
          </w:tcPr>
          <w:p w14:paraId="23FD1F1D" w14:textId="454AD947" w:rsidR="00250B87" w:rsidRPr="001F5D25" w:rsidRDefault="00C26174" w:rsidP="008013CB">
            <w:pPr>
              <w:tabs>
                <w:tab w:val="left" w:pos="432"/>
              </w:tabs>
              <w:ind w:left="432" w:hanging="432"/>
              <w:rPr>
                <w:b/>
                <w:color w:val="FFFFFF"/>
                <w:sz w:val="18"/>
                <w:szCs w:val="18"/>
              </w:rPr>
            </w:pPr>
            <w:r w:rsidRPr="001F5D25">
              <w:rPr>
                <w:b/>
                <w:color w:val="FFFFFF"/>
                <w:sz w:val="18"/>
                <w:szCs w:val="18"/>
              </w:rPr>
              <w:t>31</w:t>
            </w:r>
            <w:r w:rsidRPr="001F5D25">
              <w:rPr>
                <w:b/>
                <w:color w:val="FFFFFF"/>
                <w:sz w:val="18"/>
                <w:szCs w:val="18"/>
              </w:rPr>
              <w:tab/>
              <w:t>Business combination</w:t>
            </w:r>
          </w:p>
        </w:tc>
      </w:tr>
    </w:tbl>
    <w:p w14:paraId="233897D6" w14:textId="512A2FBE" w:rsidR="00FF4613" w:rsidRPr="001F5D25" w:rsidRDefault="00FF4613" w:rsidP="008013CB">
      <w:pPr>
        <w:jc w:val="both"/>
        <w:rPr>
          <w:color w:val="DC6900"/>
          <w:sz w:val="18"/>
          <w:szCs w:val="18"/>
          <w:lang w:val="en-GB"/>
        </w:rPr>
      </w:pPr>
    </w:p>
    <w:p w14:paraId="5A7673CC" w14:textId="03A47BD9" w:rsidR="00EB6DD4" w:rsidRPr="001F5D25" w:rsidRDefault="00EB6DD4" w:rsidP="00C26174">
      <w:pPr>
        <w:ind w:left="540" w:hanging="540"/>
        <w:jc w:val="both"/>
        <w:rPr>
          <w:b/>
          <w:bCs/>
          <w:color w:val="CF4A02"/>
          <w:sz w:val="18"/>
          <w:szCs w:val="18"/>
          <w:lang w:val="en-GB"/>
        </w:rPr>
      </w:pPr>
      <w:r w:rsidRPr="001F5D25">
        <w:rPr>
          <w:b/>
          <w:bCs/>
          <w:color w:val="CF4A02"/>
          <w:sz w:val="18"/>
          <w:szCs w:val="18"/>
          <w:lang w:val="en-GB"/>
        </w:rPr>
        <w:t>31.1</w:t>
      </w:r>
      <w:r w:rsidRPr="001F5D25">
        <w:rPr>
          <w:b/>
          <w:bCs/>
          <w:color w:val="CF4A02"/>
          <w:sz w:val="18"/>
          <w:szCs w:val="18"/>
          <w:lang w:val="en-GB"/>
        </w:rPr>
        <w:tab/>
      </w:r>
      <w:r w:rsidR="00915ED7" w:rsidRPr="001F5D25">
        <w:rPr>
          <w:b/>
          <w:bCs/>
          <w:color w:val="CF4A02"/>
          <w:sz w:val="18"/>
          <w:szCs w:val="18"/>
          <w:lang w:val="en-GB"/>
        </w:rPr>
        <w:t xml:space="preserve">Business combination </w:t>
      </w:r>
      <w:r w:rsidRPr="001F5D25">
        <w:rPr>
          <w:b/>
          <w:bCs/>
          <w:color w:val="CF4A02"/>
          <w:sz w:val="18"/>
          <w:szCs w:val="18"/>
          <w:lang w:val="en-GB"/>
        </w:rPr>
        <w:t>- Global Bio Power Co., Ltd.</w:t>
      </w:r>
    </w:p>
    <w:p w14:paraId="50AB26A1" w14:textId="77777777" w:rsidR="00EB6DD4" w:rsidRPr="001F5D25" w:rsidRDefault="00EB6DD4" w:rsidP="00C26174">
      <w:pPr>
        <w:ind w:left="540"/>
        <w:jc w:val="both"/>
        <w:rPr>
          <w:color w:val="DC6900"/>
          <w:sz w:val="18"/>
          <w:szCs w:val="18"/>
          <w:lang w:val="en-GB"/>
        </w:rPr>
      </w:pPr>
    </w:p>
    <w:p w14:paraId="4080BD02" w14:textId="18AF2AAA" w:rsidR="0096779A" w:rsidRPr="001F5D25" w:rsidRDefault="0096779A" w:rsidP="00C26174">
      <w:pPr>
        <w:ind w:left="540"/>
        <w:jc w:val="thaiDistribute"/>
        <w:rPr>
          <w:sz w:val="18"/>
          <w:szCs w:val="18"/>
        </w:rPr>
      </w:pPr>
      <w:r w:rsidRPr="001F5D25">
        <w:rPr>
          <w:sz w:val="18"/>
          <w:szCs w:val="18"/>
        </w:rPr>
        <w:t>On 25 January 2022, Bio Energy Tech Holding Company Limited (“BETH”) which is a subsidiary of the Company, acquired and accepted the entire business transfer of Global Bio Power Holding Company Limited (“GBP Holding”), including shares in Global Bio Power Company Limited (</w:t>
      </w:r>
      <w:r w:rsidR="00CC6B25" w:rsidRPr="001F5D25">
        <w:rPr>
          <w:sz w:val="18"/>
          <w:szCs w:val="18"/>
        </w:rPr>
        <w:t>“</w:t>
      </w:r>
      <w:r w:rsidRPr="001F5D25">
        <w:rPr>
          <w:sz w:val="18"/>
          <w:szCs w:val="18"/>
        </w:rPr>
        <w:t xml:space="preserve">GBP”). BETH acquired 100% of the share capital of GBP amounting of </w:t>
      </w:r>
      <w:r w:rsidR="001E5506" w:rsidRPr="001F5D25">
        <w:rPr>
          <w:sz w:val="18"/>
          <w:szCs w:val="18"/>
        </w:rPr>
        <w:t>Baht</w:t>
      </w:r>
      <w:r w:rsidRPr="001F5D25">
        <w:rPr>
          <w:sz w:val="18"/>
          <w:szCs w:val="18"/>
        </w:rPr>
        <w:t xml:space="preserve"> 600 million.</w:t>
      </w:r>
    </w:p>
    <w:p w14:paraId="25DFDD6E" w14:textId="77777777" w:rsidR="0096779A" w:rsidRPr="001F5D25" w:rsidRDefault="0096779A" w:rsidP="00C26174">
      <w:pPr>
        <w:ind w:left="540"/>
        <w:jc w:val="thaiDistribute"/>
        <w:rPr>
          <w:sz w:val="18"/>
          <w:szCs w:val="18"/>
        </w:rPr>
      </w:pPr>
    </w:p>
    <w:p w14:paraId="183E876D" w14:textId="3817C4F0" w:rsidR="0096779A" w:rsidRPr="001F5D25" w:rsidRDefault="0096779A" w:rsidP="00C26174">
      <w:pPr>
        <w:ind w:left="540"/>
        <w:jc w:val="thaiDistribute"/>
        <w:rPr>
          <w:sz w:val="18"/>
          <w:szCs w:val="18"/>
        </w:rPr>
      </w:pPr>
      <w:r w:rsidRPr="001F5D25">
        <w:rPr>
          <w:sz w:val="18"/>
          <w:szCs w:val="18"/>
        </w:rPr>
        <w:t xml:space="preserve">Goodwill of </w:t>
      </w:r>
      <w:r w:rsidR="001E5506" w:rsidRPr="001F5D25">
        <w:rPr>
          <w:sz w:val="18"/>
          <w:szCs w:val="18"/>
        </w:rPr>
        <w:t>Baht</w:t>
      </w:r>
      <w:r w:rsidR="00B10E0D" w:rsidRPr="001F5D25">
        <w:rPr>
          <w:sz w:val="18"/>
          <w:szCs w:val="18"/>
        </w:rPr>
        <w:t xml:space="preserve"> 320,763,93</w:t>
      </w:r>
      <w:r w:rsidR="00985B9A" w:rsidRPr="001F5D25">
        <w:rPr>
          <w:sz w:val="18"/>
          <w:szCs w:val="18"/>
        </w:rPr>
        <w:t>4</w:t>
      </w:r>
      <w:r w:rsidR="00B10E0D" w:rsidRPr="001F5D25">
        <w:rPr>
          <w:sz w:val="18"/>
          <w:szCs w:val="18"/>
        </w:rPr>
        <w:t xml:space="preserve"> </w:t>
      </w:r>
      <w:r w:rsidRPr="001F5D25">
        <w:rPr>
          <w:sz w:val="18"/>
          <w:szCs w:val="18"/>
        </w:rPr>
        <w:t xml:space="preserve">arises from a number of factors such as potential growth of business and </w:t>
      </w:r>
      <w:r w:rsidR="0082433F" w:rsidRPr="001F5D25">
        <w:rPr>
          <w:sz w:val="18"/>
          <w:szCs w:val="18"/>
        </w:rPr>
        <w:t>unrecognized</w:t>
      </w:r>
      <w:r w:rsidRPr="001F5D25">
        <w:rPr>
          <w:sz w:val="18"/>
          <w:szCs w:val="18"/>
        </w:rPr>
        <w:t xml:space="preserve"> assets.</w:t>
      </w:r>
    </w:p>
    <w:p w14:paraId="31DE187F" w14:textId="77777777" w:rsidR="0096779A" w:rsidRPr="001F5D25" w:rsidRDefault="0096779A" w:rsidP="00C26174">
      <w:pPr>
        <w:ind w:left="540"/>
        <w:jc w:val="thaiDistribute"/>
        <w:rPr>
          <w:sz w:val="18"/>
          <w:szCs w:val="18"/>
        </w:rPr>
      </w:pPr>
    </w:p>
    <w:p w14:paraId="0171F3F0" w14:textId="343DF2FB" w:rsidR="0096779A" w:rsidRPr="001F5D25" w:rsidRDefault="00E43EAD" w:rsidP="00E43EAD">
      <w:pPr>
        <w:ind w:left="540"/>
        <w:jc w:val="thaiDistribute"/>
        <w:rPr>
          <w:sz w:val="18"/>
          <w:szCs w:val="18"/>
        </w:rPr>
      </w:pPr>
      <w:r w:rsidRPr="001F5D25">
        <w:rPr>
          <w:sz w:val="18"/>
          <w:szCs w:val="18"/>
        </w:rPr>
        <w:t xml:space="preserve">On </w:t>
      </w:r>
      <w:r w:rsidRPr="001F5D25">
        <w:rPr>
          <w:sz w:val="18"/>
          <w:szCs w:val="18"/>
          <w:lang w:val="en-GB"/>
        </w:rPr>
        <w:t>31 December</w:t>
      </w:r>
      <w:r w:rsidRPr="001F5D25">
        <w:rPr>
          <w:rFonts w:eastAsia="Browallia New"/>
          <w:color w:val="000000" w:themeColor="text1"/>
          <w:sz w:val="18"/>
          <w:szCs w:val="18"/>
        </w:rPr>
        <w:t xml:space="preserve"> </w:t>
      </w:r>
      <w:r w:rsidRPr="001F5D25">
        <w:rPr>
          <w:sz w:val="18"/>
          <w:szCs w:val="18"/>
        </w:rPr>
        <w:t xml:space="preserve">2022, </w:t>
      </w:r>
      <w:r w:rsidR="0096779A" w:rsidRPr="001F5D25">
        <w:rPr>
          <w:sz w:val="18"/>
          <w:szCs w:val="18"/>
        </w:rPr>
        <w:t>the purchase price allocation</w:t>
      </w:r>
      <w:r w:rsidRPr="001F5D25">
        <w:rPr>
          <w:sz w:val="18"/>
          <w:szCs w:val="18"/>
        </w:rPr>
        <w:t xml:space="preserve"> is completed</w:t>
      </w:r>
      <w:r w:rsidR="0096779A" w:rsidRPr="001F5D25">
        <w:rPr>
          <w:sz w:val="18"/>
          <w:szCs w:val="18"/>
        </w:rPr>
        <w:t>.</w:t>
      </w:r>
      <w:r w:rsidR="009A7B07" w:rsidRPr="001F5D25">
        <w:rPr>
          <w:sz w:val="18"/>
          <w:szCs w:val="18"/>
        </w:rPr>
        <w:t xml:space="preserve"> </w:t>
      </w:r>
      <w:r w:rsidR="0096779A" w:rsidRPr="001F5D25">
        <w:rPr>
          <w:sz w:val="18"/>
          <w:szCs w:val="18"/>
        </w:rPr>
        <w:t xml:space="preserve">The following table summarises the consideration paid for GBP, and the amounts of the assets acquired and liabilities assumed recognised on </w:t>
      </w:r>
      <w:r w:rsidR="007960E6">
        <w:rPr>
          <w:sz w:val="18"/>
          <w:szCs w:val="18"/>
        </w:rPr>
        <w:br/>
      </w:r>
      <w:r w:rsidR="0096779A" w:rsidRPr="001F5D25">
        <w:rPr>
          <w:sz w:val="18"/>
          <w:szCs w:val="18"/>
        </w:rPr>
        <w:t>25 January</w:t>
      </w:r>
      <w:r w:rsidR="0096779A" w:rsidRPr="001F5D25">
        <w:rPr>
          <w:rFonts w:eastAsia="Browallia New"/>
          <w:color w:val="000000" w:themeColor="text1"/>
          <w:sz w:val="18"/>
          <w:szCs w:val="18"/>
        </w:rPr>
        <w:t xml:space="preserve"> </w:t>
      </w:r>
      <w:r w:rsidR="0096779A" w:rsidRPr="001F5D25">
        <w:rPr>
          <w:sz w:val="18"/>
          <w:szCs w:val="18"/>
        </w:rPr>
        <w:t>2022, an acquisition date.</w:t>
      </w:r>
    </w:p>
    <w:p w14:paraId="01978BDD" w14:textId="77777777" w:rsidR="00304832" w:rsidRPr="001F5D25" w:rsidRDefault="00304832" w:rsidP="00C26174">
      <w:pPr>
        <w:ind w:left="540"/>
        <w:jc w:val="both"/>
        <w:rPr>
          <w:sz w:val="18"/>
          <w:szCs w:val="18"/>
        </w:rPr>
      </w:pPr>
    </w:p>
    <w:tbl>
      <w:tblPr>
        <w:tblW w:w="9467" w:type="dxa"/>
        <w:tblLayout w:type="fixed"/>
        <w:tblLook w:val="0400" w:firstRow="0" w:lastRow="0" w:firstColumn="0" w:lastColumn="0" w:noHBand="0" w:noVBand="1"/>
      </w:tblPr>
      <w:tblGrid>
        <w:gridCol w:w="7236"/>
        <w:gridCol w:w="2231"/>
      </w:tblGrid>
      <w:tr w:rsidR="00FF4613" w:rsidRPr="001F5D25" w14:paraId="48613DCF" w14:textId="77777777" w:rsidTr="00304832">
        <w:tc>
          <w:tcPr>
            <w:tcW w:w="7236" w:type="dxa"/>
          </w:tcPr>
          <w:p w14:paraId="3245229F" w14:textId="77777777" w:rsidR="00FF4613" w:rsidRPr="001F5D25" w:rsidRDefault="00FF4613" w:rsidP="00C26174">
            <w:pPr>
              <w:ind w:left="433"/>
              <w:rPr>
                <w:b/>
                <w:sz w:val="18"/>
                <w:szCs w:val="18"/>
                <w:lang w:val="en-GB"/>
              </w:rPr>
            </w:pPr>
          </w:p>
        </w:tc>
        <w:tc>
          <w:tcPr>
            <w:tcW w:w="2231" w:type="dxa"/>
            <w:tcBorders>
              <w:top w:val="single" w:sz="4" w:space="0" w:color="auto"/>
              <w:left w:val="nil"/>
              <w:bottom w:val="nil"/>
              <w:right w:val="nil"/>
            </w:tcBorders>
            <w:hideMark/>
          </w:tcPr>
          <w:p w14:paraId="214DFFF6" w14:textId="77777777" w:rsidR="00FF4613" w:rsidRPr="001F5D25" w:rsidRDefault="00FF4613" w:rsidP="008013CB">
            <w:pPr>
              <w:ind w:right="-72"/>
              <w:jc w:val="right"/>
              <w:rPr>
                <w:b/>
                <w:sz w:val="18"/>
                <w:szCs w:val="18"/>
                <w:lang w:val="en-GB"/>
              </w:rPr>
            </w:pPr>
            <w:r w:rsidRPr="001F5D25">
              <w:rPr>
                <w:b/>
                <w:sz w:val="18"/>
                <w:szCs w:val="18"/>
                <w:lang w:val="en-GB"/>
              </w:rPr>
              <w:t>As at acquisition date</w:t>
            </w:r>
          </w:p>
        </w:tc>
      </w:tr>
      <w:tr w:rsidR="00FF4613" w:rsidRPr="001F5D25" w14:paraId="4241A9C9" w14:textId="77777777" w:rsidTr="00C26174">
        <w:tc>
          <w:tcPr>
            <w:tcW w:w="7236" w:type="dxa"/>
          </w:tcPr>
          <w:p w14:paraId="558D05F0" w14:textId="77777777" w:rsidR="00FF4613" w:rsidRPr="001F5D25" w:rsidRDefault="00FF4613" w:rsidP="00C26174">
            <w:pPr>
              <w:ind w:left="433"/>
              <w:rPr>
                <w:b/>
                <w:sz w:val="18"/>
                <w:szCs w:val="18"/>
                <w:lang w:val="en-GB"/>
              </w:rPr>
            </w:pPr>
          </w:p>
        </w:tc>
        <w:tc>
          <w:tcPr>
            <w:tcW w:w="2231" w:type="dxa"/>
            <w:tcBorders>
              <w:top w:val="nil"/>
              <w:left w:val="nil"/>
              <w:bottom w:val="single" w:sz="4" w:space="0" w:color="000000"/>
              <w:right w:val="nil"/>
            </w:tcBorders>
            <w:hideMark/>
          </w:tcPr>
          <w:p w14:paraId="1E29BCEE" w14:textId="5A505809" w:rsidR="00FF4613" w:rsidRPr="001F5D25" w:rsidRDefault="001E5506" w:rsidP="008013CB">
            <w:pPr>
              <w:ind w:right="-72"/>
              <w:jc w:val="right"/>
              <w:rPr>
                <w:b/>
                <w:sz w:val="18"/>
                <w:szCs w:val="18"/>
                <w:lang w:val="en-GB"/>
              </w:rPr>
            </w:pPr>
            <w:r w:rsidRPr="001F5D25">
              <w:rPr>
                <w:b/>
                <w:sz w:val="18"/>
                <w:szCs w:val="18"/>
                <w:lang w:val="en-GB"/>
              </w:rPr>
              <w:t>Baht</w:t>
            </w:r>
          </w:p>
        </w:tc>
      </w:tr>
      <w:tr w:rsidR="00FF4613" w:rsidRPr="001F5D25" w14:paraId="38706CF5" w14:textId="77777777" w:rsidTr="00C26174">
        <w:tc>
          <w:tcPr>
            <w:tcW w:w="7236" w:type="dxa"/>
          </w:tcPr>
          <w:p w14:paraId="6C1B6E1E" w14:textId="77777777" w:rsidR="00FF4613" w:rsidRPr="001F5D25" w:rsidRDefault="00FF4613" w:rsidP="00C26174">
            <w:pPr>
              <w:ind w:left="433"/>
              <w:rPr>
                <w:b/>
                <w:sz w:val="18"/>
                <w:szCs w:val="18"/>
                <w:lang w:val="en-GB"/>
              </w:rPr>
            </w:pPr>
          </w:p>
        </w:tc>
        <w:tc>
          <w:tcPr>
            <w:tcW w:w="2231" w:type="dxa"/>
            <w:tcBorders>
              <w:top w:val="single" w:sz="4" w:space="0" w:color="000000"/>
              <w:left w:val="nil"/>
              <w:bottom w:val="nil"/>
              <w:right w:val="nil"/>
            </w:tcBorders>
            <w:shd w:val="clear" w:color="auto" w:fill="FAFAFA"/>
          </w:tcPr>
          <w:p w14:paraId="735C5687" w14:textId="77777777" w:rsidR="00FF4613" w:rsidRPr="001F5D25" w:rsidRDefault="00FF4613" w:rsidP="008013CB">
            <w:pPr>
              <w:ind w:right="-72"/>
              <w:jc w:val="right"/>
              <w:rPr>
                <w:b/>
                <w:sz w:val="18"/>
                <w:szCs w:val="18"/>
                <w:lang w:val="en-GB"/>
              </w:rPr>
            </w:pPr>
          </w:p>
        </w:tc>
      </w:tr>
      <w:tr w:rsidR="00FF4613" w:rsidRPr="001F5D25" w14:paraId="322838F9" w14:textId="77777777" w:rsidTr="00C26174">
        <w:tc>
          <w:tcPr>
            <w:tcW w:w="7236" w:type="dxa"/>
            <w:hideMark/>
          </w:tcPr>
          <w:p w14:paraId="6891FBD1" w14:textId="7ED66F96" w:rsidR="00FF4613" w:rsidRPr="001F5D25" w:rsidRDefault="00FF4613" w:rsidP="00C26174">
            <w:pPr>
              <w:ind w:left="433"/>
              <w:rPr>
                <w:b/>
                <w:sz w:val="18"/>
                <w:szCs w:val="18"/>
                <w:lang w:val="en-GB"/>
              </w:rPr>
            </w:pPr>
            <w:r w:rsidRPr="001F5D25">
              <w:rPr>
                <w:sz w:val="18"/>
                <w:szCs w:val="18"/>
                <w:lang w:val="en-GB"/>
              </w:rPr>
              <w:t xml:space="preserve">Cash </w:t>
            </w:r>
          </w:p>
        </w:tc>
        <w:tc>
          <w:tcPr>
            <w:tcW w:w="2231" w:type="dxa"/>
            <w:shd w:val="clear" w:color="auto" w:fill="FAFAFA"/>
          </w:tcPr>
          <w:p w14:paraId="4376730B" w14:textId="18B2E57C" w:rsidR="00FF4613" w:rsidRPr="001F5D25" w:rsidRDefault="00664987" w:rsidP="008013CB">
            <w:pPr>
              <w:ind w:right="-72"/>
              <w:jc w:val="right"/>
              <w:rPr>
                <w:bCs/>
                <w:sz w:val="18"/>
                <w:szCs w:val="18"/>
                <w:lang w:val="en-GB"/>
              </w:rPr>
            </w:pPr>
            <w:r w:rsidRPr="001F5D25">
              <w:rPr>
                <w:bCs/>
                <w:sz w:val="18"/>
                <w:szCs w:val="18"/>
                <w:lang w:val="en-GB"/>
              </w:rPr>
              <w:t>600,000,000</w:t>
            </w:r>
          </w:p>
        </w:tc>
      </w:tr>
    </w:tbl>
    <w:p w14:paraId="25E0344E" w14:textId="77777777" w:rsidR="00FF4613" w:rsidRPr="001F5D25" w:rsidRDefault="00FF4613" w:rsidP="00C26174">
      <w:pPr>
        <w:ind w:left="540"/>
        <w:jc w:val="both"/>
        <w:rPr>
          <w:b/>
          <w:sz w:val="18"/>
          <w:szCs w:val="18"/>
          <w:lang w:val="en-GB"/>
        </w:rPr>
      </w:pPr>
    </w:p>
    <w:p w14:paraId="25434BC9" w14:textId="4EB98DEE" w:rsidR="00FF4613" w:rsidRPr="001F5D25" w:rsidRDefault="00FF4613" w:rsidP="00C26174">
      <w:pPr>
        <w:ind w:left="540"/>
        <w:jc w:val="both"/>
        <w:rPr>
          <w:sz w:val="18"/>
          <w:szCs w:val="18"/>
          <w:lang w:val="en-GB"/>
        </w:rPr>
      </w:pPr>
      <w:r w:rsidRPr="001F5D25">
        <w:rPr>
          <w:sz w:val="18"/>
          <w:szCs w:val="18"/>
          <w:lang w:val="en-GB"/>
        </w:rPr>
        <w:t xml:space="preserve">The </w:t>
      </w:r>
      <w:r w:rsidR="00E134DD" w:rsidRPr="001F5D25">
        <w:rPr>
          <w:sz w:val="18"/>
          <w:szCs w:val="18"/>
          <w:lang w:val="en-GB"/>
        </w:rPr>
        <w:t xml:space="preserve">fair value of </w:t>
      </w:r>
      <w:r w:rsidRPr="001F5D25">
        <w:rPr>
          <w:sz w:val="18"/>
          <w:szCs w:val="18"/>
          <w:lang w:val="en-GB"/>
        </w:rPr>
        <w:t>assets and liabilities recognised as a result of the acquisition are as follows:</w:t>
      </w:r>
    </w:p>
    <w:p w14:paraId="21BF2162" w14:textId="77777777" w:rsidR="00FF4613" w:rsidRPr="001F5D25" w:rsidRDefault="00FF4613" w:rsidP="00C26174">
      <w:pPr>
        <w:ind w:left="540"/>
        <w:jc w:val="both"/>
        <w:rPr>
          <w:b/>
          <w:sz w:val="18"/>
          <w:szCs w:val="18"/>
          <w:lang w:val="en-GB"/>
        </w:rPr>
      </w:pPr>
    </w:p>
    <w:tbl>
      <w:tblPr>
        <w:tblW w:w="9458" w:type="dxa"/>
        <w:tblLayout w:type="fixed"/>
        <w:tblLook w:val="0400" w:firstRow="0" w:lastRow="0" w:firstColumn="0" w:lastColumn="0" w:noHBand="0" w:noVBand="1"/>
      </w:tblPr>
      <w:tblGrid>
        <w:gridCol w:w="7227"/>
        <w:gridCol w:w="2231"/>
      </w:tblGrid>
      <w:tr w:rsidR="00FF4613" w:rsidRPr="001F5D25" w14:paraId="5F733611" w14:textId="77777777" w:rsidTr="00304832">
        <w:trPr>
          <w:tblHeader/>
        </w:trPr>
        <w:tc>
          <w:tcPr>
            <w:tcW w:w="7227" w:type="dxa"/>
          </w:tcPr>
          <w:p w14:paraId="3C706B64" w14:textId="77777777" w:rsidR="00FF4613" w:rsidRPr="001F5D25" w:rsidRDefault="00FF4613" w:rsidP="00C26174">
            <w:pPr>
              <w:ind w:left="433"/>
              <w:rPr>
                <w:b/>
                <w:sz w:val="18"/>
                <w:szCs w:val="18"/>
                <w:lang w:val="en-GB"/>
              </w:rPr>
            </w:pPr>
          </w:p>
        </w:tc>
        <w:tc>
          <w:tcPr>
            <w:tcW w:w="2231" w:type="dxa"/>
            <w:tcBorders>
              <w:top w:val="single" w:sz="4" w:space="0" w:color="auto"/>
              <w:left w:val="nil"/>
              <w:bottom w:val="nil"/>
              <w:right w:val="nil"/>
            </w:tcBorders>
            <w:hideMark/>
          </w:tcPr>
          <w:p w14:paraId="3FD4BD69" w14:textId="3A8E2911" w:rsidR="00FF4613" w:rsidRPr="001F5D25" w:rsidRDefault="00E134DD" w:rsidP="008013CB">
            <w:pPr>
              <w:ind w:right="-72"/>
              <w:jc w:val="right"/>
              <w:rPr>
                <w:b/>
                <w:sz w:val="18"/>
                <w:szCs w:val="18"/>
                <w:lang w:val="en-GB"/>
              </w:rPr>
            </w:pPr>
            <w:r w:rsidRPr="001F5D25">
              <w:rPr>
                <w:b/>
                <w:sz w:val="18"/>
                <w:szCs w:val="18"/>
                <w:lang w:val="en-GB"/>
              </w:rPr>
              <w:t>As at acquisition date</w:t>
            </w:r>
          </w:p>
        </w:tc>
      </w:tr>
      <w:tr w:rsidR="00FF4613" w:rsidRPr="001F5D25" w14:paraId="6DDD0E64" w14:textId="77777777" w:rsidTr="00C26174">
        <w:trPr>
          <w:tblHeader/>
        </w:trPr>
        <w:tc>
          <w:tcPr>
            <w:tcW w:w="7227" w:type="dxa"/>
          </w:tcPr>
          <w:p w14:paraId="61EE0A9B" w14:textId="77777777" w:rsidR="00FF4613" w:rsidRPr="001F5D25" w:rsidRDefault="00FF4613" w:rsidP="00C26174">
            <w:pPr>
              <w:ind w:left="433"/>
              <w:rPr>
                <w:b/>
                <w:sz w:val="18"/>
                <w:szCs w:val="18"/>
                <w:lang w:val="en-GB"/>
              </w:rPr>
            </w:pPr>
          </w:p>
        </w:tc>
        <w:tc>
          <w:tcPr>
            <w:tcW w:w="2231" w:type="dxa"/>
            <w:tcBorders>
              <w:top w:val="nil"/>
              <w:left w:val="nil"/>
              <w:bottom w:val="single" w:sz="4" w:space="0" w:color="000000"/>
              <w:right w:val="nil"/>
            </w:tcBorders>
            <w:hideMark/>
          </w:tcPr>
          <w:p w14:paraId="0419D3C0" w14:textId="70D2350F" w:rsidR="00FF4613" w:rsidRPr="001F5D25" w:rsidRDefault="001E5506" w:rsidP="008013CB">
            <w:pPr>
              <w:ind w:right="-72"/>
              <w:jc w:val="right"/>
              <w:rPr>
                <w:b/>
                <w:sz w:val="18"/>
                <w:szCs w:val="18"/>
                <w:lang w:val="en-GB"/>
              </w:rPr>
            </w:pPr>
            <w:r w:rsidRPr="001F5D25">
              <w:rPr>
                <w:b/>
                <w:sz w:val="18"/>
                <w:szCs w:val="18"/>
                <w:lang w:val="en-GB"/>
              </w:rPr>
              <w:t>Baht</w:t>
            </w:r>
          </w:p>
        </w:tc>
      </w:tr>
      <w:tr w:rsidR="00FF4613" w:rsidRPr="001F5D25" w14:paraId="73879C79" w14:textId="77777777" w:rsidTr="00C26174">
        <w:trPr>
          <w:tblHeader/>
        </w:trPr>
        <w:tc>
          <w:tcPr>
            <w:tcW w:w="7227" w:type="dxa"/>
          </w:tcPr>
          <w:p w14:paraId="547E0185" w14:textId="77777777" w:rsidR="00FF4613" w:rsidRPr="001F5D25" w:rsidRDefault="00FF4613" w:rsidP="00C26174">
            <w:pPr>
              <w:ind w:left="433"/>
              <w:rPr>
                <w:b/>
                <w:sz w:val="18"/>
                <w:szCs w:val="18"/>
                <w:lang w:val="en-GB"/>
              </w:rPr>
            </w:pPr>
          </w:p>
        </w:tc>
        <w:tc>
          <w:tcPr>
            <w:tcW w:w="2231" w:type="dxa"/>
            <w:tcBorders>
              <w:top w:val="single" w:sz="4" w:space="0" w:color="000000"/>
              <w:left w:val="nil"/>
              <w:bottom w:val="nil"/>
              <w:right w:val="nil"/>
            </w:tcBorders>
            <w:shd w:val="clear" w:color="auto" w:fill="FAFAFA"/>
          </w:tcPr>
          <w:p w14:paraId="010D3A70" w14:textId="77777777" w:rsidR="00FF4613" w:rsidRPr="001F5D25" w:rsidRDefault="00FF4613" w:rsidP="008013CB">
            <w:pPr>
              <w:ind w:right="-72"/>
              <w:jc w:val="right"/>
              <w:rPr>
                <w:b/>
                <w:sz w:val="18"/>
                <w:szCs w:val="18"/>
                <w:lang w:val="en-GB"/>
              </w:rPr>
            </w:pPr>
          </w:p>
        </w:tc>
      </w:tr>
      <w:tr w:rsidR="00E94232" w:rsidRPr="001F5D25" w14:paraId="1B2F351B" w14:textId="77777777" w:rsidTr="00C26174">
        <w:tc>
          <w:tcPr>
            <w:tcW w:w="7227" w:type="dxa"/>
            <w:hideMark/>
          </w:tcPr>
          <w:p w14:paraId="348ABA3B" w14:textId="77777777" w:rsidR="00E94232" w:rsidRPr="001F5D25" w:rsidRDefault="00E94232" w:rsidP="00E94232">
            <w:pPr>
              <w:ind w:left="433"/>
              <w:rPr>
                <w:sz w:val="18"/>
                <w:szCs w:val="18"/>
                <w:lang w:val="en-GB"/>
              </w:rPr>
            </w:pPr>
            <w:r w:rsidRPr="001F5D25">
              <w:rPr>
                <w:sz w:val="18"/>
                <w:szCs w:val="18"/>
                <w:lang w:val="en-GB"/>
              </w:rPr>
              <w:t>Cash and cash equivalents</w:t>
            </w:r>
          </w:p>
        </w:tc>
        <w:tc>
          <w:tcPr>
            <w:tcW w:w="2231" w:type="dxa"/>
            <w:shd w:val="clear" w:color="auto" w:fill="FAFAFA"/>
          </w:tcPr>
          <w:p w14:paraId="49173A95" w14:textId="2BD33222" w:rsidR="00E94232" w:rsidRPr="001F5D25" w:rsidRDefault="00E94232" w:rsidP="00E94232">
            <w:pPr>
              <w:ind w:right="-72"/>
              <w:jc w:val="right"/>
              <w:rPr>
                <w:b/>
                <w:sz w:val="18"/>
                <w:szCs w:val="18"/>
                <w:lang w:val="en-GB"/>
              </w:rPr>
            </w:pPr>
            <w:r w:rsidRPr="001F5D25">
              <w:rPr>
                <w:sz w:val="18"/>
                <w:szCs w:val="18"/>
              </w:rPr>
              <w:t>410,696,111</w:t>
            </w:r>
          </w:p>
        </w:tc>
      </w:tr>
      <w:tr w:rsidR="00E94232" w:rsidRPr="001F5D25" w14:paraId="5C80F111" w14:textId="77777777" w:rsidTr="00C26174">
        <w:tc>
          <w:tcPr>
            <w:tcW w:w="7227" w:type="dxa"/>
            <w:hideMark/>
          </w:tcPr>
          <w:p w14:paraId="4E8A53A9" w14:textId="4F083A44" w:rsidR="00E94232" w:rsidRPr="001F5D25" w:rsidRDefault="00E94232" w:rsidP="00E94232">
            <w:pPr>
              <w:ind w:left="433"/>
              <w:rPr>
                <w:bCs/>
                <w:sz w:val="18"/>
                <w:szCs w:val="18"/>
                <w:lang w:val="en-GB"/>
              </w:rPr>
            </w:pPr>
            <w:r w:rsidRPr="001F5D25">
              <w:rPr>
                <w:bCs/>
                <w:sz w:val="18"/>
                <w:szCs w:val="18"/>
                <w:lang w:val="en-GB"/>
              </w:rPr>
              <w:t>Trade</w:t>
            </w:r>
            <w:r w:rsidRPr="001F5D25">
              <w:rPr>
                <w:sz w:val="18"/>
                <w:szCs w:val="18"/>
                <w:lang w:val="en-GB"/>
              </w:rPr>
              <w:t xml:space="preserve"> and other</w:t>
            </w:r>
            <w:r w:rsidRPr="001F5D25">
              <w:rPr>
                <w:bCs/>
                <w:sz w:val="18"/>
                <w:szCs w:val="18"/>
                <w:lang w:val="en-GB"/>
              </w:rPr>
              <w:t xml:space="preserve"> receivables</w:t>
            </w:r>
            <w:r w:rsidR="008553FC" w:rsidRPr="001F5D25">
              <w:rPr>
                <w:bCs/>
                <w:sz w:val="18"/>
                <w:szCs w:val="18"/>
                <w:lang w:val="en-GB"/>
              </w:rPr>
              <w:t xml:space="preserve"> (net allowance for expected credit loss)</w:t>
            </w:r>
          </w:p>
        </w:tc>
        <w:tc>
          <w:tcPr>
            <w:tcW w:w="2231" w:type="dxa"/>
            <w:shd w:val="clear" w:color="auto" w:fill="FAFAFA"/>
          </w:tcPr>
          <w:p w14:paraId="2BB8682B" w14:textId="408EAA3E" w:rsidR="00E94232" w:rsidRPr="001F5D25" w:rsidRDefault="00E94232" w:rsidP="00E94232">
            <w:pPr>
              <w:ind w:right="-72"/>
              <w:jc w:val="right"/>
              <w:rPr>
                <w:bCs/>
                <w:sz w:val="18"/>
                <w:szCs w:val="18"/>
                <w:lang w:val="en-GB"/>
              </w:rPr>
            </w:pPr>
            <w:r w:rsidRPr="001F5D25">
              <w:rPr>
                <w:sz w:val="18"/>
                <w:szCs w:val="18"/>
              </w:rPr>
              <w:t>29</w:t>
            </w:r>
            <w:r w:rsidR="00985B9A" w:rsidRPr="001F5D25">
              <w:rPr>
                <w:sz w:val="18"/>
                <w:szCs w:val="18"/>
              </w:rPr>
              <w:t>1</w:t>
            </w:r>
            <w:r w:rsidRPr="001F5D25">
              <w:rPr>
                <w:sz w:val="18"/>
                <w:szCs w:val="18"/>
              </w:rPr>
              <w:t>,</w:t>
            </w:r>
            <w:r w:rsidR="00985B9A" w:rsidRPr="001F5D25">
              <w:rPr>
                <w:sz w:val="18"/>
                <w:szCs w:val="18"/>
              </w:rPr>
              <w:t>141</w:t>
            </w:r>
            <w:r w:rsidRPr="001F5D25">
              <w:rPr>
                <w:sz w:val="18"/>
                <w:szCs w:val="18"/>
              </w:rPr>
              <w:t>,</w:t>
            </w:r>
            <w:r w:rsidR="00985B9A" w:rsidRPr="001F5D25">
              <w:rPr>
                <w:sz w:val="18"/>
                <w:szCs w:val="18"/>
              </w:rPr>
              <w:t>403</w:t>
            </w:r>
          </w:p>
        </w:tc>
      </w:tr>
      <w:tr w:rsidR="00E94232" w:rsidRPr="001F5D25" w14:paraId="0A5747F4" w14:textId="77777777" w:rsidTr="00C26174">
        <w:tc>
          <w:tcPr>
            <w:tcW w:w="7227" w:type="dxa"/>
            <w:hideMark/>
          </w:tcPr>
          <w:p w14:paraId="6BE785AA" w14:textId="77777777" w:rsidR="00E94232" w:rsidRPr="001F5D25" w:rsidRDefault="00E94232" w:rsidP="00E94232">
            <w:pPr>
              <w:ind w:left="433"/>
              <w:rPr>
                <w:sz w:val="18"/>
                <w:szCs w:val="18"/>
                <w:lang w:val="en-GB"/>
              </w:rPr>
            </w:pPr>
            <w:r w:rsidRPr="001F5D25">
              <w:rPr>
                <w:sz w:val="18"/>
                <w:szCs w:val="18"/>
                <w:lang w:val="en-GB"/>
              </w:rPr>
              <w:t>Inventories</w:t>
            </w:r>
          </w:p>
        </w:tc>
        <w:tc>
          <w:tcPr>
            <w:tcW w:w="2231" w:type="dxa"/>
            <w:shd w:val="clear" w:color="auto" w:fill="FAFAFA"/>
          </w:tcPr>
          <w:p w14:paraId="2BFFAB31" w14:textId="361EDFE5" w:rsidR="00E94232" w:rsidRPr="001F5D25" w:rsidRDefault="00E94232" w:rsidP="00E94232">
            <w:pPr>
              <w:ind w:right="-72"/>
              <w:jc w:val="right"/>
              <w:rPr>
                <w:b/>
                <w:sz w:val="18"/>
                <w:szCs w:val="18"/>
                <w:lang w:val="en-GB"/>
              </w:rPr>
            </w:pPr>
            <w:r w:rsidRPr="001F5D25">
              <w:rPr>
                <w:sz w:val="18"/>
                <w:szCs w:val="18"/>
              </w:rPr>
              <w:t>132,230,031</w:t>
            </w:r>
          </w:p>
        </w:tc>
      </w:tr>
      <w:tr w:rsidR="00E94232" w:rsidRPr="001F5D25" w14:paraId="6FE44691" w14:textId="77777777" w:rsidTr="00C26174">
        <w:tc>
          <w:tcPr>
            <w:tcW w:w="7227" w:type="dxa"/>
          </w:tcPr>
          <w:p w14:paraId="71A62530" w14:textId="0687BC10" w:rsidR="00E94232" w:rsidRPr="001F5D25" w:rsidRDefault="00E94232" w:rsidP="00E94232">
            <w:pPr>
              <w:ind w:left="433"/>
              <w:rPr>
                <w:sz w:val="18"/>
                <w:szCs w:val="18"/>
                <w:lang w:val="en-GB"/>
              </w:rPr>
            </w:pPr>
            <w:r w:rsidRPr="001F5D25">
              <w:rPr>
                <w:sz w:val="18"/>
                <w:szCs w:val="18"/>
                <w:lang w:val="en-GB"/>
              </w:rPr>
              <w:t>Other current assets</w:t>
            </w:r>
          </w:p>
        </w:tc>
        <w:tc>
          <w:tcPr>
            <w:tcW w:w="2231" w:type="dxa"/>
            <w:shd w:val="clear" w:color="auto" w:fill="FAFAFA"/>
          </w:tcPr>
          <w:p w14:paraId="0DED9E72" w14:textId="238450D3" w:rsidR="00E94232" w:rsidRPr="001F5D25" w:rsidRDefault="00E94232" w:rsidP="00E94232">
            <w:pPr>
              <w:ind w:right="-72"/>
              <w:jc w:val="right"/>
              <w:rPr>
                <w:b/>
                <w:sz w:val="18"/>
                <w:szCs w:val="18"/>
                <w:lang w:val="en-GB"/>
              </w:rPr>
            </w:pPr>
            <w:r w:rsidRPr="001F5D25">
              <w:rPr>
                <w:sz w:val="18"/>
                <w:szCs w:val="18"/>
              </w:rPr>
              <w:t>39,120,710</w:t>
            </w:r>
          </w:p>
        </w:tc>
      </w:tr>
      <w:tr w:rsidR="00E94232" w:rsidRPr="001F5D25" w14:paraId="014B12FF" w14:textId="77777777" w:rsidTr="00C26174">
        <w:tc>
          <w:tcPr>
            <w:tcW w:w="7227" w:type="dxa"/>
          </w:tcPr>
          <w:p w14:paraId="2C8AB5EA" w14:textId="326905DF" w:rsidR="00E94232" w:rsidRPr="001F5D25" w:rsidRDefault="00E94232" w:rsidP="00E94232">
            <w:pPr>
              <w:ind w:left="433"/>
              <w:rPr>
                <w:sz w:val="18"/>
                <w:szCs w:val="18"/>
                <w:lang w:val="en-GB"/>
              </w:rPr>
            </w:pPr>
            <w:r w:rsidRPr="001F5D25">
              <w:rPr>
                <w:sz w:val="18"/>
                <w:szCs w:val="18"/>
                <w:lang w:val="en-GB"/>
              </w:rPr>
              <w:t>Long-term loans to a related party</w:t>
            </w:r>
          </w:p>
        </w:tc>
        <w:tc>
          <w:tcPr>
            <w:tcW w:w="2231" w:type="dxa"/>
            <w:shd w:val="clear" w:color="auto" w:fill="FAFAFA"/>
          </w:tcPr>
          <w:p w14:paraId="60719AC3" w14:textId="52F67EE1" w:rsidR="00E94232" w:rsidRPr="001F5D25" w:rsidRDefault="00E94232" w:rsidP="00E94232">
            <w:pPr>
              <w:ind w:right="-72"/>
              <w:jc w:val="right"/>
              <w:rPr>
                <w:b/>
                <w:sz w:val="18"/>
                <w:szCs w:val="18"/>
                <w:lang w:val="en-GB"/>
              </w:rPr>
            </w:pPr>
            <w:r w:rsidRPr="001F5D25">
              <w:rPr>
                <w:sz w:val="18"/>
                <w:szCs w:val="18"/>
              </w:rPr>
              <w:t>219,960,000</w:t>
            </w:r>
          </w:p>
        </w:tc>
      </w:tr>
      <w:tr w:rsidR="00E94232" w:rsidRPr="001F5D25" w14:paraId="69799748" w14:textId="77777777" w:rsidTr="00C26174">
        <w:tc>
          <w:tcPr>
            <w:tcW w:w="7227" w:type="dxa"/>
            <w:hideMark/>
          </w:tcPr>
          <w:p w14:paraId="51700440" w14:textId="77777777" w:rsidR="00E94232" w:rsidRPr="001F5D25" w:rsidRDefault="00E94232" w:rsidP="00E94232">
            <w:pPr>
              <w:ind w:left="433"/>
              <w:rPr>
                <w:sz w:val="18"/>
                <w:szCs w:val="18"/>
                <w:lang w:val="en-GB"/>
              </w:rPr>
            </w:pPr>
            <w:r w:rsidRPr="001F5D25">
              <w:rPr>
                <w:sz w:val="18"/>
                <w:szCs w:val="18"/>
                <w:lang w:val="en-GB"/>
              </w:rPr>
              <w:t>Land and buildings</w:t>
            </w:r>
          </w:p>
        </w:tc>
        <w:tc>
          <w:tcPr>
            <w:tcW w:w="2231" w:type="dxa"/>
            <w:shd w:val="clear" w:color="auto" w:fill="FAFAFA"/>
          </w:tcPr>
          <w:p w14:paraId="515FF652" w14:textId="078F7E82" w:rsidR="00E94232" w:rsidRPr="001F5D25" w:rsidRDefault="00E94232" w:rsidP="00E94232">
            <w:pPr>
              <w:ind w:right="-72"/>
              <w:jc w:val="right"/>
              <w:rPr>
                <w:b/>
                <w:sz w:val="18"/>
                <w:szCs w:val="18"/>
                <w:lang w:val="en-GB"/>
              </w:rPr>
            </w:pPr>
            <w:r w:rsidRPr="001F5D25">
              <w:rPr>
                <w:sz w:val="18"/>
                <w:szCs w:val="18"/>
              </w:rPr>
              <w:t>165,598,001</w:t>
            </w:r>
          </w:p>
        </w:tc>
      </w:tr>
      <w:tr w:rsidR="00E94232" w:rsidRPr="001F5D25" w14:paraId="4FB3CDC1" w14:textId="77777777" w:rsidTr="00C26174">
        <w:tc>
          <w:tcPr>
            <w:tcW w:w="7227" w:type="dxa"/>
            <w:hideMark/>
          </w:tcPr>
          <w:p w14:paraId="37E7CB85" w14:textId="6A5097DB" w:rsidR="00E94232" w:rsidRPr="001F5D25" w:rsidRDefault="00E94232" w:rsidP="00E94232">
            <w:pPr>
              <w:ind w:left="433"/>
              <w:rPr>
                <w:sz w:val="18"/>
                <w:szCs w:val="18"/>
                <w:lang w:val="en-GB"/>
              </w:rPr>
            </w:pPr>
            <w:r w:rsidRPr="001F5D25">
              <w:rPr>
                <w:sz w:val="18"/>
                <w:szCs w:val="18"/>
                <w:lang w:val="en-GB"/>
              </w:rPr>
              <w:t>Intangible assets</w:t>
            </w:r>
          </w:p>
        </w:tc>
        <w:tc>
          <w:tcPr>
            <w:tcW w:w="2231" w:type="dxa"/>
            <w:shd w:val="clear" w:color="auto" w:fill="FAFAFA"/>
          </w:tcPr>
          <w:p w14:paraId="52778EF2" w14:textId="1D203D4A" w:rsidR="00E94232" w:rsidRPr="001F5D25" w:rsidRDefault="00E94232" w:rsidP="00E94232">
            <w:pPr>
              <w:ind w:right="-72"/>
              <w:jc w:val="right"/>
              <w:rPr>
                <w:b/>
                <w:sz w:val="18"/>
                <w:szCs w:val="18"/>
                <w:lang w:val="en-GB"/>
              </w:rPr>
            </w:pPr>
            <w:r w:rsidRPr="001F5D25">
              <w:rPr>
                <w:sz w:val="18"/>
                <w:szCs w:val="18"/>
              </w:rPr>
              <w:t>2,343,550</w:t>
            </w:r>
          </w:p>
        </w:tc>
      </w:tr>
      <w:tr w:rsidR="00E94232" w:rsidRPr="001F5D25" w14:paraId="75A23CBA" w14:textId="77777777" w:rsidTr="00C26174">
        <w:tc>
          <w:tcPr>
            <w:tcW w:w="7227" w:type="dxa"/>
            <w:hideMark/>
          </w:tcPr>
          <w:p w14:paraId="3FE937E9" w14:textId="35BCCA24" w:rsidR="00E94232" w:rsidRPr="001F5D25" w:rsidRDefault="00E94232" w:rsidP="00E94232">
            <w:pPr>
              <w:ind w:left="433"/>
              <w:rPr>
                <w:sz w:val="18"/>
                <w:szCs w:val="18"/>
                <w:lang w:val="en-GB"/>
              </w:rPr>
            </w:pPr>
            <w:r w:rsidRPr="001F5D25">
              <w:rPr>
                <w:sz w:val="18"/>
                <w:szCs w:val="18"/>
                <w:lang w:val="en-GB"/>
              </w:rPr>
              <w:t>Deferred tax asset</w:t>
            </w:r>
          </w:p>
        </w:tc>
        <w:tc>
          <w:tcPr>
            <w:tcW w:w="2231" w:type="dxa"/>
            <w:shd w:val="clear" w:color="auto" w:fill="FAFAFA"/>
          </w:tcPr>
          <w:p w14:paraId="7112B477" w14:textId="2DB42CD0" w:rsidR="00E94232" w:rsidRPr="001F5D25" w:rsidRDefault="00E94232" w:rsidP="00E94232">
            <w:pPr>
              <w:ind w:right="-72"/>
              <w:jc w:val="right"/>
              <w:rPr>
                <w:b/>
                <w:sz w:val="18"/>
                <w:szCs w:val="18"/>
                <w:lang w:val="en-GB"/>
              </w:rPr>
            </w:pPr>
            <w:r w:rsidRPr="001F5D25">
              <w:rPr>
                <w:sz w:val="18"/>
                <w:szCs w:val="18"/>
              </w:rPr>
              <w:t>34,434,665</w:t>
            </w:r>
          </w:p>
        </w:tc>
      </w:tr>
      <w:tr w:rsidR="00E94232" w:rsidRPr="001F5D25" w14:paraId="374BF748" w14:textId="77777777" w:rsidTr="00C26174">
        <w:tc>
          <w:tcPr>
            <w:tcW w:w="7227" w:type="dxa"/>
          </w:tcPr>
          <w:p w14:paraId="3D18AFFA" w14:textId="5A5FB55D" w:rsidR="00E94232" w:rsidRPr="001F5D25" w:rsidRDefault="00E94232" w:rsidP="00E94232">
            <w:pPr>
              <w:ind w:left="433"/>
              <w:rPr>
                <w:sz w:val="18"/>
                <w:szCs w:val="18"/>
                <w:lang w:val="en-GB"/>
              </w:rPr>
            </w:pPr>
            <w:r w:rsidRPr="001F5D25">
              <w:rPr>
                <w:sz w:val="18"/>
                <w:szCs w:val="18"/>
                <w:lang w:val="en-GB"/>
              </w:rPr>
              <w:t>Other non-current assets</w:t>
            </w:r>
          </w:p>
        </w:tc>
        <w:tc>
          <w:tcPr>
            <w:tcW w:w="2231" w:type="dxa"/>
            <w:shd w:val="clear" w:color="auto" w:fill="FAFAFA"/>
          </w:tcPr>
          <w:p w14:paraId="7723E66E" w14:textId="3C43AFAE" w:rsidR="00E94232" w:rsidRPr="001F5D25" w:rsidRDefault="00E94232" w:rsidP="00E94232">
            <w:pPr>
              <w:ind w:right="-72"/>
              <w:jc w:val="right"/>
              <w:rPr>
                <w:b/>
                <w:sz w:val="18"/>
                <w:szCs w:val="18"/>
                <w:lang w:val="en-GB"/>
              </w:rPr>
            </w:pPr>
            <w:r w:rsidRPr="001F5D25">
              <w:rPr>
                <w:sz w:val="18"/>
                <w:szCs w:val="18"/>
              </w:rPr>
              <w:t>827,985</w:t>
            </w:r>
          </w:p>
        </w:tc>
      </w:tr>
      <w:tr w:rsidR="00E94232" w:rsidRPr="001F5D25" w14:paraId="27D29A6D" w14:textId="77777777" w:rsidTr="00C26174">
        <w:tc>
          <w:tcPr>
            <w:tcW w:w="7227" w:type="dxa"/>
          </w:tcPr>
          <w:p w14:paraId="1C9CE213" w14:textId="77777777" w:rsidR="00E94232" w:rsidRPr="001F5D25" w:rsidRDefault="00E94232" w:rsidP="00E94232">
            <w:pPr>
              <w:ind w:left="433"/>
              <w:rPr>
                <w:sz w:val="18"/>
                <w:szCs w:val="18"/>
                <w:lang w:val="en-GB"/>
              </w:rPr>
            </w:pPr>
          </w:p>
        </w:tc>
        <w:tc>
          <w:tcPr>
            <w:tcW w:w="2231" w:type="dxa"/>
            <w:shd w:val="clear" w:color="auto" w:fill="FAFAFA"/>
          </w:tcPr>
          <w:p w14:paraId="4999AEC5" w14:textId="77777777" w:rsidR="00E94232" w:rsidRPr="001F5D25" w:rsidRDefault="00E94232" w:rsidP="00E94232">
            <w:pPr>
              <w:ind w:right="-72"/>
              <w:jc w:val="right"/>
              <w:rPr>
                <w:b/>
                <w:sz w:val="18"/>
                <w:szCs w:val="18"/>
                <w:lang w:val="en-GB"/>
              </w:rPr>
            </w:pPr>
          </w:p>
        </w:tc>
      </w:tr>
      <w:tr w:rsidR="00E94232" w:rsidRPr="001F5D25" w14:paraId="5C749685" w14:textId="77777777" w:rsidTr="00C26174">
        <w:tc>
          <w:tcPr>
            <w:tcW w:w="7227" w:type="dxa"/>
          </w:tcPr>
          <w:p w14:paraId="40E5E2BC" w14:textId="03B46439" w:rsidR="00E94232" w:rsidRPr="001F5D25" w:rsidRDefault="00E94232" w:rsidP="00E94232">
            <w:pPr>
              <w:ind w:left="433"/>
              <w:rPr>
                <w:sz w:val="18"/>
                <w:szCs w:val="18"/>
                <w:lang w:val="en-GB"/>
              </w:rPr>
            </w:pPr>
            <w:r w:rsidRPr="001F5D25">
              <w:rPr>
                <w:sz w:val="18"/>
                <w:szCs w:val="18"/>
                <w:lang w:val="en-GB"/>
              </w:rPr>
              <w:t>Bank overdrafts and short-term borrowings</w:t>
            </w:r>
          </w:p>
        </w:tc>
        <w:tc>
          <w:tcPr>
            <w:tcW w:w="2231" w:type="dxa"/>
            <w:shd w:val="clear" w:color="auto" w:fill="FAFAFA"/>
          </w:tcPr>
          <w:p w14:paraId="4E382F1F" w14:textId="176DDEC8" w:rsidR="00E94232" w:rsidRPr="001F5D25" w:rsidRDefault="00E94232" w:rsidP="00E94232">
            <w:pPr>
              <w:ind w:right="-72"/>
              <w:jc w:val="right"/>
              <w:rPr>
                <w:b/>
                <w:sz w:val="18"/>
                <w:szCs w:val="18"/>
                <w:lang w:val="en-GB"/>
              </w:rPr>
            </w:pPr>
            <w:r w:rsidRPr="001F5D25">
              <w:rPr>
                <w:sz w:val="18"/>
                <w:szCs w:val="18"/>
              </w:rPr>
              <w:t>(190,524,088)</w:t>
            </w:r>
          </w:p>
        </w:tc>
      </w:tr>
      <w:tr w:rsidR="00E94232" w:rsidRPr="001F5D25" w14:paraId="691B2586" w14:textId="77777777" w:rsidTr="00C26174">
        <w:tc>
          <w:tcPr>
            <w:tcW w:w="7227" w:type="dxa"/>
            <w:hideMark/>
          </w:tcPr>
          <w:p w14:paraId="6C00A361" w14:textId="17A376A8" w:rsidR="00E94232" w:rsidRPr="001F5D25" w:rsidRDefault="00E94232" w:rsidP="00E94232">
            <w:pPr>
              <w:ind w:left="433"/>
              <w:rPr>
                <w:sz w:val="18"/>
                <w:szCs w:val="18"/>
                <w:lang w:val="en-GB"/>
              </w:rPr>
            </w:pPr>
            <w:r w:rsidRPr="001F5D25">
              <w:rPr>
                <w:sz w:val="18"/>
                <w:szCs w:val="18"/>
                <w:lang w:val="en-GB"/>
              </w:rPr>
              <w:t>Trade and other payables</w:t>
            </w:r>
          </w:p>
        </w:tc>
        <w:tc>
          <w:tcPr>
            <w:tcW w:w="2231" w:type="dxa"/>
            <w:shd w:val="clear" w:color="auto" w:fill="FAFAFA"/>
          </w:tcPr>
          <w:p w14:paraId="6F88AB29" w14:textId="175EF44D" w:rsidR="00E94232" w:rsidRPr="001F5D25" w:rsidRDefault="00E94232" w:rsidP="00E94232">
            <w:pPr>
              <w:ind w:right="-72"/>
              <w:jc w:val="right"/>
              <w:rPr>
                <w:b/>
                <w:sz w:val="18"/>
                <w:szCs w:val="18"/>
                <w:lang w:val="en-GB"/>
              </w:rPr>
            </w:pPr>
            <w:r w:rsidRPr="001F5D25">
              <w:rPr>
                <w:sz w:val="18"/>
                <w:szCs w:val="18"/>
              </w:rPr>
              <w:t>(421,092,99</w:t>
            </w:r>
            <w:r w:rsidR="00985B9A" w:rsidRPr="001F5D25">
              <w:rPr>
                <w:sz w:val="18"/>
                <w:szCs w:val="18"/>
              </w:rPr>
              <w:t>1</w:t>
            </w:r>
            <w:r w:rsidRPr="001F5D25">
              <w:rPr>
                <w:sz w:val="18"/>
                <w:szCs w:val="18"/>
              </w:rPr>
              <w:t>)</w:t>
            </w:r>
          </w:p>
        </w:tc>
      </w:tr>
      <w:tr w:rsidR="00E94232" w:rsidRPr="001F5D25" w14:paraId="2A2AAF41" w14:textId="77777777" w:rsidTr="00C26174">
        <w:tc>
          <w:tcPr>
            <w:tcW w:w="7227" w:type="dxa"/>
            <w:hideMark/>
          </w:tcPr>
          <w:p w14:paraId="517B7998" w14:textId="240758A4" w:rsidR="00E94232" w:rsidRPr="001F5D25" w:rsidRDefault="00E94232" w:rsidP="00E94232">
            <w:pPr>
              <w:ind w:left="433"/>
              <w:rPr>
                <w:sz w:val="18"/>
                <w:szCs w:val="18"/>
                <w:lang w:val="en-GB"/>
              </w:rPr>
            </w:pPr>
            <w:r w:rsidRPr="001F5D25">
              <w:rPr>
                <w:sz w:val="18"/>
                <w:szCs w:val="18"/>
                <w:lang w:val="en-GB"/>
              </w:rPr>
              <w:t>Other current liabilities</w:t>
            </w:r>
          </w:p>
        </w:tc>
        <w:tc>
          <w:tcPr>
            <w:tcW w:w="2231" w:type="dxa"/>
            <w:shd w:val="clear" w:color="auto" w:fill="FAFAFA"/>
          </w:tcPr>
          <w:p w14:paraId="08F495FD" w14:textId="1C9FBC34" w:rsidR="00E94232" w:rsidRPr="001F5D25" w:rsidRDefault="00E94232" w:rsidP="00E94232">
            <w:pPr>
              <w:ind w:right="-72"/>
              <w:jc w:val="right"/>
              <w:rPr>
                <w:b/>
                <w:sz w:val="18"/>
                <w:szCs w:val="18"/>
                <w:lang w:val="en-GB"/>
              </w:rPr>
            </w:pPr>
            <w:r w:rsidRPr="001F5D25">
              <w:rPr>
                <w:sz w:val="18"/>
                <w:szCs w:val="18"/>
              </w:rPr>
              <w:t>(24,524,988)</w:t>
            </w:r>
          </w:p>
        </w:tc>
      </w:tr>
      <w:tr w:rsidR="00E94232" w:rsidRPr="001F5D25" w14:paraId="03220294" w14:textId="77777777" w:rsidTr="00E134DD">
        <w:tc>
          <w:tcPr>
            <w:tcW w:w="7227" w:type="dxa"/>
            <w:hideMark/>
          </w:tcPr>
          <w:p w14:paraId="429207C3" w14:textId="03C3AE00" w:rsidR="00E94232" w:rsidRPr="001F5D25" w:rsidRDefault="00E94232" w:rsidP="00E94232">
            <w:pPr>
              <w:ind w:left="433"/>
              <w:rPr>
                <w:bCs/>
                <w:sz w:val="18"/>
                <w:szCs w:val="18"/>
                <w:lang w:val="en-GB"/>
              </w:rPr>
            </w:pPr>
            <w:r w:rsidRPr="001F5D25">
              <w:rPr>
                <w:bCs/>
                <w:sz w:val="18"/>
                <w:szCs w:val="18"/>
                <w:lang w:val="en-GB"/>
              </w:rPr>
              <w:t>Long-term borrowings from financial institutions</w:t>
            </w:r>
          </w:p>
        </w:tc>
        <w:tc>
          <w:tcPr>
            <w:tcW w:w="2231" w:type="dxa"/>
            <w:shd w:val="clear" w:color="auto" w:fill="FAFAFA"/>
          </w:tcPr>
          <w:p w14:paraId="774091B0" w14:textId="60AEA99B" w:rsidR="00E94232" w:rsidRPr="001F5D25" w:rsidRDefault="00E94232" w:rsidP="00E94232">
            <w:pPr>
              <w:ind w:right="-72"/>
              <w:jc w:val="right"/>
              <w:rPr>
                <w:bCs/>
                <w:sz w:val="18"/>
                <w:szCs w:val="18"/>
                <w:lang w:val="en-GB"/>
              </w:rPr>
            </w:pPr>
            <w:r w:rsidRPr="001F5D25">
              <w:rPr>
                <w:sz w:val="18"/>
                <w:szCs w:val="18"/>
              </w:rPr>
              <w:t>(3</w:t>
            </w:r>
            <w:r w:rsidR="00985B9A" w:rsidRPr="001F5D25">
              <w:rPr>
                <w:sz w:val="18"/>
                <w:szCs w:val="18"/>
              </w:rPr>
              <w:t>79</w:t>
            </w:r>
            <w:r w:rsidRPr="001F5D25">
              <w:rPr>
                <w:sz w:val="18"/>
                <w:szCs w:val="18"/>
              </w:rPr>
              <w:t>,</w:t>
            </w:r>
            <w:r w:rsidR="00985B9A" w:rsidRPr="001F5D25">
              <w:rPr>
                <w:sz w:val="18"/>
                <w:szCs w:val="18"/>
              </w:rPr>
              <w:t>712</w:t>
            </w:r>
            <w:r w:rsidRPr="001F5D25">
              <w:rPr>
                <w:sz w:val="18"/>
                <w:szCs w:val="18"/>
              </w:rPr>
              <w:t>,</w:t>
            </w:r>
            <w:r w:rsidR="00985B9A" w:rsidRPr="001F5D25">
              <w:rPr>
                <w:sz w:val="18"/>
                <w:szCs w:val="18"/>
              </w:rPr>
              <w:t>268</w:t>
            </w:r>
            <w:r w:rsidRPr="001F5D25">
              <w:rPr>
                <w:sz w:val="18"/>
                <w:szCs w:val="18"/>
              </w:rPr>
              <w:t>)</w:t>
            </w:r>
          </w:p>
        </w:tc>
      </w:tr>
      <w:tr w:rsidR="00E94232" w:rsidRPr="001F5D25" w14:paraId="636A6F0B" w14:textId="77777777" w:rsidTr="00E134DD">
        <w:tc>
          <w:tcPr>
            <w:tcW w:w="7227" w:type="dxa"/>
            <w:hideMark/>
          </w:tcPr>
          <w:p w14:paraId="5C5EFEC3" w14:textId="77777777" w:rsidR="00E94232" w:rsidRPr="001F5D25" w:rsidRDefault="00E94232" w:rsidP="00E94232">
            <w:pPr>
              <w:ind w:left="433"/>
              <w:rPr>
                <w:sz w:val="18"/>
                <w:szCs w:val="18"/>
                <w:lang w:val="en-GB"/>
              </w:rPr>
            </w:pPr>
            <w:r w:rsidRPr="001F5D25">
              <w:rPr>
                <w:sz w:val="18"/>
                <w:szCs w:val="18"/>
                <w:lang w:val="en-GB"/>
              </w:rPr>
              <w:t>Employment benefit obligations</w:t>
            </w:r>
          </w:p>
        </w:tc>
        <w:tc>
          <w:tcPr>
            <w:tcW w:w="2231" w:type="dxa"/>
            <w:tcBorders>
              <w:bottom w:val="single" w:sz="4" w:space="0" w:color="auto"/>
            </w:tcBorders>
            <w:shd w:val="clear" w:color="auto" w:fill="FAFAFA"/>
          </w:tcPr>
          <w:p w14:paraId="436060B2" w14:textId="40D4C99D" w:rsidR="00E94232" w:rsidRPr="001F5D25" w:rsidRDefault="00E94232" w:rsidP="00E94232">
            <w:pPr>
              <w:ind w:right="-72"/>
              <w:jc w:val="right"/>
              <w:rPr>
                <w:sz w:val="18"/>
                <w:szCs w:val="18"/>
              </w:rPr>
            </w:pPr>
            <w:r w:rsidRPr="001F5D25">
              <w:rPr>
                <w:sz w:val="18"/>
                <w:szCs w:val="18"/>
              </w:rPr>
              <w:t>(1,261,856)</w:t>
            </w:r>
          </w:p>
        </w:tc>
      </w:tr>
      <w:tr w:rsidR="00C26174" w:rsidRPr="001F5D25" w14:paraId="7AE5C20D" w14:textId="77777777" w:rsidTr="00C26174">
        <w:tc>
          <w:tcPr>
            <w:tcW w:w="7227" w:type="dxa"/>
          </w:tcPr>
          <w:p w14:paraId="0BD42AF0" w14:textId="77777777" w:rsidR="00C26174" w:rsidRPr="001F5D25" w:rsidRDefault="00C26174" w:rsidP="00C26174">
            <w:pPr>
              <w:ind w:left="433"/>
              <w:rPr>
                <w:sz w:val="18"/>
                <w:szCs w:val="18"/>
                <w:lang w:val="en-GB"/>
              </w:rPr>
            </w:pPr>
          </w:p>
        </w:tc>
        <w:tc>
          <w:tcPr>
            <w:tcW w:w="2231" w:type="dxa"/>
            <w:tcBorders>
              <w:top w:val="single" w:sz="4" w:space="0" w:color="auto"/>
              <w:left w:val="nil"/>
              <w:right w:val="nil"/>
            </w:tcBorders>
            <w:shd w:val="clear" w:color="auto" w:fill="FAFAFA"/>
          </w:tcPr>
          <w:p w14:paraId="65800251" w14:textId="77777777" w:rsidR="00C26174" w:rsidRPr="001F5D25" w:rsidRDefault="00C26174" w:rsidP="008013CB">
            <w:pPr>
              <w:ind w:right="-72"/>
              <w:jc w:val="right"/>
              <w:rPr>
                <w:noProof/>
                <w:sz w:val="18"/>
                <w:szCs w:val="18"/>
                <w:lang w:val="en-GB"/>
              </w:rPr>
            </w:pPr>
          </w:p>
        </w:tc>
      </w:tr>
      <w:tr w:rsidR="00864C97" w:rsidRPr="001F5D25" w14:paraId="5F1B07DC" w14:textId="77777777" w:rsidTr="00171A2D">
        <w:tc>
          <w:tcPr>
            <w:tcW w:w="7227" w:type="dxa"/>
            <w:hideMark/>
          </w:tcPr>
          <w:p w14:paraId="2DC76639" w14:textId="77777777" w:rsidR="00864C97" w:rsidRPr="001F5D25" w:rsidRDefault="00864C97" w:rsidP="00C26174">
            <w:pPr>
              <w:ind w:left="433"/>
              <w:rPr>
                <w:sz w:val="18"/>
                <w:szCs w:val="18"/>
                <w:lang w:val="en-GB"/>
              </w:rPr>
            </w:pPr>
            <w:r w:rsidRPr="001F5D25">
              <w:rPr>
                <w:sz w:val="18"/>
                <w:szCs w:val="18"/>
                <w:lang w:val="en-GB"/>
              </w:rPr>
              <w:t>Net identifiable assets acquired</w:t>
            </w:r>
          </w:p>
        </w:tc>
        <w:tc>
          <w:tcPr>
            <w:tcW w:w="2231" w:type="dxa"/>
            <w:tcBorders>
              <w:left w:val="nil"/>
              <w:right w:val="nil"/>
            </w:tcBorders>
            <w:shd w:val="clear" w:color="auto" w:fill="FAFAFA"/>
          </w:tcPr>
          <w:p w14:paraId="55A96881" w14:textId="49DBC120" w:rsidR="00864C97" w:rsidRPr="001F5D25" w:rsidRDefault="00E94232" w:rsidP="008013CB">
            <w:pPr>
              <w:ind w:right="-72"/>
              <w:jc w:val="right"/>
              <w:rPr>
                <w:b/>
                <w:sz w:val="18"/>
                <w:szCs w:val="18"/>
                <w:lang w:val="en-GB"/>
              </w:rPr>
            </w:pPr>
            <w:r w:rsidRPr="001F5D25">
              <w:rPr>
                <w:noProof/>
                <w:sz w:val="18"/>
                <w:szCs w:val="18"/>
                <w:lang w:val="en-GB"/>
              </w:rPr>
              <w:t>279,236,26</w:t>
            </w:r>
            <w:r w:rsidR="00985B9A" w:rsidRPr="001F5D25">
              <w:rPr>
                <w:noProof/>
                <w:sz w:val="18"/>
                <w:szCs w:val="18"/>
                <w:lang w:val="en-GB"/>
              </w:rPr>
              <w:t>6</w:t>
            </w:r>
          </w:p>
        </w:tc>
      </w:tr>
      <w:tr w:rsidR="00864C97" w:rsidRPr="001F5D25" w14:paraId="7C106B8C" w14:textId="77777777" w:rsidTr="007960E6">
        <w:tc>
          <w:tcPr>
            <w:tcW w:w="7227" w:type="dxa"/>
            <w:hideMark/>
          </w:tcPr>
          <w:p w14:paraId="2B096B73" w14:textId="037273C9" w:rsidR="00864C97" w:rsidRPr="001F5D25" w:rsidRDefault="00171A2D" w:rsidP="00C26174">
            <w:pPr>
              <w:ind w:left="433"/>
              <w:rPr>
                <w:sz w:val="18"/>
                <w:szCs w:val="18"/>
                <w:lang w:val="en-GB"/>
              </w:rPr>
            </w:pPr>
            <w:r w:rsidRPr="001F5D25">
              <w:rPr>
                <w:sz w:val="18"/>
                <w:szCs w:val="18"/>
                <w:u w:val="single"/>
                <w:lang w:val="en-GB"/>
              </w:rPr>
              <w:t>Less</w:t>
            </w:r>
            <w:r w:rsidRPr="001F5D25">
              <w:rPr>
                <w:sz w:val="18"/>
                <w:szCs w:val="18"/>
                <w:lang w:val="en-GB"/>
              </w:rPr>
              <w:t xml:space="preserve"> </w:t>
            </w:r>
            <w:r w:rsidR="007960E6">
              <w:rPr>
                <w:sz w:val="18"/>
                <w:szCs w:val="18"/>
                <w:lang w:val="en-GB"/>
              </w:rPr>
              <w:t xml:space="preserve"> </w:t>
            </w:r>
            <w:r w:rsidR="00864C97" w:rsidRPr="001F5D25">
              <w:rPr>
                <w:sz w:val="18"/>
                <w:szCs w:val="18"/>
                <w:lang w:val="en-GB"/>
              </w:rPr>
              <w:t>Non-controlling interests</w:t>
            </w:r>
          </w:p>
        </w:tc>
        <w:tc>
          <w:tcPr>
            <w:tcW w:w="2231" w:type="dxa"/>
            <w:tcBorders>
              <w:left w:val="nil"/>
              <w:right w:val="nil"/>
            </w:tcBorders>
            <w:shd w:val="clear" w:color="auto" w:fill="FAFAFA"/>
          </w:tcPr>
          <w:p w14:paraId="236BDD2A" w14:textId="1D0BFBB5" w:rsidR="00864C97" w:rsidRPr="001F5D25" w:rsidRDefault="00864C97" w:rsidP="008013CB">
            <w:pPr>
              <w:ind w:right="-72"/>
              <w:jc w:val="right"/>
              <w:rPr>
                <w:b/>
                <w:sz w:val="18"/>
                <w:szCs w:val="18"/>
                <w:lang w:val="en-GB"/>
              </w:rPr>
            </w:pPr>
            <w:r w:rsidRPr="001F5D25">
              <w:rPr>
                <w:noProof/>
                <w:sz w:val="18"/>
                <w:szCs w:val="18"/>
              </w:rPr>
              <w:t>(</w:t>
            </w:r>
            <w:r w:rsidRPr="001F5D25">
              <w:rPr>
                <w:noProof/>
                <w:sz w:val="18"/>
                <w:szCs w:val="18"/>
                <w:lang w:val="en-GB"/>
              </w:rPr>
              <w:t>200</w:t>
            </w:r>
            <w:r w:rsidRPr="001F5D25">
              <w:rPr>
                <w:noProof/>
                <w:sz w:val="18"/>
                <w:szCs w:val="18"/>
              </w:rPr>
              <w:t>)</w:t>
            </w:r>
          </w:p>
        </w:tc>
      </w:tr>
      <w:tr w:rsidR="00864C97" w:rsidRPr="001F5D25" w14:paraId="12FB4333" w14:textId="77777777" w:rsidTr="007960E6">
        <w:tc>
          <w:tcPr>
            <w:tcW w:w="7227" w:type="dxa"/>
            <w:hideMark/>
          </w:tcPr>
          <w:p w14:paraId="1CFACB27" w14:textId="3F735ACE" w:rsidR="00864C97" w:rsidRPr="001F5D25" w:rsidRDefault="00864C97" w:rsidP="00C26174">
            <w:pPr>
              <w:ind w:left="433"/>
              <w:rPr>
                <w:sz w:val="18"/>
                <w:szCs w:val="18"/>
                <w:lang w:val="en-GB"/>
              </w:rPr>
            </w:pPr>
            <w:r w:rsidRPr="001F5D25">
              <w:rPr>
                <w:sz w:val="18"/>
                <w:szCs w:val="18"/>
                <w:lang w:val="en-GB"/>
              </w:rPr>
              <w:t>Goodwill</w:t>
            </w:r>
          </w:p>
        </w:tc>
        <w:tc>
          <w:tcPr>
            <w:tcW w:w="2231" w:type="dxa"/>
            <w:tcBorders>
              <w:left w:val="nil"/>
              <w:bottom w:val="single" w:sz="4" w:space="0" w:color="auto"/>
              <w:right w:val="nil"/>
            </w:tcBorders>
            <w:shd w:val="clear" w:color="auto" w:fill="FAFAFA"/>
          </w:tcPr>
          <w:p w14:paraId="5C506338" w14:textId="491E6020" w:rsidR="00864C97" w:rsidRPr="001F5D25" w:rsidRDefault="00864C97" w:rsidP="008013CB">
            <w:pPr>
              <w:ind w:right="-72"/>
              <w:jc w:val="right"/>
              <w:rPr>
                <w:b/>
                <w:sz w:val="18"/>
                <w:szCs w:val="18"/>
                <w:lang w:val="en-GB"/>
              </w:rPr>
            </w:pPr>
            <w:bookmarkStart w:id="74" w:name="_Hlk128162073"/>
            <w:r w:rsidRPr="001F5D25">
              <w:rPr>
                <w:noProof/>
                <w:sz w:val="18"/>
                <w:szCs w:val="18"/>
                <w:lang w:val="en-GB"/>
              </w:rPr>
              <w:t>3</w:t>
            </w:r>
            <w:r w:rsidR="00304832" w:rsidRPr="001F5D25">
              <w:rPr>
                <w:noProof/>
                <w:sz w:val="18"/>
                <w:szCs w:val="18"/>
                <w:lang w:val="en-GB"/>
              </w:rPr>
              <w:t>20</w:t>
            </w:r>
            <w:r w:rsidRPr="001F5D25">
              <w:rPr>
                <w:noProof/>
                <w:sz w:val="18"/>
                <w:szCs w:val="18"/>
              </w:rPr>
              <w:t>,</w:t>
            </w:r>
            <w:r w:rsidRPr="001F5D25">
              <w:rPr>
                <w:noProof/>
                <w:sz w:val="18"/>
                <w:szCs w:val="18"/>
                <w:lang w:val="en-GB"/>
              </w:rPr>
              <w:t>7</w:t>
            </w:r>
            <w:r w:rsidR="00E94232" w:rsidRPr="001F5D25">
              <w:rPr>
                <w:noProof/>
                <w:sz w:val="18"/>
                <w:szCs w:val="18"/>
                <w:lang w:val="en-GB"/>
              </w:rPr>
              <w:t>63</w:t>
            </w:r>
            <w:r w:rsidRPr="001F5D25">
              <w:rPr>
                <w:noProof/>
                <w:sz w:val="18"/>
                <w:szCs w:val="18"/>
              </w:rPr>
              <w:t>,</w:t>
            </w:r>
            <w:r w:rsidR="00E94232" w:rsidRPr="001F5D25">
              <w:rPr>
                <w:noProof/>
                <w:sz w:val="18"/>
                <w:szCs w:val="18"/>
                <w:lang w:val="en-GB"/>
              </w:rPr>
              <w:t>93</w:t>
            </w:r>
            <w:bookmarkEnd w:id="74"/>
            <w:r w:rsidR="00985B9A" w:rsidRPr="001F5D25">
              <w:rPr>
                <w:noProof/>
                <w:sz w:val="18"/>
                <w:szCs w:val="18"/>
                <w:lang w:val="en-GB"/>
              </w:rPr>
              <w:t>4</w:t>
            </w:r>
          </w:p>
        </w:tc>
      </w:tr>
      <w:tr w:rsidR="007960E6" w:rsidRPr="001F5D25" w14:paraId="68090BF9" w14:textId="77777777" w:rsidTr="007960E6">
        <w:tc>
          <w:tcPr>
            <w:tcW w:w="7227" w:type="dxa"/>
          </w:tcPr>
          <w:p w14:paraId="5F680132" w14:textId="77777777" w:rsidR="007960E6" w:rsidRPr="001F5D25" w:rsidRDefault="007960E6" w:rsidP="00C26174">
            <w:pPr>
              <w:ind w:left="433"/>
              <w:rPr>
                <w:sz w:val="18"/>
                <w:szCs w:val="18"/>
                <w:lang w:val="en-GB"/>
              </w:rPr>
            </w:pPr>
          </w:p>
        </w:tc>
        <w:tc>
          <w:tcPr>
            <w:tcW w:w="2231" w:type="dxa"/>
            <w:tcBorders>
              <w:top w:val="single" w:sz="4" w:space="0" w:color="auto"/>
              <w:left w:val="nil"/>
              <w:right w:val="nil"/>
            </w:tcBorders>
            <w:shd w:val="clear" w:color="auto" w:fill="FAFAFA"/>
          </w:tcPr>
          <w:p w14:paraId="3402BC92" w14:textId="77777777" w:rsidR="007960E6" w:rsidRPr="001F5D25" w:rsidRDefault="007960E6" w:rsidP="008013CB">
            <w:pPr>
              <w:ind w:right="-72"/>
              <w:jc w:val="right"/>
              <w:rPr>
                <w:noProof/>
                <w:sz w:val="18"/>
                <w:szCs w:val="18"/>
                <w:lang w:val="en-GB"/>
              </w:rPr>
            </w:pPr>
          </w:p>
        </w:tc>
      </w:tr>
      <w:tr w:rsidR="00171A2D" w:rsidRPr="001F5D25" w14:paraId="4042A2BF" w14:textId="77777777" w:rsidTr="007960E6">
        <w:tc>
          <w:tcPr>
            <w:tcW w:w="7227" w:type="dxa"/>
          </w:tcPr>
          <w:p w14:paraId="4449626F" w14:textId="42A7ABC0" w:rsidR="00171A2D" w:rsidRPr="001F5D25" w:rsidRDefault="00171A2D" w:rsidP="00C26174">
            <w:pPr>
              <w:ind w:left="433"/>
              <w:rPr>
                <w:sz w:val="18"/>
                <w:szCs w:val="18"/>
                <w:lang w:val="en-GB"/>
              </w:rPr>
            </w:pPr>
            <w:r w:rsidRPr="001F5D25">
              <w:rPr>
                <w:sz w:val="18"/>
                <w:szCs w:val="18"/>
                <w:lang w:val="en-GB"/>
              </w:rPr>
              <w:t>Total</w:t>
            </w:r>
          </w:p>
        </w:tc>
        <w:tc>
          <w:tcPr>
            <w:tcW w:w="2231" w:type="dxa"/>
            <w:tcBorders>
              <w:left w:val="nil"/>
              <w:bottom w:val="single" w:sz="4" w:space="0" w:color="auto"/>
              <w:right w:val="nil"/>
            </w:tcBorders>
            <w:shd w:val="clear" w:color="auto" w:fill="FAFAFA"/>
          </w:tcPr>
          <w:p w14:paraId="4E52242D" w14:textId="5BB9CBA2" w:rsidR="00171A2D" w:rsidRPr="001F5D25" w:rsidRDefault="00171A2D" w:rsidP="008013CB">
            <w:pPr>
              <w:ind w:right="-72"/>
              <w:jc w:val="right"/>
              <w:rPr>
                <w:noProof/>
                <w:sz w:val="18"/>
                <w:szCs w:val="18"/>
                <w:lang w:val="en-GB"/>
              </w:rPr>
            </w:pPr>
            <w:r w:rsidRPr="001F5D25">
              <w:rPr>
                <w:noProof/>
                <w:sz w:val="18"/>
                <w:szCs w:val="18"/>
                <w:lang w:val="en-GB"/>
              </w:rPr>
              <w:t>600,000,000</w:t>
            </w:r>
          </w:p>
        </w:tc>
      </w:tr>
    </w:tbl>
    <w:p w14:paraId="21F3FCCD" w14:textId="77777777" w:rsidR="00C26174" w:rsidRPr="001F5D25" w:rsidRDefault="00C26174" w:rsidP="008013CB">
      <w:pPr>
        <w:ind w:left="540" w:hanging="540"/>
        <w:jc w:val="both"/>
        <w:rPr>
          <w:i/>
          <w:color w:val="D04A02"/>
          <w:sz w:val="18"/>
          <w:szCs w:val="18"/>
          <w:lang w:val="en-GB"/>
        </w:rPr>
      </w:pPr>
    </w:p>
    <w:p w14:paraId="1BA05A25" w14:textId="006AF2DF" w:rsidR="00FF4613" w:rsidRPr="001F5D25" w:rsidRDefault="00AA5A67" w:rsidP="00C26174">
      <w:pPr>
        <w:ind w:left="1080" w:hanging="540"/>
        <w:jc w:val="both"/>
        <w:rPr>
          <w:i/>
          <w:color w:val="D04A02"/>
          <w:sz w:val="18"/>
          <w:szCs w:val="18"/>
          <w:lang w:val="en-GB"/>
        </w:rPr>
      </w:pPr>
      <w:r w:rsidRPr="001F5D25">
        <w:rPr>
          <w:i/>
          <w:color w:val="D04A02"/>
          <w:sz w:val="18"/>
          <w:szCs w:val="18"/>
          <w:lang w:val="en-GB"/>
        </w:rPr>
        <w:t>a</w:t>
      </w:r>
      <w:r w:rsidR="00FF4613" w:rsidRPr="001F5D25">
        <w:rPr>
          <w:i/>
          <w:color w:val="D04A02"/>
          <w:sz w:val="18"/>
          <w:szCs w:val="18"/>
          <w:lang w:val="en-GB"/>
        </w:rPr>
        <w:t>)</w:t>
      </w:r>
      <w:r w:rsidR="00FF4613" w:rsidRPr="001F5D25">
        <w:rPr>
          <w:i/>
          <w:color w:val="D04A02"/>
          <w:sz w:val="18"/>
          <w:szCs w:val="18"/>
          <w:lang w:val="en-GB"/>
        </w:rPr>
        <w:tab/>
        <w:t>Revenue and profit contribution</w:t>
      </w:r>
    </w:p>
    <w:p w14:paraId="71AF067E" w14:textId="77777777" w:rsidR="00FF4613" w:rsidRPr="001F5D25" w:rsidRDefault="00FF4613" w:rsidP="00C26174">
      <w:pPr>
        <w:ind w:left="1080"/>
        <w:jc w:val="both"/>
        <w:rPr>
          <w:sz w:val="18"/>
          <w:szCs w:val="18"/>
          <w:lang w:val="en-GB"/>
        </w:rPr>
      </w:pPr>
    </w:p>
    <w:p w14:paraId="2313BD13" w14:textId="602162A5" w:rsidR="0096779A" w:rsidRPr="001F5D25" w:rsidRDefault="0096779A" w:rsidP="00C26174">
      <w:pPr>
        <w:ind w:left="1080"/>
        <w:jc w:val="both"/>
        <w:rPr>
          <w:sz w:val="18"/>
          <w:szCs w:val="18"/>
        </w:rPr>
      </w:pPr>
      <w:r w:rsidRPr="001F5D25">
        <w:rPr>
          <w:spacing w:val="-2"/>
          <w:sz w:val="18"/>
          <w:szCs w:val="18"/>
        </w:rPr>
        <w:t>The revenue included in the consolidated statement of income from 25 January 2022 to 3</w:t>
      </w:r>
      <w:r w:rsidR="001E3910" w:rsidRPr="001F5D25">
        <w:rPr>
          <w:spacing w:val="-2"/>
          <w:sz w:val="18"/>
          <w:szCs w:val="18"/>
        </w:rPr>
        <w:t>1</w:t>
      </w:r>
      <w:r w:rsidRPr="001F5D25">
        <w:rPr>
          <w:spacing w:val="-2"/>
          <w:sz w:val="18"/>
          <w:szCs w:val="18"/>
        </w:rPr>
        <w:t xml:space="preserve"> </w:t>
      </w:r>
      <w:bookmarkStart w:id="75" w:name="_Hlk127725550"/>
      <w:r w:rsidR="001E3910" w:rsidRPr="001F5D25">
        <w:rPr>
          <w:spacing w:val="-2"/>
          <w:sz w:val="18"/>
          <w:szCs w:val="18"/>
        </w:rPr>
        <w:t>December</w:t>
      </w:r>
      <w:r w:rsidRPr="001F5D25">
        <w:rPr>
          <w:spacing w:val="-2"/>
          <w:sz w:val="18"/>
          <w:szCs w:val="18"/>
        </w:rPr>
        <w:t xml:space="preserve"> 2022 </w:t>
      </w:r>
      <w:bookmarkEnd w:id="75"/>
      <w:r w:rsidRPr="001F5D25">
        <w:rPr>
          <w:spacing w:val="-2"/>
          <w:sz w:val="18"/>
          <w:szCs w:val="18"/>
        </w:rPr>
        <w:t>contributed</w:t>
      </w:r>
      <w:r w:rsidRPr="001F5D25">
        <w:rPr>
          <w:sz w:val="18"/>
          <w:szCs w:val="18"/>
        </w:rPr>
        <w:t xml:space="preserve"> by GBP was </w:t>
      </w:r>
      <w:r w:rsidR="001E5506" w:rsidRPr="001F5D25">
        <w:rPr>
          <w:sz w:val="18"/>
          <w:szCs w:val="18"/>
        </w:rPr>
        <w:t>Baht</w:t>
      </w:r>
      <w:r w:rsidRPr="001F5D25">
        <w:rPr>
          <w:sz w:val="18"/>
          <w:szCs w:val="18"/>
        </w:rPr>
        <w:t xml:space="preserve"> </w:t>
      </w:r>
      <w:r w:rsidR="001E3910" w:rsidRPr="001F5D25">
        <w:rPr>
          <w:sz w:val="18"/>
          <w:szCs w:val="18"/>
        </w:rPr>
        <w:t>3,320,882,715</w:t>
      </w:r>
      <w:r w:rsidRPr="001F5D25">
        <w:rPr>
          <w:sz w:val="18"/>
          <w:szCs w:val="18"/>
        </w:rPr>
        <w:t xml:space="preserve">. GBP also contributed </w:t>
      </w:r>
      <w:r w:rsidR="001E3910" w:rsidRPr="001F5D25">
        <w:rPr>
          <w:sz w:val="18"/>
          <w:szCs w:val="18"/>
        </w:rPr>
        <w:t>loss</w:t>
      </w:r>
      <w:r w:rsidRPr="001F5D25">
        <w:rPr>
          <w:sz w:val="18"/>
          <w:szCs w:val="18"/>
        </w:rPr>
        <w:t xml:space="preserve"> of </w:t>
      </w:r>
      <w:r w:rsidR="001E5506" w:rsidRPr="001F5D25">
        <w:rPr>
          <w:sz w:val="18"/>
          <w:szCs w:val="18"/>
        </w:rPr>
        <w:t>Baht</w:t>
      </w:r>
      <w:r w:rsidRPr="001F5D25">
        <w:rPr>
          <w:sz w:val="18"/>
          <w:szCs w:val="18"/>
        </w:rPr>
        <w:t xml:space="preserve"> </w:t>
      </w:r>
      <w:r w:rsidR="00C570A6" w:rsidRPr="001F5D25">
        <w:rPr>
          <w:sz w:val="18"/>
          <w:szCs w:val="18"/>
        </w:rPr>
        <w:t>9,074,144</w:t>
      </w:r>
      <w:r w:rsidR="001E3910" w:rsidRPr="001F5D25">
        <w:rPr>
          <w:sz w:val="18"/>
          <w:szCs w:val="18"/>
        </w:rPr>
        <w:t xml:space="preserve"> </w:t>
      </w:r>
      <w:r w:rsidRPr="001F5D25">
        <w:rPr>
          <w:sz w:val="18"/>
          <w:szCs w:val="18"/>
        </w:rPr>
        <w:t>over the same period.</w:t>
      </w:r>
    </w:p>
    <w:p w14:paraId="474952C0" w14:textId="77777777" w:rsidR="0096779A" w:rsidRPr="001F5D25" w:rsidRDefault="0096779A" w:rsidP="00C26174">
      <w:pPr>
        <w:ind w:left="1080"/>
        <w:jc w:val="both"/>
        <w:rPr>
          <w:sz w:val="18"/>
          <w:szCs w:val="18"/>
        </w:rPr>
      </w:pPr>
    </w:p>
    <w:p w14:paraId="62F86936" w14:textId="46BB1E9F" w:rsidR="0096779A" w:rsidRPr="001F5D25" w:rsidRDefault="0096779A" w:rsidP="00C26174">
      <w:pPr>
        <w:ind w:left="1080"/>
        <w:jc w:val="both"/>
        <w:rPr>
          <w:sz w:val="18"/>
          <w:szCs w:val="18"/>
        </w:rPr>
      </w:pPr>
      <w:r w:rsidRPr="001F5D25">
        <w:rPr>
          <w:sz w:val="18"/>
          <w:szCs w:val="18"/>
        </w:rPr>
        <w:t xml:space="preserve">Had GBP been consolidated from 1 January 2022, the consolidated statement of income for the </w:t>
      </w:r>
      <w:r w:rsidR="001E3910" w:rsidRPr="001F5D25">
        <w:rPr>
          <w:sz w:val="18"/>
          <w:szCs w:val="18"/>
        </w:rPr>
        <w:t>year</w:t>
      </w:r>
      <w:r w:rsidRPr="001F5D25">
        <w:rPr>
          <w:sz w:val="18"/>
          <w:szCs w:val="18"/>
        </w:rPr>
        <w:t xml:space="preserve"> ended 3</w:t>
      </w:r>
      <w:r w:rsidR="001E3910" w:rsidRPr="001F5D25">
        <w:rPr>
          <w:sz w:val="18"/>
          <w:szCs w:val="18"/>
        </w:rPr>
        <w:t>1</w:t>
      </w:r>
      <w:r w:rsidRPr="001F5D25">
        <w:rPr>
          <w:sz w:val="18"/>
          <w:szCs w:val="18"/>
        </w:rPr>
        <w:t xml:space="preserve"> </w:t>
      </w:r>
      <w:r w:rsidR="001E3910" w:rsidRPr="001F5D25">
        <w:rPr>
          <w:spacing w:val="-2"/>
          <w:sz w:val="18"/>
          <w:szCs w:val="18"/>
        </w:rPr>
        <w:t xml:space="preserve">December 2022 </w:t>
      </w:r>
      <w:r w:rsidRPr="001F5D25">
        <w:rPr>
          <w:sz w:val="18"/>
          <w:szCs w:val="18"/>
        </w:rPr>
        <w:t xml:space="preserve">would show revenue of </w:t>
      </w:r>
      <w:r w:rsidR="001E5506" w:rsidRPr="001F5D25">
        <w:rPr>
          <w:sz w:val="18"/>
          <w:szCs w:val="18"/>
        </w:rPr>
        <w:t>Baht</w:t>
      </w:r>
      <w:r w:rsidRPr="001F5D25">
        <w:rPr>
          <w:sz w:val="18"/>
          <w:szCs w:val="18"/>
        </w:rPr>
        <w:t xml:space="preserve"> </w:t>
      </w:r>
      <w:r w:rsidR="001E3910" w:rsidRPr="001F5D25">
        <w:rPr>
          <w:sz w:val="18"/>
          <w:szCs w:val="18"/>
        </w:rPr>
        <w:t xml:space="preserve">3,669,648,212 </w:t>
      </w:r>
      <w:r w:rsidRPr="001F5D25">
        <w:rPr>
          <w:sz w:val="18"/>
          <w:szCs w:val="18"/>
        </w:rPr>
        <w:t xml:space="preserve">and </w:t>
      </w:r>
      <w:r w:rsidR="001E3910" w:rsidRPr="001F5D25">
        <w:rPr>
          <w:sz w:val="18"/>
          <w:szCs w:val="18"/>
        </w:rPr>
        <w:t>loss</w:t>
      </w:r>
      <w:r w:rsidRPr="001F5D25">
        <w:rPr>
          <w:sz w:val="18"/>
          <w:szCs w:val="18"/>
        </w:rPr>
        <w:t xml:space="preserve"> of </w:t>
      </w:r>
      <w:r w:rsidR="001E5506" w:rsidRPr="001F5D25">
        <w:rPr>
          <w:sz w:val="18"/>
          <w:szCs w:val="18"/>
        </w:rPr>
        <w:t>Baht</w:t>
      </w:r>
      <w:r w:rsidRPr="001F5D25">
        <w:rPr>
          <w:sz w:val="18"/>
          <w:szCs w:val="18"/>
        </w:rPr>
        <w:t xml:space="preserve"> </w:t>
      </w:r>
      <w:r w:rsidR="001E3910" w:rsidRPr="001F5D25">
        <w:rPr>
          <w:sz w:val="18"/>
          <w:szCs w:val="18"/>
        </w:rPr>
        <w:t>12,9</w:t>
      </w:r>
      <w:r w:rsidR="00C570A6" w:rsidRPr="001F5D25">
        <w:rPr>
          <w:sz w:val="18"/>
          <w:szCs w:val="18"/>
        </w:rPr>
        <w:t>82</w:t>
      </w:r>
      <w:r w:rsidR="001E3910" w:rsidRPr="001F5D25">
        <w:rPr>
          <w:sz w:val="18"/>
          <w:szCs w:val="18"/>
        </w:rPr>
        <w:t>,</w:t>
      </w:r>
      <w:r w:rsidR="00C570A6" w:rsidRPr="001F5D25">
        <w:rPr>
          <w:sz w:val="18"/>
          <w:szCs w:val="18"/>
        </w:rPr>
        <w:t>192</w:t>
      </w:r>
      <w:r w:rsidRPr="001F5D25">
        <w:rPr>
          <w:sz w:val="18"/>
          <w:szCs w:val="18"/>
        </w:rPr>
        <w:t>.</w:t>
      </w:r>
    </w:p>
    <w:p w14:paraId="598EF895" w14:textId="0FCFF381" w:rsidR="002545DB" w:rsidRPr="001F5D25" w:rsidRDefault="002545DB">
      <w:pPr>
        <w:spacing w:after="160" w:line="259" w:lineRule="auto"/>
        <w:rPr>
          <w:iCs/>
          <w:sz w:val="18"/>
          <w:szCs w:val="18"/>
        </w:rPr>
      </w:pPr>
      <w:r w:rsidRPr="001F5D25">
        <w:rPr>
          <w:iCs/>
          <w:sz w:val="18"/>
          <w:szCs w:val="18"/>
        </w:rPr>
        <w:br w:type="page"/>
      </w:r>
    </w:p>
    <w:p w14:paraId="7DC156AD" w14:textId="77777777" w:rsidR="00EB6DD4" w:rsidRPr="001F5D25" w:rsidRDefault="00EB6DD4" w:rsidP="008013CB">
      <w:pPr>
        <w:rPr>
          <w:sz w:val="18"/>
          <w:szCs w:val="18"/>
          <w:lang w:val="en-GB"/>
        </w:rPr>
      </w:pPr>
    </w:p>
    <w:p w14:paraId="7BA92541" w14:textId="582FF1DF" w:rsidR="00153BBB" w:rsidRPr="001F5D25" w:rsidRDefault="009D739E" w:rsidP="00C26174">
      <w:pPr>
        <w:ind w:left="540" w:hanging="540"/>
        <w:jc w:val="both"/>
        <w:rPr>
          <w:b/>
          <w:bCs/>
          <w:color w:val="CF4A02"/>
          <w:sz w:val="18"/>
          <w:szCs w:val="18"/>
          <w:lang w:val="en-GB"/>
        </w:rPr>
      </w:pPr>
      <w:r w:rsidRPr="001F5D25">
        <w:rPr>
          <w:b/>
          <w:bCs/>
          <w:color w:val="CF4A02"/>
          <w:sz w:val="18"/>
          <w:szCs w:val="18"/>
          <w:lang w:val="en-GB"/>
        </w:rPr>
        <w:t>3</w:t>
      </w:r>
      <w:r w:rsidR="00EB6DD4" w:rsidRPr="001F5D25">
        <w:rPr>
          <w:b/>
          <w:bCs/>
          <w:color w:val="CF4A02"/>
          <w:sz w:val="18"/>
          <w:szCs w:val="18"/>
          <w:lang w:val="en-GB"/>
        </w:rPr>
        <w:t>1</w:t>
      </w:r>
      <w:r w:rsidR="00FF4613" w:rsidRPr="001F5D25">
        <w:rPr>
          <w:b/>
          <w:bCs/>
          <w:color w:val="CF4A02"/>
          <w:sz w:val="18"/>
          <w:szCs w:val="18"/>
          <w:lang w:val="en-GB"/>
        </w:rPr>
        <w:t>.</w:t>
      </w:r>
      <w:r w:rsidR="00EB6DD4" w:rsidRPr="001F5D25">
        <w:rPr>
          <w:b/>
          <w:bCs/>
          <w:color w:val="CF4A02"/>
          <w:sz w:val="18"/>
          <w:szCs w:val="18"/>
          <w:lang w:val="en-GB"/>
        </w:rPr>
        <w:t>2</w:t>
      </w:r>
      <w:r w:rsidR="00FF4613" w:rsidRPr="001F5D25">
        <w:rPr>
          <w:b/>
          <w:bCs/>
          <w:color w:val="CF4A02"/>
          <w:sz w:val="18"/>
          <w:szCs w:val="18"/>
          <w:lang w:val="en-GB"/>
        </w:rPr>
        <w:tab/>
      </w:r>
      <w:r w:rsidR="0096779A" w:rsidRPr="001F5D25">
        <w:rPr>
          <w:b/>
          <w:bCs/>
          <w:color w:val="CF4A02"/>
          <w:sz w:val="18"/>
          <w:szCs w:val="18"/>
          <w:lang w:val="en-GB"/>
        </w:rPr>
        <w:t xml:space="preserve">Business combination </w:t>
      </w:r>
      <w:r w:rsidR="00C26174" w:rsidRPr="001F5D25">
        <w:rPr>
          <w:b/>
          <w:bCs/>
          <w:color w:val="CF4A02"/>
          <w:sz w:val="18"/>
          <w:szCs w:val="18"/>
          <w:lang w:val="en-GB"/>
        </w:rPr>
        <w:t>-</w:t>
      </w:r>
      <w:r w:rsidR="00153BBB" w:rsidRPr="001F5D25">
        <w:rPr>
          <w:b/>
          <w:bCs/>
          <w:color w:val="CF4A02"/>
          <w:sz w:val="18"/>
          <w:szCs w:val="18"/>
          <w:lang w:val="en-GB"/>
        </w:rPr>
        <w:t xml:space="preserve"> Matter Oil Synergy Co., Ltd.</w:t>
      </w:r>
    </w:p>
    <w:p w14:paraId="1747BE06" w14:textId="77777777" w:rsidR="00FF4613" w:rsidRPr="001F5D25" w:rsidRDefault="00FF4613" w:rsidP="008013CB">
      <w:pPr>
        <w:ind w:left="540"/>
        <w:rPr>
          <w:sz w:val="18"/>
          <w:szCs w:val="18"/>
          <w:lang w:val="en-GB"/>
        </w:rPr>
      </w:pPr>
    </w:p>
    <w:p w14:paraId="22ECD4A9" w14:textId="77777777" w:rsidR="0096779A" w:rsidRPr="001F5D25" w:rsidRDefault="0096779A" w:rsidP="008013CB">
      <w:pPr>
        <w:ind w:left="540"/>
        <w:jc w:val="both"/>
        <w:rPr>
          <w:sz w:val="18"/>
          <w:szCs w:val="18"/>
        </w:rPr>
      </w:pPr>
      <w:r w:rsidRPr="001F5D25">
        <w:rPr>
          <w:rFonts w:eastAsia="Browallia New"/>
          <w:color w:val="000000" w:themeColor="text1"/>
          <w:sz w:val="18"/>
          <w:szCs w:val="18"/>
        </w:rPr>
        <w:t>On 27 July 2022, Bio Energy Tech Holding Company Limited which is a subsidiary company, acquired and accepted the entire business transfer of Matter Oil Synergy Holding Limited (“MOSH”). Assets of MOSH include 9,998 share capital of MOS or equivalent to 99.98% of paid-up share capital of MOS that operate a biodiesel refinery in Chumphon.</w:t>
      </w:r>
    </w:p>
    <w:p w14:paraId="72A72072" w14:textId="77777777" w:rsidR="0096779A" w:rsidRPr="001F5D25" w:rsidRDefault="0096779A" w:rsidP="008013CB">
      <w:pPr>
        <w:ind w:left="540"/>
        <w:jc w:val="both"/>
        <w:rPr>
          <w:sz w:val="18"/>
          <w:szCs w:val="18"/>
        </w:rPr>
      </w:pPr>
    </w:p>
    <w:p w14:paraId="1094B971" w14:textId="26692EBA" w:rsidR="0096779A" w:rsidRPr="001F5D25" w:rsidRDefault="0096779A" w:rsidP="008013CB">
      <w:pPr>
        <w:ind w:left="540"/>
        <w:jc w:val="both"/>
        <w:rPr>
          <w:sz w:val="18"/>
          <w:szCs w:val="18"/>
        </w:rPr>
      </w:pPr>
      <w:r w:rsidRPr="001F5D25">
        <w:rPr>
          <w:sz w:val="18"/>
          <w:szCs w:val="18"/>
        </w:rPr>
        <w:t xml:space="preserve">Goodwill of </w:t>
      </w:r>
      <w:r w:rsidR="001E5506" w:rsidRPr="001F5D25">
        <w:rPr>
          <w:sz w:val="18"/>
          <w:szCs w:val="18"/>
        </w:rPr>
        <w:t>Baht</w:t>
      </w:r>
      <w:r w:rsidRPr="001F5D25">
        <w:rPr>
          <w:sz w:val="18"/>
          <w:szCs w:val="18"/>
        </w:rPr>
        <w:t xml:space="preserve"> 32</w:t>
      </w:r>
      <w:r w:rsidR="00C570A6" w:rsidRPr="001F5D25">
        <w:rPr>
          <w:sz w:val="18"/>
          <w:szCs w:val="18"/>
        </w:rPr>
        <w:t>5,696,98</w:t>
      </w:r>
      <w:r w:rsidR="00985B9A" w:rsidRPr="001F5D25">
        <w:rPr>
          <w:sz w:val="18"/>
          <w:szCs w:val="18"/>
        </w:rPr>
        <w:t>4</w:t>
      </w:r>
      <w:r w:rsidRPr="001F5D25">
        <w:rPr>
          <w:sz w:val="18"/>
          <w:szCs w:val="18"/>
        </w:rPr>
        <w:t xml:space="preserve"> arises from a number of factors such as economies of scale and inseparable unrecognised assets.</w:t>
      </w:r>
    </w:p>
    <w:p w14:paraId="1E0B218C" w14:textId="77777777" w:rsidR="00985B9A" w:rsidRPr="001F5D25" w:rsidRDefault="00985B9A" w:rsidP="00985B9A">
      <w:pPr>
        <w:ind w:left="540"/>
        <w:jc w:val="thaiDistribute"/>
        <w:rPr>
          <w:sz w:val="18"/>
          <w:szCs w:val="18"/>
        </w:rPr>
      </w:pPr>
    </w:p>
    <w:p w14:paraId="2C12BAC6" w14:textId="098785EE" w:rsidR="00985B9A" w:rsidRPr="001F5D25" w:rsidRDefault="00985B9A" w:rsidP="00985B9A">
      <w:pPr>
        <w:ind w:left="540"/>
        <w:jc w:val="thaiDistribute"/>
        <w:rPr>
          <w:sz w:val="18"/>
          <w:szCs w:val="18"/>
        </w:rPr>
      </w:pPr>
      <w:r w:rsidRPr="001F5D25">
        <w:rPr>
          <w:sz w:val="18"/>
          <w:szCs w:val="18"/>
        </w:rPr>
        <w:t xml:space="preserve">On </w:t>
      </w:r>
      <w:r w:rsidRPr="001F5D25">
        <w:rPr>
          <w:sz w:val="18"/>
          <w:szCs w:val="18"/>
          <w:lang w:val="en-GB"/>
        </w:rPr>
        <w:t>31 December</w:t>
      </w:r>
      <w:r w:rsidRPr="001F5D25">
        <w:rPr>
          <w:rFonts w:eastAsia="Browallia New"/>
          <w:color w:val="000000" w:themeColor="text1"/>
          <w:sz w:val="18"/>
          <w:szCs w:val="18"/>
        </w:rPr>
        <w:t xml:space="preserve"> </w:t>
      </w:r>
      <w:r w:rsidRPr="001F5D25">
        <w:rPr>
          <w:sz w:val="18"/>
          <w:szCs w:val="18"/>
        </w:rPr>
        <w:t xml:space="preserve">2022, the purchase price allocation is completed. The following table summarises the consideration paid for MOS, and the amounts of the assets </w:t>
      </w:r>
      <w:r w:rsidR="005E3015" w:rsidRPr="001F5D25">
        <w:rPr>
          <w:sz w:val="18"/>
          <w:szCs w:val="18"/>
        </w:rPr>
        <w:t>acquired,</w:t>
      </w:r>
      <w:r w:rsidRPr="001F5D25">
        <w:rPr>
          <w:sz w:val="18"/>
          <w:szCs w:val="18"/>
        </w:rPr>
        <w:t xml:space="preserve"> and liabilities assumed recognised </w:t>
      </w:r>
      <w:r w:rsidR="005E3015" w:rsidRPr="001F5D25">
        <w:rPr>
          <w:sz w:val="18"/>
          <w:szCs w:val="18"/>
        </w:rPr>
        <w:br/>
      </w:r>
      <w:r w:rsidRPr="001F5D25">
        <w:rPr>
          <w:sz w:val="18"/>
          <w:szCs w:val="18"/>
        </w:rPr>
        <w:t>on 25 January</w:t>
      </w:r>
      <w:r w:rsidRPr="001F5D25">
        <w:rPr>
          <w:rFonts w:eastAsia="Browallia New"/>
          <w:color w:val="000000" w:themeColor="text1"/>
          <w:sz w:val="18"/>
          <w:szCs w:val="18"/>
        </w:rPr>
        <w:t xml:space="preserve"> </w:t>
      </w:r>
      <w:r w:rsidRPr="001F5D25">
        <w:rPr>
          <w:sz w:val="18"/>
          <w:szCs w:val="18"/>
        </w:rPr>
        <w:t>2022, an acquisition date.</w:t>
      </w:r>
    </w:p>
    <w:p w14:paraId="073FA703" w14:textId="77777777" w:rsidR="00FF4613" w:rsidRPr="001F5D25" w:rsidRDefault="00FF4613" w:rsidP="008013CB">
      <w:pPr>
        <w:ind w:left="547"/>
        <w:jc w:val="both"/>
        <w:rPr>
          <w:sz w:val="18"/>
          <w:szCs w:val="18"/>
        </w:rPr>
      </w:pPr>
    </w:p>
    <w:tbl>
      <w:tblPr>
        <w:tblW w:w="9467" w:type="dxa"/>
        <w:tblLayout w:type="fixed"/>
        <w:tblLook w:val="0400" w:firstRow="0" w:lastRow="0" w:firstColumn="0" w:lastColumn="0" w:noHBand="0" w:noVBand="1"/>
      </w:tblPr>
      <w:tblGrid>
        <w:gridCol w:w="7236"/>
        <w:gridCol w:w="2231"/>
      </w:tblGrid>
      <w:tr w:rsidR="00153BBB" w:rsidRPr="001F5D25" w14:paraId="3BD062A3" w14:textId="77777777" w:rsidTr="00C26174">
        <w:tc>
          <w:tcPr>
            <w:tcW w:w="7236" w:type="dxa"/>
          </w:tcPr>
          <w:p w14:paraId="11818019" w14:textId="77777777" w:rsidR="00153BBB" w:rsidRPr="001F5D25" w:rsidRDefault="00153BBB" w:rsidP="00C26174">
            <w:pPr>
              <w:ind w:left="433"/>
              <w:rPr>
                <w:b/>
                <w:sz w:val="18"/>
                <w:szCs w:val="18"/>
                <w:lang w:val="en-GB"/>
              </w:rPr>
            </w:pPr>
          </w:p>
        </w:tc>
        <w:tc>
          <w:tcPr>
            <w:tcW w:w="2231" w:type="dxa"/>
            <w:tcBorders>
              <w:top w:val="single" w:sz="4" w:space="0" w:color="auto"/>
              <w:left w:val="nil"/>
              <w:bottom w:val="nil"/>
              <w:right w:val="nil"/>
            </w:tcBorders>
            <w:hideMark/>
          </w:tcPr>
          <w:p w14:paraId="301BF69B" w14:textId="77777777" w:rsidR="00153BBB" w:rsidRPr="001F5D25" w:rsidRDefault="00153BBB" w:rsidP="008013CB">
            <w:pPr>
              <w:ind w:right="-72"/>
              <w:jc w:val="right"/>
              <w:rPr>
                <w:b/>
                <w:sz w:val="18"/>
                <w:szCs w:val="18"/>
                <w:lang w:val="en-GB"/>
              </w:rPr>
            </w:pPr>
            <w:r w:rsidRPr="001F5D25">
              <w:rPr>
                <w:b/>
                <w:sz w:val="18"/>
                <w:szCs w:val="18"/>
                <w:lang w:val="en-GB"/>
              </w:rPr>
              <w:t>As at acquisition date</w:t>
            </w:r>
          </w:p>
        </w:tc>
      </w:tr>
      <w:tr w:rsidR="00153BBB" w:rsidRPr="001F5D25" w14:paraId="0D0A4C60" w14:textId="77777777" w:rsidTr="00C26174">
        <w:tc>
          <w:tcPr>
            <w:tcW w:w="7236" w:type="dxa"/>
          </w:tcPr>
          <w:p w14:paraId="4464E83F" w14:textId="77777777" w:rsidR="00153BBB" w:rsidRPr="001F5D25" w:rsidRDefault="00153BBB" w:rsidP="00C26174">
            <w:pPr>
              <w:ind w:left="433"/>
              <w:rPr>
                <w:b/>
                <w:sz w:val="18"/>
                <w:szCs w:val="18"/>
                <w:lang w:val="en-GB"/>
              </w:rPr>
            </w:pPr>
          </w:p>
        </w:tc>
        <w:tc>
          <w:tcPr>
            <w:tcW w:w="2231" w:type="dxa"/>
            <w:tcBorders>
              <w:top w:val="nil"/>
              <w:left w:val="nil"/>
              <w:bottom w:val="single" w:sz="4" w:space="0" w:color="000000"/>
              <w:right w:val="nil"/>
            </w:tcBorders>
            <w:hideMark/>
          </w:tcPr>
          <w:p w14:paraId="6E2E9B57" w14:textId="3207EDC2" w:rsidR="00153BBB" w:rsidRPr="001F5D25" w:rsidRDefault="001E5506" w:rsidP="008013CB">
            <w:pPr>
              <w:ind w:right="-72"/>
              <w:jc w:val="right"/>
              <w:rPr>
                <w:b/>
                <w:sz w:val="18"/>
                <w:szCs w:val="18"/>
                <w:lang w:val="en-GB"/>
              </w:rPr>
            </w:pPr>
            <w:r w:rsidRPr="001F5D25">
              <w:rPr>
                <w:b/>
                <w:sz w:val="18"/>
                <w:szCs w:val="18"/>
                <w:lang w:val="en-GB"/>
              </w:rPr>
              <w:t>Baht</w:t>
            </w:r>
          </w:p>
        </w:tc>
      </w:tr>
      <w:tr w:rsidR="00153BBB" w:rsidRPr="001F5D25" w14:paraId="5E2A17DF" w14:textId="77777777" w:rsidTr="00C26174">
        <w:tc>
          <w:tcPr>
            <w:tcW w:w="7236" w:type="dxa"/>
          </w:tcPr>
          <w:p w14:paraId="5F20A46A" w14:textId="77777777" w:rsidR="00153BBB" w:rsidRPr="001F5D25" w:rsidRDefault="00153BBB" w:rsidP="00C26174">
            <w:pPr>
              <w:ind w:left="433"/>
              <w:rPr>
                <w:b/>
                <w:sz w:val="18"/>
                <w:szCs w:val="18"/>
                <w:lang w:val="en-GB"/>
              </w:rPr>
            </w:pPr>
          </w:p>
        </w:tc>
        <w:tc>
          <w:tcPr>
            <w:tcW w:w="2231" w:type="dxa"/>
            <w:tcBorders>
              <w:top w:val="single" w:sz="4" w:space="0" w:color="000000"/>
              <w:left w:val="nil"/>
              <w:bottom w:val="nil"/>
              <w:right w:val="nil"/>
            </w:tcBorders>
            <w:shd w:val="clear" w:color="auto" w:fill="FAFAFA"/>
          </w:tcPr>
          <w:p w14:paraId="0250506D" w14:textId="77777777" w:rsidR="00153BBB" w:rsidRPr="001F5D25" w:rsidRDefault="00153BBB" w:rsidP="008013CB">
            <w:pPr>
              <w:ind w:right="-72"/>
              <w:jc w:val="right"/>
              <w:rPr>
                <w:b/>
                <w:sz w:val="18"/>
                <w:szCs w:val="18"/>
                <w:lang w:val="en-GB"/>
              </w:rPr>
            </w:pPr>
          </w:p>
        </w:tc>
      </w:tr>
      <w:tr w:rsidR="00153BBB" w:rsidRPr="001F5D25" w14:paraId="6DED0605" w14:textId="77777777" w:rsidTr="00C26174">
        <w:tc>
          <w:tcPr>
            <w:tcW w:w="7236" w:type="dxa"/>
            <w:hideMark/>
          </w:tcPr>
          <w:p w14:paraId="0FE2C1A6" w14:textId="77777777" w:rsidR="00153BBB" w:rsidRPr="001F5D25" w:rsidRDefault="00153BBB" w:rsidP="00C26174">
            <w:pPr>
              <w:ind w:left="433"/>
              <w:rPr>
                <w:b/>
                <w:sz w:val="18"/>
                <w:szCs w:val="18"/>
                <w:lang w:val="en-GB"/>
              </w:rPr>
            </w:pPr>
            <w:r w:rsidRPr="001F5D25">
              <w:rPr>
                <w:sz w:val="18"/>
                <w:szCs w:val="18"/>
                <w:lang w:val="en-GB"/>
              </w:rPr>
              <w:t xml:space="preserve">Cash </w:t>
            </w:r>
          </w:p>
        </w:tc>
        <w:tc>
          <w:tcPr>
            <w:tcW w:w="2231" w:type="dxa"/>
            <w:shd w:val="clear" w:color="auto" w:fill="FAFAFA"/>
          </w:tcPr>
          <w:p w14:paraId="092BBC8C" w14:textId="273906DC" w:rsidR="00153BBB" w:rsidRPr="001F5D25" w:rsidRDefault="00153BBB" w:rsidP="008013CB">
            <w:pPr>
              <w:ind w:right="-72"/>
              <w:jc w:val="right"/>
              <w:rPr>
                <w:bCs/>
                <w:sz w:val="18"/>
                <w:szCs w:val="18"/>
                <w:lang w:val="en-GB"/>
              </w:rPr>
            </w:pPr>
            <w:r w:rsidRPr="001F5D25">
              <w:rPr>
                <w:noProof/>
                <w:sz w:val="18"/>
                <w:szCs w:val="18"/>
                <w:lang w:val="en-GB"/>
              </w:rPr>
              <w:t>3</w:t>
            </w:r>
            <w:r w:rsidR="00985B9A" w:rsidRPr="001F5D25">
              <w:rPr>
                <w:noProof/>
                <w:sz w:val="18"/>
                <w:szCs w:val="18"/>
                <w:lang w:val="en-GB"/>
              </w:rPr>
              <w:t>1</w:t>
            </w:r>
            <w:r w:rsidRPr="001F5D25">
              <w:rPr>
                <w:noProof/>
                <w:sz w:val="18"/>
                <w:szCs w:val="18"/>
                <w:lang w:val="en-GB"/>
              </w:rPr>
              <w:t>0</w:t>
            </w:r>
            <w:r w:rsidRPr="001F5D25">
              <w:rPr>
                <w:noProof/>
                <w:sz w:val="18"/>
                <w:szCs w:val="18"/>
              </w:rPr>
              <w:t>,</w:t>
            </w:r>
            <w:r w:rsidR="00985B9A" w:rsidRPr="001F5D25">
              <w:rPr>
                <w:noProof/>
                <w:sz w:val="18"/>
                <w:szCs w:val="18"/>
                <w:lang w:val="en-GB"/>
              </w:rPr>
              <w:t>604</w:t>
            </w:r>
            <w:r w:rsidRPr="001F5D25">
              <w:rPr>
                <w:noProof/>
                <w:sz w:val="18"/>
                <w:szCs w:val="18"/>
              </w:rPr>
              <w:t>,</w:t>
            </w:r>
            <w:r w:rsidR="00985B9A" w:rsidRPr="001F5D25">
              <w:rPr>
                <w:noProof/>
                <w:sz w:val="18"/>
                <w:szCs w:val="18"/>
                <w:lang w:val="en-GB"/>
              </w:rPr>
              <w:t>070</w:t>
            </w:r>
          </w:p>
        </w:tc>
      </w:tr>
    </w:tbl>
    <w:p w14:paraId="57DC6070" w14:textId="77777777" w:rsidR="007960E6" w:rsidRDefault="007960E6" w:rsidP="00C26174">
      <w:pPr>
        <w:ind w:left="540"/>
        <w:jc w:val="both"/>
        <w:rPr>
          <w:sz w:val="18"/>
          <w:szCs w:val="18"/>
          <w:lang w:val="en-GB"/>
        </w:rPr>
      </w:pPr>
    </w:p>
    <w:p w14:paraId="40C91F7E" w14:textId="3C6C9CE7" w:rsidR="00153BBB" w:rsidRDefault="00153BBB" w:rsidP="00C26174">
      <w:pPr>
        <w:ind w:left="540"/>
        <w:jc w:val="both"/>
        <w:rPr>
          <w:sz w:val="18"/>
          <w:szCs w:val="18"/>
          <w:lang w:val="en-GB"/>
        </w:rPr>
      </w:pPr>
      <w:r w:rsidRPr="001F5D25">
        <w:rPr>
          <w:sz w:val="18"/>
          <w:szCs w:val="18"/>
          <w:lang w:val="en-GB"/>
        </w:rPr>
        <w:t xml:space="preserve">The </w:t>
      </w:r>
      <w:r w:rsidR="001A4AED" w:rsidRPr="001F5D25">
        <w:rPr>
          <w:sz w:val="18"/>
          <w:szCs w:val="18"/>
          <w:lang w:val="en-GB"/>
        </w:rPr>
        <w:t xml:space="preserve">fair value of </w:t>
      </w:r>
      <w:r w:rsidRPr="001F5D25">
        <w:rPr>
          <w:sz w:val="18"/>
          <w:szCs w:val="18"/>
          <w:lang w:val="en-GB"/>
        </w:rPr>
        <w:t>assets and liabilities recognised as a result of the acquisition are as follows:</w:t>
      </w:r>
    </w:p>
    <w:p w14:paraId="2DCC1932" w14:textId="77777777" w:rsidR="007960E6" w:rsidRPr="001F5D25" w:rsidRDefault="007960E6" w:rsidP="00C26174">
      <w:pPr>
        <w:ind w:left="540"/>
        <w:jc w:val="both"/>
        <w:rPr>
          <w:sz w:val="18"/>
          <w:szCs w:val="18"/>
          <w:lang w:val="en-GB"/>
        </w:rPr>
      </w:pPr>
    </w:p>
    <w:tbl>
      <w:tblPr>
        <w:tblW w:w="9467" w:type="dxa"/>
        <w:tblLayout w:type="fixed"/>
        <w:tblLook w:val="0400" w:firstRow="0" w:lastRow="0" w:firstColumn="0" w:lastColumn="0" w:noHBand="0" w:noVBand="1"/>
      </w:tblPr>
      <w:tblGrid>
        <w:gridCol w:w="7236"/>
        <w:gridCol w:w="2231"/>
      </w:tblGrid>
      <w:tr w:rsidR="00153BBB" w:rsidRPr="001F5D25" w14:paraId="17F5015A" w14:textId="77777777" w:rsidTr="00C26174">
        <w:trPr>
          <w:tblHeader/>
        </w:trPr>
        <w:tc>
          <w:tcPr>
            <w:tcW w:w="7236" w:type="dxa"/>
          </w:tcPr>
          <w:p w14:paraId="23D55A41" w14:textId="77777777" w:rsidR="00153BBB" w:rsidRPr="001F5D25" w:rsidRDefault="00153BBB" w:rsidP="00C26174">
            <w:pPr>
              <w:ind w:left="433"/>
              <w:rPr>
                <w:b/>
                <w:sz w:val="18"/>
                <w:szCs w:val="18"/>
                <w:lang w:val="en-GB"/>
              </w:rPr>
            </w:pPr>
          </w:p>
        </w:tc>
        <w:tc>
          <w:tcPr>
            <w:tcW w:w="2231" w:type="dxa"/>
            <w:tcBorders>
              <w:top w:val="single" w:sz="4" w:space="0" w:color="auto"/>
              <w:left w:val="nil"/>
              <w:bottom w:val="nil"/>
              <w:right w:val="nil"/>
            </w:tcBorders>
            <w:hideMark/>
          </w:tcPr>
          <w:p w14:paraId="4AF44482" w14:textId="1AE8EE96" w:rsidR="00153BBB" w:rsidRPr="001F5D25" w:rsidRDefault="001A4AED" w:rsidP="008013CB">
            <w:pPr>
              <w:ind w:right="-72"/>
              <w:jc w:val="right"/>
              <w:rPr>
                <w:b/>
                <w:sz w:val="18"/>
                <w:szCs w:val="22"/>
                <w:lang w:val="en-GB"/>
              </w:rPr>
            </w:pPr>
            <w:r w:rsidRPr="001F5D25">
              <w:rPr>
                <w:b/>
                <w:sz w:val="18"/>
                <w:szCs w:val="22"/>
                <w:lang w:val="en-GB"/>
              </w:rPr>
              <w:t>As at acquisition date</w:t>
            </w:r>
          </w:p>
        </w:tc>
      </w:tr>
      <w:tr w:rsidR="00153BBB" w:rsidRPr="001F5D25" w14:paraId="2E5A6C0C" w14:textId="77777777" w:rsidTr="00C26174">
        <w:trPr>
          <w:tblHeader/>
        </w:trPr>
        <w:tc>
          <w:tcPr>
            <w:tcW w:w="7236" w:type="dxa"/>
          </w:tcPr>
          <w:p w14:paraId="2D41902B" w14:textId="77777777" w:rsidR="00153BBB" w:rsidRPr="001F5D25" w:rsidRDefault="00153BBB" w:rsidP="00C26174">
            <w:pPr>
              <w:ind w:left="433"/>
              <w:rPr>
                <w:b/>
                <w:sz w:val="18"/>
                <w:szCs w:val="18"/>
                <w:lang w:val="en-GB"/>
              </w:rPr>
            </w:pPr>
          </w:p>
        </w:tc>
        <w:tc>
          <w:tcPr>
            <w:tcW w:w="2231" w:type="dxa"/>
            <w:tcBorders>
              <w:top w:val="nil"/>
              <w:left w:val="nil"/>
              <w:bottom w:val="single" w:sz="4" w:space="0" w:color="000000"/>
              <w:right w:val="nil"/>
            </w:tcBorders>
            <w:hideMark/>
          </w:tcPr>
          <w:p w14:paraId="47449D7C" w14:textId="261DD6A7" w:rsidR="00153BBB" w:rsidRPr="001F5D25" w:rsidRDefault="001E5506" w:rsidP="008013CB">
            <w:pPr>
              <w:ind w:right="-72"/>
              <w:jc w:val="right"/>
              <w:rPr>
                <w:b/>
                <w:sz w:val="18"/>
                <w:szCs w:val="18"/>
                <w:lang w:val="en-GB"/>
              </w:rPr>
            </w:pPr>
            <w:r w:rsidRPr="001F5D25">
              <w:rPr>
                <w:b/>
                <w:sz w:val="18"/>
                <w:szCs w:val="18"/>
                <w:lang w:val="en-GB"/>
              </w:rPr>
              <w:t>Baht</w:t>
            </w:r>
          </w:p>
        </w:tc>
      </w:tr>
      <w:tr w:rsidR="00153BBB" w:rsidRPr="001F5D25" w14:paraId="569A6AFF" w14:textId="77777777" w:rsidTr="00C26174">
        <w:trPr>
          <w:tblHeader/>
        </w:trPr>
        <w:tc>
          <w:tcPr>
            <w:tcW w:w="7236" w:type="dxa"/>
          </w:tcPr>
          <w:p w14:paraId="5DEFE592" w14:textId="77777777" w:rsidR="00153BBB" w:rsidRPr="001F5D25" w:rsidRDefault="00153BBB" w:rsidP="00C26174">
            <w:pPr>
              <w:ind w:left="433"/>
              <w:rPr>
                <w:b/>
                <w:sz w:val="18"/>
                <w:szCs w:val="18"/>
                <w:lang w:val="en-GB"/>
              </w:rPr>
            </w:pPr>
          </w:p>
        </w:tc>
        <w:tc>
          <w:tcPr>
            <w:tcW w:w="2231" w:type="dxa"/>
            <w:tcBorders>
              <w:top w:val="single" w:sz="4" w:space="0" w:color="000000"/>
              <w:left w:val="nil"/>
              <w:bottom w:val="nil"/>
              <w:right w:val="nil"/>
            </w:tcBorders>
            <w:shd w:val="clear" w:color="auto" w:fill="FAFAFA"/>
          </w:tcPr>
          <w:p w14:paraId="5746EA61" w14:textId="77777777" w:rsidR="00153BBB" w:rsidRPr="001F5D25" w:rsidRDefault="00153BBB" w:rsidP="008013CB">
            <w:pPr>
              <w:ind w:right="-72"/>
              <w:jc w:val="right"/>
              <w:rPr>
                <w:b/>
                <w:sz w:val="18"/>
                <w:szCs w:val="18"/>
                <w:lang w:val="en-GB"/>
              </w:rPr>
            </w:pPr>
          </w:p>
        </w:tc>
      </w:tr>
      <w:tr w:rsidR="00C570A6" w:rsidRPr="001F5D25" w14:paraId="6A319502" w14:textId="77777777" w:rsidTr="00C26174">
        <w:tc>
          <w:tcPr>
            <w:tcW w:w="7236" w:type="dxa"/>
            <w:hideMark/>
          </w:tcPr>
          <w:p w14:paraId="7D0797B8" w14:textId="77777777" w:rsidR="00C570A6" w:rsidRPr="001F5D25" w:rsidRDefault="00C570A6" w:rsidP="00C570A6">
            <w:pPr>
              <w:ind w:left="433"/>
              <w:rPr>
                <w:sz w:val="18"/>
                <w:szCs w:val="18"/>
                <w:lang w:val="en-GB"/>
              </w:rPr>
            </w:pPr>
            <w:r w:rsidRPr="001F5D25">
              <w:rPr>
                <w:sz w:val="18"/>
                <w:szCs w:val="18"/>
                <w:lang w:val="en-GB"/>
              </w:rPr>
              <w:t>Cash and cash equivalents</w:t>
            </w:r>
          </w:p>
        </w:tc>
        <w:tc>
          <w:tcPr>
            <w:tcW w:w="2231" w:type="dxa"/>
            <w:shd w:val="clear" w:color="auto" w:fill="FAFAFA"/>
          </w:tcPr>
          <w:p w14:paraId="27545AF1" w14:textId="31516AC4" w:rsidR="00C570A6" w:rsidRPr="001F5D25" w:rsidRDefault="00C570A6" w:rsidP="00C570A6">
            <w:pPr>
              <w:ind w:right="-72"/>
              <w:jc w:val="right"/>
              <w:rPr>
                <w:b/>
                <w:sz w:val="18"/>
                <w:szCs w:val="18"/>
                <w:lang w:val="en-GB"/>
              </w:rPr>
            </w:pPr>
            <w:r w:rsidRPr="001F5D25">
              <w:rPr>
                <w:sz w:val="18"/>
                <w:szCs w:val="18"/>
              </w:rPr>
              <w:t>106,467,524</w:t>
            </w:r>
          </w:p>
        </w:tc>
      </w:tr>
      <w:tr w:rsidR="00C570A6" w:rsidRPr="001F5D25" w14:paraId="01D27368" w14:textId="77777777" w:rsidTr="00C26174">
        <w:tc>
          <w:tcPr>
            <w:tcW w:w="7236" w:type="dxa"/>
            <w:hideMark/>
          </w:tcPr>
          <w:p w14:paraId="0B2E562E" w14:textId="76DD9274" w:rsidR="00C570A6" w:rsidRPr="001F5D25" w:rsidRDefault="00C570A6" w:rsidP="00C570A6">
            <w:pPr>
              <w:ind w:left="433"/>
              <w:rPr>
                <w:bCs/>
                <w:sz w:val="18"/>
                <w:szCs w:val="18"/>
                <w:lang w:val="en-GB"/>
              </w:rPr>
            </w:pPr>
            <w:r w:rsidRPr="001F5D25">
              <w:rPr>
                <w:bCs/>
                <w:sz w:val="18"/>
                <w:szCs w:val="18"/>
                <w:lang w:val="en-GB"/>
              </w:rPr>
              <w:t xml:space="preserve">Trade </w:t>
            </w:r>
            <w:r w:rsidRPr="001F5D25">
              <w:rPr>
                <w:sz w:val="18"/>
                <w:szCs w:val="18"/>
                <w:lang w:val="en-GB"/>
              </w:rPr>
              <w:t xml:space="preserve">and other </w:t>
            </w:r>
            <w:r w:rsidRPr="001F5D25">
              <w:rPr>
                <w:bCs/>
                <w:sz w:val="18"/>
                <w:szCs w:val="18"/>
                <w:lang w:val="en-GB"/>
              </w:rPr>
              <w:t>receivables</w:t>
            </w:r>
          </w:p>
        </w:tc>
        <w:tc>
          <w:tcPr>
            <w:tcW w:w="2231" w:type="dxa"/>
            <w:shd w:val="clear" w:color="auto" w:fill="FAFAFA"/>
          </w:tcPr>
          <w:p w14:paraId="0BACDE22" w14:textId="46E62CBE" w:rsidR="00C570A6" w:rsidRPr="001F5D25" w:rsidRDefault="00C570A6" w:rsidP="00C570A6">
            <w:pPr>
              <w:ind w:right="-72"/>
              <w:jc w:val="right"/>
              <w:rPr>
                <w:bCs/>
                <w:sz w:val="18"/>
                <w:szCs w:val="18"/>
                <w:lang w:val="en-GB"/>
              </w:rPr>
            </w:pPr>
            <w:r w:rsidRPr="001F5D25">
              <w:rPr>
                <w:sz w:val="18"/>
                <w:szCs w:val="18"/>
              </w:rPr>
              <w:t>10</w:t>
            </w:r>
            <w:r w:rsidR="00985B9A" w:rsidRPr="001F5D25">
              <w:rPr>
                <w:sz w:val="18"/>
                <w:szCs w:val="18"/>
              </w:rPr>
              <w:t>1</w:t>
            </w:r>
            <w:r w:rsidRPr="001F5D25">
              <w:rPr>
                <w:sz w:val="18"/>
                <w:szCs w:val="18"/>
              </w:rPr>
              <w:t>,</w:t>
            </w:r>
            <w:r w:rsidR="00985B9A" w:rsidRPr="001F5D25">
              <w:rPr>
                <w:sz w:val="18"/>
                <w:szCs w:val="18"/>
              </w:rPr>
              <w:t>261</w:t>
            </w:r>
            <w:r w:rsidRPr="001F5D25">
              <w:rPr>
                <w:sz w:val="18"/>
                <w:szCs w:val="18"/>
              </w:rPr>
              <w:t>,</w:t>
            </w:r>
            <w:r w:rsidR="00985B9A" w:rsidRPr="001F5D25">
              <w:rPr>
                <w:sz w:val="18"/>
                <w:szCs w:val="18"/>
              </w:rPr>
              <w:t>262</w:t>
            </w:r>
          </w:p>
        </w:tc>
      </w:tr>
      <w:tr w:rsidR="00C570A6" w:rsidRPr="001F5D25" w14:paraId="124B1F71" w14:textId="77777777" w:rsidTr="00C26174">
        <w:tc>
          <w:tcPr>
            <w:tcW w:w="7236" w:type="dxa"/>
          </w:tcPr>
          <w:p w14:paraId="131CA4E9" w14:textId="1CE09794" w:rsidR="00C570A6" w:rsidRPr="001F5D25" w:rsidRDefault="00C570A6" w:rsidP="00C570A6">
            <w:pPr>
              <w:ind w:left="433"/>
              <w:rPr>
                <w:bCs/>
                <w:sz w:val="18"/>
                <w:szCs w:val="18"/>
                <w:lang w:val="en-GB"/>
              </w:rPr>
            </w:pPr>
            <w:r w:rsidRPr="001F5D25">
              <w:rPr>
                <w:bCs/>
                <w:sz w:val="18"/>
                <w:szCs w:val="18"/>
                <w:lang w:val="en-GB"/>
              </w:rPr>
              <w:t>Short-term loans to other person</w:t>
            </w:r>
          </w:p>
        </w:tc>
        <w:tc>
          <w:tcPr>
            <w:tcW w:w="2231" w:type="dxa"/>
            <w:shd w:val="clear" w:color="auto" w:fill="FAFAFA"/>
          </w:tcPr>
          <w:p w14:paraId="4CEF4587" w14:textId="35472CF4" w:rsidR="00C570A6" w:rsidRPr="001F5D25" w:rsidRDefault="00C570A6" w:rsidP="00C570A6">
            <w:pPr>
              <w:ind w:right="-72"/>
              <w:jc w:val="right"/>
              <w:rPr>
                <w:noProof/>
                <w:sz w:val="18"/>
                <w:szCs w:val="18"/>
                <w:lang w:val="en-GB"/>
              </w:rPr>
            </w:pPr>
            <w:r w:rsidRPr="001F5D25">
              <w:rPr>
                <w:sz w:val="18"/>
                <w:szCs w:val="18"/>
              </w:rPr>
              <w:t>990,000</w:t>
            </w:r>
          </w:p>
        </w:tc>
      </w:tr>
      <w:tr w:rsidR="00C570A6" w:rsidRPr="001F5D25" w14:paraId="4F35BFFF" w14:textId="77777777" w:rsidTr="00C26174">
        <w:tc>
          <w:tcPr>
            <w:tcW w:w="7236" w:type="dxa"/>
            <w:hideMark/>
          </w:tcPr>
          <w:p w14:paraId="01A200FA" w14:textId="77777777" w:rsidR="00C570A6" w:rsidRPr="001F5D25" w:rsidRDefault="00C570A6" w:rsidP="00C570A6">
            <w:pPr>
              <w:ind w:left="433"/>
              <w:rPr>
                <w:sz w:val="18"/>
                <w:szCs w:val="18"/>
                <w:lang w:val="en-GB"/>
              </w:rPr>
            </w:pPr>
            <w:r w:rsidRPr="001F5D25">
              <w:rPr>
                <w:sz w:val="18"/>
                <w:szCs w:val="18"/>
                <w:lang w:val="en-GB"/>
              </w:rPr>
              <w:t>Inventories</w:t>
            </w:r>
          </w:p>
        </w:tc>
        <w:tc>
          <w:tcPr>
            <w:tcW w:w="2231" w:type="dxa"/>
            <w:shd w:val="clear" w:color="auto" w:fill="FAFAFA"/>
          </w:tcPr>
          <w:p w14:paraId="3F0C2009" w14:textId="057FD61E" w:rsidR="00C570A6" w:rsidRPr="001F5D25" w:rsidRDefault="00C570A6" w:rsidP="00C570A6">
            <w:pPr>
              <w:ind w:right="-72"/>
              <w:jc w:val="right"/>
              <w:rPr>
                <w:b/>
                <w:sz w:val="18"/>
                <w:szCs w:val="18"/>
                <w:lang w:val="en-GB"/>
              </w:rPr>
            </w:pPr>
            <w:r w:rsidRPr="001F5D25">
              <w:rPr>
                <w:sz w:val="18"/>
                <w:szCs w:val="18"/>
              </w:rPr>
              <w:t>125,976,645</w:t>
            </w:r>
          </w:p>
        </w:tc>
      </w:tr>
      <w:tr w:rsidR="00C570A6" w:rsidRPr="001F5D25" w14:paraId="1141154E" w14:textId="77777777" w:rsidTr="00C26174">
        <w:tc>
          <w:tcPr>
            <w:tcW w:w="7236" w:type="dxa"/>
          </w:tcPr>
          <w:p w14:paraId="5C13725A" w14:textId="77777777" w:rsidR="00C570A6" w:rsidRPr="001F5D25" w:rsidRDefault="00C570A6" w:rsidP="00C570A6">
            <w:pPr>
              <w:ind w:left="433"/>
              <w:rPr>
                <w:sz w:val="18"/>
                <w:szCs w:val="18"/>
                <w:lang w:val="en-GB"/>
              </w:rPr>
            </w:pPr>
            <w:r w:rsidRPr="001F5D25">
              <w:rPr>
                <w:sz w:val="18"/>
                <w:szCs w:val="18"/>
                <w:lang w:val="en-GB"/>
              </w:rPr>
              <w:t>Other current assets</w:t>
            </w:r>
          </w:p>
        </w:tc>
        <w:tc>
          <w:tcPr>
            <w:tcW w:w="2231" w:type="dxa"/>
            <w:shd w:val="clear" w:color="auto" w:fill="FAFAFA"/>
          </w:tcPr>
          <w:p w14:paraId="7116C2EE" w14:textId="5CA187D6" w:rsidR="00C570A6" w:rsidRPr="001F5D25" w:rsidRDefault="00C570A6" w:rsidP="00C570A6">
            <w:pPr>
              <w:ind w:right="-72"/>
              <w:jc w:val="right"/>
              <w:rPr>
                <w:b/>
                <w:sz w:val="18"/>
                <w:szCs w:val="18"/>
                <w:lang w:val="en-GB"/>
              </w:rPr>
            </w:pPr>
            <w:r w:rsidRPr="001F5D25">
              <w:rPr>
                <w:sz w:val="18"/>
                <w:szCs w:val="18"/>
              </w:rPr>
              <w:t>8,819,305</w:t>
            </w:r>
          </w:p>
        </w:tc>
      </w:tr>
      <w:tr w:rsidR="00C570A6" w:rsidRPr="001F5D25" w14:paraId="4E7A6312" w14:textId="77777777" w:rsidTr="00C26174">
        <w:tc>
          <w:tcPr>
            <w:tcW w:w="7236" w:type="dxa"/>
            <w:hideMark/>
          </w:tcPr>
          <w:p w14:paraId="7E4FCD3F" w14:textId="66091B1F" w:rsidR="00C570A6" w:rsidRPr="001F5D25" w:rsidRDefault="001A4AED" w:rsidP="00C570A6">
            <w:pPr>
              <w:ind w:left="433"/>
              <w:rPr>
                <w:sz w:val="18"/>
                <w:szCs w:val="18"/>
                <w:lang w:val="en-GB"/>
              </w:rPr>
            </w:pPr>
            <w:r w:rsidRPr="001F5D25">
              <w:rPr>
                <w:sz w:val="18"/>
                <w:szCs w:val="18"/>
                <w:lang w:val="en-GB"/>
              </w:rPr>
              <w:t>Property, plant and equipment</w:t>
            </w:r>
          </w:p>
        </w:tc>
        <w:tc>
          <w:tcPr>
            <w:tcW w:w="2231" w:type="dxa"/>
            <w:shd w:val="clear" w:color="auto" w:fill="FAFAFA"/>
          </w:tcPr>
          <w:p w14:paraId="5681D94E" w14:textId="5AA37A7D" w:rsidR="00C570A6" w:rsidRPr="001F5D25" w:rsidRDefault="00C570A6" w:rsidP="00C570A6">
            <w:pPr>
              <w:ind w:right="-72"/>
              <w:jc w:val="right"/>
              <w:rPr>
                <w:b/>
                <w:sz w:val="18"/>
                <w:szCs w:val="18"/>
                <w:lang w:val="en-GB"/>
              </w:rPr>
            </w:pPr>
            <w:r w:rsidRPr="001F5D25">
              <w:rPr>
                <w:sz w:val="18"/>
                <w:szCs w:val="18"/>
              </w:rPr>
              <w:t>112,933,014</w:t>
            </w:r>
          </w:p>
        </w:tc>
      </w:tr>
      <w:tr w:rsidR="00C570A6" w:rsidRPr="001F5D25" w14:paraId="11B2EBD3" w14:textId="77777777" w:rsidTr="00C26174">
        <w:tc>
          <w:tcPr>
            <w:tcW w:w="7236" w:type="dxa"/>
            <w:hideMark/>
          </w:tcPr>
          <w:p w14:paraId="7B52DC9F" w14:textId="77777777" w:rsidR="00C570A6" w:rsidRPr="001F5D25" w:rsidRDefault="00C570A6" w:rsidP="00C570A6">
            <w:pPr>
              <w:ind w:left="433"/>
              <w:rPr>
                <w:sz w:val="18"/>
                <w:szCs w:val="18"/>
                <w:lang w:val="en-GB"/>
              </w:rPr>
            </w:pPr>
            <w:r w:rsidRPr="001F5D25">
              <w:rPr>
                <w:sz w:val="18"/>
                <w:szCs w:val="18"/>
                <w:lang w:val="en-GB"/>
              </w:rPr>
              <w:t>Deferred tax asset</w:t>
            </w:r>
          </w:p>
        </w:tc>
        <w:tc>
          <w:tcPr>
            <w:tcW w:w="2231" w:type="dxa"/>
            <w:shd w:val="clear" w:color="auto" w:fill="FAFAFA"/>
          </w:tcPr>
          <w:p w14:paraId="34E6B4CD" w14:textId="0890031D" w:rsidR="00C570A6" w:rsidRPr="001F5D25" w:rsidRDefault="00C570A6" w:rsidP="00C570A6">
            <w:pPr>
              <w:ind w:right="-72"/>
              <w:jc w:val="right"/>
              <w:rPr>
                <w:b/>
                <w:sz w:val="18"/>
                <w:szCs w:val="18"/>
                <w:lang w:val="en-GB"/>
              </w:rPr>
            </w:pPr>
            <w:r w:rsidRPr="001F5D25">
              <w:rPr>
                <w:sz w:val="18"/>
                <w:szCs w:val="18"/>
              </w:rPr>
              <w:t>1,038,625</w:t>
            </w:r>
          </w:p>
        </w:tc>
      </w:tr>
      <w:tr w:rsidR="00C570A6" w:rsidRPr="001F5D25" w14:paraId="754EAEC6" w14:textId="77777777" w:rsidTr="00C26174">
        <w:tc>
          <w:tcPr>
            <w:tcW w:w="7236" w:type="dxa"/>
          </w:tcPr>
          <w:p w14:paraId="180DBED8" w14:textId="77777777" w:rsidR="00C570A6" w:rsidRPr="001F5D25" w:rsidRDefault="00C570A6" w:rsidP="00C570A6">
            <w:pPr>
              <w:ind w:left="433"/>
              <w:rPr>
                <w:sz w:val="18"/>
                <w:szCs w:val="18"/>
                <w:lang w:val="en-GB"/>
              </w:rPr>
            </w:pPr>
            <w:r w:rsidRPr="001F5D25">
              <w:rPr>
                <w:sz w:val="18"/>
                <w:szCs w:val="18"/>
                <w:lang w:val="en-GB"/>
              </w:rPr>
              <w:t>Other non-current assets</w:t>
            </w:r>
          </w:p>
        </w:tc>
        <w:tc>
          <w:tcPr>
            <w:tcW w:w="2231" w:type="dxa"/>
            <w:shd w:val="clear" w:color="auto" w:fill="FAFAFA"/>
          </w:tcPr>
          <w:p w14:paraId="625F18FE" w14:textId="40727A36" w:rsidR="00C570A6" w:rsidRPr="001F5D25" w:rsidRDefault="00C570A6" w:rsidP="00C570A6">
            <w:pPr>
              <w:ind w:right="-72"/>
              <w:jc w:val="right"/>
              <w:rPr>
                <w:b/>
                <w:sz w:val="18"/>
                <w:szCs w:val="18"/>
                <w:lang w:val="en-GB"/>
              </w:rPr>
            </w:pPr>
            <w:r w:rsidRPr="001F5D25">
              <w:rPr>
                <w:sz w:val="18"/>
                <w:szCs w:val="18"/>
              </w:rPr>
              <w:t>706,200</w:t>
            </w:r>
          </w:p>
        </w:tc>
      </w:tr>
      <w:tr w:rsidR="00153BBB" w:rsidRPr="001F5D25" w14:paraId="36A7E04E" w14:textId="77777777" w:rsidTr="00C26174">
        <w:tc>
          <w:tcPr>
            <w:tcW w:w="7236" w:type="dxa"/>
          </w:tcPr>
          <w:p w14:paraId="6693CE59" w14:textId="77777777" w:rsidR="00153BBB" w:rsidRPr="001F5D25" w:rsidRDefault="00153BBB" w:rsidP="00C26174">
            <w:pPr>
              <w:ind w:left="433"/>
              <w:rPr>
                <w:sz w:val="18"/>
                <w:szCs w:val="18"/>
                <w:lang w:val="en-GB"/>
              </w:rPr>
            </w:pPr>
          </w:p>
        </w:tc>
        <w:tc>
          <w:tcPr>
            <w:tcW w:w="2231" w:type="dxa"/>
            <w:shd w:val="clear" w:color="auto" w:fill="FAFAFA"/>
          </w:tcPr>
          <w:p w14:paraId="4F60263D" w14:textId="77777777" w:rsidR="00153BBB" w:rsidRPr="001F5D25" w:rsidRDefault="00153BBB" w:rsidP="008013CB">
            <w:pPr>
              <w:ind w:right="-72"/>
              <w:jc w:val="right"/>
              <w:rPr>
                <w:b/>
                <w:sz w:val="18"/>
                <w:szCs w:val="18"/>
                <w:lang w:val="en-GB"/>
              </w:rPr>
            </w:pPr>
          </w:p>
        </w:tc>
      </w:tr>
      <w:tr w:rsidR="00C570A6" w:rsidRPr="001F5D25" w14:paraId="1EED5E1B" w14:textId="77777777" w:rsidTr="00C26174">
        <w:tc>
          <w:tcPr>
            <w:tcW w:w="7236" w:type="dxa"/>
            <w:hideMark/>
          </w:tcPr>
          <w:p w14:paraId="46A9D7B2" w14:textId="77777777" w:rsidR="00C570A6" w:rsidRPr="001F5D25" w:rsidRDefault="00C570A6" w:rsidP="00C570A6">
            <w:pPr>
              <w:ind w:left="433"/>
              <w:rPr>
                <w:sz w:val="18"/>
                <w:szCs w:val="18"/>
                <w:lang w:val="en-GB"/>
              </w:rPr>
            </w:pPr>
            <w:r w:rsidRPr="001F5D25">
              <w:rPr>
                <w:sz w:val="18"/>
                <w:szCs w:val="18"/>
                <w:lang w:val="en-GB"/>
              </w:rPr>
              <w:t>Trade and other payables</w:t>
            </w:r>
          </w:p>
        </w:tc>
        <w:tc>
          <w:tcPr>
            <w:tcW w:w="2231" w:type="dxa"/>
            <w:shd w:val="clear" w:color="auto" w:fill="FAFAFA"/>
          </w:tcPr>
          <w:p w14:paraId="7CC4A4A6" w14:textId="4E97378B" w:rsidR="00C570A6" w:rsidRPr="001F5D25" w:rsidRDefault="00C570A6" w:rsidP="00C570A6">
            <w:pPr>
              <w:ind w:right="-72"/>
              <w:jc w:val="right"/>
              <w:rPr>
                <w:b/>
                <w:sz w:val="18"/>
                <w:szCs w:val="18"/>
                <w:lang w:val="en-GB"/>
              </w:rPr>
            </w:pPr>
            <w:r w:rsidRPr="001F5D25">
              <w:rPr>
                <w:sz w:val="18"/>
                <w:szCs w:val="18"/>
              </w:rPr>
              <w:t>(315,529,017)</w:t>
            </w:r>
          </w:p>
        </w:tc>
      </w:tr>
      <w:tr w:rsidR="00C570A6" w:rsidRPr="001F5D25" w14:paraId="38DA6583" w14:textId="77777777" w:rsidTr="00C26174">
        <w:tc>
          <w:tcPr>
            <w:tcW w:w="7236" w:type="dxa"/>
            <w:hideMark/>
          </w:tcPr>
          <w:p w14:paraId="133FF792" w14:textId="77777777" w:rsidR="00C570A6" w:rsidRPr="001F5D25" w:rsidRDefault="00C570A6" w:rsidP="00C570A6">
            <w:pPr>
              <w:ind w:left="433"/>
              <w:rPr>
                <w:sz w:val="18"/>
                <w:szCs w:val="18"/>
                <w:lang w:val="en-GB"/>
              </w:rPr>
            </w:pPr>
            <w:r w:rsidRPr="001F5D25">
              <w:rPr>
                <w:sz w:val="18"/>
                <w:szCs w:val="18"/>
                <w:lang w:val="en-GB"/>
              </w:rPr>
              <w:t>Other current liabilities</w:t>
            </w:r>
          </w:p>
        </w:tc>
        <w:tc>
          <w:tcPr>
            <w:tcW w:w="2231" w:type="dxa"/>
            <w:shd w:val="clear" w:color="auto" w:fill="FAFAFA"/>
          </w:tcPr>
          <w:p w14:paraId="180953A3" w14:textId="4D7B59FB" w:rsidR="00C570A6" w:rsidRPr="001F5D25" w:rsidRDefault="00C570A6" w:rsidP="00C570A6">
            <w:pPr>
              <w:ind w:right="-72"/>
              <w:jc w:val="right"/>
              <w:rPr>
                <w:b/>
                <w:sz w:val="18"/>
                <w:szCs w:val="18"/>
                <w:lang w:val="en-GB"/>
              </w:rPr>
            </w:pPr>
            <w:r w:rsidRPr="001F5D25">
              <w:rPr>
                <w:sz w:val="18"/>
                <w:szCs w:val="18"/>
              </w:rPr>
              <w:t>(</w:t>
            </w:r>
            <w:r w:rsidR="00985B9A" w:rsidRPr="001F5D25">
              <w:rPr>
                <w:sz w:val="18"/>
                <w:szCs w:val="18"/>
              </w:rPr>
              <w:t>9,824,188</w:t>
            </w:r>
            <w:r w:rsidRPr="001F5D25">
              <w:rPr>
                <w:sz w:val="18"/>
                <w:szCs w:val="18"/>
              </w:rPr>
              <w:t>)</w:t>
            </w:r>
          </w:p>
        </w:tc>
      </w:tr>
      <w:tr w:rsidR="00C570A6" w:rsidRPr="001F5D25" w14:paraId="7DFA9AC1" w14:textId="77777777" w:rsidTr="00C26174">
        <w:tc>
          <w:tcPr>
            <w:tcW w:w="7236" w:type="dxa"/>
            <w:hideMark/>
          </w:tcPr>
          <w:p w14:paraId="2D752F81" w14:textId="77777777" w:rsidR="00C570A6" w:rsidRPr="001F5D25" w:rsidRDefault="00C570A6" w:rsidP="00C570A6">
            <w:pPr>
              <w:ind w:left="433"/>
              <w:rPr>
                <w:bCs/>
                <w:sz w:val="18"/>
                <w:szCs w:val="18"/>
                <w:lang w:val="en-GB"/>
              </w:rPr>
            </w:pPr>
            <w:r w:rsidRPr="001F5D25">
              <w:rPr>
                <w:bCs/>
                <w:sz w:val="18"/>
                <w:szCs w:val="18"/>
                <w:lang w:val="en-GB"/>
              </w:rPr>
              <w:t>Long-term borrowings from financial institutions</w:t>
            </w:r>
          </w:p>
        </w:tc>
        <w:tc>
          <w:tcPr>
            <w:tcW w:w="2231" w:type="dxa"/>
            <w:shd w:val="clear" w:color="auto" w:fill="FAFAFA"/>
          </w:tcPr>
          <w:p w14:paraId="03AC2456" w14:textId="1BD2C2EC" w:rsidR="00C570A6" w:rsidRPr="001F5D25" w:rsidRDefault="00C570A6" w:rsidP="00C570A6">
            <w:pPr>
              <w:ind w:right="-72"/>
              <w:jc w:val="right"/>
              <w:rPr>
                <w:bCs/>
                <w:sz w:val="18"/>
                <w:szCs w:val="18"/>
                <w:lang w:val="en-GB"/>
              </w:rPr>
            </w:pPr>
            <w:r w:rsidRPr="001F5D25">
              <w:rPr>
                <w:sz w:val="18"/>
                <w:szCs w:val="18"/>
              </w:rPr>
              <w:t>(14</w:t>
            </w:r>
            <w:r w:rsidR="00985B9A" w:rsidRPr="001F5D25">
              <w:rPr>
                <w:sz w:val="18"/>
                <w:szCs w:val="18"/>
              </w:rPr>
              <w:t>5,206,090</w:t>
            </w:r>
            <w:r w:rsidRPr="001F5D25">
              <w:rPr>
                <w:sz w:val="18"/>
                <w:szCs w:val="18"/>
              </w:rPr>
              <w:t>)</w:t>
            </w:r>
          </w:p>
        </w:tc>
      </w:tr>
      <w:tr w:rsidR="00C570A6" w:rsidRPr="001F5D25" w14:paraId="389E75E0" w14:textId="77777777" w:rsidTr="00C26174">
        <w:tc>
          <w:tcPr>
            <w:tcW w:w="7236" w:type="dxa"/>
            <w:hideMark/>
          </w:tcPr>
          <w:p w14:paraId="120FE211" w14:textId="77777777" w:rsidR="00C570A6" w:rsidRPr="001F5D25" w:rsidRDefault="00C570A6" w:rsidP="00C570A6">
            <w:pPr>
              <w:ind w:left="433"/>
              <w:rPr>
                <w:sz w:val="18"/>
                <w:szCs w:val="18"/>
                <w:lang w:val="en-GB"/>
              </w:rPr>
            </w:pPr>
            <w:r w:rsidRPr="001F5D25">
              <w:rPr>
                <w:sz w:val="18"/>
                <w:szCs w:val="18"/>
                <w:lang w:val="en-GB"/>
              </w:rPr>
              <w:t>Employment benefit obligations</w:t>
            </w:r>
          </w:p>
        </w:tc>
        <w:tc>
          <w:tcPr>
            <w:tcW w:w="2231" w:type="dxa"/>
            <w:tcBorders>
              <w:bottom w:val="single" w:sz="4" w:space="0" w:color="auto"/>
            </w:tcBorders>
            <w:shd w:val="clear" w:color="auto" w:fill="FAFAFA"/>
          </w:tcPr>
          <w:p w14:paraId="066054B6" w14:textId="268DFC31" w:rsidR="00C570A6" w:rsidRPr="001F5D25" w:rsidRDefault="00C570A6" w:rsidP="00C570A6">
            <w:pPr>
              <w:ind w:right="-72"/>
              <w:jc w:val="right"/>
              <w:rPr>
                <w:b/>
                <w:sz w:val="18"/>
                <w:szCs w:val="18"/>
                <w:lang w:val="en-GB"/>
              </w:rPr>
            </w:pPr>
            <w:r w:rsidRPr="001F5D25">
              <w:rPr>
                <w:sz w:val="18"/>
                <w:szCs w:val="18"/>
              </w:rPr>
              <w:t>(2,725,994)</w:t>
            </w:r>
          </w:p>
        </w:tc>
      </w:tr>
      <w:tr w:rsidR="00C26174" w:rsidRPr="001F5D25" w14:paraId="085D184A" w14:textId="77777777" w:rsidTr="00C26174">
        <w:tc>
          <w:tcPr>
            <w:tcW w:w="7236" w:type="dxa"/>
          </w:tcPr>
          <w:p w14:paraId="3062F25E" w14:textId="77777777" w:rsidR="00C26174" w:rsidRPr="001F5D25" w:rsidRDefault="00C26174" w:rsidP="00C26174">
            <w:pPr>
              <w:ind w:left="433"/>
              <w:rPr>
                <w:sz w:val="18"/>
                <w:szCs w:val="18"/>
                <w:lang w:val="en-GB"/>
              </w:rPr>
            </w:pPr>
          </w:p>
        </w:tc>
        <w:tc>
          <w:tcPr>
            <w:tcW w:w="2231" w:type="dxa"/>
            <w:tcBorders>
              <w:top w:val="single" w:sz="4" w:space="0" w:color="auto"/>
              <w:left w:val="nil"/>
              <w:right w:val="nil"/>
            </w:tcBorders>
            <w:shd w:val="clear" w:color="auto" w:fill="FAFAFA"/>
          </w:tcPr>
          <w:p w14:paraId="5EF8C2FC" w14:textId="77777777" w:rsidR="00C26174" w:rsidRPr="001F5D25" w:rsidRDefault="00C26174" w:rsidP="008013CB">
            <w:pPr>
              <w:ind w:right="-72"/>
              <w:jc w:val="right"/>
              <w:rPr>
                <w:noProof/>
                <w:sz w:val="18"/>
                <w:szCs w:val="18"/>
              </w:rPr>
            </w:pPr>
          </w:p>
        </w:tc>
      </w:tr>
      <w:tr w:rsidR="00153BBB" w:rsidRPr="001F5D25" w14:paraId="13F82AB0" w14:textId="77777777" w:rsidTr="00811C8A">
        <w:tc>
          <w:tcPr>
            <w:tcW w:w="7236" w:type="dxa"/>
            <w:hideMark/>
          </w:tcPr>
          <w:p w14:paraId="321CEF36" w14:textId="77777777" w:rsidR="00153BBB" w:rsidRPr="001F5D25" w:rsidRDefault="00153BBB" w:rsidP="00C26174">
            <w:pPr>
              <w:ind w:left="433"/>
              <w:rPr>
                <w:sz w:val="18"/>
                <w:szCs w:val="18"/>
                <w:lang w:val="en-GB"/>
              </w:rPr>
            </w:pPr>
            <w:r w:rsidRPr="001F5D25">
              <w:rPr>
                <w:sz w:val="18"/>
                <w:szCs w:val="18"/>
                <w:lang w:val="en-GB"/>
              </w:rPr>
              <w:t>Net identifiable assets acquired</w:t>
            </w:r>
          </w:p>
        </w:tc>
        <w:tc>
          <w:tcPr>
            <w:tcW w:w="2231" w:type="dxa"/>
            <w:tcBorders>
              <w:left w:val="nil"/>
              <w:right w:val="nil"/>
            </w:tcBorders>
            <w:shd w:val="clear" w:color="auto" w:fill="FAFAFA"/>
          </w:tcPr>
          <w:p w14:paraId="1B11C67B" w14:textId="58C10140" w:rsidR="00153BBB" w:rsidRPr="001F5D25" w:rsidRDefault="00C570A6" w:rsidP="008013CB">
            <w:pPr>
              <w:ind w:right="-72"/>
              <w:jc w:val="right"/>
              <w:rPr>
                <w:b/>
                <w:sz w:val="18"/>
                <w:szCs w:val="18"/>
                <w:lang w:val="en-GB"/>
              </w:rPr>
            </w:pPr>
            <w:r w:rsidRPr="001F5D25">
              <w:rPr>
                <w:noProof/>
                <w:sz w:val="18"/>
                <w:szCs w:val="18"/>
              </w:rPr>
              <w:t>(</w:t>
            </w:r>
            <w:r w:rsidR="00985B9A" w:rsidRPr="001F5D25">
              <w:rPr>
                <w:noProof/>
                <w:sz w:val="18"/>
                <w:szCs w:val="18"/>
              </w:rPr>
              <w:t>15,092,714</w:t>
            </w:r>
            <w:r w:rsidRPr="001F5D25">
              <w:rPr>
                <w:noProof/>
                <w:sz w:val="18"/>
                <w:szCs w:val="18"/>
              </w:rPr>
              <w:t>)</w:t>
            </w:r>
          </w:p>
        </w:tc>
      </w:tr>
      <w:tr w:rsidR="00153BBB" w:rsidRPr="001F5D25" w14:paraId="53F77C2E" w14:textId="77777777" w:rsidTr="00811C8A">
        <w:tc>
          <w:tcPr>
            <w:tcW w:w="7236" w:type="dxa"/>
            <w:hideMark/>
          </w:tcPr>
          <w:p w14:paraId="328A58C9" w14:textId="43B3692B" w:rsidR="00153BBB" w:rsidRPr="001F5D25" w:rsidRDefault="00153BBB" w:rsidP="00C26174">
            <w:pPr>
              <w:ind w:left="433"/>
              <w:rPr>
                <w:sz w:val="18"/>
                <w:szCs w:val="18"/>
                <w:lang w:val="en-GB"/>
              </w:rPr>
            </w:pPr>
            <w:r w:rsidRPr="001F5D25">
              <w:rPr>
                <w:sz w:val="18"/>
                <w:szCs w:val="18"/>
                <w:lang w:val="en-GB"/>
              </w:rPr>
              <w:t>Non-controlling interests</w:t>
            </w:r>
          </w:p>
        </w:tc>
        <w:tc>
          <w:tcPr>
            <w:tcW w:w="2231" w:type="dxa"/>
            <w:tcBorders>
              <w:left w:val="nil"/>
              <w:right w:val="nil"/>
            </w:tcBorders>
            <w:shd w:val="clear" w:color="auto" w:fill="FAFAFA"/>
          </w:tcPr>
          <w:p w14:paraId="007CEF5D" w14:textId="7FCDF2DC" w:rsidR="00153BBB" w:rsidRPr="001F5D25" w:rsidRDefault="00153BBB" w:rsidP="008013CB">
            <w:pPr>
              <w:ind w:right="-72"/>
              <w:jc w:val="right"/>
              <w:rPr>
                <w:b/>
                <w:sz w:val="18"/>
                <w:szCs w:val="18"/>
                <w:lang w:val="en-GB"/>
              </w:rPr>
            </w:pPr>
            <w:r w:rsidRPr="001F5D25">
              <w:rPr>
                <w:noProof/>
                <w:sz w:val="18"/>
                <w:szCs w:val="18"/>
              </w:rPr>
              <w:t>(</w:t>
            </w:r>
            <w:r w:rsidRPr="001F5D25">
              <w:rPr>
                <w:noProof/>
                <w:sz w:val="18"/>
                <w:szCs w:val="18"/>
                <w:lang w:val="en-GB"/>
              </w:rPr>
              <w:t>200</w:t>
            </w:r>
            <w:r w:rsidRPr="001F5D25">
              <w:rPr>
                <w:noProof/>
                <w:sz w:val="18"/>
                <w:szCs w:val="18"/>
              </w:rPr>
              <w:t>)</w:t>
            </w:r>
          </w:p>
        </w:tc>
      </w:tr>
      <w:tr w:rsidR="00C26174" w:rsidRPr="001F5D25" w14:paraId="5412DC6D" w14:textId="77777777" w:rsidTr="003970AE">
        <w:tc>
          <w:tcPr>
            <w:tcW w:w="7236" w:type="dxa"/>
          </w:tcPr>
          <w:p w14:paraId="4C70CB0B" w14:textId="26BCE46B" w:rsidR="00C26174" w:rsidRPr="001F5D25" w:rsidRDefault="00811C8A" w:rsidP="00C26174">
            <w:pPr>
              <w:ind w:left="433"/>
              <w:rPr>
                <w:sz w:val="18"/>
                <w:szCs w:val="18"/>
                <w:lang w:val="en-GB"/>
              </w:rPr>
            </w:pPr>
            <w:r w:rsidRPr="001F5D25">
              <w:rPr>
                <w:sz w:val="18"/>
                <w:szCs w:val="18"/>
                <w:lang w:val="en-GB"/>
              </w:rPr>
              <w:t>Goodwill</w:t>
            </w:r>
          </w:p>
        </w:tc>
        <w:tc>
          <w:tcPr>
            <w:tcW w:w="2231" w:type="dxa"/>
            <w:tcBorders>
              <w:left w:val="nil"/>
              <w:bottom w:val="single" w:sz="4" w:space="0" w:color="auto"/>
              <w:right w:val="nil"/>
            </w:tcBorders>
            <w:shd w:val="clear" w:color="auto" w:fill="FAFAFA"/>
          </w:tcPr>
          <w:p w14:paraId="1E2A33D3" w14:textId="371A2FAD" w:rsidR="00C26174" w:rsidRPr="001F5D25" w:rsidRDefault="00811C8A" w:rsidP="008013CB">
            <w:pPr>
              <w:ind w:right="-72"/>
              <w:jc w:val="right"/>
              <w:rPr>
                <w:noProof/>
                <w:sz w:val="18"/>
                <w:szCs w:val="18"/>
                <w:lang w:val="en-GB"/>
              </w:rPr>
            </w:pPr>
            <w:r w:rsidRPr="001F5D25">
              <w:rPr>
                <w:noProof/>
                <w:sz w:val="18"/>
                <w:szCs w:val="18"/>
                <w:lang w:val="en-GB"/>
              </w:rPr>
              <w:t>325,696,984</w:t>
            </w:r>
          </w:p>
        </w:tc>
      </w:tr>
      <w:tr w:rsidR="003970AE" w:rsidRPr="001F5D25" w14:paraId="307B8827" w14:textId="77777777" w:rsidTr="007960E6">
        <w:tc>
          <w:tcPr>
            <w:tcW w:w="7236" w:type="dxa"/>
          </w:tcPr>
          <w:p w14:paraId="752C0FFA" w14:textId="77777777" w:rsidR="003970AE" w:rsidRPr="001F5D25" w:rsidRDefault="003970AE" w:rsidP="00C26174">
            <w:pPr>
              <w:ind w:left="433"/>
              <w:rPr>
                <w:sz w:val="18"/>
                <w:szCs w:val="18"/>
                <w:lang w:val="en-GB"/>
              </w:rPr>
            </w:pPr>
          </w:p>
        </w:tc>
        <w:tc>
          <w:tcPr>
            <w:tcW w:w="2231" w:type="dxa"/>
            <w:tcBorders>
              <w:top w:val="single" w:sz="4" w:space="0" w:color="auto"/>
              <w:left w:val="nil"/>
              <w:right w:val="nil"/>
            </w:tcBorders>
            <w:shd w:val="clear" w:color="auto" w:fill="FAFAFA"/>
          </w:tcPr>
          <w:p w14:paraId="366DE1C8" w14:textId="77777777" w:rsidR="003970AE" w:rsidRPr="001F5D25" w:rsidRDefault="003970AE" w:rsidP="008013CB">
            <w:pPr>
              <w:ind w:right="-72"/>
              <w:jc w:val="right"/>
              <w:rPr>
                <w:noProof/>
                <w:sz w:val="18"/>
                <w:szCs w:val="18"/>
                <w:lang w:val="en-GB"/>
              </w:rPr>
            </w:pPr>
          </w:p>
        </w:tc>
      </w:tr>
      <w:tr w:rsidR="00153BBB" w:rsidRPr="001F5D25" w14:paraId="71E46F23" w14:textId="77777777" w:rsidTr="007960E6">
        <w:tc>
          <w:tcPr>
            <w:tcW w:w="7236" w:type="dxa"/>
            <w:hideMark/>
          </w:tcPr>
          <w:p w14:paraId="5863CFCC" w14:textId="48C45747" w:rsidR="00153BBB" w:rsidRPr="001F5D25" w:rsidRDefault="00811C8A" w:rsidP="00C26174">
            <w:pPr>
              <w:ind w:left="433"/>
              <w:rPr>
                <w:sz w:val="18"/>
                <w:szCs w:val="18"/>
                <w:lang w:val="en-GB"/>
              </w:rPr>
            </w:pPr>
            <w:r w:rsidRPr="001F5D25">
              <w:rPr>
                <w:sz w:val="18"/>
                <w:szCs w:val="18"/>
                <w:lang w:val="en-GB"/>
              </w:rPr>
              <w:t>Total</w:t>
            </w:r>
          </w:p>
        </w:tc>
        <w:tc>
          <w:tcPr>
            <w:tcW w:w="2231" w:type="dxa"/>
            <w:tcBorders>
              <w:left w:val="nil"/>
              <w:bottom w:val="single" w:sz="4" w:space="0" w:color="auto"/>
              <w:right w:val="nil"/>
            </w:tcBorders>
            <w:shd w:val="clear" w:color="auto" w:fill="FAFAFA"/>
          </w:tcPr>
          <w:p w14:paraId="0827974F" w14:textId="71D69F8A" w:rsidR="00153BBB" w:rsidRPr="001F5D25" w:rsidRDefault="00811C8A" w:rsidP="008013CB">
            <w:pPr>
              <w:ind w:right="-72"/>
              <w:jc w:val="right"/>
              <w:rPr>
                <w:bCs/>
                <w:sz w:val="18"/>
                <w:szCs w:val="18"/>
                <w:lang w:val="en-GB"/>
              </w:rPr>
            </w:pPr>
            <w:r w:rsidRPr="001F5D25">
              <w:rPr>
                <w:bCs/>
                <w:sz w:val="18"/>
                <w:szCs w:val="18"/>
                <w:lang w:val="en-GB"/>
              </w:rPr>
              <w:t>310,604,070</w:t>
            </w:r>
          </w:p>
        </w:tc>
      </w:tr>
    </w:tbl>
    <w:p w14:paraId="52423CF3" w14:textId="77777777" w:rsidR="00FF4613" w:rsidRPr="001F5D25" w:rsidRDefault="00FF4613" w:rsidP="008013CB">
      <w:pPr>
        <w:rPr>
          <w:color w:val="000000"/>
          <w:sz w:val="18"/>
          <w:szCs w:val="18"/>
          <w:lang w:val="en-GB"/>
        </w:rPr>
      </w:pPr>
    </w:p>
    <w:p w14:paraId="11D6D02C" w14:textId="77777777" w:rsidR="00153BBB" w:rsidRPr="001F5D25" w:rsidRDefault="00153BBB" w:rsidP="00C26174">
      <w:pPr>
        <w:ind w:left="1080" w:hanging="540"/>
        <w:jc w:val="both"/>
        <w:rPr>
          <w:i/>
          <w:color w:val="D04A02"/>
          <w:sz w:val="18"/>
          <w:szCs w:val="18"/>
          <w:lang w:val="en-GB"/>
        </w:rPr>
      </w:pPr>
      <w:r w:rsidRPr="001F5D25">
        <w:rPr>
          <w:i/>
          <w:color w:val="D04A02"/>
          <w:sz w:val="18"/>
          <w:szCs w:val="18"/>
          <w:lang w:val="en-GB"/>
        </w:rPr>
        <w:t>a)</w:t>
      </w:r>
      <w:r w:rsidRPr="001F5D25">
        <w:rPr>
          <w:i/>
          <w:color w:val="D04A02"/>
          <w:sz w:val="18"/>
          <w:szCs w:val="18"/>
          <w:lang w:val="en-GB"/>
        </w:rPr>
        <w:tab/>
        <w:t>Revenue and profit contribution</w:t>
      </w:r>
    </w:p>
    <w:p w14:paraId="78FCF3A9" w14:textId="77777777" w:rsidR="00153BBB" w:rsidRPr="001F5D25" w:rsidRDefault="00153BBB" w:rsidP="00C26174">
      <w:pPr>
        <w:ind w:left="1080"/>
        <w:jc w:val="both"/>
        <w:rPr>
          <w:sz w:val="18"/>
          <w:szCs w:val="18"/>
          <w:lang w:val="en-GB"/>
        </w:rPr>
      </w:pPr>
    </w:p>
    <w:p w14:paraId="4FECB0CC" w14:textId="2D28C7CA" w:rsidR="0096779A" w:rsidRPr="001F5D25" w:rsidRDefault="0096779A" w:rsidP="00C26174">
      <w:pPr>
        <w:ind w:left="1080"/>
        <w:jc w:val="both"/>
        <w:rPr>
          <w:sz w:val="18"/>
          <w:szCs w:val="18"/>
        </w:rPr>
      </w:pPr>
      <w:r w:rsidRPr="001F5D25">
        <w:rPr>
          <w:spacing w:val="-2"/>
          <w:sz w:val="18"/>
          <w:szCs w:val="18"/>
        </w:rPr>
        <w:t>The revenue included in the consolidated statement of income from 27 July 2022 to 3</w:t>
      </w:r>
      <w:r w:rsidR="009131F9" w:rsidRPr="001F5D25">
        <w:rPr>
          <w:spacing w:val="-2"/>
          <w:sz w:val="18"/>
          <w:szCs w:val="18"/>
        </w:rPr>
        <w:t>1</w:t>
      </w:r>
      <w:r w:rsidRPr="001F5D25">
        <w:rPr>
          <w:spacing w:val="-2"/>
          <w:sz w:val="18"/>
          <w:szCs w:val="18"/>
        </w:rPr>
        <w:t xml:space="preserve"> </w:t>
      </w:r>
      <w:r w:rsidR="009131F9" w:rsidRPr="001F5D25">
        <w:rPr>
          <w:spacing w:val="-2"/>
          <w:sz w:val="18"/>
          <w:szCs w:val="18"/>
        </w:rPr>
        <w:t xml:space="preserve">December </w:t>
      </w:r>
      <w:r w:rsidRPr="001F5D25">
        <w:rPr>
          <w:spacing w:val="-2"/>
          <w:sz w:val="18"/>
          <w:szCs w:val="18"/>
        </w:rPr>
        <w:t>2022 contributed</w:t>
      </w:r>
      <w:r w:rsidRPr="001F5D25">
        <w:rPr>
          <w:sz w:val="18"/>
          <w:szCs w:val="18"/>
        </w:rPr>
        <w:t xml:space="preserve"> by MOS was </w:t>
      </w:r>
      <w:r w:rsidR="001E5506" w:rsidRPr="001F5D25">
        <w:rPr>
          <w:sz w:val="18"/>
          <w:szCs w:val="18"/>
        </w:rPr>
        <w:t>Baht</w:t>
      </w:r>
      <w:r w:rsidRPr="001F5D25">
        <w:rPr>
          <w:sz w:val="18"/>
          <w:szCs w:val="18"/>
        </w:rPr>
        <w:t xml:space="preserve"> </w:t>
      </w:r>
      <w:r w:rsidR="003B3FE3" w:rsidRPr="001F5D25">
        <w:rPr>
          <w:sz w:val="18"/>
          <w:szCs w:val="18"/>
        </w:rPr>
        <w:t>595</w:t>
      </w:r>
      <w:r w:rsidR="009131F9" w:rsidRPr="001F5D25">
        <w:rPr>
          <w:sz w:val="18"/>
          <w:szCs w:val="18"/>
        </w:rPr>
        <w:t>,</w:t>
      </w:r>
      <w:r w:rsidR="003B3FE3" w:rsidRPr="001F5D25">
        <w:rPr>
          <w:sz w:val="18"/>
          <w:szCs w:val="18"/>
        </w:rPr>
        <w:t>131</w:t>
      </w:r>
      <w:r w:rsidR="009131F9" w:rsidRPr="001F5D25">
        <w:rPr>
          <w:sz w:val="18"/>
          <w:szCs w:val="18"/>
        </w:rPr>
        <w:t>,2</w:t>
      </w:r>
      <w:r w:rsidR="003B3FE3" w:rsidRPr="001F5D25">
        <w:rPr>
          <w:sz w:val="18"/>
          <w:szCs w:val="18"/>
        </w:rPr>
        <w:t>40</w:t>
      </w:r>
      <w:r w:rsidRPr="001F5D25">
        <w:rPr>
          <w:sz w:val="18"/>
          <w:szCs w:val="18"/>
        </w:rPr>
        <w:t xml:space="preserve">. MOS also contributed loss of </w:t>
      </w:r>
      <w:r w:rsidR="001E5506" w:rsidRPr="001F5D25">
        <w:rPr>
          <w:sz w:val="18"/>
          <w:szCs w:val="18"/>
        </w:rPr>
        <w:t>Baht</w:t>
      </w:r>
      <w:r w:rsidRPr="001F5D25">
        <w:rPr>
          <w:sz w:val="18"/>
          <w:szCs w:val="18"/>
        </w:rPr>
        <w:t xml:space="preserve"> </w:t>
      </w:r>
      <w:r w:rsidR="00C570A6" w:rsidRPr="001F5D25">
        <w:rPr>
          <w:sz w:val="18"/>
          <w:szCs w:val="18"/>
        </w:rPr>
        <w:t>24,062,569</w:t>
      </w:r>
      <w:r w:rsidR="009131F9" w:rsidRPr="001F5D25">
        <w:rPr>
          <w:sz w:val="18"/>
          <w:szCs w:val="18"/>
        </w:rPr>
        <w:t xml:space="preserve"> </w:t>
      </w:r>
      <w:r w:rsidRPr="001F5D25">
        <w:rPr>
          <w:sz w:val="18"/>
          <w:szCs w:val="18"/>
        </w:rPr>
        <w:t>over the same period.</w:t>
      </w:r>
    </w:p>
    <w:p w14:paraId="46476B89" w14:textId="77777777" w:rsidR="0096779A" w:rsidRPr="001F5D25" w:rsidRDefault="0096779A" w:rsidP="00C26174">
      <w:pPr>
        <w:ind w:left="1080"/>
        <w:jc w:val="both"/>
        <w:rPr>
          <w:sz w:val="18"/>
          <w:szCs w:val="18"/>
        </w:rPr>
      </w:pPr>
    </w:p>
    <w:p w14:paraId="3CF5300D" w14:textId="452911FE" w:rsidR="0096779A" w:rsidRPr="001F5D25" w:rsidRDefault="0096779A" w:rsidP="00C26174">
      <w:pPr>
        <w:ind w:left="1080"/>
        <w:jc w:val="both"/>
        <w:rPr>
          <w:sz w:val="18"/>
          <w:szCs w:val="18"/>
        </w:rPr>
      </w:pPr>
      <w:r w:rsidRPr="001F5D25">
        <w:rPr>
          <w:sz w:val="18"/>
          <w:szCs w:val="18"/>
        </w:rPr>
        <w:t xml:space="preserve">Had MOS been consolidated from 1 June 2022 when started operation, the consolidated statement of income for the </w:t>
      </w:r>
      <w:r w:rsidR="009131F9" w:rsidRPr="001F5D25">
        <w:rPr>
          <w:sz w:val="18"/>
          <w:szCs w:val="18"/>
        </w:rPr>
        <w:t>year</w:t>
      </w:r>
      <w:r w:rsidRPr="001F5D25">
        <w:rPr>
          <w:sz w:val="18"/>
          <w:szCs w:val="18"/>
        </w:rPr>
        <w:t xml:space="preserve"> ended 3</w:t>
      </w:r>
      <w:r w:rsidR="009131F9" w:rsidRPr="001F5D25">
        <w:rPr>
          <w:sz w:val="18"/>
          <w:szCs w:val="18"/>
        </w:rPr>
        <w:t>1 December</w:t>
      </w:r>
      <w:r w:rsidRPr="001F5D25">
        <w:rPr>
          <w:sz w:val="18"/>
          <w:szCs w:val="18"/>
        </w:rPr>
        <w:t xml:space="preserve"> 2022 would show revenue of </w:t>
      </w:r>
      <w:r w:rsidR="001E5506" w:rsidRPr="001F5D25">
        <w:rPr>
          <w:sz w:val="18"/>
          <w:szCs w:val="18"/>
        </w:rPr>
        <w:t>Baht</w:t>
      </w:r>
      <w:r w:rsidRPr="001F5D25">
        <w:rPr>
          <w:sz w:val="18"/>
          <w:szCs w:val="18"/>
        </w:rPr>
        <w:t xml:space="preserve"> </w:t>
      </w:r>
      <w:r w:rsidR="009131F9" w:rsidRPr="001F5D25">
        <w:rPr>
          <w:sz w:val="18"/>
          <w:szCs w:val="18"/>
        </w:rPr>
        <w:t>917,452,296</w:t>
      </w:r>
      <w:r w:rsidRPr="001F5D25">
        <w:rPr>
          <w:sz w:val="18"/>
          <w:szCs w:val="18"/>
        </w:rPr>
        <w:t xml:space="preserve"> and loss of </w:t>
      </w:r>
      <w:r w:rsidR="001E5506" w:rsidRPr="001F5D25">
        <w:rPr>
          <w:sz w:val="18"/>
          <w:szCs w:val="18"/>
        </w:rPr>
        <w:t>Baht</w:t>
      </w:r>
      <w:r w:rsidRPr="001F5D25">
        <w:rPr>
          <w:sz w:val="18"/>
          <w:szCs w:val="18"/>
        </w:rPr>
        <w:t xml:space="preserve"> </w:t>
      </w:r>
      <w:r w:rsidR="009131F9" w:rsidRPr="001F5D25">
        <w:rPr>
          <w:sz w:val="18"/>
          <w:szCs w:val="18"/>
        </w:rPr>
        <w:t>28,9</w:t>
      </w:r>
      <w:r w:rsidR="00985B9A" w:rsidRPr="001F5D25">
        <w:rPr>
          <w:sz w:val="18"/>
          <w:szCs w:val="18"/>
        </w:rPr>
        <w:t>11</w:t>
      </w:r>
      <w:r w:rsidR="009131F9" w:rsidRPr="001F5D25">
        <w:rPr>
          <w:sz w:val="18"/>
          <w:szCs w:val="18"/>
        </w:rPr>
        <w:t>,35</w:t>
      </w:r>
      <w:r w:rsidR="00985B9A" w:rsidRPr="001F5D25">
        <w:rPr>
          <w:sz w:val="18"/>
          <w:szCs w:val="18"/>
        </w:rPr>
        <w:t>7</w:t>
      </w:r>
      <w:r w:rsidRPr="001F5D25">
        <w:rPr>
          <w:sz w:val="18"/>
          <w:szCs w:val="18"/>
        </w:rPr>
        <w:t>.</w:t>
      </w:r>
    </w:p>
    <w:p w14:paraId="2B209741" w14:textId="77777777" w:rsidR="009131F9" w:rsidRPr="001F5D25" w:rsidRDefault="009131F9" w:rsidP="001A4AED">
      <w:pPr>
        <w:jc w:val="both"/>
        <w:rPr>
          <w:bCs/>
          <w:sz w:val="18"/>
          <w:szCs w:val="18"/>
        </w:rPr>
      </w:pPr>
    </w:p>
    <w:p w14:paraId="160C0860" w14:textId="43DAF73F" w:rsidR="002545DB" w:rsidRPr="001F5D25" w:rsidRDefault="002545DB">
      <w:pPr>
        <w:spacing w:after="160" w:line="259" w:lineRule="auto"/>
        <w:rPr>
          <w:sz w:val="18"/>
          <w:szCs w:val="18"/>
          <w:lang w:val="en-GB"/>
        </w:rPr>
      </w:pPr>
      <w:r w:rsidRPr="001F5D25">
        <w:rPr>
          <w:sz w:val="18"/>
          <w:szCs w:val="18"/>
          <w:lang w:val="en-GB"/>
        </w:rPr>
        <w:br w:type="page"/>
      </w:r>
    </w:p>
    <w:p w14:paraId="424C07AD" w14:textId="77777777" w:rsidR="00FF4613" w:rsidRPr="001F5D25" w:rsidRDefault="00FF4613" w:rsidP="008013CB">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36AEF48F" w14:textId="77777777" w:rsidTr="003B4679">
        <w:trPr>
          <w:trHeight w:val="398"/>
        </w:trPr>
        <w:tc>
          <w:tcPr>
            <w:tcW w:w="9461" w:type="dxa"/>
            <w:shd w:val="clear" w:color="auto" w:fill="FFA543"/>
            <w:vAlign w:val="center"/>
          </w:tcPr>
          <w:p w14:paraId="3830796C" w14:textId="2A64B034" w:rsidR="00250B87" w:rsidRPr="001F5D25" w:rsidRDefault="00C26174" w:rsidP="008013CB">
            <w:pPr>
              <w:tabs>
                <w:tab w:val="left" w:pos="432"/>
              </w:tabs>
              <w:ind w:left="432" w:hanging="432"/>
              <w:rPr>
                <w:b/>
                <w:color w:val="FFFFFF"/>
                <w:sz w:val="18"/>
                <w:szCs w:val="18"/>
              </w:rPr>
            </w:pPr>
            <w:r w:rsidRPr="001F5D25">
              <w:rPr>
                <w:b/>
                <w:color w:val="FFFFFF"/>
                <w:sz w:val="18"/>
                <w:szCs w:val="18"/>
              </w:rPr>
              <w:t>32</w:t>
            </w:r>
            <w:r w:rsidRPr="001F5D25">
              <w:rPr>
                <w:b/>
                <w:color w:val="FFFFFF"/>
                <w:sz w:val="18"/>
                <w:szCs w:val="18"/>
              </w:rPr>
              <w:tab/>
              <w:t>Related party transactions</w:t>
            </w:r>
          </w:p>
        </w:tc>
      </w:tr>
    </w:tbl>
    <w:p w14:paraId="7D9DCBEB" w14:textId="77777777" w:rsidR="00FF4613" w:rsidRPr="001F5D25" w:rsidRDefault="00FF4613" w:rsidP="008013CB">
      <w:pPr>
        <w:jc w:val="both"/>
        <w:rPr>
          <w:color w:val="DC6900"/>
          <w:sz w:val="18"/>
          <w:szCs w:val="18"/>
          <w:lang w:val="en-GB"/>
        </w:rPr>
      </w:pPr>
    </w:p>
    <w:p w14:paraId="41D9E075" w14:textId="62804680" w:rsidR="008537B8" w:rsidRPr="001F5D25" w:rsidRDefault="008537B8" w:rsidP="008013CB">
      <w:pPr>
        <w:jc w:val="both"/>
        <w:rPr>
          <w:rFonts w:eastAsia="Browallia New"/>
          <w:sz w:val="18"/>
          <w:szCs w:val="18"/>
        </w:rPr>
      </w:pPr>
      <w:r w:rsidRPr="001F5D25">
        <w:rPr>
          <w:rFonts w:eastAsia="Browallia New"/>
          <w:spacing w:val="-4"/>
          <w:sz w:val="18"/>
          <w:szCs w:val="18"/>
        </w:rPr>
        <w:t xml:space="preserve">Major shareholders are Mr. Chanet Phenjati, Mr. Paven Parnboonhorm and Austin Asset Company Limited which totally held </w:t>
      </w:r>
      <w:r w:rsidR="001A4AED" w:rsidRPr="001F5D25">
        <w:rPr>
          <w:rFonts w:eastAsia="Browallia New"/>
          <w:spacing w:val="-4"/>
          <w:sz w:val="18"/>
          <w:szCs w:val="18"/>
        </w:rPr>
        <w:t>50.16</w:t>
      </w:r>
      <w:r w:rsidRPr="001F5D25">
        <w:rPr>
          <w:rFonts w:eastAsia="Browallia New"/>
          <w:spacing w:val="-4"/>
          <w:sz w:val="18"/>
          <w:szCs w:val="18"/>
        </w:rPr>
        <w:t>% of the Company</w:t>
      </w:r>
      <w:r w:rsidR="00E77181" w:rsidRPr="001F5D25">
        <w:rPr>
          <w:rFonts w:eastAsia="Browallia New"/>
          <w:spacing w:val="-4"/>
          <w:sz w:val="18"/>
          <w:szCs w:val="18"/>
        </w:rPr>
        <w:t>’</w:t>
      </w:r>
      <w:r w:rsidRPr="001F5D25">
        <w:rPr>
          <w:rFonts w:eastAsia="Browallia New"/>
          <w:spacing w:val="-4"/>
          <w:sz w:val="18"/>
          <w:szCs w:val="18"/>
        </w:rPr>
        <w:t>s total shares</w:t>
      </w:r>
      <w:r w:rsidRPr="001F5D25">
        <w:rPr>
          <w:rFonts w:eastAsia="Browallia New"/>
          <w:sz w:val="18"/>
          <w:szCs w:val="18"/>
        </w:rPr>
        <w:t xml:space="preserve"> (2021</w:t>
      </w:r>
      <w:r w:rsidR="001A4AED" w:rsidRPr="001F5D25">
        <w:rPr>
          <w:rFonts w:eastAsia="Browallia New"/>
          <w:sz w:val="18"/>
          <w:szCs w:val="18"/>
        </w:rPr>
        <w:t>:</w:t>
      </w:r>
      <w:r w:rsidRPr="001F5D25">
        <w:rPr>
          <w:rFonts w:eastAsia="Browallia New"/>
          <w:sz w:val="18"/>
          <w:szCs w:val="18"/>
        </w:rPr>
        <w:t xml:space="preserve"> 66.62%).</w:t>
      </w:r>
    </w:p>
    <w:p w14:paraId="77D00377" w14:textId="0221F02F" w:rsidR="009131F9" w:rsidRPr="001F5D25" w:rsidRDefault="009131F9" w:rsidP="008013CB">
      <w:pPr>
        <w:jc w:val="both"/>
        <w:rPr>
          <w:rFonts w:eastAsia="Browallia New"/>
          <w:sz w:val="18"/>
          <w:szCs w:val="18"/>
        </w:rPr>
      </w:pPr>
    </w:p>
    <w:p w14:paraId="6B07E99A" w14:textId="0863E683" w:rsidR="009131F9" w:rsidRPr="001F5D25" w:rsidRDefault="009131F9" w:rsidP="008013CB">
      <w:pPr>
        <w:jc w:val="both"/>
        <w:rPr>
          <w:rFonts w:eastAsia="Browallia New"/>
          <w:sz w:val="18"/>
          <w:szCs w:val="18"/>
          <w:lang w:val="en"/>
        </w:rPr>
      </w:pPr>
      <w:r w:rsidRPr="001F5D25">
        <w:rPr>
          <w:rFonts w:eastAsia="Browallia New"/>
          <w:sz w:val="18"/>
          <w:szCs w:val="18"/>
          <w:lang w:val="en"/>
        </w:rPr>
        <w:t>In addition to the list of subsidiaries and associated companies</w:t>
      </w:r>
      <w:r w:rsidR="001A4AED" w:rsidRPr="001F5D25">
        <w:rPr>
          <w:rFonts w:eastAsia="Browallia New"/>
          <w:sz w:val="18"/>
          <w:szCs w:val="18"/>
          <w:lang w:val="en"/>
        </w:rPr>
        <w:t>,</w:t>
      </w:r>
      <w:r w:rsidRPr="001F5D25">
        <w:rPr>
          <w:rFonts w:eastAsia="Browallia New"/>
          <w:sz w:val="18"/>
          <w:szCs w:val="18"/>
          <w:lang w:val="en"/>
        </w:rPr>
        <w:t xml:space="preserve"> </w:t>
      </w:r>
      <w:r w:rsidR="001A4AED" w:rsidRPr="001F5D25">
        <w:rPr>
          <w:rFonts w:eastAsia="Browallia New"/>
          <w:sz w:val="18"/>
          <w:szCs w:val="18"/>
          <w:lang w:val="en"/>
        </w:rPr>
        <w:t>n</w:t>
      </w:r>
      <w:r w:rsidRPr="001F5D25">
        <w:rPr>
          <w:rFonts w:eastAsia="Browallia New"/>
          <w:sz w:val="18"/>
          <w:szCs w:val="18"/>
          <w:lang w:val="en"/>
        </w:rPr>
        <w:t>ames and nature of relationships between related parties are as follows:</w:t>
      </w:r>
    </w:p>
    <w:p w14:paraId="10277EE3" w14:textId="563B93E5" w:rsidR="009131F9" w:rsidRPr="001F5D25" w:rsidRDefault="009131F9" w:rsidP="008013CB">
      <w:pPr>
        <w:jc w:val="both"/>
        <w:rPr>
          <w:rFonts w:eastAsia="Browallia New"/>
          <w:sz w:val="18"/>
          <w:szCs w:val="18"/>
          <w:lang w:val="en"/>
        </w:rPr>
      </w:pPr>
    </w:p>
    <w:tbl>
      <w:tblPr>
        <w:tblW w:w="9450" w:type="dxa"/>
        <w:tblLayout w:type="fixed"/>
        <w:tblLook w:val="04A0" w:firstRow="1" w:lastRow="0" w:firstColumn="1" w:lastColumn="0" w:noHBand="0" w:noVBand="1"/>
      </w:tblPr>
      <w:tblGrid>
        <w:gridCol w:w="2790"/>
        <w:gridCol w:w="2409"/>
        <w:gridCol w:w="4251"/>
      </w:tblGrid>
      <w:tr w:rsidR="009131F9" w:rsidRPr="001F5D25" w14:paraId="53F13B6C" w14:textId="77777777" w:rsidTr="006872DC">
        <w:tc>
          <w:tcPr>
            <w:tcW w:w="2790" w:type="dxa"/>
            <w:tcBorders>
              <w:top w:val="single" w:sz="4" w:space="0" w:color="auto"/>
              <w:left w:val="nil"/>
              <w:bottom w:val="single" w:sz="4" w:space="0" w:color="auto"/>
              <w:right w:val="nil"/>
            </w:tcBorders>
            <w:vAlign w:val="bottom"/>
            <w:hideMark/>
          </w:tcPr>
          <w:p w14:paraId="6A1ED363" w14:textId="570DEEAF" w:rsidR="009131F9" w:rsidRPr="001F5D25" w:rsidRDefault="00DF1103" w:rsidP="008013CB">
            <w:pPr>
              <w:ind w:left="-97" w:right="-197"/>
              <w:jc w:val="center"/>
              <w:rPr>
                <w:rFonts w:eastAsia="Calibri"/>
                <w:b/>
                <w:bCs/>
                <w:spacing w:val="-2"/>
                <w:sz w:val="18"/>
                <w:szCs w:val="18"/>
              </w:rPr>
            </w:pPr>
            <w:r w:rsidRPr="001F5D25">
              <w:rPr>
                <w:b/>
                <w:sz w:val="18"/>
                <w:szCs w:val="18"/>
                <w:lang w:val="en-GB"/>
              </w:rPr>
              <w:t>Name</w:t>
            </w:r>
          </w:p>
        </w:tc>
        <w:tc>
          <w:tcPr>
            <w:tcW w:w="2409" w:type="dxa"/>
            <w:tcBorders>
              <w:top w:val="single" w:sz="4" w:space="0" w:color="auto"/>
              <w:left w:val="nil"/>
              <w:bottom w:val="single" w:sz="4" w:space="0" w:color="auto"/>
              <w:right w:val="nil"/>
            </w:tcBorders>
            <w:vAlign w:val="bottom"/>
            <w:hideMark/>
          </w:tcPr>
          <w:p w14:paraId="3BA06ACF" w14:textId="152D612A" w:rsidR="009131F9" w:rsidRPr="001F5D25" w:rsidRDefault="00DF1103" w:rsidP="008013CB">
            <w:pPr>
              <w:ind w:right="-72"/>
              <w:jc w:val="center"/>
              <w:rPr>
                <w:rFonts w:eastAsia="Calibri"/>
                <w:spacing w:val="-2"/>
                <w:sz w:val="18"/>
                <w:szCs w:val="18"/>
                <w:cs/>
              </w:rPr>
            </w:pPr>
            <w:r w:rsidRPr="001F5D25">
              <w:rPr>
                <w:rFonts w:eastAsia="Calibri"/>
                <w:b/>
                <w:bCs/>
                <w:spacing w:val="-2"/>
                <w:sz w:val="18"/>
                <w:szCs w:val="18"/>
              </w:rPr>
              <w:t xml:space="preserve">Country of </w:t>
            </w:r>
            <w:r w:rsidR="001A4AED" w:rsidRPr="001F5D25">
              <w:rPr>
                <w:rFonts w:eastAsia="Calibri"/>
                <w:b/>
                <w:bCs/>
                <w:spacing w:val="-2"/>
                <w:sz w:val="18"/>
                <w:szCs w:val="18"/>
              </w:rPr>
              <w:t>incorporation</w:t>
            </w:r>
            <w:r w:rsidRPr="001F5D25">
              <w:rPr>
                <w:rFonts w:eastAsia="Calibri"/>
                <w:b/>
                <w:bCs/>
                <w:spacing w:val="-2"/>
                <w:sz w:val="18"/>
                <w:szCs w:val="18"/>
              </w:rPr>
              <w:t>/nationality</w:t>
            </w:r>
          </w:p>
        </w:tc>
        <w:tc>
          <w:tcPr>
            <w:tcW w:w="4251" w:type="dxa"/>
            <w:tcBorders>
              <w:top w:val="single" w:sz="4" w:space="0" w:color="auto"/>
              <w:left w:val="nil"/>
              <w:bottom w:val="single" w:sz="4" w:space="0" w:color="auto"/>
              <w:right w:val="nil"/>
            </w:tcBorders>
            <w:vAlign w:val="bottom"/>
            <w:hideMark/>
          </w:tcPr>
          <w:p w14:paraId="142E6BFB" w14:textId="690938CD" w:rsidR="009131F9" w:rsidRPr="001F5D25" w:rsidRDefault="001A4AED" w:rsidP="008013CB">
            <w:pPr>
              <w:ind w:right="-72"/>
              <w:jc w:val="center"/>
              <w:rPr>
                <w:rFonts w:eastAsia="Calibri"/>
                <w:spacing w:val="-2"/>
                <w:sz w:val="18"/>
                <w:szCs w:val="18"/>
                <w:cs/>
              </w:rPr>
            </w:pPr>
            <w:r w:rsidRPr="001F5D25">
              <w:rPr>
                <w:b/>
                <w:sz w:val="18"/>
                <w:szCs w:val="18"/>
                <w:lang w:val="en-GB"/>
              </w:rPr>
              <w:t>Relationship</w:t>
            </w:r>
          </w:p>
        </w:tc>
      </w:tr>
      <w:tr w:rsidR="009131F9" w:rsidRPr="001F5D25" w14:paraId="64AD4B9A" w14:textId="77777777" w:rsidTr="006872DC">
        <w:tc>
          <w:tcPr>
            <w:tcW w:w="2790" w:type="dxa"/>
            <w:tcBorders>
              <w:top w:val="single" w:sz="4" w:space="0" w:color="auto"/>
              <w:left w:val="nil"/>
              <w:bottom w:val="nil"/>
              <w:right w:val="nil"/>
            </w:tcBorders>
            <w:vAlign w:val="bottom"/>
          </w:tcPr>
          <w:p w14:paraId="688183C3" w14:textId="77777777" w:rsidR="009131F9" w:rsidRPr="001F5D25" w:rsidRDefault="009131F9" w:rsidP="008013CB">
            <w:pPr>
              <w:ind w:left="-97" w:right="-197"/>
              <w:rPr>
                <w:rFonts w:eastAsia="Calibri"/>
                <w:spacing w:val="-2"/>
                <w:sz w:val="18"/>
                <w:szCs w:val="18"/>
                <w:cs/>
              </w:rPr>
            </w:pPr>
          </w:p>
        </w:tc>
        <w:tc>
          <w:tcPr>
            <w:tcW w:w="2409" w:type="dxa"/>
            <w:tcBorders>
              <w:top w:val="single" w:sz="4" w:space="0" w:color="auto"/>
              <w:left w:val="nil"/>
              <w:bottom w:val="nil"/>
              <w:right w:val="nil"/>
            </w:tcBorders>
            <w:vAlign w:val="bottom"/>
          </w:tcPr>
          <w:p w14:paraId="4BA8AE66" w14:textId="77777777" w:rsidR="009131F9" w:rsidRPr="001F5D25" w:rsidRDefault="009131F9" w:rsidP="008013CB">
            <w:pPr>
              <w:ind w:right="-72"/>
              <w:jc w:val="center"/>
              <w:rPr>
                <w:rFonts w:eastAsia="Calibri"/>
                <w:spacing w:val="-2"/>
                <w:sz w:val="18"/>
                <w:szCs w:val="18"/>
                <w:cs/>
              </w:rPr>
            </w:pPr>
          </w:p>
        </w:tc>
        <w:tc>
          <w:tcPr>
            <w:tcW w:w="4251" w:type="dxa"/>
            <w:tcBorders>
              <w:top w:val="single" w:sz="4" w:space="0" w:color="auto"/>
              <w:left w:val="nil"/>
              <w:bottom w:val="nil"/>
              <w:right w:val="nil"/>
            </w:tcBorders>
            <w:vAlign w:val="bottom"/>
          </w:tcPr>
          <w:p w14:paraId="213761BD" w14:textId="77777777" w:rsidR="009131F9" w:rsidRPr="001F5D25" w:rsidRDefault="009131F9" w:rsidP="008013CB">
            <w:pPr>
              <w:ind w:right="-72"/>
              <w:jc w:val="center"/>
              <w:rPr>
                <w:rFonts w:eastAsia="Calibri"/>
                <w:spacing w:val="-2"/>
                <w:sz w:val="18"/>
                <w:szCs w:val="18"/>
                <w:cs/>
              </w:rPr>
            </w:pPr>
          </w:p>
        </w:tc>
      </w:tr>
      <w:tr w:rsidR="001C5FAC" w:rsidRPr="001F5D25" w14:paraId="32AA43F8" w14:textId="77777777" w:rsidTr="006872DC">
        <w:tc>
          <w:tcPr>
            <w:tcW w:w="2790" w:type="dxa"/>
            <w:vAlign w:val="center"/>
          </w:tcPr>
          <w:p w14:paraId="673A38C5" w14:textId="77777777" w:rsidR="001C5FAC" w:rsidRPr="001F5D25" w:rsidRDefault="001C5FAC" w:rsidP="008013CB">
            <w:pPr>
              <w:ind w:left="-97" w:right="-197"/>
              <w:rPr>
                <w:sz w:val="18"/>
                <w:szCs w:val="18"/>
                <w:cs/>
              </w:rPr>
            </w:pPr>
            <w:r w:rsidRPr="001F5D25">
              <w:rPr>
                <w:sz w:val="18"/>
                <w:szCs w:val="18"/>
              </w:rPr>
              <w:t>Austin Asset Limited</w:t>
            </w:r>
          </w:p>
        </w:tc>
        <w:tc>
          <w:tcPr>
            <w:tcW w:w="2409" w:type="dxa"/>
            <w:vAlign w:val="center"/>
          </w:tcPr>
          <w:p w14:paraId="3FA0D800" w14:textId="7A481852" w:rsidR="001C5FAC" w:rsidRPr="001F5D25" w:rsidRDefault="001C5FAC" w:rsidP="008013CB">
            <w:pPr>
              <w:ind w:right="-72"/>
              <w:jc w:val="center"/>
              <w:rPr>
                <w:sz w:val="18"/>
                <w:szCs w:val="18"/>
              </w:rPr>
            </w:pPr>
            <w:r w:rsidRPr="001F5D25">
              <w:rPr>
                <w:sz w:val="18"/>
                <w:szCs w:val="18"/>
              </w:rPr>
              <w:t>Hong Kong</w:t>
            </w:r>
          </w:p>
        </w:tc>
        <w:tc>
          <w:tcPr>
            <w:tcW w:w="4251" w:type="dxa"/>
          </w:tcPr>
          <w:p w14:paraId="188B4A33" w14:textId="1CFE4250" w:rsidR="001C5FAC" w:rsidRPr="001F5D25" w:rsidRDefault="001C5FAC" w:rsidP="008013CB">
            <w:pPr>
              <w:ind w:right="-72"/>
              <w:jc w:val="center"/>
              <w:rPr>
                <w:sz w:val="18"/>
                <w:szCs w:val="18"/>
                <w:cs/>
              </w:rPr>
            </w:pPr>
            <w:r w:rsidRPr="001F5D25">
              <w:rPr>
                <w:sz w:val="18"/>
                <w:szCs w:val="18"/>
              </w:rPr>
              <w:t xml:space="preserve">Shareholder </w:t>
            </w:r>
          </w:p>
        </w:tc>
      </w:tr>
      <w:tr w:rsidR="001C5FAC" w:rsidRPr="001F5D25" w14:paraId="44D3F497" w14:textId="77777777" w:rsidTr="006872DC">
        <w:tc>
          <w:tcPr>
            <w:tcW w:w="2790" w:type="dxa"/>
            <w:vAlign w:val="center"/>
          </w:tcPr>
          <w:p w14:paraId="48FE58D6" w14:textId="6717DDF2" w:rsidR="001C5FAC" w:rsidRPr="001F5D25" w:rsidRDefault="00125433" w:rsidP="008013CB">
            <w:pPr>
              <w:ind w:left="-97" w:right="-197"/>
              <w:rPr>
                <w:sz w:val="18"/>
                <w:szCs w:val="18"/>
                <w:cs/>
              </w:rPr>
            </w:pPr>
            <w:r w:rsidRPr="001F5D25">
              <w:rPr>
                <w:sz w:val="18"/>
                <w:szCs w:val="18"/>
              </w:rPr>
              <w:t>Mr. Chano Phenjati</w:t>
            </w:r>
          </w:p>
        </w:tc>
        <w:tc>
          <w:tcPr>
            <w:tcW w:w="2409" w:type="dxa"/>
            <w:vAlign w:val="center"/>
          </w:tcPr>
          <w:p w14:paraId="60A2D81E" w14:textId="7E14B15C" w:rsidR="001C5FAC" w:rsidRPr="001F5D25" w:rsidRDefault="001C5FAC" w:rsidP="008013CB">
            <w:pPr>
              <w:ind w:right="-72"/>
              <w:jc w:val="center"/>
              <w:rPr>
                <w:sz w:val="18"/>
                <w:szCs w:val="18"/>
              </w:rPr>
            </w:pPr>
            <w:r w:rsidRPr="001F5D25">
              <w:rPr>
                <w:sz w:val="18"/>
                <w:szCs w:val="18"/>
              </w:rPr>
              <w:t>Thailand</w:t>
            </w:r>
          </w:p>
        </w:tc>
        <w:tc>
          <w:tcPr>
            <w:tcW w:w="4251" w:type="dxa"/>
          </w:tcPr>
          <w:p w14:paraId="6249D096" w14:textId="6142B6FA" w:rsidR="001C5FAC" w:rsidRPr="001F5D25" w:rsidRDefault="001C5FAC" w:rsidP="008013CB">
            <w:pPr>
              <w:ind w:right="-72"/>
              <w:jc w:val="center"/>
              <w:rPr>
                <w:sz w:val="18"/>
                <w:szCs w:val="18"/>
                <w:cs/>
              </w:rPr>
            </w:pPr>
            <w:r w:rsidRPr="001F5D25">
              <w:rPr>
                <w:sz w:val="18"/>
                <w:szCs w:val="18"/>
              </w:rPr>
              <w:t xml:space="preserve">Shareholder </w:t>
            </w:r>
          </w:p>
        </w:tc>
      </w:tr>
      <w:tr w:rsidR="001C5FAC" w:rsidRPr="001F5D25" w14:paraId="5DA67A2A" w14:textId="77777777" w:rsidTr="006872DC">
        <w:tc>
          <w:tcPr>
            <w:tcW w:w="2790" w:type="dxa"/>
            <w:vAlign w:val="center"/>
          </w:tcPr>
          <w:p w14:paraId="125B267D" w14:textId="58088930" w:rsidR="001C5FAC" w:rsidRPr="001F5D25" w:rsidRDefault="001705C4" w:rsidP="008013CB">
            <w:pPr>
              <w:ind w:left="-97" w:right="-197"/>
              <w:rPr>
                <w:sz w:val="18"/>
                <w:szCs w:val="18"/>
              </w:rPr>
            </w:pPr>
            <w:r w:rsidRPr="001F5D25">
              <w:rPr>
                <w:sz w:val="18"/>
                <w:szCs w:val="18"/>
              </w:rPr>
              <w:t>Mrs. Pariyanat Yung</w:t>
            </w:r>
          </w:p>
        </w:tc>
        <w:tc>
          <w:tcPr>
            <w:tcW w:w="2409" w:type="dxa"/>
          </w:tcPr>
          <w:p w14:paraId="4DE056E3" w14:textId="26DED598" w:rsidR="001C5FAC" w:rsidRPr="001F5D25" w:rsidRDefault="001C5FAC" w:rsidP="008013CB">
            <w:pPr>
              <w:ind w:right="-72"/>
              <w:jc w:val="center"/>
              <w:rPr>
                <w:sz w:val="18"/>
                <w:szCs w:val="18"/>
                <w:cs/>
              </w:rPr>
            </w:pPr>
            <w:r w:rsidRPr="001F5D25">
              <w:rPr>
                <w:sz w:val="18"/>
                <w:szCs w:val="18"/>
              </w:rPr>
              <w:t>Thailand</w:t>
            </w:r>
          </w:p>
        </w:tc>
        <w:tc>
          <w:tcPr>
            <w:tcW w:w="4251" w:type="dxa"/>
          </w:tcPr>
          <w:p w14:paraId="32721543" w14:textId="57726C56" w:rsidR="001C5FAC" w:rsidRPr="001F5D25" w:rsidRDefault="001C5FAC" w:rsidP="008013CB">
            <w:pPr>
              <w:ind w:right="-72"/>
              <w:jc w:val="center"/>
              <w:rPr>
                <w:rFonts w:eastAsia="Calibri"/>
                <w:spacing w:val="-2"/>
                <w:sz w:val="18"/>
                <w:szCs w:val="18"/>
                <w:highlight w:val="yellow"/>
                <w:cs/>
              </w:rPr>
            </w:pPr>
            <w:r w:rsidRPr="001F5D25">
              <w:rPr>
                <w:sz w:val="18"/>
                <w:szCs w:val="18"/>
              </w:rPr>
              <w:t xml:space="preserve">Shareholder </w:t>
            </w:r>
          </w:p>
        </w:tc>
      </w:tr>
      <w:tr w:rsidR="001C5FAC" w:rsidRPr="001F5D25" w14:paraId="5340E002" w14:textId="77777777" w:rsidTr="006872DC">
        <w:tc>
          <w:tcPr>
            <w:tcW w:w="2790" w:type="dxa"/>
            <w:vAlign w:val="center"/>
            <w:hideMark/>
          </w:tcPr>
          <w:p w14:paraId="56A97A65" w14:textId="40159CF2" w:rsidR="001C5FAC" w:rsidRPr="001F5D25" w:rsidRDefault="00125433" w:rsidP="008013CB">
            <w:pPr>
              <w:ind w:left="-97" w:right="-197"/>
              <w:rPr>
                <w:rFonts w:eastAsia="Calibri"/>
                <w:spacing w:val="-2"/>
                <w:sz w:val="18"/>
                <w:szCs w:val="18"/>
                <w:highlight w:val="yellow"/>
                <w:cs/>
              </w:rPr>
            </w:pPr>
            <w:r w:rsidRPr="001F5D25">
              <w:rPr>
                <w:sz w:val="18"/>
                <w:szCs w:val="18"/>
              </w:rPr>
              <w:t>Mr. Chanet Phenjati</w:t>
            </w:r>
          </w:p>
        </w:tc>
        <w:tc>
          <w:tcPr>
            <w:tcW w:w="2409" w:type="dxa"/>
            <w:hideMark/>
          </w:tcPr>
          <w:p w14:paraId="3EC94610" w14:textId="30797506" w:rsidR="001C5FAC" w:rsidRPr="001F5D25" w:rsidRDefault="001C5FAC" w:rsidP="008013CB">
            <w:pPr>
              <w:ind w:right="-72"/>
              <w:jc w:val="center"/>
              <w:rPr>
                <w:rFonts w:eastAsia="Calibri"/>
                <w:spacing w:val="-2"/>
                <w:sz w:val="18"/>
                <w:szCs w:val="18"/>
                <w:highlight w:val="yellow"/>
              </w:rPr>
            </w:pPr>
            <w:r w:rsidRPr="001F5D25">
              <w:rPr>
                <w:sz w:val="18"/>
                <w:szCs w:val="18"/>
              </w:rPr>
              <w:t>Thailand</w:t>
            </w:r>
          </w:p>
        </w:tc>
        <w:tc>
          <w:tcPr>
            <w:tcW w:w="4251" w:type="dxa"/>
            <w:hideMark/>
          </w:tcPr>
          <w:p w14:paraId="4A91B7B1" w14:textId="5BB2FF13" w:rsidR="001C5FAC" w:rsidRPr="001F5D25" w:rsidRDefault="001705C4" w:rsidP="008013CB">
            <w:pPr>
              <w:ind w:right="-72"/>
              <w:jc w:val="center"/>
              <w:rPr>
                <w:rFonts w:eastAsia="Calibri"/>
                <w:spacing w:val="-2"/>
                <w:sz w:val="18"/>
                <w:szCs w:val="18"/>
                <w:highlight w:val="yellow"/>
              </w:rPr>
            </w:pPr>
            <w:r w:rsidRPr="001F5D25">
              <w:rPr>
                <w:sz w:val="18"/>
                <w:szCs w:val="18"/>
                <w:lang w:val="en-GB"/>
              </w:rPr>
              <w:t>Director</w:t>
            </w:r>
            <w:r w:rsidRPr="001F5D25">
              <w:rPr>
                <w:szCs w:val="25"/>
                <w:lang w:val="en-GB"/>
              </w:rPr>
              <w:t xml:space="preserve"> and</w:t>
            </w:r>
            <w:r w:rsidRPr="001F5D25">
              <w:rPr>
                <w:sz w:val="18"/>
                <w:szCs w:val="18"/>
              </w:rPr>
              <w:t xml:space="preserve"> </w:t>
            </w:r>
            <w:r w:rsidR="001C5FAC" w:rsidRPr="001F5D25">
              <w:rPr>
                <w:sz w:val="18"/>
                <w:szCs w:val="18"/>
              </w:rPr>
              <w:t xml:space="preserve">Shareholder </w:t>
            </w:r>
          </w:p>
        </w:tc>
      </w:tr>
      <w:tr w:rsidR="001705C4" w:rsidRPr="001F5D25" w14:paraId="35CF21D1" w14:textId="77777777" w:rsidTr="006872DC">
        <w:tc>
          <w:tcPr>
            <w:tcW w:w="2790" w:type="dxa"/>
            <w:vAlign w:val="center"/>
          </w:tcPr>
          <w:p w14:paraId="7ADE9D57" w14:textId="54BD9C3E" w:rsidR="001705C4" w:rsidRPr="001F5D25" w:rsidRDefault="001705C4" w:rsidP="001705C4">
            <w:pPr>
              <w:ind w:left="-97" w:right="-197"/>
              <w:rPr>
                <w:sz w:val="18"/>
                <w:szCs w:val="18"/>
                <w:cs/>
              </w:rPr>
            </w:pPr>
            <w:r w:rsidRPr="001F5D25">
              <w:rPr>
                <w:sz w:val="18"/>
                <w:szCs w:val="18"/>
              </w:rPr>
              <w:t>Mr. Chanit Phenjati</w:t>
            </w:r>
          </w:p>
        </w:tc>
        <w:tc>
          <w:tcPr>
            <w:tcW w:w="2409" w:type="dxa"/>
          </w:tcPr>
          <w:p w14:paraId="49471308" w14:textId="7E197C31" w:rsidR="001705C4" w:rsidRPr="001F5D25" w:rsidRDefault="001705C4" w:rsidP="001705C4">
            <w:pPr>
              <w:ind w:right="-72"/>
              <w:jc w:val="center"/>
              <w:rPr>
                <w:sz w:val="18"/>
                <w:szCs w:val="18"/>
                <w:cs/>
              </w:rPr>
            </w:pPr>
            <w:r w:rsidRPr="001F5D25">
              <w:rPr>
                <w:sz w:val="18"/>
                <w:szCs w:val="18"/>
              </w:rPr>
              <w:t>Thailand</w:t>
            </w:r>
          </w:p>
        </w:tc>
        <w:tc>
          <w:tcPr>
            <w:tcW w:w="4251" w:type="dxa"/>
          </w:tcPr>
          <w:p w14:paraId="46B200A2" w14:textId="7CF061F4" w:rsidR="001705C4" w:rsidRPr="001F5D25" w:rsidRDefault="001705C4" w:rsidP="001705C4">
            <w:pPr>
              <w:ind w:right="-72"/>
              <w:jc w:val="center"/>
              <w:rPr>
                <w:sz w:val="18"/>
                <w:szCs w:val="18"/>
                <w:cs/>
              </w:rPr>
            </w:pPr>
            <w:r w:rsidRPr="001F5D25">
              <w:rPr>
                <w:sz w:val="18"/>
                <w:szCs w:val="18"/>
                <w:lang w:val="en-GB"/>
              </w:rPr>
              <w:t>Director</w:t>
            </w:r>
            <w:r w:rsidRPr="001F5D25">
              <w:rPr>
                <w:szCs w:val="25"/>
                <w:lang w:val="en-GB"/>
              </w:rPr>
              <w:t xml:space="preserve"> and</w:t>
            </w:r>
            <w:r w:rsidRPr="001F5D25">
              <w:rPr>
                <w:sz w:val="18"/>
                <w:szCs w:val="18"/>
              </w:rPr>
              <w:t xml:space="preserve"> Shareholder </w:t>
            </w:r>
          </w:p>
        </w:tc>
      </w:tr>
      <w:tr w:rsidR="001705C4" w:rsidRPr="001F5D25" w14:paraId="4EA1D4BC" w14:textId="77777777" w:rsidTr="006872DC">
        <w:tc>
          <w:tcPr>
            <w:tcW w:w="2790" w:type="dxa"/>
            <w:vAlign w:val="center"/>
          </w:tcPr>
          <w:p w14:paraId="66511608" w14:textId="42BE638F" w:rsidR="001705C4" w:rsidRPr="001F5D25" w:rsidRDefault="001705C4" w:rsidP="001705C4">
            <w:pPr>
              <w:ind w:left="-97" w:right="-197"/>
              <w:rPr>
                <w:sz w:val="18"/>
                <w:szCs w:val="18"/>
                <w:cs/>
              </w:rPr>
            </w:pPr>
            <w:r w:rsidRPr="001F5D25">
              <w:rPr>
                <w:sz w:val="18"/>
                <w:szCs w:val="18"/>
              </w:rPr>
              <w:t>Mr. Pa</w:t>
            </w:r>
            <w:r w:rsidR="001A4AED" w:rsidRPr="001F5D25">
              <w:rPr>
                <w:sz w:val="18"/>
                <w:szCs w:val="18"/>
              </w:rPr>
              <w:t>ve</w:t>
            </w:r>
            <w:r w:rsidRPr="001F5D25">
              <w:rPr>
                <w:sz w:val="18"/>
                <w:szCs w:val="18"/>
              </w:rPr>
              <w:t>n Panb</w:t>
            </w:r>
            <w:r w:rsidR="001A4AED" w:rsidRPr="001F5D25">
              <w:rPr>
                <w:sz w:val="18"/>
                <w:szCs w:val="18"/>
              </w:rPr>
              <w:t>oon</w:t>
            </w:r>
            <w:r w:rsidRPr="001F5D25">
              <w:rPr>
                <w:sz w:val="18"/>
                <w:szCs w:val="18"/>
              </w:rPr>
              <w:t>ho</w:t>
            </w:r>
            <w:r w:rsidR="001A4AED" w:rsidRPr="001F5D25">
              <w:rPr>
                <w:sz w:val="18"/>
                <w:szCs w:val="18"/>
              </w:rPr>
              <w:t>r</w:t>
            </w:r>
            <w:r w:rsidRPr="001F5D25">
              <w:rPr>
                <w:sz w:val="18"/>
                <w:szCs w:val="18"/>
              </w:rPr>
              <w:t>m</w:t>
            </w:r>
          </w:p>
        </w:tc>
        <w:tc>
          <w:tcPr>
            <w:tcW w:w="2409" w:type="dxa"/>
          </w:tcPr>
          <w:p w14:paraId="4FC71935" w14:textId="4F373347" w:rsidR="001705C4" w:rsidRPr="001F5D25" w:rsidRDefault="001705C4" w:rsidP="001705C4">
            <w:pPr>
              <w:ind w:right="-72"/>
              <w:jc w:val="center"/>
              <w:rPr>
                <w:sz w:val="18"/>
                <w:szCs w:val="18"/>
                <w:cs/>
              </w:rPr>
            </w:pPr>
            <w:r w:rsidRPr="001F5D25">
              <w:rPr>
                <w:sz w:val="18"/>
                <w:szCs w:val="18"/>
              </w:rPr>
              <w:t>Thailand</w:t>
            </w:r>
          </w:p>
        </w:tc>
        <w:tc>
          <w:tcPr>
            <w:tcW w:w="4251" w:type="dxa"/>
          </w:tcPr>
          <w:p w14:paraId="241EDA1A" w14:textId="2CEAB69E" w:rsidR="001705C4" w:rsidRPr="001F5D25" w:rsidRDefault="001705C4" w:rsidP="001705C4">
            <w:pPr>
              <w:ind w:right="-72"/>
              <w:jc w:val="center"/>
              <w:rPr>
                <w:sz w:val="18"/>
                <w:szCs w:val="18"/>
                <w:cs/>
              </w:rPr>
            </w:pPr>
            <w:r w:rsidRPr="001F5D25">
              <w:rPr>
                <w:sz w:val="18"/>
                <w:szCs w:val="18"/>
                <w:lang w:val="en-GB"/>
              </w:rPr>
              <w:t>Director</w:t>
            </w:r>
            <w:r w:rsidRPr="001F5D25">
              <w:rPr>
                <w:szCs w:val="25"/>
                <w:lang w:val="en-GB"/>
              </w:rPr>
              <w:t xml:space="preserve"> and</w:t>
            </w:r>
            <w:r w:rsidRPr="001F5D25">
              <w:rPr>
                <w:sz w:val="18"/>
                <w:szCs w:val="18"/>
              </w:rPr>
              <w:t xml:space="preserve"> Shareholder </w:t>
            </w:r>
          </w:p>
        </w:tc>
      </w:tr>
      <w:tr w:rsidR="001705C4" w:rsidRPr="001F5D25" w14:paraId="42DE22C9" w14:textId="77777777" w:rsidTr="006872DC">
        <w:tc>
          <w:tcPr>
            <w:tcW w:w="2790" w:type="dxa"/>
          </w:tcPr>
          <w:p w14:paraId="316B2077" w14:textId="675E74F6" w:rsidR="001705C4" w:rsidRPr="001F5D25" w:rsidRDefault="001705C4" w:rsidP="001705C4">
            <w:pPr>
              <w:ind w:left="-97" w:right="-197"/>
              <w:rPr>
                <w:sz w:val="18"/>
                <w:szCs w:val="18"/>
                <w:cs/>
              </w:rPr>
            </w:pPr>
            <w:r w:rsidRPr="001F5D25">
              <w:rPr>
                <w:sz w:val="18"/>
                <w:szCs w:val="18"/>
              </w:rPr>
              <w:t>Mr. Rungnirun Tangsurakit</w:t>
            </w:r>
          </w:p>
        </w:tc>
        <w:tc>
          <w:tcPr>
            <w:tcW w:w="2409" w:type="dxa"/>
          </w:tcPr>
          <w:p w14:paraId="75C94BD8" w14:textId="725B8870" w:rsidR="001705C4" w:rsidRPr="001F5D25" w:rsidRDefault="001705C4" w:rsidP="001705C4">
            <w:pPr>
              <w:ind w:right="-72"/>
              <w:jc w:val="center"/>
              <w:rPr>
                <w:sz w:val="18"/>
                <w:szCs w:val="18"/>
                <w:cs/>
              </w:rPr>
            </w:pPr>
            <w:r w:rsidRPr="001F5D25">
              <w:rPr>
                <w:sz w:val="18"/>
                <w:szCs w:val="18"/>
              </w:rPr>
              <w:t>Thailand</w:t>
            </w:r>
          </w:p>
        </w:tc>
        <w:tc>
          <w:tcPr>
            <w:tcW w:w="4251" w:type="dxa"/>
          </w:tcPr>
          <w:p w14:paraId="466F9CC6" w14:textId="5C1DA547" w:rsidR="001705C4" w:rsidRPr="001F5D25" w:rsidRDefault="001705C4" w:rsidP="001705C4">
            <w:pPr>
              <w:ind w:right="-72"/>
              <w:jc w:val="center"/>
              <w:rPr>
                <w:sz w:val="18"/>
                <w:szCs w:val="18"/>
                <w:cs/>
              </w:rPr>
            </w:pPr>
            <w:r w:rsidRPr="001F5D25">
              <w:rPr>
                <w:sz w:val="18"/>
                <w:szCs w:val="18"/>
                <w:lang w:val="en-GB"/>
              </w:rPr>
              <w:t>Director</w:t>
            </w:r>
          </w:p>
        </w:tc>
      </w:tr>
      <w:tr w:rsidR="001705C4" w:rsidRPr="001F5D25" w14:paraId="0338F1BC" w14:textId="77777777" w:rsidTr="006872DC">
        <w:tc>
          <w:tcPr>
            <w:tcW w:w="2790" w:type="dxa"/>
            <w:vAlign w:val="center"/>
            <w:hideMark/>
          </w:tcPr>
          <w:p w14:paraId="5EE93E1A" w14:textId="62831823" w:rsidR="001705C4" w:rsidRPr="001F5D25" w:rsidRDefault="008618B5" w:rsidP="001705C4">
            <w:pPr>
              <w:ind w:left="-97" w:right="-197"/>
              <w:rPr>
                <w:rFonts w:eastAsia="Calibri"/>
                <w:spacing w:val="-2"/>
                <w:sz w:val="18"/>
                <w:szCs w:val="18"/>
                <w:highlight w:val="yellow"/>
              </w:rPr>
            </w:pPr>
            <w:r w:rsidRPr="001F5D25">
              <w:rPr>
                <w:rFonts w:eastAsia="Calibri"/>
                <w:spacing w:val="-2"/>
                <w:sz w:val="18"/>
                <w:szCs w:val="18"/>
              </w:rPr>
              <w:t>Nor 1957 A/S</w:t>
            </w:r>
          </w:p>
        </w:tc>
        <w:tc>
          <w:tcPr>
            <w:tcW w:w="2409" w:type="dxa"/>
            <w:vAlign w:val="center"/>
            <w:hideMark/>
          </w:tcPr>
          <w:p w14:paraId="3500576B" w14:textId="209E5F73" w:rsidR="001705C4" w:rsidRPr="001F5D25" w:rsidRDefault="001705C4" w:rsidP="001705C4">
            <w:pPr>
              <w:ind w:right="-72"/>
              <w:jc w:val="center"/>
              <w:rPr>
                <w:rFonts w:eastAsia="Calibri"/>
                <w:spacing w:val="-2"/>
                <w:sz w:val="18"/>
                <w:szCs w:val="18"/>
                <w:highlight w:val="yellow"/>
              </w:rPr>
            </w:pPr>
            <w:r w:rsidRPr="001F5D25">
              <w:rPr>
                <w:sz w:val="18"/>
                <w:szCs w:val="18"/>
              </w:rPr>
              <w:t>Denmark</w:t>
            </w:r>
          </w:p>
        </w:tc>
        <w:tc>
          <w:tcPr>
            <w:tcW w:w="4251" w:type="dxa"/>
            <w:vAlign w:val="center"/>
            <w:hideMark/>
          </w:tcPr>
          <w:p w14:paraId="692673E4" w14:textId="48AE1AA2" w:rsidR="001705C4" w:rsidRPr="001F5D25" w:rsidRDefault="001642E4" w:rsidP="001705C4">
            <w:pPr>
              <w:ind w:right="-72"/>
              <w:jc w:val="center"/>
              <w:rPr>
                <w:rFonts w:eastAsia="Calibri"/>
                <w:spacing w:val="-2"/>
                <w:sz w:val="18"/>
                <w:szCs w:val="18"/>
                <w:highlight w:val="yellow"/>
              </w:rPr>
            </w:pPr>
            <w:r w:rsidRPr="001F5D25">
              <w:rPr>
                <w:sz w:val="18"/>
                <w:szCs w:val="18"/>
              </w:rPr>
              <w:t>Major Shareholder of subsidiary</w:t>
            </w:r>
          </w:p>
        </w:tc>
      </w:tr>
      <w:tr w:rsidR="001705C4" w:rsidRPr="001F5D25" w14:paraId="19223A21" w14:textId="77777777" w:rsidTr="006872DC">
        <w:tc>
          <w:tcPr>
            <w:tcW w:w="2790" w:type="dxa"/>
            <w:vAlign w:val="center"/>
            <w:hideMark/>
          </w:tcPr>
          <w:p w14:paraId="3A9E6F19" w14:textId="27F68F73" w:rsidR="001705C4" w:rsidRPr="001F5D25" w:rsidRDefault="001705C4" w:rsidP="001705C4">
            <w:pPr>
              <w:ind w:left="-97" w:right="-197"/>
              <w:rPr>
                <w:sz w:val="18"/>
                <w:szCs w:val="18"/>
                <w:cs/>
              </w:rPr>
            </w:pPr>
            <w:r w:rsidRPr="001F5D25">
              <w:rPr>
                <w:sz w:val="18"/>
                <w:szCs w:val="18"/>
              </w:rPr>
              <w:t>Mr. Sarun Phenjati</w:t>
            </w:r>
          </w:p>
        </w:tc>
        <w:tc>
          <w:tcPr>
            <w:tcW w:w="2409" w:type="dxa"/>
            <w:hideMark/>
          </w:tcPr>
          <w:p w14:paraId="6B18D598" w14:textId="68283EB6" w:rsidR="001705C4" w:rsidRPr="001F5D25" w:rsidRDefault="001705C4" w:rsidP="001705C4">
            <w:pPr>
              <w:ind w:right="-72"/>
              <w:jc w:val="center"/>
              <w:rPr>
                <w:sz w:val="18"/>
                <w:szCs w:val="18"/>
                <w:cs/>
              </w:rPr>
            </w:pPr>
            <w:r w:rsidRPr="001F5D25">
              <w:rPr>
                <w:sz w:val="18"/>
                <w:szCs w:val="18"/>
              </w:rPr>
              <w:t>Thailand</w:t>
            </w:r>
          </w:p>
        </w:tc>
        <w:tc>
          <w:tcPr>
            <w:tcW w:w="4251" w:type="dxa"/>
            <w:vAlign w:val="center"/>
            <w:hideMark/>
          </w:tcPr>
          <w:p w14:paraId="32C70BF3" w14:textId="0FDD37EB" w:rsidR="001705C4" w:rsidRPr="001F5D25" w:rsidRDefault="001705C4" w:rsidP="001705C4">
            <w:pPr>
              <w:ind w:right="-72"/>
              <w:jc w:val="center"/>
              <w:rPr>
                <w:sz w:val="18"/>
                <w:szCs w:val="22"/>
                <w:lang w:val="en-GB"/>
              </w:rPr>
            </w:pPr>
            <w:r w:rsidRPr="001F5D25">
              <w:rPr>
                <w:sz w:val="18"/>
                <w:szCs w:val="18"/>
                <w:lang w:val="en-GB"/>
              </w:rPr>
              <w:t>Director</w:t>
            </w:r>
            <w:r w:rsidRPr="001F5D25">
              <w:rPr>
                <w:sz w:val="18"/>
                <w:szCs w:val="18"/>
                <w:cs/>
                <w:lang w:val="en-GB"/>
              </w:rPr>
              <w:t xml:space="preserve"> </w:t>
            </w:r>
            <w:r w:rsidRPr="001F5D25">
              <w:rPr>
                <w:sz w:val="18"/>
                <w:szCs w:val="18"/>
                <w:lang w:val="en-GB"/>
              </w:rPr>
              <w:t>of subsidiary</w:t>
            </w:r>
          </w:p>
        </w:tc>
      </w:tr>
      <w:tr w:rsidR="001705C4" w:rsidRPr="001F5D25" w14:paraId="311A928E" w14:textId="77777777" w:rsidTr="007870E8">
        <w:tc>
          <w:tcPr>
            <w:tcW w:w="2790" w:type="dxa"/>
            <w:vAlign w:val="center"/>
            <w:hideMark/>
          </w:tcPr>
          <w:p w14:paraId="17D2C302" w14:textId="6E46D9DB" w:rsidR="001705C4" w:rsidRPr="001F5D25" w:rsidRDefault="001705C4" w:rsidP="001705C4">
            <w:pPr>
              <w:ind w:left="-97" w:right="-197"/>
              <w:rPr>
                <w:sz w:val="18"/>
                <w:szCs w:val="18"/>
                <w:cs/>
              </w:rPr>
            </w:pPr>
            <w:r w:rsidRPr="001F5D25">
              <w:rPr>
                <w:sz w:val="18"/>
                <w:szCs w:val="18"/>
              </w:rPr>
              <w:t>Nathalin Co., Ltd.</w:t>
            </w:r>
          </w:p>
        </w:tc>
        <w:tc>
          <w:tcPr>
            <w:tcW w:w="2409" w:type="dxa"/>
            <w:vAlign w:val="center"/>
            <w:hideMark/>
          </w:tcPr>
          <w:p w14:paraId="0B8FE3A5" w14:textId="6F166F77" w:rsidR="001705C4" w:rsidRPr="001F5D25" w:rsidRDefault="001705C4" w:rsidP="007870E8">
            <w:pPr>
              <w:ind w:right="-72"/>
              <w:jc w:val="center"/>
              <w:rPr>
                <w:sz w:val="18"/>
                <w:szCs w:val="18"/>
                <w:cs/>
              </w:rPr>
            </w:pPr>
            <w:r w:rsidRPr="001F5D25">
              <w:rPr>
                <w:sz w:val="18"/>
                <w:szCs w:val="18"/>
              </w:rPr>
              <w:t>Thailand</w:t>
            </w:r>
          </w:p>
        </w:tc>
        <w:tc>
          <w:tcPr>
            <w:tcW w:w="4251" w:type="dxa"/>
            <w:vAlign w:val="center"/>
            <w:hideMark/>
          </w:tcPr>
          <w:p w14:paraId="2A1CE219" w14:textId="70D7C05B" w:rsidR="001705C4" w:rsidRPr="001F5D25" w:rsidRDefault="00FC5AF0" w:rsidP="001705C4">
            <w:pPr>
              <w:ind w:right="-72"/>
              <w:jc w:val="center"/>
              <w:rPr>
                <w:sz w:val="18"/>
                <w:szCs w:val="22"/>
                <w:highlight w:val="yellow"/>
                <w:cs/>
              </w:rPr>
            </w:pPr>
            <w:r w:rsidRPr="001F5D25">
              <w:rPr>
                <w:sz w:val="18"/>
                <w:szCs w:val="22"/>
                <w:lang w:val="en-GB"/>
              </w:rPr>
              <w:t xml:space="preserve">Indirect </w:t>
            </w:r>
            <w:r w:rsidRPr="001F5D25">
              <w:rPr>
                <w:sz w:val="18"/>
                <w:szCs w:val="18"/>
              </w:rPr>
              <w:t>shareholder</w:t>
            </w:r>
          </w:p>
        </w:tc>
      </w:tr>
      <w:tr w:rsidR="001705C4" w:rsidRPr="001F5D25" w14:paraId="3931E5F7" w14:textId="77777777" w:rsidTr="007870E8">
        <w:tc>
          <w:tcPr>
            <w:tcW w:w="2790" w:type="dxa"/>
            <w:vAlign w:val="center"/>
            <w:hideMark/>
          </w:tcPr>
          <w:p w14:paraId="63751146" w14:textId="357E0178" w:rsidR="001705C4" w:rsidRPr="001F5D25" w:rsidRDefault="001705C4" w:rsidP="001705C4">
            <w:pPr>
              <w:ind w:left="-97" w:right="-197"/>
              <w:rPr>
                <w:sz w:val="18"/>
                <w:szCs w:val="18"/>
                <w:cs/>
              </w:rPr>
            </w:pPr>
            <w:r w:rsidRPr="001F5D25">
              <w:rPr>
                <w:sz w:val="18"/>
                <w:szCs w:val="18"/>
              </w:rPr>
              <w:t>Green Global Palmer Co., Ltd.</w:t>
            </w:r>
          </w:p>
        </w:tc>
        <w:tc>
          <w:tcPr>
            <w:tcW w:w="2409" w:type="dxa"/>
            <w:vAlign w:val="center"/>
            <w:hideMark/>
          </w:tcPr>
          <w:p w14:paraId="1D249368" w14:textId="219EC629" w:rsidR="001705C4" w:rsidRPr="001F5D25" w:rsidRDefault="001705C4" w:rsidP="007870E8">
            <w:pPr>
              <w:ind w:right="-72"/>
              <w:jc w:val="center"/>
              <w:rPr>
                <w:sz w:val="18"/>
                <w:szCs w:val="18"/>
                <w:cs/>
              </w:rPr>
            </w:pPr>
            <w:r w:rsidRPr="001F5D25">
              <w:rPr>
                <w:sz w:val="18"/>
                <w:szCs w:val="18"/>
              </w:rPr>
              <w:t>Thailand</w:t>
            </w:r>
          </w:p>
        </w:tc>
        <w:tc>
          <w:tcPr>
            <w:tcW w:w="4251" w:type="dxa"/>
            <w:vAlign w:val="center"/>
            <w:hideMark/>
          </w:tcPr>
          <w:p w14:paraId="1F37C29E" w14:textId="5C661E06" w:rsidR="001705C4" w:rsidRPr="001F5D25" w:rsidRDefault="00A86899" w:rsidP="001705C4">
            <w:pPr>
              <w:ind w:right="-72"/>
              <w:jc w:val="center"/>
              <w:rPr>
                <w:sz w:val="18"/>
                <w:szCs w:val="18"/>
                <w:lang w:val="en-GB"/>
              </w:rPr>
            </w:pPr>
            <w:r w:rsidRPr="001F5D25">
              <w:rPr>
                <w:sz w:val="18"/>
                <w:szCs w:val="18"/>
                <w:lang w:val="en-GB"/>
              </w:rPr>
              <w:t>Mutual Director</w:t>
            </w:r>
          </w:p>
        </w:tc>
      </w:tr>
    </w:tbl>
    <w:p w14:paraId="5F909AB3" w14:textId="23773493" w:rsidR="006872DC" w:rsidRPr="001F5D25" w:rsidRDefault="006872DC" w:rsidP="008013CB">
      <w:pPr>
        <w:rPr>
          <w:sz w:val="18"/>
          <w:szCs w:val="18"/>
        </w:rPr>
      </w:pPr>
    </w:p>
    <w:p w14:paraId="7E631C5E" w14:textId="631339F8" w:rsidR="00FF4613" w:rsidRPr="001F5D25" w:rsidRDefault="009D739E" w:rsidP="006872DC">
      <w:pPr>
        <w:pStyle w:val="Heading2"/>
        <w:ind w:left="540" w:hanging="540"/>
        <w:rPr>
          <w:sz w:val="18"/>
          <w:szCs w:val="18"/>
          <w:lang w:val="en-GB"/>
        </w:rPr>
      </w:pPr>
      <w:bookmarkStart w:id="76" w:name="_Toc122629734"/>
      <w:r w:rsidRPr="001F5D25">
        <w:rPr>
          <w:sz w:val="18"/>
          <w:szCs w:val="18"/>
          <w:lang w:val="en-GB"/>
        </w:rPr>
        <w:t>a</w:t>
      </w:r>
      <w:r w:rsidR="00FF4613" w:rsidRPr="001F5D25">
        <w:rPr>
          <w:sz w:val="18"/>
          <w:szCs w:val="18"/>
          <w:lang w:val="en-GB"/>
        </w:rPr>
        <w:t>)</w:t>
      </w:r>
      <w:r w:rsidR="00FF4613" w:rsidRPr="001F5D25">
        <w:rPr>
          <w:sz w:val="18"/>
          <w:szCs w:val="18"/>
          <w:lang w:val="en-GB"/>
        </w:rPr>
        <w:tab/>
        <w:t>Transactions with related parties</w:t>
      </w:r>
      <w:bookmarkEnd w:id="76"/>
    </w:p>
    <w:p w14:paraId="3B443457" w14:textId="77777777" w:rsidR="00FF4613" w:rsidRPr="001F5D25" w:rsidRDefault="00FF4613" w:rsidP="008013CB">
      <w:pPr>
        <w:ind w:left="540"/>
        <w:jc w:val="both"/>
        <w:rPr>
          <w:sz w:val="18"/>
          <w:szCs w:val="18"/>
          <w:lang w:val="en-GB"/>
        </w:rPr>
      </w:pPr>
    </w:p>
    <w:p w14:paraId="32DB0877" w14:textId="77777777" w:rsidR="0096779A" w:rsidRPr="001F5D25" w:rsidRDefault="0096779A" w:rsidP="008013CB">
      <w:pPr>
        <w:ind w:firstLine="540"/>
        <w:jc w:val="both"/>
        <w:rPr>
          <w:rFonts w:eastAsia="Browallia New"/>
          <w:sz w:val="18"/>
          <w:szCs w:val="18"/>
        </w:rPr>
      </w:pPr>
      <w:r w:rsidRPr="001F5D25">
        <w:rPr>
          <w:rFonts w:eastAsia="Browallia New"/>
          <w:sz w:val="18"/>
          <w:szCs w:val="18"/>
        </w:rPr>
        <w:t>Pricing policy for transactions between the Company and related parties are summarised below:</w:t>
      </w:r>
    </w:p>
    <w:p w14:paraId="17E08AC9" w14:textId="77777777" w:rsidR="0096779A" w:rsidRPr="001F5D25" w:rsidRDefault="0096779A" w:rsidP="008013CB">
      <w:pPr>
        <w:ind w:left="900" w:hanging="360"/>
        <w:jc w:val="both"/>
        <w:rPr>
          <w:rFonts w:eastAsia="Browallia New"/>
          <w:sz w:val="18"/>
          <w:szCs w:val="18"/>
        </w:rPr>
      </w:pPr>
      <w:r w:rsidRPr="001F5D25">
        <w:rPr>
          <w:rFonts w:eastAsia="Browallia New"/>
          <w:sz w:val="18"/>
          <w:szCs w:val="18"/>
        </w:rPr>
        <w:t>-</w:t>
      </w:r>
      <w:r w:rsidRPr="001F5D25">
        <w:rPr>
          <w:rFonts w:eastAsia="Browallia New"/>
          <w:sz w:val="18"/>
          <w:szCs w:val="18"/>
          <w:cs/>
        </w:rPr>
        <w:tab/>
      </w:r>
      <w:r w:rsidRPr="001F5D25">
        <w:rPr>
          <w:rFonts w:eastAsia="Browallia New"/>
          <w:sz w:val="18"/>
          <w:szCs w:val="18"/>
        </w:rPr>
        <w:t>Revenue from rendering services are based on market price comparable to rates to third parties.</w:t>
      </w:r>
    </w:p>
    <w:p w14:paraId="1C38F46C" w14:textId="77777777" w:rsidR="0096779A" w:rsidRPr="001F5D25" w:rsidRDefault="0096779A" w:rsidP="008013CB">
      <w:pPr>
        <w:ind w:left="900" w:hanging="360"/>
        <w:jc w:val="both"/>
        <w:rPr>
          <w:rFonts w:eastAsia="Browallia New"/>
          <w:sz w:val="18"/>
          <w:szCs w:val="18"/>
          <w:cs/>
        </w:rPr>
      </w:pPr>
      <w:r w:rsidRPr="001F5D25">
        <w:rPr>
          <w:rFonts w:eastAsia="Browallia New"/>
          <w:sz w:val="18"/>
          <w:szCs w:val="18"/>
        </w:rPr>
        <w:t>-</w:t>
      </w:r>
      <w:r w:rsidRPr="001F5D25">
        <w:rPr>
          <w:rFonts w:eastAsia="Browallia New"/>
          <w:sz w:val="18"/>
          <w:szCs w:val="18"/>
          <w:cs/>
        </w:rPr>
        <w:tab/>
      </w:r>
      <w:r w:rsidRPr="001F5D25">
        <w:rPr>
          <w:rFonts w:eastAsia="Browallia New"/>
          <w:sz w:val="18"/>
          <w:szCs w:val="18"/>
        </w:rPr>
        <w:t>Purchases of goods and services are based on market price comparable to rates to third parties.</w:t>
      </w:r>
    </w:p>
    <w:p w14:paraId="50059DF0" w14:textId="77777777" w:rsidR="0096779A" w:rsidRPr="001F5D25" w:rsidRDefault="0096779A" w:rsidP="008013CB">
      <w:pPr>
        <w:ind w:left="900" w:hanging="360"/>
        <w:rPr>
          <w:sz w:val="18"/>
          <w:szCs w:val="18"/>
        </w:rPr>
      </w:pPr>
    </w:p>
    <w:p w14:paraId="0288DDB4" w14:textId="4BE6B6FC" w:rsidR="0096779A" w:rsidRPr="001F5D25" w:rsidRDefault="0096779A" w:rsidP="008013CB">
      <w:pPr>
        <w:ind w:left="540"/>
        <w:rPr>
          <w:b/>
          <w:sz w:val="18"/>
          <w:szCs w:val="18"/>
        </w:rPr>
      </w:pPr>
      <w:r w:rsidRPr="001F5D25">
        <w:rPr>
          <w:sz w:val="18"/>
          <w:szCs w:val="18"/>
        </w:rPr>
        <w:t>Transactions with related parties for the</w:t>
      </w:r>
      <w:r w:rsidR="006943E2" w:rsidRPr="001F5D25">
        <w:rPr>
          <w:sz w:val="18"/>
          <w:szCs w:val="18"/>
        </w:rPr>
        <w:t xml:space="preserve"> </w:t>
      </w:r>
      <w:r w:rsidR="001A4AED" w:rsidRPr="001F5D25">
        <w:rPr>
          <w:sz w:val="18"/>
          <w:szCs w:val="18"/>
        </w:rPr>
        <w:t>year</w:t>
      </w:r>
      <w:r w:rsidRPr="001F5D25">
        <w:rPr>
          <w:sz w:val="18"/>
          <w:szCs w:val="18"/>
        </w:rPr>
        <w:t xml:space="preserve">s ended </w:t>
      </w:r>
      <w:r w:rsidR="006943E2" w:rsidRPr="001F5D25">
        <w:rPr>
          <w:sz w:val="18"/>
          <w:szCs w:val="18"/>
        </w:rPr>
        <w:t xml:space="preserve">31 December </w:t>
      </w:r>
      <w:r w:rsidRPr="001F5D25">
        <w:rPr>
          <w:sz w:val="18"/>
          <w:szCs w:val="18"/>
        </w:rPr>
        <w:t>are as follows:</w:t>
      </w:r>
    </w:p>
    <w:p w14:paraId="791FBDFB" w14:textId="77777777" w:rsidR="00FF4613" w:rsidRPr="001F5D25" w:rsidRDefault="00FF4613" w:rsidP="008013CB">
      <w:pPr>
        <w:ind w:left="540" w:hanging="540"/>
        <w:jc w:val="both"/>
        <w:rPr>
          <w:b/>
          <w:color w:val="CF4A02"/>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634F80" w:rsidRPr="001F5D25" w14:paraId="52547A84" w14:textId="77777777" w:rsidTr="006872DC">
        <w:trPr>
          <w:tblHeader/>
        </w:trPr>
        <w:tc>
          <w:tcPr>
            <w:tcW w:w="3987" w:type="dxa"/>
            <w:tcBorders>
              <w:top w:val="nil"/>
              <w:left w:val="nil"/>
              <w:bottom w:val="nil"/>
              <w:right w:val="nil"/>
            </w:tcBorders>
          </w:tcPr>
          <w:p w14:paraId="51C84171" w14:textId="77777777" w:rsidR="00634F80" w:rsidRPr="001F5D25" w:rsidRDefault="00634F80" w:rsidP="006872DC">
            <w:pPr>
              <w:ind w:left="433"/>
              <w:rPr>
                <w:b/>
                <w:sz w:val="18"/>
                <w:szCs w:val="18"/>
                <w:cs/>
                <w:lang w:val="en-GB"/>
              </w:rPr>
            </w:pPr>
          </w:p>
        </w:tc>
        <w:tc>
          <w:tcPr>
            <w:tcW w:w="2736" w:type="dxa"/>
            <w:gridSpan w:val="2"/>
            <w:tcBorders>
              <w:top w:val="single" w:sz="4" w:space="0" w:color="auto"/>
              <w:left w:val="nil"/>
              <w:bottom w:val="single" w:sz="4" w:space="0" w:color="000000"/>
              <w:right w:val="nil"/>
            </w:tcBorders>
            <w:hideMark/>
          </w:tcPr>
          <w:p w14:paraId="0A835E40" w14:textId="77777777" w:rsidR="00634F80" w:rsidRPr="001F5D25" w:rsidRDefault="00634F80" w:rsidP="008013CB">
            <w:pPr>
              <w:ind w:right="-72"/>
              <w:jc w:val="center"/>
              <w:rPr>
                <w:b/>
                <w:sz w:val="18"/>
                <w:szCs w:val="18"/>
                <w:lang w:val="en-GB"/>
              </w:rPr>
            </w:pPr>
            <w:r w:rsidRPr="001F5D25">
              <w:rPr>
                <w:b/>
                <w:sz w:val="18"/>
                <w:szCs w:val="18"/>
                <w:lang w:val="en-GB"/>
              </w:rPr>
              <w:t xml:space="preserve">Consolidated </w:t>
            </w:r>
          </w:p>
          <w:p w14:paraId="6CC37AB0" w14:textId="77777777" w:rsidR="00634F80" w:rsidRPr="001F5D25" w:rsidRDefault="00634F80" w:rsidP="008013CB">
            <w:pPr>
              <w:ind w:right="-72"/>
              <w:jc w:val="center"/>
              <w:rPr>
                <w:b/>
                <w:sz w:val="18"/>
                <w:szCs w:val="18"/>
                <w:lang w:val="en-GB"/>
              </w:rPr>
            </w:pPr>
            <w:r w:rsidRPr="001F5D25">
              <w:rPr>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2246B00B" w14:textId="77777777" w:rsidR="00634F80" w:rsidRPr="001F5D25" w:rsidRDefault="00634F80" w:rsidP="008013CB">
            <w:pPr>
              <w:ind w:right="-72"/>
              <w:jc w:val="center"/>
              <w:rPr>
                <w:b/>
                <w:sz w:val="18"/>
                <w:szCs w:val="18"/>
                <w:lang w:val="en-GB"/>
              </w:rPr>
            </w:pPr>
            <w:r w:rsidRPr="001F5D25">
              <w:rPr>
                <w:b/>
                <w:sz w:val="18"/>
                <w:szCs w:val="18"/>
                <w:lang w:val="en-GB"/>
              </w:rPr>
              <w:t xml:space="preserve">Separate </w:t>
            </w:r>
          </w:p>
          <w:p w14:paraId="0CDC6473" w14:textId="77777777" w:rsidR="00634F80" w:rsidRPr="001F5D25" w:rsidRDefault="00634F80" w:rsidP="008013CB">
            <w:pPr>
              <w:ind w:right="-72"/>
              <w:jc w:val="center"/>
              <w:rPr>
                <w:b/>
                <w:sz w:val="18"/>
                <w:szCs w:val="18"/>
                <w:lang w:val="en-GB"/>
              </w:rPr>
            </w:pPr>
            <w:r w:rsidRPr="001F5D25">
              <w:rPr>
                <w:b/>
                <w:sz w:val="18"/>
                <w:szCs w:val="18"/>
                <w:lang w:val="en-GB"/>
              </w:rPr>
              <w:t>financial statements</w:t>
            </w:r>
          </w:p>
        </w:tc>
      </w:tr>
      <w:tr w:rsidR="00634F80" w:rsidRPr="001F5D25" w14:paraId="39FA2BD8" w14:textId="77777777" w:rsidTr="006872DC">
        <w:trPr>
          <w:tblHeader/>
        </w:trPr>
        <w:tc>
          <w:tcPr>
            <w:tcW w:w="3987" w:type="dxa"/>
            <w:tcBorders>
              <w:top w:val="nil"/>
              <w:left w:val="nil"/>
              <w:bottom w:val="nil"/>
              <w:right w:val="nil"/>
            </w:tcBorders>
          </w:tcPr>
          <w:p w14:paraId="0DECFC0A" w14:textId="77777777" w:rsidR="00634F80" w:rsidRPr="001F5D25" w:rsidRDefault="00634F80" w:rsidP="006872DC">
            <w:pPr>
              <w:ind w:left="433"/>
              <w:rPr>
                <w:b/>
                <w:sz w:val="18"/>
                <w:szCs w:val="18"/>
                <w:lang w:val="en-GB"/>
              </w:rPr>
            </w:pPr>
          </w:p>
        </w:tc>
        <w:tc>
          <w:tcPr>
            <w:tcW w:w="1368" w:type="dxa"/>
            <w:tcBorders>
              <w:top w:val="single" w:sz="4" w:space="0" w:color="000000"/>
              <w:left w:val="nil"/>
              <w:bottom w:val="nil"/>
              <w:right w:val="nil"/>
            </w:tcBorders>
            <w:hideMark/>
          </w:tcPr>
          <w:p w14:paraId="578DB631" w14:textId="70EB6D15" w:rsidR="00634F80" w:rsidRPr="001F5D25" w:rsidRDefault="00634F80" w:rsidP="006872DC">
            <w:pPr>
              <w:ind w:right="-72" w:hanging="201"/>
              <w:jc w:val="right"/>
              <w:rPr>
                <w:b/>
                <w:sz w:val="18"/>
                <w:szCs w:val="18"/>
                <w:lang w:val="en-GB"/>
              </w:rPr>
            </w:pPr>
            <w:r w:rsidRPr="001F5D25">
              <w:rPr>
                <w:b/>
                <w:sz w:val="18"/>
                <w:szCs w:val="18"/>
                <w:lang w:val="en-GB"/>
              </w:rPr>
              <w:t>2022</w:t>
            </w:r>
          </w:p>
        </w:tc>
        <w:tc>
          <w:tcPr>
            <w:tcW w:w="1368" w:type="dxa"/>
            <w:tcBorders>
              <w:top w:val="single" w:sz="4" w:space="0" w:color="000000"/>
              <w:left w:val="nil"/>
              <w:bottom w:val="nil"/>
              <w:right w:val="nil"/>
            </w:tcBorders>
            <w:hideMark/>
          </w:tcPr>
          <w:p w14:paraId="7293563B" w14:textId="1CBDB276" w:rsidR="00634F80" w:rsidRPr="001F5D25" w:rsidRDefault="00634F80" w:rsidP="006872DC">
            <w:pPr>
              <w:ind w:right="-72"/>
              <w:jc w:val="right"/>
              <w:rPr>
                <w:b/>
                <w:sz w:val="18"/>
                <w:szCs w:val="18"/>
                <w:lang w:val="en-GB"/>
              </w:rPr>
            </w:pPr>
            <w:r w:rsidRPr="001F5D25">
              <w:rPr>
                <w:b/>
                <w:sz w:val="18"/>
                <w:szCs w:val="18"/>
                <w:lang w:val="en-GB"/>
              </w:rPr>
              <w:t>2021</w:t>
            </w:r>
          </w:p>
        </w:tc>
        <w:tc>
          <w:tcPr>
            <w:tcW w:w="1368" w:type="dxa"/>
            <w:tcBorders>
              <w:top w:val="single" w:sz="4" w:space="0" w:color="000000"/>
              <w:left w:val="nil"/>
              <w:bottom w:val="nil"/>
              <w:right w:val="nil"/>
            </w:tcBorders>
            <w:hideMark/>
          </w:tcPr>
          <w:p w14:paraId="19600CDF" w14:textId="65D61D70" w:rsidR="00634F80" w:rsidRPr="001F5D25" w:rsidRDefault="00634F80" w:rsidP="006872DC">
            <w:pPr>
              <w:ind w:right="-72" w:hanging="141"/>
              <w:jc w:val="right"/>
              <w:rPr>
                <w:b/>
                <w:sz w:val="18"/>
                <w:szCs w:val="18"/>
                <w:lang w:val="en-GB"/>
              </w:rPr>
            </w:pPr>
            <w:r w:rsidRPr="001F5D25">
              <w:rPr>
                <w:b/>
                <w:sz w:val="18"/>
                <w:szCs w:val="18"/>
                <w:lang w:val="en-GB"/>
              </w:rPr>
              <w:t>2022</w:t>
            </w:r>
          </w:p>
        </w:tc>
        <w:tc>
          <w:tcPr>
            <w:tcW w:w="1368" w:type="dxa"/>
            <w:tcBorders>
              <w:top w:val="single" w:sz="4" w:space="0" w:color="000000"/>
              <w:left w:val="nil"/>
              <w:bottom w:val="nil"/>
              <w:right w:val="nil"/>
            </w:tcBorders>
            <w:hideMark/>
          </w:tcPr>
          <w:p w14:paraId="14DA8F2C" w14:textId="07D83BD0" w:rsidR="00634F80" w:rsidRPr="001F5D25" w:rsidRDefault="00634F80" w:rsidP="006872DC">
            <w:pPr>
              <w:ind w:right="-72"/>
              <w:jc w:val="right"/>
              <w:rPr>
                <w:b/>
                <w:sz w:val="18"/>
                <w:szCs w:val="18"/>
                <w:lang w:val="en-GB"/>
              </w:rPr>
            </w:pPr>
            <w:r w:rsidRPr="001F5D25">
              <w:rPr>
                <w:b/>
                <w:sz w:val="18"/>
                <w:szCs w:val="18"/>
                <w:lang w:val="en-GB"/>
              </w:rPr>
              <w:t>2021</w:t>
            </w:r>
          </w:p>
        </w:tc>
      </w:tr>
      <w:tr w:rsidR="00634F80" w:rsidRPr="001F5D25" w14:paraId="3B366F55" w14:textId="77777777" w:rsidTr="006872DC">
        <w:trPr>
          <w:tblHeader/>
        </w:trPr>
        <w:tc>
          <w:tcPr>
            <w:tcW w:w="3987" w:type="dxa"/>
            <w:tcBorders>
              <w:top w:val="nil"/>
              <w:left w:val="nil"/>
              <w:bottom w:val="nil"/>
              <w:right w:val="nil"/>
            </w:tcBorders>
          </w:tcPr>
          <w:p w14:paraId="4D70C001" w14:textId="77777777" w:rsidR="00634F80" w:rsidRPr="001F5D25" w:rsidRDefault="00634F80" w:rsidP="006872DC">
            <w:pPr>
              <w:ind w:left="433"/>
              <w:rPr>
                <w:b/>
                <w:sz w:val="18"/>
                <w:szCs w:val="18"/>
                <w:lang w:val="en-GB"/>
              </w:rPr>
            </w:pPr>
          </w:p>
        </w:tc>
        <w:tc>
          <w:tcPr>
            <w:tcW w:w="1368" w:type="dxa"/>
            <w:tcBorders>
              <w:top w:val="nil"/>
              <w:left w:val="nil"/>
              <w:bottom w:val="single" w:sz="4" w:space="0" w:color="000000"/>
              <w:right w:val="nil"/>
            </w:tcBorders>
            <w:hideMark/>
          </w:tcPr>
          <w:p w14:paraId="7982CB97" w14:textId="6D097B65" w:rsidR="00634F80" w:rsidRPr="001F5D25" w:rsidRDefault="001E5506" w:rsidP="006872DC">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29C948E8" w14:textId="02525457" w:rsidR="00634F80" w:rsidRPr="001F5D25" w:rsidRDefault="001E5506" w:rsidP="006872DC">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29FEB93C" w14:textId="0B1A0013" w:rsidR="00634F80" w:rsidRPr="001F5D25" w:rsidRDefault="001E5506" w:rsidP="006872DC">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2C14FB2E" w14:textId="2A09DEDB" w:rsidR="00634F80" w:rsidRPr="001F5D25" w:rsidRDefault="001E5506" w:rsidP="006872DC">
            <w:pPr>
              <w:ind w:right="-72"/>
              <w:jc w:val="right"/>
              <w:rPr>
                <w:b/>
                <w:sz w:val="18"/>
                <w:szCs w:val="18"/>
                <w:lang w:val="en-GB"/>
              </w:rPr>
            </w:pPr>
            <w:r w:rsidRPr="001F5D25">
              <w:rPr>
                <w:b/>
                <w:sz w:val="18"/>
                <w:szCs w:val="18"/>
                <w:lang w:val="en-GB"/>
              </w:rPr>
              <w:t>Baht</w:t>
            </w:r>
          </w:p>
        </w:tc>
      </w:tr>
      <w:tr w:rsidR="00634F80" w:rsidRPr="001F5D25" w14:paraId="611A447F" w14:textId="77777777" w:rsidTr="006872DC">
        <w:trPr>
          <w:tblHeader/>
        </w:trPr>
        <w:tc>
          <w:tcPr>
            <w:tcW w:w="3987" w:type="dxa"/>
            <w:tcBorders>
              <w:top w:val="nil"/>
              <w:left w:val="nil"/>
              <w:bottom w:val="nil"/>
              <w:right w:val="nil"/>
            </w:tcBorders>
          </w:tcPr>
          <w:p w14:paraId="3259D38A" w14:textId="77777777" w:rsidR="00634F80" w:rsidRPr="001F5D25" w:rsidRDefault="00634F80" w:rsidP="006872DC">
            <w:pPr>
              <w:ind w:left="433"/>
              <w:rPr>
                <w:sz w:val="18"/>
                <w:szCs w:val="18"/>
                <w:lang w:val="en-GB"/>
              </w:rPr>
            </w:pPr>
          </w:p>
        </w:tc>
        <w:tc>
          <w:tcPr>
            <w:tcW w:w="1368" w:type="dxa"/>
            <w:tcBorders>
              <w:top w:val="single" w:sz="4" w:space="0" w:color="000000"/>
              <w:left w:val="nil"/>
              <w:bottom w:val="nil"/>
              <w:right w:val="nil"/>
            </w:tcBorders>
            <w:shd w:val="clear" w:color="auto" w:fill="FAFAFA"/>
          </w:tcPr>
          <w:p w14:paraId="3B152FCC" w14:textId="77777777" w:rsidR="00634F80" w:rsidRPr="001F5D25" w:rsidRDefault="00634F80" w:rsidP="006872DC">
            <w:pPr>
              <w:ind w:right="-72"/>
              <w:jc w:val="right"/>
              <w:rPr>
                <w:b/>
                <w:sz w:val="18"/>
                <w:szCs w:val="18"/>
                <w:lang w:val="en-GB"/>
              </w:rPr>
            </w:pPr>
          </w:p>
        </w:tc>
        <w:tc>
          <w:tcPr>
            <w:tcW w:w="1368" w:type="dxa"/>
            <w:tcBorders>
              <w:top w:val="single" w:sz="4" w:space="0" w:color="000000"/>
              <w:left w:val="nil"/>
              <w:bottom w:val="nil"/>
              <w:right w:val="nil"/>
            </w:tcBorders>
          </w:tcPr>
          <w:p w14:paraId="36D776B5" w14:textId="77777777" w:rsidR="00634F80" w:rsidRPr="001F5D25" w:rsidRDefault="00634F80" w:rsidP="006872DC">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02F1D02E" w14:textId="77777777" w:rsidR="00634F80" w:rsidRPr="001F5D25" w:rsidRDefault="00634F80" w:rsidP="006872DC">
            <w:pPr>
              <w:ind w:right="-72"/>
              <w:jc w:val="right"/>
              <w:rPr>
                <w:b/>
                <w:sz w:val="18"/>
                <w:szCs w:val="18"/>
                <w:lang w:val="en-GB"/>
              </w:rPr>
            </w:pPr>
          </w:p>
        </w:tc>
        <w:tc>
          <w:tcPr>
            <w:tcW w:w="1368" w:type="dxa"/>
            <w:tcBorders>
              <w:top w:val="single" w:sz="4" w:space="0" w:color="000000"/>
              <w:left w:val="nil"/>
              <w:bottom w:val="nil"/>
              <w:right w:val="nil"/>
            </w:tcBorders>
          </w:tcPr>
          <w:p w14:paraId="11CC20B2" w14:textId="77777777" w:rsidR="00634F80" w:rsidRPr="001F5D25" w:rsidRDefault="00634F80" w:rsidP="006872DC">
            <w:pPr>
              <w:ind w:right="-72"/>
              <w:jc w:val="right"/>
              <w:rPr>
                <w:b/>
                <w:sz w:val="18"/>
                <w:szCs w:val="18"/>
                <w:lang w:val="en-GB"/>
              </w:rPr>
            </w:pPr>
          </w:p>
        </w:tc>
      </w:tr>
      <w:tr w:rsidR="00634F80" w:rsidRPr="001F5D25" w14:paraId="075E25D9" w14:textId="77777777" w:rsidTr="006872DC">
        <w:tc>
          <w:tcPr>
            <w:tcW w:w="3987" w:type="dxa"/>
            <w:tcBorders>
              <w:top w:val="nil"/>
              <w:left w:val="nil"/>
              <w:bottom w:val="nil"/>
              <w:right w:val="nil"/>
            </w:tcBorders>
            <w:hideMark/>
          </w:tcPr>
          <w:p w14:paraId="11C9496C" w14:textId="0ADFDE6F" w:rsidR="00634F80" w:rsidRPr="001F5D25" w:rsidRDefault="00634F80" w:rsidP="006872DC">
            <w:pPr>
              <w:ind w:left="433"/>
              <w:rPr>
                <w:b/>
                <w:bCs/>
                <w:sz w:val="18"/>
                <w:szCs w:val="18"/>
                <w:lang w:val="en-GB"/>
              </w:rPr>
            </w:pPr>
            <w:r w:rsidRPr="001F5D25">
              <w:rPr>
                <w:b/>
                <w:bCs/>
                <w:sz w:val="18"/>
                <w:szCs w:val="18"/>
                <w:lang w:val="en-GB"/>
              </w:rPr>
              <w:t>Revenue from services</w:t>
            </w:r>
          </w:p>
        </w:tc>
        <w:tc>
          <w:tcPr>
            <w:tcW w:w="1368" w:type="dxa"/>
            <w:tcBorders>
              <w:top w:val="nil"/>
              <w:left w:val="nil"/>
              <w:bottom w:val="nil"/>
              <w:right w:val="nil"/>
            </w:tcBorders>
            <w:shd w:val="clear" w:color="auto" w:fill="FAFAFA"/>
          </w:tcPr>
          <w:p w14:paraId="7212750B" w14:textId="77777777" w:rsidR="00634F80" w:rsidRPr="001F5D25" w:rsidRDefault="00634F80" w:rsidP="006872DC">
            <w:pPr>
              <w:ind w:right="-72"/>
              <w:jc w:val="right"/>
              <w:rPr>
                <w:b/>
                <w:sz w:val="18"/>
                <w:szCs w:val="18"/>
                <w:lang w:val="en-GB"/>
              </w:rPr>
            </w:pPr>
          </w:p>
        </w:tc>
        <w:tc>
          <w:tcPr>
            <w:tcW w:w="1368" w:type="dxa"/>
            <w:tcBorders>
              <w:top w:val="nil"/>
              <w:left w:val="nil"/>
              <w:bottom w:val="nil"/>
              <w:right w:val="nil"/>
            </w:tcBorders>
          </w:tcPr>
          <w:p w14:paraId="49212BC5" w14:textId="77777777" w:rsidR="00634F80" w:rsidRPr="001F5D25" w:rsidRDefault="00634F80"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1898F950" w14:textId="77777777" w:rsidR="00634F80" w:rsidRPr="001F5D25" w:rsidRDefault="00634F80" w:rsidP="006872DC">
            <w:pPr>
              <w:ind w:right="-72"/>
              <w:jc w:val="right"/>
              <w:rPr>
                <w:b/>
                <w:sz w:val="18"/>
                <w:szCs w:val="18"/>
                <w:lang w:val="en-GB"/>
              </w:rPr>
            </w:pPr>
          </w:p>
        </w:tc>
        <w:tc>
          <w:tcPr>
            <w:tcW w:w="1368" w:type="dxa"/>
            <w:tcBorders>
              <w:top w:val="nil"/>
              <w:left w:val="nil"/>
              <w:bottom w:val="nil"/>
              <w:right w:val="nil"/>
            </w:tcBorders>
          </w:tcPr>
          <w:p w14:paraId="3FA1363F" w14:textId="77777777" w:rsidR="00634F80" w:rsidRPr="001F5D25" w:rsidRDefault="00634F80" w:rsidP="006872DC">
            <w:pPr>
              <w:ind w:right="-72"/>
              <w:jc w:val="right"/>
              <w:rPr>
                <w:b/>
                <w:sz w:val="18"/>
                <w:szCs w:val="18"/>
                <w:lang w:val="en-GB"/>
              </w:rPr>
            </w:pPr>
          </w:p>
        </w:tc>
      </w:tr>
      <w:tr w:rsidR="004F6AD7" w:rsidRPr="001F5D25" w14:paraId="06E3BD7F" w14:textId="77777777" w:rsidTr="006872DC">
        <w:tc>
          <w:tcPr>
            <w:tcW w:w="3987" w:type="dxa"/>
            <w:tcBorders>
              <w:top w:val="nil"/>
              <w:left w:val="nil"/>
              <w:bottom w:val="nil"/>
              <w:right w:val="nil"/>
            </w:tcBorders>
            <w:hideMark/>
          </w:tcPr>
          <w:p w14:paraId="14E086A4" w14:textId="753A1E08" w:rsidR="004F6AD7" w:rsidRPr="001F5D25" w:rsidRDefault="004F6AD7" w:rsidP="006872DC">
            <w:pPr>
              <w:ind w:left="433"/>
              <w:rPr>
                <w:sz w:val="18"/>
                <w:szCs w:val="18"/>
                <w:lang w:val="en-GB"/>
              </w:rPr>
            </w:pPr>
            <w:r w:rsidRPr="001F5D25">
              <w:rPr>
                <w:sz w:val="18"/>
                <w:szCs w:val="18"/>
                <w:lang w:val="en-GB"/>
              </w:rPr>
              <w:t>Related parties</w:t>
            </w:r>
          </w:p>
        </w:tc>
        <w:tc>
          <w:tcPr>
            <w:tcW w:w="1368" w:type="dxa"/>
            <w:tcBorders>
              <w:top w:val="nil"/>
              <w:left w:val="nil"/>
              <w:bottom w:val="nil"/>
              <w:right w:val="nil"/>
            </w:tcBorders>
            <w:shd w:val="clear" w:color="auto" w:fill="FAFAFA"/>
          </w:tcPr>
          <w:p w14:paraId="0499FFD9" w14:textId="6616C24C" w:rsidR="004F6AD7" w:rsidRPr="001F5D25" w:rsidRDefault="004F6AD7" w:rsidP="006872DC">
            <w:pPr>
              <w:ind w:right="-72"/>
              <w:jc w:val="right"/>
              <w:rPr>
                <w:b/>
                <w:sz w:val="18"/>
                <w:szCs w:val="18"/>
                <w:lang w:val="en-GB"/>
              </w:rPr>
            </w:pPr>
            <w:r w:rsidRPr="001F5D25">
              <w:rPr>
                <w:rFonts w:eastAsia="Arial Unicode MS"/>
                <w:sz w:val="18"/>
                <w:szCs w:val="18"/>
                <w:lang w:val="en-GB"/>
              </w:rPr>
              <w:t>262</w:t>
            </w:r>
            <w:r w:rsidRPr="001F5D25">
              <w:rPr>
                <w:rFonts w:eastAsia="Arial Unicode MS"/>
                <w:sz w:val="18"/>
                <w:szCs w:val="18"/>
              </w:rPr>
              <w:t>,</w:t>
            </w:r>
            <w:r w:rsidRPr="001F5D25">
              <w:rPr>
                <w:rFonts w:eastAsia="Arial Unicode MS"/>
                <w:sz w:val="18"/>
                <w:szCs w:val="18"/>
                <w:lang w:val="en-GB"/>
              </w:rPr>
              <w:t>929</w:t>
            </w:r>
            <w:r w:rsidRPr="001F5D25">
              <w:rPr>
                <w:rFonts w:eastAsia="Arial Unicode MS"/>
                <w:sz w:val="18"/>
                <w:szCs w:val="18"/>
              </w:rPr>
              <w:t>,</w:t>
            </w:r>
            <w:r w:rsidRPr="001F5D25">
              <w:rPr>
                <w:rFonts w:eastAsia="Arial Unicode MS"/>
                <w:sz w:val="18"/>
                <w:szCs w:val="18"/>
                <w:lang w:val="en-GB"/>
              </w:rPr>
              <w:t>834</w:t>
            </w:r>
          </w:p>
        </w:tc>
        <w:tc>
          <w:tcPr>
            <w:tcW w:w="1368" w:type="dxa"/>
            <w:tcBorders>
              <w:top w:val="nil"/>
              <w:left w:val="nil"/>
              <w:bottom w:val="nil"/>
              <w:right w:val="nil"/>
            </w:tcBorders>
          </w:tcPr>
          <w:p w14:paraId="22F8D923" w14:textId="1228D31A" w:rsidR="004F6AD7" w:rsidRPr="001F5D25" w:rsidRDefault="004F6AD7" w:rsidP="006872DC">
            <w:pPr>
              <w:ind w:right="-72"/>
              <w:jc w:val="right"/>
              <w:rPr>
                <w:b/>
                <w:sz w:val="18"/>
                <w:szCs w:val="18"/>
                <w:lang w:val="en-GB"/>
              </w:rPr>
            </w:pPr>
            <w:r w:rsidRPr="001F5D25">
              <w:rPr>
                <w:rFonts w:eastAsia="Arial Unicode MS"/>
                <w:sz w:val="18"/>
                <w:szCs w:val="18"/>
                <w:lang w:val="en-GB"/>
              </w:rPr>
              <w:t>103</w:t>
            </w:r>
            <w:r w:rsidRPr="001F5D25">
              <w:rPr>
                <w:rFonts w:eastAsia="Arial Unicode MS"/>
                <w:sz w:val="18"/>
                <w:szCs w:val="18"/>
              </w:rPr>
              <w:t>,</w:t>
            </w:r>
            <w:r w:rsidRPr="001F5D25">
              <w:rPr>
                <w:rFonts w:eastAsia="Arial Unicode MS"/>
                <w:sz w:val="18"/>
                <w:szCs w:val="18"/>
                <w:lang w:val="en-GB"/>
              </w:rPr>
              <w:t>715</w:t>
            </w:r>
            <w:r w:rsidRPr="001F5D25">
              <w:rPr>
                <w:rFonts w:eastAsia="Arial Unicode MS"/>
                <w:sz w:val="18"/>
                <w:szCs w:val="18"/>
              </w:rPr>
              <w:t>,</w:t>
            </w:r>
            <w:r w:rsidRPr="001F5D25">
              <w:rPr>
                <w:rFonts w:eastAsia="Arial Unicode MS"/>
                <w:sz w:val="18"/>
                <w:szCs w:val="18"/>
                <w:lang w:val="en-GB"/>
              </w:rPr>
              <w:t>536</w:t>
            </w:r>
          </w:p>
        </w:tc>
        <w:tc>
          <w:tcPr>
            <w:tcW w:w="1368" w:type="dxa"/>
            <w:tcBorders>
              <w:top w:val="nil"/>
              <w:left w:val="nil"/>
              <w:bottom w:val="nil"/>
              <w:right w:val="nil"/>
            </w:tcBorders>
            <w:shd w:val="clear" w:color="auto" w:fill="FAFAFA"/>
          </w:tcPr>
          <w:p w14:paraId="3FAEDB1F" w14:textId="433738BA"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32191213" w14:textId="38881ED3" w:rsidR="004F6AD7" w:rsidRPr="001F5D25" w:rsidRDefault="004F6AD7" w:rsidP="006872DC">
            <w:pPr>
              <w:ind w:right="-72"/>
              <w:jc w:val="right"/>
              <w:rPr>
                <w:b/>
                <w:sz w:val="18"/>
                <w:szCs w:val="18"/>
                <w:lang w:val="en-GB"/>
              </w:rPr>
            </w:pPr>
            <w:r w:rsidRPr="001F5D25">
              <w:rPr>
                <w:rFonts w:eastAsia="Arial Unicode MS"/>
                <w:sz w:val="18"/>
                <w:szCs w:val="18"/>
              </w:rPr>
              <w:t>-</w:t>
            </w:r>
          </w:p>
        </w:tc>
      </w:tr>
      <w:tr w:rsidR="004F6AD7" w:rsidRPr="001F5D25" w14:paraId="772DEF2E" w14:textId="77777777" w:rsidTr="006872DC">
        <w:tc>
          <w:tcPr>
            <w:tcW w:w="3987" w:type="dxa"/>
            <w:tcBorders>
              <w:top w:val="nil"/>
              <w:left w:val="nil"/>
              <w:bottom w:val="nil"/>
              <w:right w:val="nil"/>
            </w:tcBorders>
            <w:hideMark/>
          </w:tcPr>
          <w:p w14:paraId="72972876" w14:textId="519F1C41" w:rsidR="004F6AD7" w:rsidRPr="001F5D25" w:rsidRDefault="004F6AD7" w:rsidP="006872DC">
            <w:pPr>
              <w:ind w:left="433"/>
              <w:rPr>
                <w:sz w:val="18"/>
                <w:szCs w:val="18"/>
                <w:lang w:val="en-GB"/>
              </w:rPr>
            </w:pPr>
          </w:p>
        </w:tc>
        <w:tc>
          <w:tcPr>
            <w:tcW w:w="1368" w:type="dxa"/>
            <w:tcBorders>
              <w:top w:val="nil"/>
              <w:left w:val="nil"/>
              <w:bottom w:val="nil"/>
              <w:right w:val="nil"/>
            </w:tcBorders>
            <w:shd w:val="clear" w:color="auto" w:fill="FAFAFA"/>
          </w:tcPr>
          <w:p w14:paraId="2BF82623"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69DBDC83"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32A77897"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5DC9FB04" w14:textId="77777777" w:rsidR="004F6AD7" w:rsidRPr="001F5D25" w:rsidRDefault="004F6AD7" w:rsidP="006872DC">
            <w:pPr>
              <w:ind w:right="-72"/>
              <w:jc w:val="right"/>
              <w:rPr>
                <w:b/>
                <w:sz w:val="18"/>
                <w:szCs w:val="18"/>
                <w:lang w:val="en-GB"/>
              </w:rPr>
            </w:pPr>
          </w:p>
        </w:tc>
      </w:tr>
      <w:tr w:rsidR="004F6AD7" w:rsidRPr="001F5D25" w14:paraId="52198AD5" w14:textId="77777777" w:rsidTr="006872DC">
        <w:tc>
          <w:tcPr>
            <w:tcW w:w="3987" w:type="dxa"/>
            <w:tcBorders>
              <w:top w:val="nil"/>
              <w:left w:val="nil"/>
              <w:bottom w:val="nil"/>
              <w:right w:val="nil"/>
            </w:tcBorders>
          </w:tcPr>
          <w:p w14:paraId="1F56A944" w14:textId="0C4B8870" w:rsidR="004F6AD7" w:rsidRPr="001F5D25" w:rsidRDefault="004F6AD7" w:rsidP="006872DC">
            <w:pPr>
              <w:ind w:left="433"/>
              <w:rPr>
                <w:b/>
                <w:bCs/>
                <w:sz w:val="18"/>
                <w:szCs w:val="18"/>
                <w:lang w:val="en-GB"/>
              </w:rPr>
            </w:pPr>
            <w:r w:rsidRPr="001F5D25">
              <w:rPr>
                <w:b/>
                <w:bCs/>
                <w:sz w:val="18"/>
                <w:szCs w:val="18"/>
                <w:lang w:val="en-GB"/>
              </w:rPr>
              <w:t>Revenue from management</w:t>
            </w:r>
          </w:p>
        </w:tc>
        <w:tc>
          <w:tcPr>
            <w:tcW w:w="1368" w:type="dxa"/>
            <w:tcBorders>
              <w:top w:val="nil"/>
              <w:left w:val="nil"/>
              <w:bottom w:val="nil"/>
              <w:right w:val="nil"/>
            </w:tcBorders>
            <w:shd w:val="clear" w:color="auto" w:fill="FAFAFA"/>
          </w:tcPr>
          <w:p w14:paraId="5AA851CB"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0656CC84"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4AF0896B"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08D4A0D2" w14:textId="77777777" w:rsidR="004F6AD7" w:rsidRPr="001F5D25" w:rsidRDefault="004F6AD7" w:rsidP="006872DC">
            <w:pPr>
              <w:ind w:right="-72"/>
              <w:jc w:val="right"/>
              <w:rPr>
                <w:b/>
                <w:sz w:val="18"/>
                <w:szCs w:val="18"/>
                <w:lang w:val="en-GB"/>
              </w:rPr>
            </w:pPr>
          </w:p>
        </w:tc>
      </w:tr>
      <w:tr w:rsidR="004F6AD7" w:rsidRPr="001F5D25" w14:paraId="47F2B776" w14:textId="77777777" w:rsidTr="006872DC">
        <w:tc>
          <w:tcPr>
            <w:tcW w:w="3987" w:type="dxa"/>
            <w:tcBorders>
              <w:top w:val="nil"/>
              <w:left w:val="nil"/>
              <w:bottom w:val="nil"/>
              <w:right w:val="nil"/>
            </w:tcBorders>
          </w:tcPr>
          <w:p w14:paraId="61DCCCCE" w14:textId="29B4DCAA" w:rsidR="004F6AD7" w:rsidRPr="001F5D25" w:rsidRDefault="004F6AD7" w:rsidP="006872DC">
            <w:pPr>
              <w:ind w:left="433"/>
              <w:rPr>
                <w:sz w:val="18"/>
                <w:szCs w:val="18"/>
                <w:lang w:val="en-GB"/>
              </w:rPr>
            </w:pPr>
            <w:r w:rsidRPr="001F5D25">
              <w:rPr>
                <w:sz w:val="18"/>
                <w:szCs w:val="18"/>
                <w:lang w:val="en-GB"/>
              </w:rPr>
              <w:t>Subsidiaries</w:t>
            </w:r>
          </w:p>
        </w:tc>
        <w:tc>
          <w:tcPr>
            <w:tcW w:w="1368" w:type="dxa"/>
            <w:tcBorders>
              <w:top w:val="nil"/>
              <w:left w:val="nil"/>
              <w:bottom w:val="nil"/>
              <w:right w:val="nil"/>
            </w:tcBorders>
            <w:shd w:val="clear" w:color="auto" w:fill="FAFAFA"/>
          </w:tcPr>
          <w:p w14:paraId="6EA9D9EB" w14:textId="591343AA"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051A07DB" w14:textId="5317C7BE"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shd w:val="clear" w:color="auto" w:fill="FAFAFA"/>
          </w:tcPr>
          <w:p w14:paraId="52AC1D39" w14:textId="5256AEF2" w:rsidR="004F6AD7" w:rsidRPr="001F5D25" w:rsidRDefault="004F6AD7" w:rsidP="006872DC">
            <w:pPr>
              <w:ind w:right="-72"/>
              <w:jc w:val="right"/>
              <w:rPr>
                <w:b/>
                <w:sz w:val="18"/>
                <w:szCs w:val="18"/>
                <w:lang w:val="en-GB"/>
              </w:rPr>
            </w:pP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730</w:t>
            </w:r>
            <w:r w:rsidRPr="001F5D25">
              <w:rPr>
                <w:rFonts w:eastAsia="Arial Unicode MS"/>
                <w:sz w:val="18"/>
                <w:szCs w:val="18"/>
              </w:rPr>
              <w:t>,</w:t>
            </w:r>
            <w:r w:rsidRPr="001F5D25">
              <w:rPr>
                <w:rFonts w:eastAsia="Arial Unicode MS"/>
                <w:sz w:val="18"/>
                <w:szCs w:val="18"/>
                <w:lang w:val="en-GB"/>
              </w:rPr>
              <w:t>000</w:t>
            </w:r>
          </w:p>
        </w:tc>
        <w:tc>
          <w:tcPr>
            <w:tcW w:w="1368" w:type="dxa"/>
            <w:tcBorders>
              <w:top w:val="nil"/>
              <w:left w:val="nil"/>
              <w:bottom w:val="nil"/>
              <w:right w:val="nil"/>
            </w:tcBorders>
          </w:tcPr>
          <w:p w14:paraId="2FE9E42E" w14:textId="62825B78" w:rsidR="004F6AD7" w:rsidRPr="001F5D25" w:rsidRDefault="004F6AD7" w:rsidP="006872DC">
            <w:pPr>
              <w:ind w:right="-72"/>
              <w:jc w:val="right"/>
              <w:rPr>
                <w:b/>
                <w:sz w:val="18"/>
                <w:szCs w:val="18"/>
                <w:lang w:val="en-GB"/>
              </w:rPr>
            </w:pPr>
            <w:r w:rsidRPr="001F5D25">
              <w:rPr>
                <w:rFonts w:eastAsia="Arial Unicode MS"/>
                <w:sz w:val="18"/>
                <w:szCs w:val="18"/>
                <w:lang w:val="en-GB"/>
              </w:rPr>
              <w:t>6</w:t>
            </w:r>
            <w:r w:rsidRPr="001F5D25">
              <w:rPr>
                <w:rFonts w:eastAsia="Arial Unicode MS"/>
                <w:sz w:val="18"/>
                <w:szCs w:val="18"/>
              </w:rPr>
              <w:t>,</w:t>
            </w:r>
            <w:r w:rsidRPr="001F5D25">
              <w:rPr>
                <w:rFonts w:eastAsia="Arial Unicode MS"/>
                <w:sz w:val="18"/>
                <w:szCs w:val="18"/>
                <w:lang w:val="en-GB"/>
              </w:rPr>
              <w:t>346</w:t>
            </w:r>
            <w:r w:rsidRPr="001F5D25">
              <w:rPr>
                <w:rFonts w:eastAsia="Arial Unicode MS"/>
                <w:sz w:val="18"/>
                <w:szCs w:val="18"/>
              </w:rPr>
              <w:t>,</w:t>
            </w:r>
            <w:r w:rsidRPr="001F5D25">
              <w:rPr>
                <w:rFonts w:eastAsia="Arial Unicode MS"/>
                <w:sz w:val="18"/>
                <w:szCs w:val="18"/>
                <w:lang w:val="en-GB"/>
              </w:rPr>
              <w:t>030</w:t>
            </w:r>
          </w:p>
        </w:tc>
      </w:tr>
      <w:tr w:rsidR="004F6AD7" w:rsidRPr="001F5D25" w14:paraId="681E1C01" w14:textId="77777777" w:rsidTr="006872DC">
        <w:tc>
          <w:tcPr>
            <w:tcW w:w="3987" w:type="dxa"/>
            <w:tcBorders>
              <w:top w:val="nil"/>
              <w:left w:val="nil"/>
              <w:bottom w:val="nil"/>
              <w:right w:val="nil"/>
            </w:tcBorders>
          </w:tcPr>
          <w:p w14:paraId="46AA20CF" w14:textId="77777777" w:rsidR="004F6AD7" w:rsidRPr="001F5D25" w:rsidRDefault="004F6AD7" w:rsidP="006872DC">
            <w:pPr>
              <w:ind w:left="433"/>
              <w:rPr>
                <w:sz w:val="18"/>
                <w:szCs w:val="18"/>
                <w:lang w:val="en-GB"/>
              </w:rPr>
            </w:pPr>
          </w:p>
        </w:tc>
        <w:tc>
          <w:tcPr>
            <w:tcW w:w="1368" w:type="dxa"/>
            <w:tcBorders>
              <w:top w:val="nil"/>
              <w:left w:val="nil"/>
              <w:bottom w:val="nil"/>
              <w:right w:val="nil"/>
            </w:tcBorders>
            <w:shd w:val="clear" w:color="auto" w:fill="FAFAFA"/>
          </w:tcPr>
          <w:p w14:paraId="07B977D9"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713780B8"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7951F838"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58AC7367" w14:textId="77777777" w:rsidR="004F6AD7" w:rsidRPr="001F5D25" w:rsidRDefault="004F6AD7" w:rsidP="006872DC">
            <w:pPr>
              <w:ind w:right="-72"/>
              <w:jc w:val="right"/>
              <w:rPr>
                <w:b/>
                <w:sz w:val="18"/>
                <w:szCs w:val="18"/>
                <w:lang w:val="en-GB"/>
              </w:rPr>
            </w:pPr>
          </w:p>
        </w:tc>
      </w:tr>
      <w:tr w:rsidR="004F6AD7" w:rsidRPr="001F5D25" w14:paraId="32AF5168" w14:textId="77777777" w:rsidTr="006872DC">
        <w:tc>
          <w:tcPr>
            <w:tcW w:w="3987" w:type="dxa"/>
            <w:tcBorders>
              <w:top w:val="nil"/>
              <w:left w:val="nil"/>
              <w:bottom w:val="nil"/>
              <w:right w:val="nil"/>
            </w:tcBorders>
          </w:tcPr>
          <w:p w14:paraId="37AFF5B0" w14:textId="5B58D68D" w:rsidR="004F6AD7" w:rsidRPr="001F5D25" w:rsidRDefault="004F6AD7" w:rsidP="006872DC">
            <w:pPr>
              <w:ind w:left="433"/>
              <w:rPr>
                <w:b/>
                <w:bCs/>
                <w:sz w:val="18"/>
                <w:szCs w:val="18"/>
                <w:lang w:val="en-GB"/>
              </w:rPr>
            </w:pPr>
            <w:r w:rsidRPr="001F5D25">
              <w:rPr>
                <w:b/>
                <w:bCs/>
                <w:sz w:val="18"/>
                <w:szCs w:val="18"/>
                <w:lang w:val="en-GB"/>
              </w:rPr>
              <w:t>Dividend income</w:t>
            </w:r>
          </w:p>
        </w:tc>
        <w:tc>
          <w:tcPr>
            <w:tcW w:w="1368" w:type="dxa"/>
            <w:tcBorders>
              <w:top w:val="nil"/>
              <w:left w:val="nil"/>
              <w:bottom w:val="nil"/>
              <w:right w:val="nil"/>
            </w:tcBorders>
            <w:shd w:val="clear" w:color="auto" w:fill="FAFAFA"/>
          </w:tcPr>
          <w:p w14:paraId="747121F9"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333140C6"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038EB464"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14AB063F" w14:textId="77777777" w:rsidR="004F6AD7" w:rsidRPr="001F5D25" w:rsidRDefault="004F6AD7" w:rsidP="006872DC">
            <w:pPr>
              <w:ind w:right="-72"/>
              <w:jc w:val="right"/>
              <w:rPr>
                <w:b/>
                <w:sz w:val="18"/>
                <w:szCs w:val="18"/>
                <w:lang w:val="en-GB"/>
              </w:rPr>
            </w:pPr>
          </w:p>
        </w:tc>
      </w:tr>
      <w:tr w:rsidR="004F6AD7" w:rsidRPr="001F5D25" w14:paraId="4F5845BC" w14:textId="77777777" w:rsidTr="006872DC">
        <w:tc>
          <w:tcPr>
            <w:tcW w:w="3987" w:type="dxa"/>
            <w:tcBorders>
              <w:top w:val="nil"/>
              <w:left w:val="nil"/>
              <w:bottom w:val="nil"/>
              <w:right w:val="nil"/>
            </w:tcBorders>
          </w:tcPr>
          <w:p w14:paraId="5E0DEC3F" w14:textId="1A822347" w:rsidR="004F6AD7" w:rsidRPr="001F5D25" w:rsidRDefault="004F6AD7" w:rsidP="006872DC">
            <w:pPr>
              <w:ind w:left="433"/>
              <w:rPr>
                <w:sz w:val="18"/>
                <w:szCs w:val="18"/>
                <w:lang w:val="en-GB"/>
              </w:rPr>
            </w:pPr>
            <w:r w:rsidRPr="001F5D25">
              <w:rPr>
                <w:sz w:val="18"/>
                <w:szCs w:val="18"/>
                <w:lang w:val="en-GB"/>
              </w:rPr>
              <w:t>Associates</w:t>
            </w:r>
          </w:p>
        </w:tc>
        <w:tc>
          <w:tcPr>
            <w:tcW w:w="1368" w:type="dxa"/>
            <w:tcBorders>
              <w:top w:val="nil"/>
              <w:left w:val="nil"/>
              <w:bottom w:val="nil"/>
              <w:right w:val="nil"/>
            </w:tcBorders>
            <w:shd w:val="clear" w:color="auto" w:fill="FAFAFA"/>
          </w:tcPr>
          <w:p w14:paraId="572D23DF" w14:textId="3DFBF777"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79C60CEE" w14:textId="06516727"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shd w:val="clear" w:color="auto" w:fill="FAFAFA"/>
          </w:tcPr>
          <w:p w14:paraId="3DEB0E62" w14:textId="7BEEEB40"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7D938C41" w14:textId="17C3FD46" w:rsidR="004F6AD7" w:rsidRPr="001F5D25" w:rsidRDefault="004F6AD7" w:rsidP="006872DC">
            <w:pPr>
              <w:ind w:right="-72"/>
              <w:jc w:val="right"/>
              <w:rPr>
                <w:b/>
                <w:sz w:val="18"/>
                <w:szCs w:val="18"/>
                <w:lang w:val="en-GB"/>
              </w:rPr>
            </w:pPr>
            <w:r w:rsidRPr="001F5D25">
              <w:rPr>
                <w:rFonts w:eastAsia="Arial Unicode MS"/>
                <w:sz w:val="18"/>
                <w:szCs w:val="18"/>
                <w:lang w:val="en-GB"/>
              </w:rPr>
              <w:t>533</w:t>
            </w:r>
            <w:r w:rsidRPr="001F5D25">
              <w:rPr>
                <w:rFonts w:eastAsia="Arial Unicode MS"/>
                <w:sz w:val="18"/>
                <w:szCs w:val="18"/>
              </w:rPr>
              <w:t>,</w:t>
            </w:r>
            <w:r w:rsidRPr="001F5D25">
              <w:rPr>
                <w:rFonts w:eastAsia="Arial Unicode MS"/>
                <w:sz w:val="18"/>
                <w:szCs w:val="18"/>
                <w:lang w:val="en-GB"/>
              </w:rPr>
              <w:t>302</w:t>
            </w:r>
          </w:p>
        </w:tc>
      </w:tr>
      <w:tr w:rsidR="004F6AD7" w:rsidRPr="001F5D25" w14:paraId="010E60E2" w14:textId="77777777" w:rsidTr="006872DC">
        <w:tc>
          <w:tcPr>
            <w:tcW w:w="3987" w:type="dxa"/>
            <w:tcBorders>
              <w:top w:val="nil"/>
              <w:left w:val="nil"/>
              <w:bottom w:val="nil"/>
              <w:right w:val="nil"/>
            </w:tcBorders>
          </w:tcPr>
          <w:p w14:paraId="77CC26FD" w14:textId="77777777" w:rsidR="004F6AD7" w:rsidRPr="001F5D25" w:rsidRDefault="004F6AD7" w:rsidP="006872DC">
            <w:pPr>
              <w:ind w:left="433"/>
              <w:rPr>
                <w:sz w:val="18"/>
                <w:szCs w:val="18"/>
                <w:lang w:val="en-GB"/>
              </w:rPr>
            </w:pPr>
          </w:p>
        </w:tc>
        <w:tc>
          <w:tcPr>
            <w:tcW w:w="1368" w:type="dxa"/>
            <w:tcBorders>
              <w:top w:val="nil"/>
              <w:left w:val="nil"/>
              <w:bottom w:val="nil"/>
              <w:right w:val="nil"/>
            </w:tcBorders>
            <w:shd w:val="clear" w:color="auto" w:fill="FAFAFA"/>
          </w:tcPr>
          <w:p w14:paraId="6E00BD35"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2D67797D"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75AC8527"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767D13B7" w14:textId="77777777" w:rsidR="004F6AD7" w:rsidRPr="001F5D25" w:rsidRDefault="004F6AD7" w:rsidP="006872DC">
            <w:pPr>
              <w:ind w:right="-72"/>
              <w:jc w:val="right"/>
              <w:rPr>
                <w:b/>
                <w:sz w:val="18"/>
                <w:szCs w:val="18"/>
                <w:lang w:val="en-GB"/>
              </w:rPr>
            </w:pPr>
          </w:p>
        </w:tc>
      </w:tr>
      <w:tr w:rsidR="004F6AD7" w:rsidRPr="001F5D25" w14:paraId="6245DA69" w14:textId="77777777" w:rsidTr="006872DC">
        <w:tc>
          <w:tcPr>
            <w:tcW w:w="3987" w:type="dxa"/>
            <w:tcBorders>
              <w:top w:val="nil"/>
              <w:left w:val="nil"/>
              <w:bottom w:val="nil"/>
              <w:right w:val="nil"/>
            </w:tcBorders>
          </w:tcPr>
          <w:p w14:paraId="3019A74F" w14:textId="0AF96741" w:rsidR="004F6AD7" w:rsidRPr="001F5D25" w:rsidRDefault="004F6AD7" w:rsidP="006872DC">
            <w:pPr>
              <w:ind w:left="433"/>
              <w:rPr>
                <w:b/>
                <w:bCs/>
                <w:sz w:val="18"/>
                <w:szCs w:val="18"/>
                <w:lang w:val="en-GB"/>
              </w:rPr>
            </w:pPr>
            <w:r w:rsidRPr="001F5D25">
              <w:rPr>
                <w:b/>
                <w:bCs/>
                <w:sz w:val="18"/>
                <w:szCs w:val="18"/>
                <w:lang w:val="en-GB"/>
              </w:rPr>
              <w:t>Interest received</w:t>
            </w:r>
          </w:p>
        </w:tc>
        <w:tc>
          <w:tcPr>
            <w:tcW w:w="1368" w:type="dxa"/>
            <w:tcBorders>
              <w:top w:val="nil"/>
              <w:left w:val="nil"/>
              <w:bottom w:val="nil"/>
              <w:right w:val="nil"/>
            </w:tcBorders>
            <w:shd w:val="clear" w:color="auto" w:fill="FAFAFA"/>
          </w:tcPr>
          <w:p w14:paraId="6334589D"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6A3873D9"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12C12C7E"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17D49D64" w14:textId="77777777" w:rsidR="004F6AD7" w:rsidRPr="001F5D25" w:rsidRDefault="004F6AD7" w:rsidP="006872DC">
            <w:pPr>
              <w:ind w:right="-72"/>
              <w:jc w:val="right"/>
              <w:rPr>
                <w:b/>
                <w:sz w:val="18"/>
                <w:szCs w:val="18"/>
                <w:lang w:val="en-GB"/>
              </w:rPr>
            </w:pPr>
          </w:p>
        </w:tc>
      </w:tr>
      <w:tr w:rsidR="004F6AD7" w:rsidRPr="001F5D25" w14:paraId="2C9AF1BC" w14:textId="77777777" w:rsidTr="006872DC">
        <w:tc>
          <w:tcPr>
            <w:tcW w:w="3987" w:type="dxa"/>
            <w:tcBorders>
              <w:top w:val="nil"/>
              <w:left w:val="nil"/>
              <w:bottom w:val="nil"/>
              <w:right w:val="nil"/>
            </w:tcBorders>
          </w:tcPr>
          <w:p w14:paraId="25FEA5F2" w14:textId="0D902A25" w:rsidR="004F6AD7" w:rsidRPr="001F5D25" w:rsidRDefault="004F6AD7" w:rsidP="006872DC">
            <w:pPr>
              <w:ind w:left="433"/>
              <w:rPr>
                <w:sz w:val="18"/>
                <w:szCs w:val="18"/>
                <w:lang w:val="en-GB"/>
              </w:rPr>
            </w:pPr>
            <w:r w:rsidRPr="001F5D25">
              <w:rPr>
                <w:sz w:val="18"/>
                <w:szCs w:val="18"/>
                <w:lang w:val="en-GB"/>
              </w:rPr>
              <w:t>Subsidiaries</w:t>
            </w:r>
          </w:p>
        </w:tc>
        <w:tc>
          <w:tcPr>
            <w:tcW w:w="1368" w:type="dxa"/>
            <w:tcBorders>
              <w:top w:val="nil"/>
              <w:left w:val="nil"/>
              <w:bottom w:val="nil"/>
              <w:right w:val="nil"/>
            </w:tcBorders>
            <w:shd w:val="clear" w:color="auto" w:fill="FAFAFA"/>
          </w:tcPr>
          <w:p w14:paraId="3530F115" w14:textId="54D82631"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319D8700" w14:textId="033E15BF"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shd w:val="clear" w:color="auto" w:fill="FAFAFA"/>
          </w:tcPr>
          <w:p w14:paraId="0350D2B6" w14:textId="7FD50218" w:rsidR="004F6AD7" w:rsidRPr="001F5D25" w:rsidRDefault="004F6AD7" w:rsidP="006872DC">
            <w:pPr>
              <w:ind w:right="-72"/>
              <w:jc w:val="right"/>
              <w:rPr>
                <w:b/>
                <w:sz w:val="18"/>
                <w:szCs w:val="18"/>
                <w:lang w:val="en-GB"/>
              </w:rPr>
            </w:pPr>
            <w:r w:rsidRPr="001F5D25">
              <w:rPr>
                <w:rFonts w:eastAsia="Arial Unicode MS"/>
                <w:sz w:val="18"/>
                <w:szCs w:val="18"/>
                <w:lang w:val="en-GB"/>
              </w:rPr>
              <w:t>2</w:t>
            </w:r>
            <w:r w:rsidRPr="001F5D25">
              <w:rPr>
                <w:rFonts w:eastAsia="Arial Unicode MS"/>
                <w:sz w:val="18"/>
                <w:szCs w:val="18"/>
              </w:rPr>
              <w:t>,</w:t>
            </w:r>
            <w:r w:rsidRPr="001F5D25">
              <w:rPr>
                <w:rFonts w:eastAsia="Arial Unicode MS"/>
                <w:sz w:val="18"/>
                <w:szCs w:val="18"/>
                <w:lang w:val="en-GB"/>
              </w:rPr>
              <w:t>338</w:t>
            </w:r>
            <w:r w:rsidRPr="001F5D25">
              <w:rPr>
                <w:rFonts w:eastAsia="Arial Unicode MS"/>
                <w:sz w:val="18"/>
                <w:szCs w:val="18"/>
              </w:rPr>
              <w:t>,</w:t>
            </w:r>
            <w:r w:rsidRPr="001F5D25">
              <w:rPr>
                <w:rFonts w:eastAsia="Arial Unicode MS"/>
                <w:sz w:val="18"/>
                <w:szCs w:val="18"/>
                <w:lang w:val="en-GB"/>
              </w:rPr>
              <w:t>767</w:t>
            </w:r>
          </w:p>
        </w:tc>
        <w:tc>
          <w:tcPr>
            <w:tcW w:w="1368" w:type="dxa"/>
            <w:tcBorders>
              <w:top w:val="nil"/>
              <w:left w:val="nil"/>
              <w:bottom w:val="nil"/>
              <w:right w:val="nil"/>
            </w:tcBorders>
          </w:tcPr>
          <w:p w14:paraId="4EB03D13" w14:textId="29BE5E64" w:rsidR="004F6AD7" w:rsidRPr="001F5D25" w:rsidRDefault="004F6AD7" w:rsidP="006872DC">
            <w:pPr>
              <w:ind w:right="-72"/>
              <w:jc w:val="right"/>
              <w:rPr>
                <w:b/>
                <w:sz w:val="18"/>
                <w:szCs w:val="18"/>
                <w:lang w:val="en-GB"/>
              </w:rPr>
            </w:pPr>
            <w:r w:rsidRPr="001F5D25">
              <w:rPr>
                <w:rFonts w:eastAsia="Arial Unicode MS"/>
                <w:sz w:val="18"/>
                <w:szCs w:val="18"/>
              </w:rPr>
              <w:t>-</w:t>
            </w:r>
          </w:p>
        </w:tc>
      </w:tr>
      <w:tr w:rsidR="004F6AD7" w:rsidRPr="001F5D25" w14:paraId="3E57AE84" w14:textId="77777777" w:rsidTr="006872DC">
        <w:tc>
          <w:tcPr>
            <w:tcW w:w="3987" w:type="dxa"/>
            <w:tcBorders>
              <w:top w:val="nil"/>
              <w:left w:val="nil"/>
              <w:bottom w:val="nil"/>
              <w:right w:val="nil"/>
            </w:tcBorders>
          </w:tcPr>
          <w:p w14:paraId="4AE6115F" w14:textId="77777777" w:rsidR="004F6AD7" w:rsidRPr="001F5D25" w:rsidRDefault="004F6AD7" w:rsidP="006872DC">
            <w:pPr>
              <w:ind w:left="433"/>
              <w:rPr>
                <w:sz w:val="18"/>
                <w:szCs w:val="18"/>
                <w:lang w:val="en-GB"/>
              </w:rPr>
            </w:pPr>
          </w:p>
        </w:tc>
        <w:tc>
          <w:tcPr>
            <w:tcW w:w="1368" w:type="dxa"/>
            <w:tcBorders>
              <w:top w:val="nil"/>
              <w:left w:val="nil"/>
              <w:bottom w:val="nil"/>
              <w:right w:val="nil"/>
            </w:tcBorders>
            <w:shd w:val="clear" w:color="auto" w:fill="FAFAFA"/>
          </w:tcPr>
          <w:p w14:paraId="77354B5D"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52993787"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5AF422EA"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62EC41EC" w14:textId="77777777" w:rsidR="004F6AD7" w:rsidRPr="001F5D25" w:rsidRDefault="004F6AD7" w:rsidP="006872DC">
            <w:pPr>
              <w:ind w:right="-72"/>
              <w:jc w:val="right"/>
              <w:rPr>
                <w:b/>
                <w:sz w:val="18"/>
                <w:szCs w:val="18"/>
                <w:lang w:val="en-GB"/>
              </w:rPr>
            </w:pPr>
          </w:p>
        </w:tc>
      </w:tr>
      <w:tr w:rsidR="004F6AD7" w:rsidRPr="001F5D25" w14:paraId="6E4A2F0A" w14:textId="77777777" w:rsidTr="006872DC">
        <w:tc>
          <w:tcPr>
            <w:tcW w:w="3987" w:type="dxa"/>
            <w:tcBorders>
              <w:top w:val="nil"/>
              <w:left w:val="nil"/>
              <w:bottom w:val="nil"/>
              <w:right w:val="nil"/>
            </w:tcBorders>
          </w:tcPr>
          <w:p w14:paraId="36F3A418" w14:textId="4A313FE6" w:rsidR="004F6AD7" w:rsidRPr="001F5D25" w:rsidRDefault="004F6AD7" w:rsidP="006872DC">
            <w:pPr>
              <w:ind w:left="433"/>
              <w:rPr>
                <w:b/>
                <w:bCs/>
                <w:sz w:val="18"/>
                <w:szCs w:val="18"/>
                <w:lang w:val="en-GB"/>
              </w:rPr>
            </w:pPr>
            <w:r w:rsidRPr="001F5D25">
              <w:rPr>
                <w:b/>
                <w:bCs/>
                <w:sz w:val="18"/>
                <w:szCs w:val="18"/>
                <w:lang w:val="en-GB"/>
              </w:rPr>
              <w:t>Other income</w:t>
            </w:r>
          </w:p>
        </w:tc>
        <w:tc>
          <w:tcPr>
            <w:tcW w:w="1368" w:type="dxa"/>
            <w:tcBorders>
              <w:top w:val="nil"/>
              <w:left w:val="nil"/>
              <w:bottom w:val="nil"/>
              <w:right w:val="nil"/>
            </w:tcBorders>
            <w:shd w:val="clear" w:color="auto" w:fill="FAFAFA"/>
          </w:tcPr>
          <w:p w14:paraId="3BEAF3AD"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3F930E36"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079509B5"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7BA2214B" w14:textId="77777777" w:rsidR="004F6AD7" w:rsidRPr="001F5D25" w:rsidRDefault="004F6AD7" w:rsidP="006872DC">
            <w:pPr>
              <w:ind w:right="-72"/>
              <w:jc w:val="right"/>
              <w:rPr>
                <w:b/>
                <w:sz w:val="18"/>
                <w:szCs w:val="18"/>
                <w:lang w:val="en-GB"/>
              </w:rPr>
            </w:pPr>
          </w:p>
        </w:tc>
      </w:tr>
      <w:tr w:rsidR="004F6AD7" w:rsidRPr="001F5D25" w14:paraId="3C4B0FF5" w14:textId="77777777" w:rsidTr="006872DC">
        <w:tc>
          <w:tcPr>
            <w:tcW w:w="3987" w:type="dxa"/>
            <w:tcBorders>
              <w:top w:val="nil"/>
              <w:left w:val="nil"/>
              <w:bottom w:val="nil"/>
              <w:right w:val="nil"/>
            </w:tcBorders>
          </w:tcPr>
          <w:p w14:paraId="4CC13CE1" w14:textId="6EAD8EA0" w:rsidR="004F6AD7" w:rsidRPr="001F5D25" w:rsidRDefault="004F6AD7" w:rsidP="006872DC">
            <w:pPr>
              <w:ind w:left="433"/>
              <w:rPr>
                <w:sz w:val="18"/>
                <w:szCs w:val="18"/>
                <w:lang w:val="en-GB"/>
              </w:rPr>
            </w:pPr>
            <w:r w:rsidRPr="001F5D25">
              <w:rPr>
                <w:sz w:val="18"/>
                <w:szCs w:val="18"/>
                <w:lang w:val="en-GB"/>
              </w:rPr>
              <w:t>Subsidiaries</w:t>
            </w:r>
          </w:p>
        </w:tc>
        <w:tc>
          <w:tcPr>
            <w:tcW w:w="1368" w:type="dxa"/>
            <w:tcBorders>
              <w:top w:val="nil"/>
              <w:left w:val="nil"/>
              <w:bottom w:val="nil"/>
              <w:right w:val="nil"/>
            </w:tcBorders>
            <w:shd w:val="clear" w:color="auto" w:fill="FAFAFA"/>
          </w:tcPr>
          <w:p w14:paraId="2C495004" w14:textId="0737DCB3"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138F7FD9" w14:textId="051A859D"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shd w:val="clear" w:color="auto" w:fill="FAFAFA"/>
          </w:tcPr>
          <w:p w14:paraId="03286BDF" w14:textId="65848F8E" w:rsidR="004F6AD7" w:rsidRPr="001F5D25" w:rsidRDefault="004F6AD7" w:rsidP="006872DC">
            <w:pPr>
              <w:ind w:right="-72"/>
              <w:jc w:val="right"/>
              <w:rPr>
                <w:b/>
                <w:sz w:val="18"/>
                <w:szCs w:val="18"/>
                <w:lang w:val="en-GB"/>
              </w:rPr>
            </w:pPr>
            <w:r w:rsidRPr="001F5D25">
              <w:rPr>
                <w:rFonts w:eastAsia="Arial Unicode MS"/>
                <w:sz w:val="18"/>
                <w:szCs w:val="18"/>
                <w:lang w:val="en-GB"/>
              </w:rPr>
              <w:t>21</w:t>
            </w:r>
            <w:r w:rsidRPr="001F5D25">
              <w:rPr>
                <w:rFonts w:eastAsia="Arial Unicode MS"/>
                <w:sz w:val="18"/>
                <w:szCs w:val="18"/>
              </w:rPr>
              <w:t>,</w:t>
            </w:r>
            <w:r w:rsidRPr="001F5D25">
              <w:rPr>
                <w:rFonts w:eastAsia="Arial Unicode MS"/>
                <w:sz w:val="18"/>
                <w:szCs w:val="18"/>
                <w:lang w:val="en-GB"/>
              </w:rPr>
              <w:t>792</w:t>
            </w:r>
          </w:p>
        </w:tc>
        <w:tc>
          <w:tcPr>
            <w:tcW w:w="1368" w:type="dxa"/>
            <w:tcBorders>
              <w:top w:val="nil"/>
              <w:left w:val="nil"/>
              <w:bottom w:val="nil"/>
              <w:right w:val="nil"/>
            </w:tcBorders>
          </w:tcPr>
          <w:p w14:paraId="40BEFACA" w14:textId="29842B48" w:rsidR="004F6AD7" w:rsidRPr="001F5D25" w:rsidRDefault="004F6AD7" w:rsidP="006872DC">
            <w:pPr>
              <w:ind w:right="-72"/>
              <w:jc w:val="right"/>
              <w:rPr>
                <w:b/>
                <w:sz w:val="18"/>
                <w:szCs w:val="18"/>
                <w:lang w:val="en-GB"/>
              </w:rPr>
            </w:pPr>
            <w:r w:rsidRPr="001F5D25">
              <w:rPr>
                <w:rFonts w:eastAsia="Arial Unicode MS"/>
                <w:sz w:val="18"/>
                <w:szCs w:val="18"/>
              </w:rPr>
              <w:t>-</w:t>
            </w:r>
          </w:p>
        </w:tc>
      </w:tr>
      <w:tr w:rsidR="004F6AD7" w:rsidRPr="001F5D25" w14:paraId="0D0ECB7A" w14:textId="77777777" w:rsidTr="006872DC">
        <w:tc>
          <w:tcPr>
            <w:tcW w:w="3987" w:type="dxa"/>
            <w:tcBorders>
              <w:top w:val="nil"/>
              <w:left w:val="nil"/>
              <w:bottom w:val="nil"/>
              <w:right w:val="nil"/>
            </w:tcBorders>
          </w:tcPr>
          <w:p w14:paraId="1568D713" w14:textId="77777777" w:rsidR="004F6AD7" w:rsidRPr="001F5D25" w:rsidRDefault="004F6AD7" w:rsidP="006872DC">
            <w:pPr>
              <w:ind w:left="433"/>
              <w:rPr>
                <w:sz w:val="18"/>
                <w:szCs w:val="18"/>
                <w:lang w:val="en-GB"/>
              </w:rPr>
            </w:pPr>
          </w:p>
        </w:tc>
        <w:tc>
          <w:tcPr>
            <w:tcW w:w="1368" w:type="dxa"/>
            <w:tcBorders>
              <w:top w:val="nil"/>
              <w:left w:val="nil"/>
              <w:bottom w:val="nil"/>
              <w:right w:val="nil"/>
            </w:tcBorders>
            <w:shd w:val="clear" w:color="auto" w:fill="FAFAFA"/>
          </w:tcPr>
          <w:p w14:paraId="720FAFC4"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5ED6F76D"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77DEE8EF"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3D9B1EF2" w14:textId="77777777" w:rsidR="004F6AD7" w:rsidRPr="001F5D25" w:rsidRDefault="004F6AD7" w:rsidP="006872DC">
            <w:pPr>
              <w:ind w:right="-72"/>
              <w:jc w:val="right"/>
              <w:rPr>
                <w:b/>
                <w:sz w:val="18"/>
                <w:szCs w:val="18"/>
                <w:lang w:val="en-GB"/>
              </w:rPr>
            </w:pPr>
          </w:p>
        </w:tc>
      </w:tr>
      <w:tr w:rsidR="004F6AD7" w:rsidRPr="001F5D25" w14:paraId="32984422" w14:textId="77777777" w:rsidTr="006872DC">
        <w:tc>
          <w:tcPr>
            <w:tcW w:w="3987" w:type="dxa"/>
            <w:tcBorders>
              <w:top w:val="nil"/>
              <w:left w:val="nil"/>
              <w:bottom w:val="nil"/>
              <w:right w:val="nil"/>
            </w:tcBorders>
            <w:hideMark/>
          </w:tcPr>
          <w:p w14:paraId="362C3CD2" w14:textId="4D884EDA" w:rsidR="004F6AD7" w:rsidRPr="001F5D25" w:rsidRDefault="004F6AD7" w:rsidP="006872DC">
            <w:pPr>
              <w:ind w:left="433"/>
              <w:rPr>
                <w:sz w:val="18"/>
                <w:szCs w:val="18"/>
                <w:lang w:val="en-GB"/>
              </w:rPr>
            </w:pPr>
            <w:r w:rsidRPr="001F5D25">
              <w:rPr>
                <w:b/>
                <w:sz w:val="18"/>
                <w:szCs w:val="18"/>
                <w:lang w:val="en-GB"/>
              </w:rPr>
              <w:t>Purchases of goods</w:t>
            </w:r>
            <w:r w:rsidR="006872DC" w:rsidRPr="001F5D25">
              <w:rPr>
                <w:b/>
                <w:sz w:val="18"/>
                <w:szCs w:val="18"/>
                <w:lang w:val="en-GB"/>
              </w:rPr>
              <w:t xml:space="preserve"> </w:t>
            </w:r>
            <w:r w:rsidRPr="001F5D25">
              <w:rPr>
                <w:b/>
                <w:sz w:val="18"/>
                <w:szCs w:val="18"/>
                <w:lang w:val="en-GB"/>
              </w:rPr>
              <w:t>and services</w:t>
            </w:r>
          </w:p>
        </w:tc>
        <w:tc>
          <w:tcPr>
            <w:tcW w:w="1368" w:type="dxa"/>
            <w:tcBorders>
              <w:top w:val="nil"/>
              <w:left w:val="nil"/>
              <w:bottom w:val="nil"/>
              <w:right w:val="nil"/>
            </w:tcBorders>
            <w:shd w:val="clear" w:color="auto" w:fill="FAFAFA"/>
          </w:tcPr>
          <w:p w14:paraId="5A261F53"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038CA798"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46063009"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766D9D7C" w14:textId="77777777" w:rsidR="004F6AD7" w:rsidRPr="001F5D25" w:rsidRDefault="004F6AD7" w:rsidP="006872DC">
            <w:pPr>
              <w:ind w:right="-72"/>
              <w:jc w:val="right"/>
              <w:rPr>
                <w:b/>
                <w:sz w:val="18"/>
                <w:szCs w:val="18"/>
                <w:lang w:val="en-GB"/>
              </w:rPr>
            </w:pPr>
          </w:p>
        </w:tc>
      </w:tr>
      <w:tr w:rsidR="004F6AD7" w:rsidRPr="001F5D25" w14:paraId="5D799AB1" w14:textId="77777777" w:rsidTr="006872DC">
        <w:tc>
          <w:tcPr>
            <w:tcW w:w="3987" w:type="dxa"/>
            <w:tcBorders>
              <w:top w:val="nil"/>
              <w:left w:val="nil"/>
              <w:bottom w:val="nil"/>
              <w:right w:val="nil"/>
            </w:tcBorders>
          </w:tcPr>
          <w:p w14:paraId="118F67FD" w14:textId="7C5B7AEF" w:rsidR="004F6AD7" w:rsidRPr="001F5D25" w:rsidRDefault="004F6AD7" w:rsidP="006872DC">
            <w:pPr>
              <w:ind w:left="433"/>
              <w:rPr>
                <w:b/>
                <w:sz w:val="18"/>
                <w:szCs w:val="18"/>
                <w:lang w:val="en-GB"/>
              </w:rPr>
            </w:pPr>
            <w:r w:rsidRPr="001F5D25">
              <w:rPr>
                <w:sz w:val="18"/>
                <w:szCs w:val="18"/>
                <w:lang w:val="en-GB"/>
              </w:rPr>
              <w:t>Related parties</w:t>
            </w:r>
          </w:p>
        </w:tc>
        <w:tc>
          <w:tcPr>
            <w:tcW w:w="1368" w:type="dxa"/>
            <w:tcBorders>
              <w:top w:val="nil"/>
              <w:left w:val="nil"/>
              <w:bottom w:val="nil"/>
              <w:right w:val="nil"/>
            </w:tcBorders>
            <w:shd w:val="clear" w:color="auto" w:fill="FAFAFA"/>
          </w:tcPr>
          <w:p w14:paraId="459516C6" w14:textId="4E7D23D3" w:rsidR="004F6AD7" w:rsidRPr="001F5D25" w:rsidRDefault="004F6AD7" w:rsidP="006872DC">
            <w:pPr>
              <w:ind w:right="-72"/>
              <w:jc w:val="right"/>
              <w:rPr>
                <w:b/>
                <w:sz w:val="18"/>
                <w:szCs w:val="18"/>
                <w:lang w:val="en-GB"/>
              </w:rPr>
            </w:pPr>
            <w:r w:rsidRPr="001F5D25">
              <w:rPr>
                <w:rFonts w:eastAsia="Arial Unicode MS"/>
                <w:sz w:val="18"/>
                <w:szCs w:val="18"/>
                <w:lang w:val="en-GB"/>
              </w:rPr>
              <w:t>3</w:t>
            </w:r>
            <w:r w:rsidRPr="001F5D25">
              <w:rPr>
                <w:rFonts w:eastAsia="Arial Unicode MS"/>
                <w:sz w:val="18"/>
                <w:szCs w:val="18"/>
              </w:rPr>
              <w:t>,</w:t>
            </w:r>
            <w:r w:rsidRPr="001F5D25">
              <w:rPr>
                <w:rFonts w:eastAsia="Arial Unicode MS"/>
                <w:sz w:val="18"/>
                <w:szCs w:val="18"/>
                <w:lang w:val="en-GB"/>
              </w:rPr>
              <w:t>542</w:t>
            </w:r>
            <w:r w:rsidRPr="001F5D25">
              <w:rPr>
                <w:rFonts w:eastAsia="Arial Unicode MS"/>
                <w:sz w:val="18"/>
                <w:szCs w:val="18"/>
              </w:rPr>
              <w:t>,</w:t>
            </w:r>
            <w:r w:rsidRPr="001F5D25">
              <w:rPr>
                <w:rFonts w:eastAsia="Arial Unicode MS"/>
                <w:sz w:val="18"/>
                <w:szCs w:val="18"/>
                <w:lang w:val="en-GB"/>
              </w:rPr>
              <w:t>791</w:t>
            </w:r>
            <w:r w:rsidRPr="001F5D25">
              <w:rPr>
                <w:rFonts w:eastAsia="Arial Unicode MS"/>
                <w:sz w:val="18"/>
                <w:szCs w:val="18"/>
              </w:rPr>
              <w:t>,</w:t>
            </w:r>
            <w:r w:rsidRPr="001F5D25">
              <w:rPr>
                <w:rFonts w:eastAsia="Arial Unicode MS"/>
                <w:sz w:val="18"/>
                <w:szCs w:val="18"/>
                <w:lang w:val="en-GB"/>
              </w:rPr>
              <w:t>277</w:t>
            </w:r>
          </w:p>
        </w:tc>
        <w:tc>
          <w:tcPr>
            <w:tcW w:w="1368" w:type="dxa"/>
            <w:tcBorders>
              <w:top w:val="nil"/>
              <w:left w:val="nil"/>
              <w:bottom w:val="nil"/>
              <w:right w:val="nil"/>
            </w:tcBorders>
          </w:tcPr>
          <w:p w14:paraId="039776CF" w14:textId="31D4381C"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shd w:val="clear" w:color="auto" w:fill="FAFAFA"/>
          </w:tcPr>
          <w:p w14:paraId="64B5A49C" w14:textId="35795793"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2778E477" w14:textId="0B216E3C" w:rsidR="004F6AD7" w:rsidRPr="001F5D25" w:rsidRDefault="004F6AD7" w:rsidP="006872DC">
            <w:pPr>
              <w:ind w:right="-72"/>
              <w:jc w:val="right"/>
              <w:rPr>
                <w:b/>
                <w:sz w:val="18"/>
                <w:szCs w:val="18"/>
                <w:lang w:val="en-GB"/>
              </w:rPr>
            </w:pPr>
            <w:r w:rsidRPr="001F5D25">
              <w:rPr>
                <w:rFonts w:eastAsia="Arial Unicode MS"/>
                <w:sz w:val="18"/>
                <w:szCs w:val="18"/>
              </w:rPr>
              <w:t>-</w:t>
            </w:r>
          </w:p>
        </w:tc>
      </w:tr>
      <w:tr w:rsidR="006872DC" w:rsidRPr="001F5D25" w14:paraId="357DBA6C" w14:textId="77777777" w:rsidTr="006872DC">
        <w:tc>
          <w:tcPr>
            <w:tcW w:w="3987" w:type="dxa"/>
            <w:tcBorders>
              <w:top w:val="nil"/>
              <w:left w:val="nil"/>
              <w:bottom w:val="nil"/>
              <w:right w:val="nil"/>
            </w:tcBorders>
          </w:tcPr>
          <w:p w14:paraId="3B63AE61" w14:textId="77777777" w:rsidR="006872DC" w:rsidRPr="001F5D25" w:rsidRDefault="006872DC" w:rsidP="006872DC">
            <w:pPr>
              <w:ind w:left="433"/>
              <w:rPr>
                <w:b/>
                <w:sz w:val="18"/>
                <w:szCs w:val="18"/>
                <w:lang w:val="en-GB"/>
              </w:rPr>
            </w:pPr>
          </w:p>
        </w:tc>
        <w:tc>
          <w:tcPr>
            <w:tcW w:w="1368" w:type="dxa"/>
            <w:tcBorders>
              <w:top w:val="nil"/>
              <w:left w:val="nil"/>
              <w:bottom w:val="nil"/>
              <w:right w:val="nil"/>
            </w:tcBorders>
            <w:shd w:val="clear" w:color="auto" w:fill="FAFAFA"/>
          </w:tcPr>
          <w:p w14:paraId="7A25A3F0" w14:textId="77777777" w:rsidR="006872DC" w:rsidRPr="001F5D25" w:rsidRDefault="006872DC" w:rsidP="006872DC">
            <w:pPr>
              <w:ind w:right="-72"/>
              <w:jc w:val="right"/>
              <w:rPr>
                <w:b/>
                <w:sz w:val="18"/>
                <w:szCs w:val="18"/>
                <w:lang w:val="en-GB"/>
              </w:rPr>
            </w:pPr>
          </w:p>
        </w:tc>
        <w:tc>
          <w:tcPr>
            <w:tcW w:w="1368" w:type="dxa"/>
            <w:tcBorders>
              <w:top w:val="nil"/>
              <w:left w:val="nil"/>
              <w:bottom w:val="nil"/>
              <w:right w:val="nil"/>
            </w:tcBorders>
          </w:tcPr>
          <w:p w14:paraId="110F3330" w14:textId="77777777" w:rsidR="006872DC" w:rsidRPr="001F5D25" w:rsidRDefault="006872DC"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0F2B7BCD" w14:textId="77777777" w:rsidR="006872DC" w:rsidRPr="001F5D25" w:rsidRDefault="006872DC" w:rsidP="006872DC">
            <w:pPr>
              <w:ind w:right="-72"/>
              <w:jc w:val="right"/>
              <w:rPr>
                <w:b/>
                <w:sz w:val="18"/>
                <w:szCs w:val="18"/>
                <w:lang w:val="en-GB"/>
              </w:rPr>
            </w:pPr>
          </w:p>
        </w:tc>
        <w:tc>
          <w:tcPr>
            <w:tcW w:w="1368" w:type="dxa"/>
            <w:tcBorders>
              <w:top w:val="nil"/>
              <w:left w:val="nil"/>
              <w:bottom w:val="nil"/>
              <w:right w:val="nil"/>
            </w:tcBorders>
          </w:tcPr>
          <w:p w14:paraId="12392644" w14:textId="77777777" w:rsidR="006872DC" w:rsidRPr="001F5D25" w:rsidRDefault="006872DC" w:rsidP="006872DC">
            <w:pPr>
              <w:ind w:right="-72"/>
              <w:jc w:val="right"/>
              <w:rPr>
                <w:b/>
                <w:sz w:val="18"/>
                <w:szCs w:val="18"/>
                <w:lang w:val="en-GB"/>
              </w:rPr>
            </w:pPr>
          </w:p>
        </w:tc>
      </w:tr>
      <w:tr w:rsidR="004F6AD7" w:rsidRPr="001F5D25" w14:paraId="5E0CCD18" w14:textId="77777777" w:rsidTr="006872DC">
        <w:tc>
          <w:tcPr>
            <w:tcW w:w="3987" w:type="dxa"/>
            <w:tcBorders>
              <w:top w:val="nil"/>
              <w:left w:val="nil"/>
              <w:bottom w:val="nil"/>
              <w:right w:val="nil"/>
            </w:tcBorders>
          </w:tcPr>
          <w:p w14:paraId="1D6772BA" w14:textId="49F71848" w:rsidR="004F6AD7" w:rsidRPr="001F5D25" w:rsidRDefault="004F6AD7" w:rsidP="006872DC">
            <w:pPr>
              <w:ind w:left="433"/>
              <w:rPr>
                <w:b/>
                <w:sz w:val="18"/>
                <w:szCs w:val="18"/>
                <w:lang w:val="en-GB"/>
              </w:rPr>
            </w:pPr>
            <w:r w:rsidRPr="001F5D25">
              <w:rPr>
                <w:b/>
                <w:sz w:val="18"/>
                <w:szCs w:val="18"/>
                <w:lang w:val="en-GB"/>
              </w:rPr>
              <w:t>Administrative expenses</w:t>
            </w:r>
          </w:p>
        </w:tc>
        <w:tc>
          <w:tcPr>
            <w:tcW w:w="1368" w:type="dxa"/>
            <w:tcBorders>
              <w:top w:val="nil"/>
              <w:left w:val="nil"/>
              <w:bottom w:val="nil"/>
              <w:right w:val="nil"/>
            </w:tcBorders>
            <w:shd w:val="clear" w:color="auto" w:fill="FAFAFA"/>
          </w:tcPr>
          <w:p w14:paraId="24A8FBB3"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01CCC95D"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2855A544" w14:textId="77777777"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78B1E92F" w14:textId="77777777" w:rsidR="004F6AD7" w:rsidRPr="001F5D25" w:rsidRDefault="004F6AD7" w:rsidP="006872DC">
            <w:pPr>
              <w:ind w:right="-72"/>
              <w:jc w:val="right"/>
              <w:rPr>
                <w:b/>
                <w:sz w:val="18"/>
                <w:szCs w:val="18"/>
                <w:lang w:val="en-GB"/>
              </w:rPr>
            </w:pPr>
          </w:p>
        </w:tc>
      </w:tr>
      <w:tr w:rsidR="004F6AD7" w:rsidRPr="001F5D25" w14:paraId="6B36ED19" w14:textId="77777777" w:rsidTr="006872DC">
        <w:tc>
          <w:tcPr>
            <w:tcW w:w="3987" w:type="dxa"/>
            <w:tcBorders>
              <w:top w:val="nil"/>
              <w:left w:val="nil"/>
              <w:bottom w:val="nil"/>
              <w:right w:val="nil"/>
            </w:tcBorders>
          </w:tcPr>
          <w:p w14:paraId="1AA69315" w14:textId="6563F35F" w:rsidR="004F6AD7" w:rsidRPr="001F5D25" w:rsidRDefault="004F6AD7" w:rsidP="006872DC">
            <w:pPr>
              <w:ind w:left="433"/>
              <w:rPr>
                <w:b/>
                <w:sz w:val="18"/>
                <w:szCs w:val="18"/>
                <w:lang w:val="en-GB"/>
              </w:rPr>
            </w:pPr>
            <w:r w:rsidRPr="001F5D25">
              <w:rPr>
                <w:sz w:val="18"/>
                <w:szCs w:val="18"/>
                <w:lang w:val="en-GB"/>
              </w:rPr>
              <w:t>Related parties</w:t>
            </w:r>
          </w:p>
        </w:tc>
        <w:tc>
          <w:tcPr>
            <w:tcW w:w="1368" w:type="dxa"/>
            <w:tcBorders>
              <w:top w:val="nil"/>
              <w:left w:val="nil"/>
              <w:bottom w:val="nil"/>
              <w:right w:val="nil"/>
            </w:tcBorders>
            <w:shd w:val="clear" w:color="auto" w:fill="FAFAFA"/>
          </w:tcPr>
          <w:p w14:paraId="03654F3F" w14:textId="01EF003E" w:rsidR="004F6AD7" w:rsidRPr="001F5D25" w:rsidRDefault="00D10C57" w:rsidP="006872DC">
            <w:pPr>
              <w:ind w:right="-72"/>
              <w:jc w:val="right"/>
              <w:rPr>
                <w:b/>
                <w:sz w:val="18"/>
                <w:szCs w:val="18"/>
                <w:lang w:val="en-GB"/>
              </w:rPr>
            </w:pPr>
            <w:r w:rsidRPr="001F5D25">
              <w:rPr>
                <w:rFonts w:eastAsia="Arial Unicode MS"/>
                <w:sz w:val="18"/>
                <w:szCs w:val="18"/>
                <w:lang w:val="en-GB"/>
              </w:rPr>
              <w:t>2</w:t>
            </w:r>
            <w:r w:rsidR="004F6AD7" w:rsidRPr="001F5D25">
              <w:rPr>
                <w:rFonts w:eastAsia="Arial Unicode MS"/>
                <w:sz w:val="18"/>
                <w:szCs w:val="18"/>
              </w:rPr>
              <w:t>,</w:t>
            </w:r>
            <w:r w:rsidRPr="001F5D25">
              <w:rPr>
                <w:rFonts w:eastAsia="Arial Unicode MS"/>
                <w:sz w:val="18"/>
                <w:szCs w:val="18"/>
                <w:lang w:val="en-GB"/>
              </w:rPr>
              <w:t>4</w:t>
            </w:r>
            <w:r w:rsidR="004F6AD7" w:rsidRPr="001F5D25">
              <w:rPr>
                <w:rFonts w:eastAsia="Arial Unicode MS"/>
                <w:sz w:val="18"/>
                <w:szCs w:val="18"/>
                <w:lang w:val="en-GB"/>
              </w:rPr>
              <w:t>4</w:t>
            </w:r>
            <w:r w:rsidRPr="001F5D25">
              <w:rPr>
                <w:rFonts w:eastAsia="Arial Unicode MS"/>
                <w:sz w:val="18"/>
                <w:szCs w:val="18"/>
                <w:lang w:val="en-GB"/>
              </w:rPr>
              <w:t>2</w:t>
            </w:r>
            <w:r w:rsidR="004F6AD7" w:rsidRPr="001F5D25">
              <w:rPr>
                <w:rFonts w:eastAsia="Arial Unicode MS"/>
                <w:sz w:val="18"/>
                <w:szCs w:val="18"/>
              </w:rPr>
              <w:t>,</w:t>
            </w:r>
            <w:r w:rsidRPr="001F5D25">
              <w:rPr>
                <w:rFonts w:eastAsia="Arial Unicode MS"/>
                <w:sz w:val="18"/>
                <w:szCs w:val="18"/>
                <w:lang w:val="en-GB"/>
              </w:rPr>
              <w:t>883</w:t>
            </w:r>
          </w:p>
        </w:tc>
        <w:tc>
          <w:tcPr>
            <w:tcW w:w="1368" w:type="dxa"/>
            <w:tcBorders>
              <w:top w:val="nil"/>
              <w:left w:val="nil"/>
              <w:bottom w:val="nil"/>
              <w:right w:val="nil"/>
            </w:tcBorders>
          </w:tcPr>
          <w:p w14:paraId="609DC35B" w14:textId="66A74007" w:rsidR="004F6AD7" w:rsidRPr="001F5D25" w:rsidRDefault="004F6AD7" w:rsidP="006872DC">
            <w:pPr>
              <w:ind w:right="-72"/>
              <w:jc w:val="right"/>
              <w:rPr>
                <w:b/>
                <w:sz w:val="18"/>
                <w:szCs w:val="18"/>
                <w:lang w:val="en-GB"/>
              </w:rPr>
            </w:pPr>
            <w:r w:rsidRPr="001F5D25">
              <w:rPr>
                <w:rFonts w:eastAsia="Arial Unicode MS"/>
                <w:sz w:val="18"/>
                <w:szCs w:val="18"/>
                <w:lang w:val="en-GB"/>
              </w:rPr>
              <w:t>2</w:t>
            </w:r>
            <w:r w:rsidRPr="001F5D25">
              <w:rPr>
                <w:rFonts w:eastAsia="Arial Unicode MS"/>
                <w:sz w:val="18"/>
                <w:szCs w:val="18"/>
              </w:rPr>
              <w:t>,</w:t>
            </w:r>
            <w:r w:rsidRPr="001F5D25">
              <w:rPr>
                <w:rFonts w:eastAsia="Arial Unicode MS"/>
                <w:sz w:val="18"/>
                <w:szCs w:val="18"/>
                <w:lang w:val="en-GB"/>
              </w:rPr>
              <w:t>137</w:t>
            </w:r>
            <w:r w:rsidRPr="001F5D25">
              <w:rPr>
                <w:rFonts w:eastAsia="Arial Unicode MS"/>
                <w:sz w:val="18"/>
                <w:szCs w:val="18"/>
              </w:rPr>
              <w:t>,</w:t>
            </w:r>
            <w:r w:rsidRPr="001F5D25">
              <w:rPr>
                <w:rFonts w:eastAsia="Arial Unicode MS"/>
                <w:sz w:val="18"/>
                <w:szCs w:val="18"/>
                <w:lang w:val="en-GB"/>
              </w:rPr>
              <w:t>827</w:t>
            </w:r>
          </w:p>
        </w:tc>
        <w:tc>
          <w:tcPr>
            <w:tcW w:w="1368" w:type="dxa"/>
            <w:tcBorders>
              <w:top w:val="nil"/>
              <w:left w:val="nil"/>
              <w:bottom w:val="nil"/>
              <w:right w:val="nil"/>
            </w:tcBorders>
            <w:shd w:val="clear" w:color="auto" w:fill="FAFAFA"/>
          </w:tcPr>
          <w:p w14:paraId="1F5C5EFD" w14:textId="3950282E" w:rsidR="004F6AD7" w:rsidRPr="001F5D25" w:rsidRDefault="004F6AD7" w:rsidP="006872DC">
            <w:pPr>
              <w:ind w:right="-72"/>
              <w:jc w:val="right"/>
              <w:rPr>
                <w:b/>
                <w:sz w:val="18"/>
                <w:szCs w:val="18"/>
                <w:lang w:val="en-GB"/>
              </w:rPr>
            </w:pP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011</w:t>
            </w:r>
            <w:r w:rsidRPr="001F5D25">
              <w:rPr>
                <w:rFonts w:eastAsia="Arial Unicode MS"/>
                <w:sz w:val="18"/>
                <w:szCs w:val="18"/>
              </w:rPr>
              <w:t>,</w:t>
            </w:r>
            <w:r w:rsidRPr="001F5D25">
              <w:rPr>
                <w:rFonts w:eastAsia="Arial Unicode MS"/>
                <w:sz w:val="18"/>
                <w:szCs w:val="18"/>
                <w:lang w:val="en-GB"/>
              </w:rPr>
              <w:t>407</w:t>
            </w:r>
          </w:p>
        </w:tc>
        <w:tc>
          <w:tcPr>
            <w:tcW w:w="1368" w:type="dxa"/>
            <w:tcBorders>
              <w:top w:val="nil"/>
              <w:left w:val="nil"/>
              <w:bottom w:val="nil"/>
              <w:right w:val="nil"/>
            </w:tcBorders>
          </w:tcPr>
          <w:p w14:paraId="35B4DD16" w14:textId="2F3C9976" w:rsidR="004F6AD7" w:rsidRPr="001F5D25" w:rsidRDefault="00D10C57" w:rsidP="006872DC">
            <w:pPr>
              <w:ind w:right="-72"/>
              <w:jc w:val="right"/>
              <w:rPr>
                <w:b/>
                <w:sz w:val="18"/>
                <w:szCs w:val="18"/>
                <w:lang w:val="en-GB"/>
              </w:rPr>
            </w:pPr>
            <w:r w:rsidRPr="001F5D25">
              <w:rPr>
                <w:rFonts w:eastAsia="Arial Unicode MS"/>
                <w:sz w:val="18"/>
                <w:szCs w:val="18"/>
                <w:lang w:val="en-GB"/>
              </w:rPr>
              <w:t>-</w:t>
            </w:r>
          </w:p>
        </w:tc>
      </w:tr>
      <w:tr w:rsidR="006872DC" w:rsidRPr="001F5D25" w14:paraId="1439321E" w14:textId="77777777" w:rsidTr="006872DC">
        <w:tc>
          <w:tcPr>
            <w:tcW w:w="3987" w:type="dxa"/>
            <w:tcBorders>
              <w:top w:val="nil"/>
              <w:left w:val="nil"/>
              <w:bottom w:val="nil"/>
              <w:right w:val="nil"/>
            </w:tcBorders>
          </w:tcPr>
          <w:p w14:paraId="08E67E8F" w14:textId="77777777" w:rsidR="006872DC" w:rsidRPr="001F5D25" w:rsidRDefault="006872DC" w:rsidP="006872DC">
            <w:pPr>
              <w:ind w:left="433"/>
              <w:rPr>
                <w:b/>
                <w:sz w:val="18"/>
                <w:szCs w:val="18"/>
                <w:lang w:val="en-GB"/>
              </w:rPr>
            </w:pPr>
          </w:p>
        </w:tc>
        <w:tc>
          <w:tcPr>
            <w:tcW w:w="1368" w:type="dxa"/>
            <w:tcBorders>
              <w:top w:val="nil"/>
              <w:left w:val="nil"/>
              <w:bottom w:val="nil"/>
              <w:right w:val="nil"/>
            </w:tcBorders>
            <w:shd w:val="clear" w:color="auto" w:fill="FAFAFA"/>
          </w:tcPr>
          <w:p w14:paraId="0D91E854" w14:textId="77777777" w:rsidR="006872DC" w:rsidRPr="001F5D25" w:rsidRDefault="006872DC" w:rsidP="006872DC">
            <w:pPr>
              <w:ind w:right="-72"/>
              <w:jc w:val="right"/>
              <w:rPr>
                <w:b/>
                <w:sz w:val="18"/>
                <w:szCs w:val="18"/>
                <w:lang w:val="en-GB"/>
              </w:rPr>
            </w:pPr>
          </w:p>
        </w:tc>
        <w:tc>
          <w:tcPr>
            <w:tcW w:w="1368" w:type="dxa"/>
            <w:tcBorders>
              <w:top w:val="nil"/>
              <w:left w:val="nil"/>
              <w:bottom w:val="nil"/>
              <w:right w:val="nil"/>
            </w:tcBorders>
          </w:tcPr>
          <w:p w14:paraId="318A90B8" w14:textId="77777777" w:rsidR="006872DC" w:rsidRPr="001F5D25" w:rsidRDefault="006872DC"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2BDEB125" w14:textId="77777777" w:rsidR="006872DC" w:rsidRPr="001F5D25" w:rsidRDefault="006872DC" w:rsidP="006872DC">
            <w:pPr>
              <w:ind w:right="-72"/>
              <w:jc w:val="right"/>
              <w:rPr>
                <w:b/>
                <w:sz w:val="18"/>
                <w:szCs w:val="18"/>
                <w:lang w:val="en-GB"/>
              </w:rPr>
            </w:pPr>
          </w:p>
        </w:tc>
        <w:tc>
          <w:tcPr>
            <w:tcW w:w="1368" w:type="dxa"/>
            <w:tcBorders>
              <w:top w:val="nil"/>
              <w:left w:val="nil"/>
              <w:bottom w:val="nil"/>
              <w:right w:val="nil"/>
            </w:tcBorders>
          </w:tcPr>
          <w:p w14:paraId="193EAB2A" w14:textId="77777777" w:rsidR="006872DC" w:rsidRPr="001F5D25" w:rsidRDefault="006872DC" w:rsidP="006872DC">
            <w:pPr>
              <w:ind w:right="-72"/>
              <w:jc w:val="right"/>
              <w:rPr>
                <w:b/>
                <w:sz w:val="18"/>
                <w:szCs w:val="18"/>
                <w:lang w:val="en-GB"/>
              </w:rPr>
            </w:pPr>
          </w:p>
        </w:tc>
      </w:tr>
      <w:tr w:rsidR="004F6AD7" w:rsidRPr="001F5D25" w14:paraId="202B85A4" w14:textId="77777777" w:rsidTr="006872DC">
        <w:tc>
          <w:tcPr>
            <w:tcW w:w="3987" w:type="dxa"/>
            <w:tcBorders>
              <w:top w:val="nil"/>
              <w:left w:val="nil"/>
              <w:bottom w:val="nil"/>
              <w:right w:val="nil"/>
            </w:tcBorders>
          </w:tcPr>
          <w:p w14:paraId="3F3D086A" w14:textId="696F4D25" w:rsidR="004F6AD7" w:rsidRPr="001F5D25" w:rsidRDefault="004F6AD7" w:rsidP="006872DC">
            <w:pPr>
              <w:ind w:left="433"/>
              <w:rPr>
                <w:b/>
                <w:sz w:val="18"/>
                <w:szCs w:val="18"/>
                <w:lang w:val="en-GB"/>
              </w:rPr>
            </w:pPr>
            <w:r w:rsidRPr="001F5D25">
              <w:rPr>
                <w:b/>
                <w:sz w:val="18"/>
                <w:szCs w:val="18"/>
                <w:lang w:val="en-GB"/>
              </w:rPr>
              <w:t>Finance costs</w:t>
            </w:r>
          </w:p>
        </w:tc>
        <w:tc>
          <w:tcPr>
            <w:tcW w:w="1368" w:type="dxa"/>
            <w:tcBorders>
              <w:top w:val="nil"/>
              <w:left w:val="nil"/>
              <w:bottom w:val="nil"/>
              <w:right w:val="nil"/>
            </w:tcBorders>
            <w:shd w:val="clear" w:color="auto" w:fill="FAFAFA"/>
          </w:tcPr>
          <w:p w14:paraId="2378ACF7" w14:textId="65D0F731"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67904D21" w14:textId="1CA81062" w:rsidR="004F6AD7" w:rsidRPr="001F5D25" w:rsidRDefault="004F6AD7" w:rsidP="006872DC">
            <w:pPr>
              <w:ind w:right="-72"/>
              <w:jc w:val="right"/>
              <w:rPr>
                <w:b/>
                <w:sz w:val="18"/>
                <w:szCs w:val="18"/>
                <w:lang w:val="en-GB"/>
              </w:rPr>
            </w:pPr>
          </w:p>
        </w:tc>
        <w:tc>
          <w:tcPr>
            <w:tcW w:w="1368" w:type="dxa"/>
            <w:tcBorders>
              <w:top w:val="nil"/>
              <w:left w:val="nil"/>
              <w:bottom w:val="nil"/>
              <w:right w:val="nil"/>
            </w:tcBorders>
            <w:shd w:val="clear" w:color="auto" w:fill="FAFAFA"/>
          </w:tcPr>
          <w:p w14:paraId="25EBDD2E" w14:textId="7689438F" w:rsidR="004F6AD7" w:rsidRPr="001F5D25" w:rsidRDefault="004F6AD7" w:rsidP="006872DC">
            <w:pPr>
              <w:ind w:right="-72"/>
              <w:jc w:val="right"/>
              <w:rPr>
                <w:b/>
                <w:sz w:val="18"/>
                <w:szCs w:val="18"/>
                <w:lang w:val="en-GB"/>
              </w:rPr>
            </w:pPr>
          </w:p>
        </w:tc>
        <w:tc>
          <w:tcPr>
            <w:tcW w:w="1368" w:type="dxa"/>
            <w:tcBorders>
              <w:top w:val="nil"/>
              <w:left w:val="nil"/>
              <w:bottom w:val="nil"/>
              <w:right w:val="nil"/>
            </w:tcBorders>
          </w:tcPr>
          <w:p w14:paraId="649100A8" w14:textId="0AF1BB7D" w:rsidR="004F6AD7" w:rsidRPr="001F5D25" w:rsidRDefault="004F6AD7" w:rsidP="006872DC">
            <w:pPr>
              <w:ind w:right="-72"/>
              <w:jc w:val="right"/>
              <w:rPr>
                <w:b/>
                <w:sz w:val="18"/>
                <w:szCs w:val="18"/>
                <w:lang w:val="en-GB"/>
              </w:rPr>
            </w:pPr>
          </w:p>
        </w:tc>
      </w:tr>
      <w:tr w:rsidR="004F6AD7" w:rsidRPr="001F5D25" w14:paraId="36125633" w14:textId="77777777" w:rsidTr="006872DC">
        <w:tc>
          <w:tcPr>
            <w:tcW w:w="3987" w:type="dxa"/>
            <w:tcBorders>
              <w:top w:val="nil"/>
              <w:left w:val="nil"/>
              <w:bottom w:val="nil"/>
              <w:right w:val="nil"/>
            </w:tcBorders>
          </w:tcPr>
          <w:p w14:paraId="57473B24" w14:textId="4DC906A5" w:rsidR="004F6AD7" w:rsidRPr="001F5D25" w:rsidRDefault="004F6AD7" w:rsidP="006872DC">
            <w:pPr>
              <w:ind w:left="433"/>
              <w:rPr>
                <w:b/>
                <w:sz w:val="18"/>
                <w:szCs w:val="18"/>
                <w:lang w:val="en-GB"/>
              </w:rPr>
            </w:pPr>
            <w:r w:rsidRPr="001F5D25">
              <w:rPr>
                <w:sz w:val="18"/>
                <w:szCs w:val="18"/>
                <w:lang w:val="en-GB"/>
              </w:rPr>
              <w:t>Associates</w:t>
            </w:r>
          </w:p>
        </w:tc>
        <w:tc>
          <w:tcPr>
            <w:tcW w:w="1368" w:type="dxa"/>
            <w:tcBorders>
              <w:top w:val="nil"/>
              <w:left w:val="nil"/>
              <w:bottom w:val="nil"/>
              <w:right w:val="nil"/>
            </w:tcBorders>
            <w:shd w:val="clear" w:color="auto" w:fill="FAFAFA"/>
          </w:tcPr>
          <w:p w14:paraId="62B4CA3D" w14:textId="7B9BB5D5" w:rsidR="004F6AD7" w:rsidRPr="001F5D25" w:rsidRDefault="004F6AD7" w:rsidP="006872DC">
            <w:pPr>
              <w:ind w:right="-72"/>
              <w:jc w:val="right"/>
              <w:rPr>
                <w:b/>
                <w:sz w:val="18"/>
                <w:szCs w:val="18"/>
                <w:lang w:val="en-GB"/>
              </w:rPr>
            </w:pPr>
            <w:r w:rsidRPr="001F5D25">
              <w:rPr>
                <w:rFonts w:eastAsia="Arial Unicode MS"/>
                <w:sz w:val="18"/>
                <w:szCs w:val="18"/>
                <w:lang w:val="en-GB"/>
              </w:rPr>
              <w:t>360</w:t>
            </w:r>
            <w:r w:rsidRPr="001F5D25">
              <w:rPr>
                <w:rFonts w:eastAsia="Arial Unicode MS"/>
                <w:sz w:val="18"/>
                <w:szCs w:val="18"/>
              </w:rPr>
              <w:t>,</w:t>
            </w:r>
            <w:r w:rsidRPr="001F5D25">
              <w:rPr>
                <w:rFonts w:eastAsia="Arial Unicode MS"/>
                <w:sz w:val="18"/>
                <w:szCs w:val="18"/>
                <w:lang w:val="en-GB"/>
              </w:rPr>
              <w:t>692</w:t>
            </w:r>
          </w:p>
        </w:tc>
        <w:tc>
          <w:tcPr>
            <w:tcW w:w="1368" w:type="dxa"/>
            <w:tcBorders>
              <w:top w:val="nil"/>
              <w:left w:val="nil"/>
              <w:bottom w:val="nil"/>
              <w:right w:val="nil"/>
            </w:tcBorders>
          </w:tcPr>
          <w:p w14:paraId="4CBF7128" w14:textId="1F9BA6AA" w:rsidR="004F6AD7" w:rsidRPr="001F5D25" w:rsidRDefault="004F6AD7" w:rsidP="006872DC">
            <w:pPr>
              <w:ind w:right="-72"/>
              <w:jc w:val="right"/>
              <w:rPr>
                <w:b/>
                <w:sz w:val="18"/>
                <w:szCs w:val="18"/>
                <w:lang w:val="en-GB"/>
              </w:rPr>
            </w:pPr>
            <w:r w:rsidRPr="001F5D25">
              <w:rPr>
                <w:rFonts w:eastAsia="Arial Unicode MS"/>
                <w:sz w:val="18"/>
                <w:szCs w:val="18"/>
                <w:lang w:val="en-GB"/>
              </w:rPr>
              <w:t>356</w:t>
            </w:r>
            <w:r w:rsidRPr="001F5D25">
              <w:rPr>
                <w:rFonts w:eastAsia="Arial Unicode MS"/>
                <w:sz w:val="18"/>
                <w:szCs w:val="18"/>
              </w:rPr>
              <w:t>,</w:t>
            </w:r>
            <w:r w:rsidRPr="001F5D25">
              <w:rPr>
                <w:rFonts w:eastAsia="Arial Unicode MS"/>
                <w:sz w:val="18"/>
                <w:szCs w:val="18"/>
                <w:lang w:val="en-GB"/>
              </w:rPr>
              <w:t>024</w:t>
            </w:r>
          </w:p>
        </w:tc>
        <w:tc>
          <w:tcPr>
            <w:tcW w:w="1368" w:type="dxa"/>
            <w:tcBorders>
              <w:top w:val="nil"/>
              <w:left w:val="nil"/>
              <w:bottom w:val="nil"/>
              <w:right w:val="nil"/>
            </w:tcBorders>
            <w:shd w:val="clear" w:color="auto" w:fill="FAFAFA"/>
          </w:tcPr>
          <w:p w14:paraId="6764F40E" w14:textId="31558C05"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26F3A5D6" w14:textId="39E96180" w:rsidR="004F6AD7" w:rsidRPr="001F5D25" w:rsidRDefault="004F6AD7" w:rsidP="006872DC">
            <w:pPr>
              <w:ind w:right="-72"/>
              <w:jc w:val="right"/>
              <w:rPr>
                <w:b/>
                <w:sz w:val="18"/>
                <w:szCs w:val="18"/>
                <w:lang w:val="en-GB"/>
              </w:rPr>
            </w:pPr>
            <w:r w:rsidRPr="001F5D25">
              <w:rPr>
                <w:rFonts w:eastAsia="Arial Unicode MS"/>
                <w:sz w:val="18"/>
                <w:szCs w:val="18"/>
                <w:lang w:val="en-GB"/>
              </w:rPr>
              <w:t>354</w:t>
            </w:r>
            <w:r w:rsidRPr="001F5D25">
              <w:rPr>
                <w:rFonts w:eastAsia="Arial Unicode MS"/>
                <w:sz w:val="18"/>
                <w:szCs w:val="18"/>
              </w:rPr>
              <w:t>,</w:t>
            </w:r>
            <w:r w:rsidRPr="001F5D25">
              <w:rPr>
                <w:rFonts w:eastAsia="Arial Unicode MS"/>
                <w:sz w:val="18"/>
                <w:szCs w:val="18"/>
                <w:lang w:val="en-GB"/>
              </w:rPr>
              <w:t>134</w:t>
            </w:r>
          </w:p>
        </w:tc>
      </w:tr>
      <w:tr w:rsidR="004F6AD7" w:rsidRPr="001F5D25" w14:paraId="169DA2FD" w14:textId="77777777" w:rsidTr="00E457A1">
        <w:tc>
          <w:tcPr>
            <w:tcW w:w="3987" w:type="dxa"/>
            <w:tcBorders>
              <w:top w:val="nil"/>
              <w:left w:val="nil"/>
              <w:bottom w:val="nil"/>
              <w:right w:val="nil"/>
            </w:tcBorders>
          </w:tcPr>
          <w:p w14:paraId="7627BCB1" w14:textId="3ADC2FA3" w:rsidR="004F6AD7" w:rsidRPr="001F5D25" w:rsidRDefault="004F6AD7" w:rsidP="006872DC">
            <w:pPr>
              <w:ind w:left="433"/>
              <w:rPr>
                <w:sz w:val="18"/>
                <w:szCs w:val="18"/>
                <w:lang w:val="en-GB"/>
              </w:rPr>
            </w:pPr>
            <w:r w:rsidRPr="001F5D25">
              <w:rPr>
                <w:sz w:val="18"/>
                <w:szCs w:val="18"/>
                <w:lang w:val="en-GB"/>
              </w:rPr>
              <w:t>Related person</w:t>
            </w:r>
          </w:p>
        </w:tc>
        <w:tc>
          <w:tcPr>
            <w:tcW w:w="1368" w:type="dxa"/>
            <w:tcBorders>
              <w:top w:val="nil"/>
              <w:left w:val="nil"/>
              <w:bottom w:val="nil"/>
              <w:right w:val="nil"/>
            </w:tcBorders>
            <w:shd w:val="clear" w:color="auto" w:fill="FAFAFA"/>
          </w:tcPr>
          <w:p w14:paraId="6D7ECB4F" w14:textId="5A59B131" w:rsidR="004F6AD7" w:rsidRPr="001F5D25" w:rsidRDefault="004F6AD7" w:rsidP="006872DC">
            <w:pPr>
              <w:ind w:right="-72"/>
              <w:jc w:val="right"/>
              <w:rPr>
                <w:b/>
                <w:sz w:val="18"/>
                <w:szCs w:val="18"/>
                <w:lang w:val="en-GB"/>
              </w:rPr>
            </w:pP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085</w:t>
            </w:r>
            <w:r w:rsidRPr="001F5D25">
              <w:rPr>
                <w:rFonts w:eastAsia="Arial Unicode MS"/>
                <w:sz w:val="18"/>
                <w:szCs w:val="18"/>
              </w:rPr>
              <w:t>,</w:t>
            </w:r>
            <w:r w:rsidRPr="001F5D25">
              <w:rPr>
                <w:rFonts w:eastAsia="Arial Unicode MS"/>
                <w:sz w:val="18"/>
                <w:szCs w:val="18"/>
                <w:lang w:val="en-GB"/>
              </w:rPr>
              <w:t>873</w:t>
            </w:r>
          </w:p>
        </w:tc>
        <w:tc>
          <w:tcPr>
            <w:tcW w:w="1368" w:type="dxa"/>
            <w:tcBorders>
              <w:top w:val="nil"/>
              <w:left w:val="nil"/>
              <w:bottom w:val="nil"/>
              <w:right w:val="nil"/>
            </w:tcBorders>
          </w:tcPr>
          <w:p w14:paraId="344A7D07" w14:textId="2841A699" w:rsidR="004F6AD7" w:rsidRPr="001F5D25" w:rsidRDefault="004F6AD7" w:rsidP="006872DC">
            <w:pPr>
              <w:ind w:right="-72"/>
              <w:jc w:val="right"/>
              <w:rPr>
                <w:b/>
                <w:sz w:val="18"/>
                <w:szCs w:val="18"/>
                <w:lang w:val="en-GB"/>
              </w:rPr>
            </w:pPr>
            <w:r w:rsidRPr="001F5D25">
              <w:rPr>
                <w:rFonts w:eastAsia="Arial Unicode MS"/>
                <w:sz w:val="18"/>
                <w:szCs w:val="18"/>
                <w:lang w:val="en-GB"/>
              </w:rPr>
              <w:t>979</w:t>
            </w:r>
            <w:r w:rsidRPr="001F5D25">
              <w:rPr>
                <w:rFonts w:eastAsia="Arial Unicode MS"/>
                <w:sz w:val="18"/>
                <w:szCs w:val="18"/>
              </w:rPr>
              <w:t>,</w:t>
            </w:r>
            <w:r w:rsidRPr="001F5D25">
              <w:rPr>
                <w:rFonts w:eastAsia="Arial Unicode MS"/>
                <w:sz w:val="18"/>
                <w:szCs w:val="18"/>
                <w:lang w:val="en-GB"/>
              </w:rPr>
              <w:t>730</w:t>
            </w:r>
          </w:p>
        </w:tc>
        <w:tc>
          <w:tcPr>
            <w:tcW w:w="1368" w:type="dxa"/>
            <w:tcBorders>
              <w:top w:val="nil"/>
              <w:left w:val="nil"/>
              <w:bottom w:val="nil"/>
              <w:right w:val="nil"/>
            </w:tcBorders>
            <w:shd w:val="clear" w:color="auto" w:fill="FAFAFA"/>
          </w:tcPr>
          <w:p w14:paraId="28AB3B9A" w14:textId="2EB21C1B"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nil"/>
              <w:right w:val="nil"/>
            </w:tcBorders>
          </w:tcPr>
          <w:p w14:paraId="4C1A566A" w14:textId="7AEE0B76" w:rsidR="004F6AD7" w:rsidRPr="001F5D25" w:rsidRDefault="004F6AD7" w:rsidP="006872DC">
            <w:pPr>
              <w:ind w:right="-72"/>
              <w:jc w:val="right"/>
              <w:rPr>
                <w:b/>
                <w:sz w:val="18"/>
                <w:szCs w:val="18"/>
                <w:lang w:val="en-GB"/>
              </w:rPr>
            </w:pPr>
            <w:r w:rsidRPr="001F5D25">
              <w:rPr>
                <w:rFonts w:eastAsia="Arial Unicode MS"/>
                <w:sz w:val="18"/>
                <w:szCs w:val="18"/>
                <w:lang w:val="en-GB"/>
              </w:rPr>
              <w:t>972</w:t>
            </w:r>
            <w:r w:rsidRPr="001F5D25">
              <w:rPr>
                <w:rFonts w:eastAsia="Arial Unicode MS"/>
                <w:sz w:val="18"/>
                <w:szCs w:val="18"/>
              </w:rPr>
              <w:t>,</w:t>
            </w:r>
            <w:r w:rsidRPr="001F5D25">
              <w:rPr>
                <w:rFonts w:eastAsia="Arial Unicode MS"/>
                <w:sz w:val="18"/>
                <w:szCs w:val="18"/>
                <w:lang w:val="en-GB"/>
              </w:rPr>
              <w:t>662</w:t>
            </w:r>
          </w:p>
        </w:tc>
      </w:tr>
      <w:tr w:rsidR="004F6AD7" w:rsidRPr="001F5D25" w14:paraId="63BAA047" w14:textId="77777777" w:rsidTr="00E457A1">
        <w:tc>
          <w:tcPr>
            <w:tcW w:w="3987" w:type="dxa"/>
            <w:tcBorders>
              <w:top w:val="nil"/>
              <w:left w:val="nil"/>
              <w:bottom w:val="nil"/>
              <w:right w:val="nil"/>
            </w:tcBorders>
          </w:tcPr>
          <w:p w14:paraId="34B85FBF" w14:textId="020F2586" w:rsidR="004F6AD7" w:rsidRPr="001F5D25" w:rsidRDefault="004F6AD7" w:rsidP="006872DC">
            <w:pPr>
              <w:ind w:left="433"/>
              <w:rPr>
                <w:b/>
                <w:sz w:val="18"/>
                <w:szCs w:val="18"/>
                <w:lang w:val="en-GB"/>
              </w:rPr>
            </w:pPr>
            <w:r w:rsidRPr="001F5D25">
              <w:rPr>
                <w:sz w:val="18"/>
                <w:szCs w:val="18"/>
                <w:lang w:val="en-GB"/>
              </w:rPr>
              <w:t>Related parties</w:t>
            </w:r>
          </w:p>
        </w:tc>
        <w:tc>
          <w:tcPr>
            <w:tcW w:w="1368" w:type="dxa"/>
            <w:tcBorders>
              <w:top w:val="nil"/>
              <w:left w:val="nil"/>
              <w:bottom w:val="single" w:sz="4" w:space="0" w:color="auto"/>
              <w:right w:val="nil"/>
            </w:tcBorders>
            <w:shd w:val="clear" w:color="auto" w:fill="FAFAFA"/>
          </w:tcPr>
          <w:p w14:paraId="203DDF15" w14:textId="7ADE9517" w:rsidR="004F6AD7" w:rsidRPr="001F5D25" w:rsidRDefault="004F6AD7" w:rsidP="006872DC">
            <w:pPr>
              <w:ind w:right="-72"/>
              <w:jc w:val="right"/>
              <w:rPr>
                <w:b/>
                <w:sz w:val="18"/>
                <w:szCs w:val="18"/>
                <w:lang w:val="en-GB"/>
              </w:rPr>
            </w:pPr>
            <w:r w:rsidRPr="001F5D25">
              <w:rPr>
                <w:rFonts w:eastAsia="Arial Unicode MS"/>
                <w:sz w:val="18"/>
                <w:szCs w:val="18"/>
                <w:lang w:val="en-GB"/>
              </w:rPr>
              <w:t>102</w:t>
            </w:r>
            <w:r w:rsidRPr="001F5D25">
              <w:rPr>
                <w:rFonts w:eastAsia="Arial Unicode MS"/>
                <w:sz w:val="18"/>
                <w:szCs w:val="18"/>
              </w:rPr>
              <w:t>,</w:t>
            </w:r>
            <w:r w:rsidRPr="001F5D25">
              <w:rPr>
                <w:rFonts w:eastAsia="Arial Unicode MS"/>
                <w:sz w:val="18"/>
                <w:szCs w:val="18"/>
                <w:lang w:val="en-GB"/>
              </w:rPr>
              <w:t>398</w:t>
            </w:r>
          </w:p>
        </w:tc>
        <w:tc>
          <w:tcPr>
            <w:tcW w:w="1368" w:type="dxa"/>
            <w:tcBorders>
              <w:top w:val="nil"/>
              <w:left w:val="nil"/>
              <w:bottom w:val="single" w:sz="4" w:space="0" w:color="auto"/>
              <w:right w:val="nil"/>
            </w:tcBorders>
          </w:tcPr>
          <w:p w14:paraId="00A3E10E" w14:textId="58A64873" w:rsidR="004F6AD7" w:rsidRPr="001F5D25" w:rsidRDefault="004F6AD7" w:rsidP="006872DC">
            <w:pPr>
              <w:ind w:right="-72"/>
              <w:jc w:val="right"/>
              <w:rPr>
                <w:b/>
                <w:sz w:val="18"/>
                <w:szCs w:val="18"/>
                <w:lang w:val="en-GB"/>
              </w:rPr>
            </w:pPr>
            <w:r w:rsidRPr="001F5D25">
              <w:rPr>
                <w:rFonts w:eastAsia="Arial Unicode MS"/>
                <w:sz w:val="18"/>
                <w:szCs w:val="18"/>
                <w:lang w:val="en-GB"/>
              </w:rPr>
              <w:t>116</w:t>
            </w:r>
            <w:r w:rsidRPr="001F5D25">
              <w:rPr>
                <w:rFonts w:eastAsia="Arial Unicode MS"/>
                <w:sz w:val="18"/>
                <w:szCs w:val="18"/>
              </w:rPr>
              <w:t>,</w:t>
            </w:r>
            <w:r w:rsidRPr="001F5D25">
              <w:rPr>
                <w:rFonts w:eastAsia="Arial Unicode MS"/>
                <w:sz w:val="18"/>
                <w:szCs w:val="18"/>
                <w:lang w:val="en-GB"/>
              </w:rPr>
              <w:t>126</w:t>
            </w:r>
          </w:p>
        </w:tc>
        <w:tc>
          <w:tcPr>
            <w:tcW w:w="1368" w:type="dxa"/>
            <w:tcBorders>
              <w:top w:val="nil"/>
              <w:left w:val="nil"/>
              <w:bottom w:val="single" w:sz="4" w:space="0" w:color="auto"/>
              <w:right w:val="nil"/>
            </w:tcBorders>
            <w:shd w:val="clear" w:color="auto" w:fill="FAFAFA"/>
          </w:tcPr>
          <w:p w14:paraId="29FD80F2" w14:textId="0633968B" w:rsidR="004F6AD7" w:rsidRPr="001F5D25" w:rsidRDefault="004F6AD7" w:rsidP="006872DC">
            <w:pPr>
              <w:ind w:right="-72"/>
              <w:jc w:val="right"/>
              <w:rPr>
                <w:b/>
                <w:sz w:val="18"/>
                <w:szCs w:val="18"/>
                <w:lang w:val="en-GB"/>
              </w:rPr>
            </w:pPr>
            <w:r w:rsidRPr="001F5D25">
              <w:rPr>
                <w:rFonts w:eastAsia="Arial Unicode MS"/>
                <w:sz w:val="18"/>
                <w:szCs w:val="18"/>
              </w:rPr>
              <w:t>-</w:t>
            </w:r>
          </w:p>
        </w:tc>
        <w:tc>
          <w:tcPr>
            <w:tcW w:w="1368" w:type="dxa"/>
            <w:tcBorders>
              <w:top w:val="nil"/>
              <w:left w:val="nil"/>
              <w:bottom w:val="single" w:sz="4" w:space="0" w:color="auto"/>
              <w:right w:val="nil"/>
            </w:tcBorders>
          </w:tcPr>
          <w:p w14:paraId="7D4899DB" w14:textId="4DC8BD37" w:rsidR="004F6AD7" w:rsidRPr="001F5D25" w:rsidRDefault="004F6AD7" w:rsidP="006872DC">
            <w:pPr>
              <w:ind w:right="-72"/>
              <w:jc w:val="right"/>
              <w:rPr>
                <w:b/>
                <w:sz w:val="18"/>
                <w:szCs w:val="18"/>
                <w:lang w:val="en-GB"/>
              </w:rPr>
            </w:pPr>
            <w:r w:rsidRPr="001F5D25">
              <w:rPr>
                <w:rFonts w:eastAsia="Arial Unicode MS"/>
                <w:sz w:val="18"/>
                <w:szCs w:val="18"/>
                <w:lang w:val="en-GB"/>
              </w:rPr>
              <w:t>63</w:t>
            </w:r>
            <w:r w:rsidRPr="001F5D25">
              <w:rPr>
                <w:rFonts w:eastAsia="Arial Unicode MS"/>
                <w:sz w:val="18"/>
                <w:szCs w:val="18"/>
              </w:rPr>
              <w:t>,</w:t>
            </w:r>
            <w:r w:rsidRPr="001F5D25">
              <w:rPr>
                <w:rFonts w:eastAsia="Arial Unicode MS"/>
                <w:sz w:val="18"/>
                <w:szCs w:val="18"/>
                <w:lang w:val="en-GB"/>
              </w:rPr>
              <w:t>648</w:t>
            </w:r>
          </w:p>
        </w:tc>
      </w:tr>
      <w:tr w:rsidR="004F6AD7" w:rsidRPr="001F5D25" w14:paraId="22D64E0B" w14:textId="77777777" w:rsidTr="00E457A1">
        <w:tc>
          <w:tcPr>
            <w:tcW w:w="3987" w:type="dxa"/>
            <w:tcBorders>
              <w:top w:val="nil"/>
              <w:left w:val="nil"/>
              <w:bottom w:val="nil"/>
              <w:right w:val="nil"/>
            </w:tcBorders>
          </w:tcPr>
          <w:p w14:paraId="262AF9F0" w14:textId="77777777" w:rsidR="004F6AD7" w:rsidRPr="001F5D25" w:rsidRDefault="004F6AD7" w:rsidP="006872DC">
            <w:pPr>
              <w:ind w:left="433"/>
              <w:rPr>
                <w:b/>
                <w:sz w:val="16"/>
                <w:szCs w:val="16"/>
                <w:lang w:val="en-GB"/>
              </w:rPr>
            </w:pPr>
          </w:p>
        </w:tc>
        <w:tc>
          <w:tcPr>
            <w:tcW w:w="1368" w:type="dxa"/>
            <w:tcBorders>
              <w:top w:val="single" w:sz="4" w:space="0" w:color="auto"/>
              <w:left w:val="nil"/>
              <w:bottom w:val="nil"/>
              <w:right w:val="nil"/>
            </w:tcBorders>
            <w:shd w:val="clear" w:color="auto" w:fill="FAFAFA"/>
          </w:tcPr>
          <w:p w14:paraId="59C3365E" w14:textId="290FCEE8" w:rsidR="004F6AD7" w:rsidRPr="001F5D25" w:rsidRDefault="004F6AD7" w:rsidP="006872DC">
            <w:pPr>
              <w:ind w:right="-72"/>
              <w:jc w:val="right"/>
              <w:rPr>
                <w:b/>
                <w:sz w:val="16"/>
                <w:szCs w:val="16"/>
                <w:lang w:val="en-GB"/>
              </w:rPr>
            </w:pPr>
          </w:p>
        </w:tc>
        <w:tc>
          <w:tcPr>
            <w:tcW w:w="1368" w:type="dxa"/>
            <w:tcBorders>
              <w:top w:val="single" w:sz="4" w:space="0" w:color="auto"/>
              <w:left w:val="nil"/>
              <w:bottom w:val="nil"/>
              <w:right w:val="nil"/>
            </w:tcBorders>
          </w:tcPr>
          <w:p w14:paraId="3109873F" w14:textId="5E8171A5" w:rsidR="004F6AD7" w:rsidRPr="001F5D25" w:rsidRDefault="004F6AD7" w:rsidP="006872DC">
            <w:pPr>
              <w:ind w:right="-72"/>
              <w:jc w:val="right"/>
              <w:rPr>
                <w:b/>
                <w:sz w:val="16"/>
                <w:szCs w:val="16"/>
                <w:lang w:val="en-GB"/>
              </w:rPr>
            </w:pPr>
          </w:p>
        </w:tc>
        <w:tc>
          <w:tcPr>
            <w:tcW w:w="1368" w:type="dxa"/>
            <w:tcBorders>
              <w:top w:val="single" w:sz="4" w:space="0" w:color="auto"/>
              <w:left w:val="nil"/>
              <w:bottom w:val="nil"/>
              <w:right w:val="nil"/>
            </w:tcBorders>
            <w:shd w:val="clear" w:color="auto" w:fill="FAFAFA"/>
          </w:tcPr>
          <w:p w14:paraId="55964038" w14:textId="2340F5D3" w:rsidR="004F6AD7" w:rsidRPr="001F5D25" w:rsidRDefault="004F6AD7" w:rsidP="006872DC">
            <w:pPr>
              <w:ind w:right="-72"/>
              <w:jc w:val="right"/>
              <w:rPr>
                <w:b/>
                <w:sz w:val="16"/>
                <w:szCs w:val="16"/>
                <w:lang w:val="en-GB"/>
              </w:rPr>
            </w:pPr>
          </w:p>
        </w:tc>
        <w:tc>
          <w:tcPr>
            <w:tcW w:w="1368" w:type="dxa"/>
            <w:tcBorders>
              <w:top w:val="single" w:sz="4" w:space="0" w:color="auto"/>
              <w:left w:val="nil"/>
              <w:bottom w:val="nil"/>
              <w:right w:val="nil"/>
            </w:tcBorders>
          </w:tcPr>
          <w:p w14:paraId="002A975D" w14:textId="26F1BF34" w:rsidR="004F6AD7" w:rsidRPr="001F5D25" w:rsidRDefault="004F6AD7" w:rsidP="006872DC">
            <w:pPr>
              <w:ind w:right="-72"/>
              <w:jc w:val="right"/>
              <w:rPr>
                <w:b/>
                <w:sz w:val="16"/>
                <w:szCs w:val="16"/>
                <w:lang w:val="en-GB"/>
              </w:rPr>
            </w:pPr>
          </w:p>
        </w:tc>
      </w:tr>
      <w:tr w:rsidR="00531FC4" w:rsidRPr="001F5D25" w14:paraId="197E8F7F" w14:textId="77777777" w:rsidTr="00E457A1">
        <w:tc>
          <w:tcPr>
            <w:tcW w:w="3987" w:type="dxa"/>
            <w:tcBorders>
              <w:top w:val="nil"/>
              <w:left w:val="nil"/>
              <w:bottom w:val="nil"/>
              <w:right w:val="nil"/>
            </w:tcBorders>
          </w:tcPr>
          <w:p w14:paraId="5249CEB4" w14:textId="4D1C49A9" w:rsidR="00531FC4" w:rsidRPr="00531FC4" w:rsidRDefault="00531FC4" w:rsidP="00531FC4">
            <w:pPr>
              <w:ind w:left="433"/>
              <w:rPr>
                <w:b/>
                <w:sz w:val="18"/>
                <w:szCs w:val="18"/>
                <w:lang w:val="en-GB"/>
              </w:rPr>
            </w:pPr>
            <w:r w:rsidRPr="00531FC4">
              <w:rPr>
                <w:b/>
                <w:sz w:val="18"/>
                <w:szCs w:val="18"/>
                <w:lang w:val="en-GB"/>
              </w:rPr>
              <w:t>Total finance cost</w:t>
            </w:r>
          </w:p>
        </w:tc>
        <w:tc>
          <w:tcPr>
            <w:tcW w:w="1368" w:type="dxa"/>
            <w:tcBorders>
              <w:top w:val="nil"/>
              <w:left w:val="nil"/>
              <w:bottom w:val="single" w:sz="4" w:space="0" w:color="auto"/>
              <w:right w:val="nil"/>
            </w:tcBorders>
            <w:shd w:val="clear" w:color="auto" w:fill="FAFAFA"/>
          </w:tcPr>
          <w:p w14:paraId="748BB79D" w14:textId="5FC410F1" w:rsidR="00531FC4" w:rsidRPr="00531FC4" w:rsidRDefault="00531FC4" w:rsidP="00531FC4">
            <w:pPr>
              <w:ind w:right="-72"/>
              <w:jc w:val="right"/>
              <w:rPr>
                <w:rFonts w:eastAsia="Arial Unicode MS"/>
                <w:sz w:val="18"/>
                <w:szCs w:val="18"/>
                <w:lang w:val="en-GB"/>
              </w:rPr>
            </w:pPr>
            <w:r w:rsidRPr="00531FC4">
              <w:rPr>
                <w:sz w:val="18"/>
                <w:szCs w:val="18"/>
              </w:rPr>
              <w:t>1,548,963</w:t>
            </w:r>
          </w:p>
        </w:tc>
        <w:tc>
          <w:tcPr>
            <w:tcW w:w="1368" w:type="dxa"/>
            <w:tcBorders>
              <w:top w:val="nil"/>
              <w:left w:val="nil"/>
              <w:bottom w:val="single" w:sz="4" w:space="0" w:color="auto"/>
              <w:right w:val="nil"/>
            </w:tcBorders>
          </w:tcPr>
          <w:p w14:paraId="2F0FF547" w14:textId="2141B9A6" w:rsidR="00531FC4" w:rsidRPr="00531FC4" w:rsidRDefault="00531FC4" w:rsidP="00531FC4">
            <w:pPr>
              <w:ind w:right="-72"/>
              <w:jc w:val="right"/>
              <w:rPr>
                <w:rFonts w:eastAsia="Arial Unicode MS"/>
                <w:sz w:val="18"/>
                <w:szCs w:val="18"/>
                <w:lang w:val="en-GB"/>
              </w:rPr>
            </w:pPr>
            <w:r w:rsidRPr="00531FC4">
              <w:rPr>
                <w:sz w:val="18"/>
                <w:szCs w:val="18"/>
              </w:rPr>
              <w:t>1,451,880</w:t>
            </w:r>
          </w:p>
        </w:tc>
        <w:tc>
          <w:tcPr>
            <w:tcW w:w="1368" w:type="dxa"/>
            <w:tcBorders>
              <w:top w:val="nil"/>
              <w:left w:val="nil"/>
              <w:bottom w:val="single" w:sz="4" w:space="0" w:color="auto"/>
              <w:right w:val="nil"/>
            </w:tcBorders>
            <w:shd w:val="clear" w:color="auto" w:fill="FAFAFA"/>
          </w:tcPr>
          <w:p w14:paraId="1241665C" w14:textId="703246E6" w:rsidR="00531FC4" w:rsidRPr="00531FC4" w:rsidRDefault="00531FC4" w:rsidP="00531FC4">
            <w:pPr>
              <w:ind w:right="-72"/>
              <w:jc w:val="right"/>
              <w:rPr>
                <w:rFonts w:eastAsia="Arial Unicode MS"/>
                <w:sz w:val="18"/>
                <w:szCs w:val="18"/>
                <w:lang w:val="en-GB"/>
              </w:rPr>
            </w:pPr>
            <w:r>
              <w:rPr>
                <w:sz w:val="18"/>
                <w:szCs w:val="18"/>
              </w:rPr>
              <w:t>-</w:t>
            </w:r>
          </w:p>
        </w:tc>
        <w:tc>
          <w:tcPr>
            <w:tcW w:w="1368" w:type="dxa"/>
            <w:tcBorders>
              <w:top w:val="nil"/>
              <w:left w:val="nil"/>
              <w:bottom w:val="single" w:sz="4" w:space="0" w:color="auto"/>
              <w:right w:val="nil"/>
            </w:tcBorders>
          </w:tcPr>
          <w:p w14:paraId="7200886C" w14:textId="19C8FE42" w:rsidR="00531FC4" w:rsidRPr="00531FC4" w:rsidRDefault="00531FC4" w:rsidP="00531FC4">
            <w:pPr>
              <w:ind w:right="-72"/>
              <w:jc w:val="right"/>
              <w:rPr>
                <w:rFonts w:eastAsia="Arial Unicode MS"/>
                <w:sz w:val="18"/>
                <w:szCs w:val="18"/>
                <w:lang w:val="en-GB"/>
              </w:rPr>
            </w:pPr>
            <w:r w:rsidRPr="00531FC4">
              <w:rPr>
                <w:sz w:val="18"/>
                <w:szCs w:val="18"/>
              </w:rPr>
              <w:t>1,390,444</w:t>
            </w:r>
          </w:p>
        </w:tc>
      </w:tr>
    </w:tbl>
    <w:p w14:paraId="716948FF" w14:textId="76F751CC" w:rsidR="007960E6" w:rsidRDefault="007960E6" w:rsidP="009A7B07">
      <w:pPr>
        <w:spacing w:after="160" w:line="259" w:lineRule="auto"/>
        <w:rPr>
          <w:b/>
          <w:color w:val="CF4A02"/>
          <w:sz w:val="18"/>
          <w:szCs w:val="18"/>
          <w:lang w:val="en-GB"/>
        </w:rPr>
      </w:pPr>
      <w:bookmarkStart w:id="77" w:name="_Toc122629735"/>
    </w:p>
    <w:p w14:paraId="0909EF0E" w14:textId="77777777" w:rsidR="007960E6" w:rsidRDefault="007960E6">
      <w:pPr>
        <w:spacing w:after="160" w:line="259" w:lineRule="auto"/>
        <w:rPr>
          <w:b/>
          <w:color w:val="CF4A02"/>
          <w:sz w:val="18"/>
          <w:szCs w:val="18"/>
          <w:lang w:val="en-GB"/>
        </w:rPr>
      </w:pPr>
      <w:r>
        <w:rPr>
          <w:b/>
          <w:color w:val="CF4A02"/>
          <w:sz w:val="18"/>
          <w:szCs w:val="18"/>
          <w:lang w:val="en-GB"/>
        </w:rPr>
        <w:br w:type="page"/>
      </w:r>
    </w:p>
    <w:p w14:paraId="4C30CD94" w14:textId="77777777" w:rsidR="002545DB" w:rsidRPr="00ED6A56" w:rsidRDefault="002545DB" w:rsidP="007960E6">
      <w:pPr>
        <w:jc w:val="both"/>
        <w:rPr>
          <w:b/>
          <w:color w:val="CF4A02"/>
          <w:sz w:val="12"/>
          <w:szCs w:val="12"/>
          <w:lang w:val="en-GB"/>
        </w:rPr>
      </w:pPr>
    </w:p>
    <w:p w14:paraId="0D7CD0E8" w14:textId="62ED246E" w:rsidR="00FF4613" w:rsidRPr="001F5D25" w:rsidRDefault="009D739E" w:rsidP="007960E6">
      <w:pPr>
        <w:pStyle w:val="Heading2"/>
        <w:ind w:left="540" w:hanging="540"/>
        <w:rPr>
          <w:sz w:val="18"/>
          <w:szCs w:val="18"/>
          <w:lang w:val="en-GB"/>
        </w:rPr>
      </w:pPr>
      <w:r w:rsidRPr="001F5D25">
        <w:rPr>
          <w:sz w:val="18"/>
          <w:szCs w:val="18"/>
          <w:lang w:val="en-GB"/>
        </w:rPr>
        <w:t>b</w:t>
      </w:r>
      <w:r w:rsidR="00FF4613" w:rsidRPr="001F5D25">
        <w:rPr>
          <w:sz w:val="18"/>
          <w:szCs w:val="18"/>
          <w:lang w:val="en-GB"/>
        </w:rPr>
        <w:t>)</w:t>
      </w:r>
      <w:r w:rsidR="00FF4613" w:rsidRPr="001F5D25">
        <w:rPr>
          <w:sz w:val="18"/>
          <w:szCs w:val="18"/>
          <w:lang w:val="en-GB"/>
        </w:rPr>
        <w:tab/>
        <w:t>Outstanding balances arising from sales and purchases of goods and services</w:t>
      </w:r>
      <w:bookmarkEnd w:id="77"/>
    </w:p>
    <w:p w14:paraId="086717A5" w14:textId="77777777" w:rsidR="00FF4613" w:rsidRPr="001F5D25" w:rsidRDefault="00FF4613" w:rsidP="006872DC">
      <w:pPr>
        <w:ind w:left="540"/>
        <w:jc w:val="both"/>
        <w:rPr>
          <w:color w:val="000000"/>
          <w:sz w:val="18"/>
          <w:szCs w:val="18"/>
          <w:lang w:val="en-GB"/>
        </w:rPr>
      </w:pPr>
    </w:p>
    <w:p w14:paraId="7602D3BA" w14:textId="13F485E5" w:rsidR="00FF4613" w:rsidRPr="001F5D25" w:rsidRDefault="00FF4613" w:rsidP="006872DC">
      <w:pPr>
        <w:ind w:left="540"/>
        <w:jc w:val="both"/>
        <w:rPr>
          <w:color w:val="000000"/>
          <w:sz w:val="18"/>
          <w:szCs w:val="18"/>
          <w:lang w:val="en-GB"/>
        </w:rPr>
      </w:pPr>
      <w:r w:rsidRPr="001F5D25">
        <w:rPr>
          <w:color w:val="000000"/>
          <w:sz w:val="18"/>
          <w:szCs w:val="18"/>
          <w:lang w:val="en-GB"/>
        </w:rPr>
        <w:t xml:space="preserve">The outstanding balances at the end of the </w:t>
      </w:r>
      <w:r w:rsidR="001A4AED" w:rsidRPr="001F5D25">
        <w:rPr>
          <w:color w:val="000000"/>
          <w:sz w:val="18"/>
          <w:szCs w:val="18"/>
          <w:lang w:val="en-GB"/>
        </w:rPr>
        <w:t xml:space="preserve">year </w:t>
      </w:r>
      <w:r w:rsidRPr="001F5D25">
        <w:rPr>
          <w:color w:val="000000"/>
          <w:sz w:val="18"/>
          <w:szCs w:val="18"/>
          <w:lang w:val="en-GB"/>
        </w:rPr>
        <w:t xml:space="preserve">ended in relation to transactions with related parties are as </w:t>
      </w:r>
      <w:r w:rsidRPr="001F5D25">
        <w:rPr>
          <w:sz w:val="18"/>
          <w:szCs w:val="18"/>
          <w:lang w:val="en-GB"/>
        </w:rPr>
        <w:t>follows</w:t>
      </w:r>
      <w:r w:rsidRPr="001F5D25">
        <w:rPr>
          <w:color w:val="000000"/>
          <w:sz w:val="18"/>
          <w:szCs w:val="18"/>
          <w:lang w:val="en-GB"/>
        </w:rPr>
        <w:t>:</w:t>
      </w:r>
    </w:p>
    <w:p w14:paraId="6708C5E8" w14:textId="77777777" w:rsidR="006872DC" w:rsidRPr="001F5D25" w:rsidRDefault="006872DC" w:rsidP="006872DC">
      <w:pPr>
        <w:ind w:left="540"/>
        <w:jc w:val="both"/>
        <w:rPr>
          <w:b/>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F4613" w:rsidRPr="001F5D25" w14:paraId="78679941" w14:textId="77777777" w:rsidTr="006872DC">
        <w:tc>
          <w:tcPr>
            <w:tcW w:w="3989" w:type="dxa"/>
            <w:tcBorders>
              <w:top w:val="nil"/>
              <w:left w:val="nil"/>
              <w:bottom w:val="nil"/>
              <w:right w:val="nil"/>
            </w:tcBorders>
          </w:tcPr>
          <w:p w14:paraId="65818F03" w14:textId="77777777" w:rsidR="00FF4613" w:rsidRPr="001F5D25" w:rsidRDefault="00FF4613" w:rsidP="006872DC">
            <w:pPr>
              <w:ind w:left="523" w:right="-119"/>
              <w:rPr>
                <w:b/>
                <w:sz w:val="18"/>
                <w:szCs w:val="18"/>
                <w:lang w:val="en-GB"/>
              </w:rPr>
            </w:pPr>
          </w:p>
        </w:tc>
        <w:tc>
          <w:tcPr>
            <w:tcW w:w="2736" w:type="dxa"/>
            <w:gridSpan w:val="2"/>
            <w:tcBorders>
              <w:top w:val="single" w:sz="4" w:space="0" w:color="auto"/>
              <w:left w:val="nil"/>
              <w:bottom w:val="single" w:sz="4" w:space="0" w:color="000000"/>
              <w:right w:val="nil"/>
            </w:tcBorders>
            <w:hideMark/>
          </w:tcPr>
          <w:p w14:paraId="36585D74" w14:textId="77777777" w:rsidR="00FF4613" w:rsidRPr="001F5D25" w:rsidRDefault="00FF4613" w:rsidP="008013CB">
            <w:pPr>
              <w:ind w:right="-72"/>
              <w:jc w:val="center"/>
              <w:rPr>
                <w:b/>
                <w:sz w:val="18"/>
                <w:szCs w:val="18"/>
                <w:lang w:val="en-GB"/>
              </w:rPr>
            </w:pPr>
            <w:r w:rsidRPr="001F5D25">
              <w:rPr>
                <w:b/>
                <w:sz w:val="18"/>
                <w:szCs w:val="18"/>
                <w:lang w:val="en-GB"/>
              </w:rPr>
              <w:t>Consolidated</w:t>
            </w:r>
          </w:p>
          <w:p w14:paraId="7705EC2D"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39426DAA" w14:textId="77777777" w:rsidR="00FF4613" w:rsidRPr="001F5D25" w:rsidRDefault="00FF4613" w:rsidP="008013CB">
            <w:pPr>
              <w:ind w:right="-72"/>
              <w:jc w:val="center"/>
              <w:rPr>
                <w:b/>
                <w:sz w:val="18"/>
                <w:szCs w:val="18"/>
                <w:lang w:val="en-GB"/>
              </w:rPr>
            </w:pPr>
            <w:r w:rsidRPr="001F5D25">
              <w:rPr>
                <w:b/>
                <w:sz w:val="18"/>
                <w:szCs w:val="18"/>
                <w:lang w:val="en-GB"/>
              </w:rPr>
              <w:t>Separate</w:t>
            </w:r>
          </w:p>
          <w:p w14:paraId="4475DB37"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r>
      <w:tr w:rsidR="00F9068F" w:rsidRPr="001F5D25" w14:paraId="298BEE2B" w14:textId="77777777" w:rsidTr="006872DC">
        <w:tc>
          <w:tcPr>
            <w:tcW w:w="3989" w:type="dxa"/>
            <w:tcBorders>
              <w:top w:val="nil"/>
              <w:left w:val="nil"/>
              <w:bottom w:val="nil"/>
              <w:right w:val="nil"/>
            </w:tcBorders>
          </w:tcPr>
          <w:p w14:paraId="396F4F5F" w14:textId="77777777" w:rsidR="00F9068F" w:rsidRPr="001F5D25" w:rsidRDefault="00F9068F" w:rsidP="006872DC">
            <w:pPr>
              <w:ind w:left="523" w:right="-119"/>
              <w:rPr>
                <w:b/>
                <w:sz w:val="18"/>
                <w:szCs w:val="18"/>
                <w:lang w:val="en-GB"/>
              </w:rPr>
            </w:pPr>
          </w:p>
        </w:tc>
        <w:tc>
          <w:tcPr>
            <w:tcW w:w="1368" w:type="dxa"/>
            <w:tcBorders>
              <w:top w:val="single" w:sz="4" w:space="0" w:color="000000"/>
              <w:left w:val="nil"/>
              <w:bottom w:val="nil"/>
              <w:right w:val="nil"/>
            </w:tcBorders>
            <w:hideMark/>
          </w:tcPr>
          <w:p w14:paraId="7E44B39E" w14:textId="74AE7E05" w:rsidR="00F9068F" w:rsidRPr="001F5D25" w:rsidRDefault="00F9068F" w:rsidP="008013CB">
            <w:pPr>
              <w:ind w:right="-72"/>
              <w:jc w:val="right"/>
              <w:rPr>
                <w:b/>
                <w:sz w:val="18"/>
                <w:szCs w:val="18"/>
                <w:lang w:val="en-GB"/>
              </w:rPr>
            </w:pPr>
            <w:r w:rsidRPr="001F5D25">
              <w:rPr>
                <w:b/>
                <w:sz w:val="18"/>
                <w:szCs w:val="18"/>
                <w:lang w:val="en-GB"/>
              </w:rPr>
              <w:t>2022</w:t>
            </w:r>
          </w:p>
        </w:tc>
        <w:tc>
          <w:tcPr>
            <w:tcW w:w="1368" w:type="dxa"/>
            <w:tcBorders>
              <w:top w:val="single" w:sz="4" w:space="0" w:color="000000"/>
              <w:left w:val="nil"/>
              <w:bottom w:val="nil"/>
              <w:right w:val="nil"/>
            </w:tcBorders>
            <w:hideMark/>
          </w:tcPr>
          <w:p w14:paraId="2CABB8E0" w14:textId="691ADC03" w:rsidR="00F9068F" w:rsidRPr="001F5D25" w:rsidRDefault="00F9068F" w:rsidP="008013CB">
            <w:pPr>
              <w:ind w:right="-72"/>
              <w:jc w:val="right"/>
              <w:rPr>
                <w:b/>
                <w:sz w:val="18"/>
                <w:szCs w:val="18"/>
                <w:lang w:val="en-GB"/>
              </w:rPr>
            </w:pPr>
            <w:r w:rsidRPr="001F5D25">
              <w:rPr>
                <w:b/>
                <w:sz w:val="18"/>
                <w:szCs w:val="18"/>
                <w:lang w:val="en-GB"/>
              </w:rPr>
              <w:t>2021</w:t>
            </w:r>
          </w:p>
        </w:tc>
        <w:tc>
          <w:tcPr>
            <w:tcW w:w="1368" w:type="dxa"/>
            <w:tcBorders>
              <w:top w:val="single" w:sz="4" w:space="0" w:color="000000"/>
              <w:left w:val="nil"/>
              <w:bottom w:val="nil"/>
              <w:right w:val="nil"/>
            </w:tcBorders>
            <w:hideMark/>
          </w:tcPr>
          <w:p w14:paraId="52E0223F" w14:textId="6B6D3EFA" w:rsidR="00F9068F" w:rsidRPr="001F5D25" w:rsidRDefault="00F9068F" w:rsidP="008013CB">
            <w:pPr>
              <w:ind w:right="-72"/>
              <w:jc w:val="right"/>
              <w:rPr>
                <w:b/>
                <w:sz w:val="18"/>
                <w:szCs w:val="18"/>
                <w:lang w:val="en-GB"/>
              </w:rPr>
            </w:pPr>
            <w:r w:rsidRPr="001F5D25">
              <w:rPr>
                <w:b/>
                <w:sz w:val="18"/>
                <w:szCs w:val="18"/>
                <w:lang w:val="en-GB"/>
              </w:rPr>
              <w:t>2022</w:t>
            </w:r>
          </w:p>
        </w:tc>
        <w:tc>
          <w:tcPr>
            <w:tcW w:w="1368" w:type="dxa"/>
            <w:tcBorders>
              <w:top w:val="single" w:sz="4" w:space="0" w:color="000000"/>
              <w:left w:val="nil"/>
              <w:bottom w:val="nil"/>
              <w:right w:val="nil"/>
            </w:tcBorders>
            <w:hideMark/>
          </w:tcPr>
          <w:p w14:paraId="7B8E9F8D" w14:textId="3AAA0B96" w:rsidR="00F9068F" w:rsidRPr="001F5D25" w:rsidRDefault="00F9068F" w:rsidP="008013CB">
            <w:pPr>
              <w:ind w:right="-72"/>
              <w:jc w:val="right"/>
              <w:rPr>
                <w:b/>
                <w:sz w:val="18"/>
                <w:szCs w:val="18"/>
                <w:lang w:val="en-GB"/>
              </w:rPr>
            </w:pPr>
            <w:r w:rsidRPr="001F5D25">
              <w:rPr>
                <w:b/>
                <w:sz w:val="18"/>
                <w:szCs w:val="18"/>
                <w:lang w:val="en-GB"/>
              </w:rPr>
              <w:t>2021</w:t>
            </w:r>
          </w:p>
        </w:tc>
      </w:tr>
      <w:tr w:rsidR="00FF4613" w:rsidRPr="001F5D25" w14:paraId="35AB7D9E" w14:textId="77777777" w:rsidTr="006872DC">
        <w:tc>
          <w:tcPr>
            <w:tcW w:w="3989" w:type="dxa"/>
            <w:tcBorders>
              <w:top w:val="nil"/>
              <w:left w:val="nil"/>
              <w:bottom w:val="nil"/>
              <w:right w:val="nil"/>
            </w:tcBorders>
          </w:tcPr>
          <w:p w14:paraId="783CAA87" w14:textId="77777777" w:rsidR="00FF4613" w:rsidRPr="001F5D25" w:rsidRDefault="00FF4613" w:rsidP="006872DC">
            <w:pPr>
              <w:ind w:left="523" w:right="-119"/>
              <w:rPr>
                <w:b/>
                <w:sz w:val="18"/>
                <w:szCs w:val="18"/>
                <w:lang w:val="en-GB"/>
              </w:rPr>
            </w:pPr>
          </w:p>
        </w:tc>
        <w:tc>
          <w:tcPr>
            <w:tcW w:w="1368" w:type="dxa"/>
            <w:tcBorders>
              <w:top w:val="nil"/>
              <w:left w:val="nil"/>
              <w:bottom w:val="single" w:sz="4" w:space="0" w:color="000000"/>
              <w:right w:val="nil"/>
            </w:tcBorders>
            <w:hideMark/>
          </w:tcPr>
          <w:p w14:paraId="4A67051D" w14:textId="2EC60736" w:rsidR="00FF4613" w:rsidRPr="001F5D25" w:rsidRDefault="001E5506" w:rsidP="008013CB">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6D3BFDFA" w14:textId="309CC368" w:rsidR="00FF4613" w:rsidRPr="001F5D25" w:rsidRDefault="001E5506" w:rsidP="008013CB">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318B54DC" w14:textId="0CC64410" w:rsidR="00FF4613" w:rsidRPr="001F5D25" w:rsidRDefault="001E5506" w:rsidP="008013CB">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49434B45" w14:textId="53570877" w:rsidR="00FF4613" w:rsidRPr="001F5D25" w:rsidRDefault="001E5506" w:rsidP="008013CB">
            <w:pPr>
              <w:ind w:right="-72"/>
              <w:jc w:val="right"/>
              <w:rPr>
                <w:b/>
                <w:sz w:val="18"/>
                <w:szCs w:val="18"/>
                <w:lang w:val="en-GB"/>
              </w:rPr>
            </w:pPr>
            <w:r w:rsidRPr="001F5D25">
              <w:rPr>
                <w:b/>
                <w:sz w:val="18"/>
                <w:szCs w:val="18"/>
                <w:lang w:val="en-GB"/>
              </w:rPr>
              <w:t>Baht</w:t>
            </w:r>
          </w:p>
        </w:tc>
      </w:tr>
      <w:tr w:rsidR="00FF4613" w:rsidRPr="001F5D25" w14:paraId="33DAD22B" w14:textId="77777777" w:rsidTr="006872DC">
        <w:tc>
          <w:tcPr>
            <w:tcW w:w="3989" w:type="dxa"/>
            <w:tcBorders>
              <w:top w:val="nil"/>
              <w:left w:val="nil"/>
              <w:bottom w:val="nil"/>
              <w:right w:val="nil"/>
            </w:tcBorders>
          </w:tcPr>
          <w:p w14:paraId="0EFEF14A" w14:textId="77777777" w:rsidR="00FF4613" w:rsidRPr="001F5D25" w:rsidRDefault="00FF4613" w:rsidP="006872DC">
            <w:pPr>
              <w:ind w:left="523" w:right="-119"/>
              <w:rPr>
                <w:sz w:val="18"/>
                <w:szCs w:val="18"/>
                <w:lang w:val="en-GB"/>
              </w:rPr>
            </w:pPr>
          </w:p>
        </w:tc>
        <w:tc>
          <w:tcPr>
            <w:tcW w:w="1368" w:type="dxa"/>
            <w:tcBorders>
              <w:top w:val="single" w:sz="4" w:space="0" w:color="000000"/>
              <w:left w:val="nil"/>
              <w:bottom w:val="nil"/>
              <w:right w:val="nil"/>
            </w:tcBorders>
            <w:shd w:val="clear" w:color="auto" w:fill="FAFAFA"/>
          </w:tcPr>
          <w:p w14:paraId="657B6405" w14:textId="77777777" w:rsidR="00FF4613" w:rsidRPr="001F5D25" w:rsidRDefault="00FF4613" w:rsidP="008013CB">
            <w:pPr>
              <w:ind w:right="-72"/>
              <w:jc w:val="right"/>
              <w:rPr>
                <w:b/>
                <w:sz w:val="18"/>
                <w:szCs w:val="18"/>
                <w:lang w:val="en-GB"/>
              </w:rPr>
            </w:pPr>
          </w:p>
        </w:tc>
        <w:tc>
          <w:tcPr>
            <w:tcW w:w="1368" w:type="dxa"/>
            <w:tcBorders>
              <w:top w:val="single" w:sz="4" w:space="0" w:color="000000"/>
              <w:left w:val="nil"/>
              <w:bottom w:val="nil"/>
              <w:right w:val="nil"/>
            </w:tcBorders>
          </w:tcPr>
          <w:p w14:paraId="49B9003D" w14:textId="77777777" w:rsidR="00FF4613" w:rsidRPr="001F5D25" w:rsidRDefault="00FF4613" w:rsidP="008013CB">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594AF7A1" w14:textId="77777777" w:rsidR="00FF4613" w:rsidRPr="001F5D25" w:rsidRDefault="00FF4613" w:rsidP="008013CB">
            <w:pPr>
              <w:ind w:right="-72"/>
              <w:jc w:val="right"/>
              <w:rPr>
                <w:b/>
                <w:sz w:val="18"/>
                <w:szCs w:val="18"/>
                <w:lang w:val="en-GB"/>
              </w:rPr>
            </w:pPr>
          </w:p>
        </w:tc>
        <w:tc>
          <w:tcPr>
            <w:tcW w:w="1368" w:type="dxa"/>
            <w:tcBorders>
              <w:top w:val="single" w:sz="4" w:space="0" w:color="000000"/>
              <w:left w:val="nil"/>
              <w:bottom w:val="nil"/>
              <w:right w:val="nil"/>
            </w:tcBorders>
          </w:tcPr>
          <w:p w14:paraId="2C0AC2AB" w14:textId="77777777" w:rsidR="00FF4613" w:rsidRPr="001F5D25" w:rsidRDefault="00FF4613" w:rsidP="008013CB">
            <w:pPr>
              <w:ind w:right="-72"/>
              <w:jc w:val="right"/>
              <w:rPr>
                <w:b/>
                <w:sz w:val="18"/>
                <w:szCs w:val="18"/>
                <w:lang w:val="en-GB"/>
              </w:rPr>
            </w:pPr>
          </w:p>
        </w:tc>
      </w:tr>
      <w:tr w:rsidR="00FF4613" w:rsidRPr="001F5D25" w14:paraId="1A44D604" w14:textId="77777777" w:rsidTr="006872DC">
        <w:tc>
          <w:tcPr>
            <w:tcW w:w="3989" w:type="dxa"/>
            <w:tcBorders>
              <w:top w:val="nil"/>
              <w:left w:val="nil"/>
              <w:bottom w:val="nil"/>
              <w:right w:val="nil"/>
            </w:tcBorders>
            <w:hideMark/>
          </w:tcPr>
          <w:p w14:paraId="6CBD905D" w14:textId="680DE531" w:rsidR="00FF4613" w:rsidRPr="001F5D25" w:rsidRDefault="00634F80" w:rsidP="006872DC">
            <w:pPr>
              <w:ind w:left="523" w:right="-119"/>
              <w:rPr>
                <w:sz w:val="18"/>
                <w:szCs w:val="18"/>
                <w:lang w:val="en-GB"/>
              </w:rPr>
            </w:pPr>
            <w:r w:rsidRPr="001F5D25">
              <w:rPr>
                <w:b/>
                <w:sz w:val="18"/>
                <w:szCs w:val="18"/>
                <w:lang w:val="en-GB"/>
              </w:rPr>
              <w:t>Receivables from business transfer</w:t>
            </w:r>
          </w:p>
        </w:tc>
        <w:tc>
          <w:tcPr>
            <w:tcW w:w="1368" w:type="dxa"/>
            <w:tcBorders>
              <w:top w:val="nil"/>
              <w:left w:val="nil"/>
              <w:bottom w:val="nil"/>
              <w:right w:val="nil"/>
            </w:tcBorders>
            <w:shd w:val="clear" w:color="auto" w:fill="FAFAFA"/>
          </w:tcPr>
          <w:p w14:paraId="3F582A55" w14:textId="77777777" w:rsidR="00FF4613" w:rsidRPr="001F5D25" w:rsidRDefault="00FF4613" w:rsidP="008013CB">
            <w:pPr>
              <w:ind w:right="-72"/>
              <w:jc w:val="right"/>
              <w:rPr>
                <w:b/>
                <w:sz w:val="18"/>
                <w:szCs w:val="18"/>
                <w:lang w:val="en-GB"/>
              </w:rPr>
            </w:pPr>
          </w:p>
        </w:tc>
        <w:tc>
          <w:tcPr>
            <w:tcW w:w="1368" w:type="dxa"/>
            <w:tcBorders>
              <w:top w:val="nil"/>
              <w:left w:val="nil"/>
              <w:bottom w:val="nil"/>
              <w:right w:val="nil"/>
            </w:tcBorders>
          </w:tcPr>
          <w:p w14:paraId="345CE41C" w14:textId="77777777" w:rsidR="00FF4613" w:rsidRPr="001F5D25" w:rsidRDefault="00FF4613" w:rsidP="008013CB">
            <w:pPr>
              <w:ind w:right="-72"/>
              <w:jc w:val="right"/>
              <w:rPr>
                <w:b/>
                <w:sz w:val="18"/>
                <w:szCs w:val="18"/>
                <w:lang w:val="en-GB"/>
              </w:rPr>
            </w:pPr>
          </w:p>
        </w:tc>
        <w:tc>
          <w:tcPr>
            <w:tcW w:w="1368" w:type="dxa"/>
            <w:tcBorders>
              <w:top w:val="nil"/>
              <w:left w:val="nil"/>
              <w:bottom w:val="nil"/>
              <w:right w:val="nil"/>
            </w:tcBorders>
            <w:shd w:val="clear" w:color="auto" w:fill="FAFAFA"/>
          </w:tcPr>
          <w:p w14:paraId="6AA7C8DB" w14:textId="77777777" w:rsidR="00FF4613" w:rsidRPr="001F5D25" w:rsidRDefault="00FF4613" w:rsidP="008013CB">
            <w:pPr>
              <w:ind w:right="-72"/>
              <w:jc w:val="right"/>
              <w:rPr>
                <w:b/>
                <w:sz w:val="18"/>
                <w:szCs w:val="18"/>
                <w:lang w:val="en-GB"/>
              </w:rPr>
            </w:pPr>
          </w:p>
        </w:tc>
        <w:tc>
          <w:tcPr>
            <w:tcW w:w="1368" w:type="dxa"/>
            <w:tcBorders>
              <w:top w:val="nil"/>
              <w:left w:val="nil"/>
              <w:bottom w:val="nil"/>
              <w:right w:val="nil"/>
            </w:tcBorders>
          </w:tcPr>
          <w:p w14:paraId="41D16CB9" w14:textId="77777777" w:rsidR="00FF4613" w:rsidRPr="001F5D25" w:rsidRDefault="00FF4613" w:rsidP="008013CB">
            <w:pPr>
              <w:ind w:right="-72"/>
              <w:jc w:val="right"/>
              <w:rPr>
                <w:b/>
                <w:sz w:val="18"/>
                <w:szCs w:val="18"/>
                <w:lang w:val="en-GB"/>
              </w:rPr>
            </w:pPr>
          </w:p>
        </w:tc>
      </w:tr>
      <w:tr w:rsidR="00017B72" w:rsidRPr="001F5D25" w14:paraId="3CB6E3BB" w14:textId="77777777" w:rsidTr="006872DC">
        <w:tc>
          <w:tcPr>
            <w:tcW w:w="3989" w:type="dxa"/>
            <w:tcBorders>
              <w:top w:val="nil"/>
              <w:left w:val="nil"/>
              <w:bottom w:val="nil"/>
              <w:right w:val="nil"/>
            </w:tcBorders>
            <w:hideMark/>
          </w:tcPr>
          <w:p w14:paraId="742BAF3C" w14:textId="77777777" w:rsidR="00017B72" w:rsidRPr="001F5D25" w:rsidRDefault="00017B72" w:rsidP="006872DC">
            <w:pPr>
              <w:ind w:left="523" w:right="-119"/>
              <w:rPr>
                <w:sz w:val="18"/>
                <w:szCs w:val="18"/>
                <w:lang w:val="en-GB"/>
              </w:rPr>
            </w:pPr>
            <w:r w:rsidRPr="001F5D25">
              <w:rPr>
                <w:sz w:val="18"/>
                <w:szCs w:val="18"/>
                <w:lang w:val="en-GB"/>
              </w:rPr>
              <w:t>Subsidiaries</w:t>
            </w:r>
          </w:p>
        </w:tc>
        <w:tc>
          <w:tcPr>
            <w:tcW w:w="1368" w:type="dxa"/>
            <w:tcBorders>
              <w:top w:val="nil"/>
              <w:left w:val="nil"/>
              <w:bottom w:val="nil"/>
              <w:right w:val="nil"/>
            </w:tcBorders>
            <w:shd w:val="clear" w:color="auto" w:fill="FAFAFA"/>
            <w:vAlign w:val="bottom"/>
          </w:tcPr>
          <w:p w14:paraId="4AEE963E" w14:textId="386A523A"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vAlign w:val="bottom"/>
          </w:tcPr>
          <w:p w14:paraId="3E06B5B2" w14:textId="1DB9C95B"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shd w:val="clear" w:color="auto" w:fill="FAFAFA"/>
            <w:vAlign w:val="bottom"/>
          </w:tcPr>
          <w:p w14:paraId="22753A18" w14:textId="5497BE7B"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vAlign w:val="bottom"/>
          </w:tcPr>
          <w:p w14:paraId="064268B0" w14:textId="52BA0CC2" w:rsidR="00017B72" w:rsidRPr="001F5D25" w:rsidRDefault="00017B72" w:rsidP="008013CB">
            <w:pPr>
              <w:ind w:right="-72"/>
              <w:jc w:val="right"/>
              <w:rPr>
                <w:rFonts w:eastAsia="Arial Unicode MS"/>
                <w:sz w:val="18"/>
                <w:szCs w:val="18"/>
              </w:rPr>
            </w:pPr>
            <w:r w:rsidRPr="001F5D25">
              <w:rPr>
                <w:rFonts w:eastAsia="Arial Unicode MS"/>
                <w:sz w:val="18"/>
                <w:szCs w:val="18"/>
              </w:rPr>
              <w:t>120,106,266</w:t>
            </w:r>
          </w:p>
        </w:tc>
      </w:tr>
      <w:tr w:rsidR="00017B72" w:rsidRPr="001F5D25" w14:paraId="75DA80D5" w14:textId="77777777" w:rsidTr="006872DC">
        <w:tc>
          <w:tcPr>
            <w:tcW w:w="3989" w:type="dxa"/>
            <w:tcBorders>
              <w:top w:val="nil"/>
              <w:left w:val="nil"/>
              <w:bottom w:val="nil"/>
              <w:right w:val="nil"/>
            </w:tcBorders>
          </w:tcPr>
          <w:p w14:paraId="0AC201AB" w14:textId="77777777" w:rsidR="00017B72" w:rsidRPr="001F5D25" w:rsidRDefault="00017B72" w:rsidP="006872DC">
            <w:pPr>
              <w:ind w:left="523" w:right="-119"/>
              <w:rPr>
                <w:sz w:val="18"/>
                <w:szCs w:val="18"/>
                <w:lang w:val="en-GB"/>
              </w:rPr>
            </w:pPr>
          </w:p>
        </w:tc>
        <w:tc>
          <w:tcPr>
            <w:tcW w:w="1368" w:type="dxa"/>
            <w:tcBorders>
              <w:top w:val="nil"/>
              <w:left w:val="nil"/>
              <w:bottom w:val="nil"/>
              <w:right w:val="nil"/>
            </w:tcBorders>
            <w:shd w:val="clear" w:color="auto" w:fill="FAFAFA"/>
            <w:vAlign w:val="bottom"/>
          </w:tcPr>
          <w:p w14:paraId="4FC6B684"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1554C50A"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7017D75D"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5DADF69B" w14:textId="77777777" w:rsidR="00017B72" w:rsidRPr="001F5D25" w:rsidRDefault="00017B72" w:rsidP="008013CB">
            <w:pPr>
              <w:ind w:right="-72"/>
              <w:jc w:val="right"/>
              <w:rPr>
                <w:rFonts w:eastAsia="Arial Unicode MS"/>
                <w:sz w:val="18"/>
                <w:szCs w:val="18"/>
              </w:rPr>
            </w:pPr>
          </w:p>
        </w:tc>
      </w:tr>
      <w:tr w:rsidR="00825268" w:rsidRPr="001F5D25" w14:paraId="72F72058" w14:textId="77777777" w:rsidTr="006872DC">
        <w:tc>
          <w:tcPr>
            <w:tcW w:w="3989" w:type="dxa"/>
            <w:tcBorders>
              <w:top w:val="nil"/>
              <w:left w:val="nil"/>
              <w:bottom w:val="nil"/>
              <w:right w:val="nil"/>
            </w:tcBorders>
          </w:tcPr>
          <w:p w14:paraId="750271D2" w14:textId="359CCF16" w:rsidR="00825268" w:rsidRPr="001F5D25" w:rsidRDefault="00825268" w:rsidP="006872DC">
            <w:pPr>
              <w:ind w:left="523" w:right="-119"/>
              <w:rPr>
                <w:sz w:val="18"/>
                <w:szCs w:val="18"/>
                <w:lang w:val="en-GB"/>
              </w:rPr>
            </w:pPr>
            <w:r>
              <w:rPr>
                <w:b/>
                <w:bCs/>
                <w:sz w:val="18"/>
                <w:szCs w:val="18"/>
                <w:lang w:val="en-GB"/>
              </w:rPr>
              <w:t>Trade</w:t>
            </w:r>
            <w:r w:rsidRPr="001F5D25">
              <w:rPr>
                <w:b/>
                <w:bCs/>
                <w:sz w:val="18"/>
                <w:szCs w:val="18"/>
                <w:lang w:val="en-GB"/>
              </w:rPr>
              <w:t xml:space="preserve"> receivables</w:t>
            </w:r>
          </w:p>
        </w:tc>
        <w:tc>
          <w:tcPr>
            <w:tcW w:w="1368" w:type="dxa"/>
            <w:tcBorders>
              <w:top w:val="nil"/>
              <w:left w:val="nil"/>
              <w:bottom w:val="nil"/>
              <w:right w:val="nil"/>
            </w:tcBorders>
            <w:shd w:val="clear" w:color="auto" w:fill="FAFAFA"/>
            <w:vAlign w:val="bottom"/>
          </w:tcPr>
          <w:p w14:paraId="79D5863D" w14:textId="77777777" w:rsidR="00825268" w:rsidRPr="001F5D25" w:rsidRDefault="00825268" w:rsidP="008013CB">
            <w:pPr>
              <w:ind w:right="-72"/>
              <w:jc w:val="right"/>
              <w:rPr>
                <w:rFonts w:eastAsia="Arial Unicode MS"/>
                <w:sz w:val="18"/>
                <w:szCs w:val="18"/>
              </w:rPr>
            </w:pPr>
          </w:p>
        </w:tc>
        <w:tc>
          <w:tcPr>
            <w:tcW w:w="1368" w:type="dxa"/>
            <w:tcBorders>
              <w:top w:val="nil"/>
              <w:left w:val="nil"/>
              <w:bottom w:val="nil"/>
              <w:right w:val="nil"/>
            </w:tcBorders>
            <w:vAlign w:val="bottom"/>
          </w:tcPr>
          <w:p w14:paraId="0F8BC33B" w14:textId="77777777" w:rsidR="00825268" w:rsidRPr="001F5D25" w:rsidRDefault="00825268"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7FCD65A7" w14:textId="77777777" w:rsidR="00825268" w:rsidRPr="001F5D25" w:rsidRDefault="00825268" w:rsidP="008013CB">
            <w:pPr>
              <w:ind w:right="-72"/>
              <w:jc w:val="right"/>
              <w:rPr>
                <w:rFonts w:eastAsia="Arial Unicode MS"/>
                <w:sz w:val="18"/>
                <w:szCs w:val="18"/>
              </w:rPr>
            </w:pPr>
          </w:p>
        </w:tc>
        <w:tc>
          <w:tcPr>
            <w:tcW w:w="1368" w:type="dxa"/>
            <w:tcBorders>
              <w:top w:val="nil"/>
              <w:left w:val="nil"/>
              <w:bottom w:val="nil"/>
              <w:right w:val="nil"/>
            </w:tcBorders>
            <w:vAlign w:val="bottom"/>
          </w:tcPr>
          <w:p w14:paraId="05C1B2DB" w14:textId="77777777" w:rsidR="00825268" w:rsidRPr="001F5D25" w:rsidRDefault="00825268" w:rsidP="008013CB">
            <w:pPr>
              <w:ind w:right="-72"/>
              <w:jc w:val="right"/>
              <w:rPr>
                <w:rFonts w:eastAsia="Arial Unicode MS"/>
                <w:sz w:val="18"/>
                <w:szCs w:val="18"/>
              </w:rPr>
            </w:pPr>
          </w:p>
        </w:tc>
      </w:tr>
      <w:tr w:rsidR="00825268" w:rsidRPr="001F5D25" w14:paraId="731A6A20" w14:textId="77777777" w:rsidTr="006872DC">
        <w:tc>
          <w:tcPr>
            <w:tcW w:w="3989" w:type="dxa"/>
            <w:tcBorders>
              <w:top w:val="nil"/>
              <w:left w:val="nil"/>
              <w:bottom w:val="nil"/>
              <w:right w:val="nil"/>
            </w:tcBorders>
          </w:tcPr>
          <w:p w14:paraId="5DEF8A65" w14:textId="0156DC3E" w:rsidR="00825268" w:rsidRPr="001F5D25" w:rsidRDefault="00825268" w:rsidP="006872DC">
            <w:pPr>
              <w:ind w:left="523" w:right="-119"/>
              <w:rPr>
                <w:sz w:val="18"/>
                <w:szCs w:val="18"/>
                <w:lang w:val="en-GB"/>
              </w:rPr>
            </w:pPr>
            <w:r w:rsidRPr="001F5D25">
              <w:rPr>
                <w:sz w:val="18"/>
                <w:szCs w:val="18"/>
                <w:lang w:val="en-GB"/>
              </w:rPr>
              <w:t>Related parties</w:t>
            </w:r>
          </w:p>
        </w:tc>
        <w:tc>
          <w:tcPr>
            <w:tcW w:w="1368" w:type="dxa"/>
            <w:tcBorders>
              <w:top w:val="nil"/>
              <w:left w:val="nil"/>
              <w:bottom w:val="nil"/>
              <w:right w:val="nil"/>
            </w:tcBorders>
            <w:shd w:val="clear" w:color="auto" w:fill="FAFAFA"/>
            <w:vAlign w:val="bottom"/>
          </w:tcPr>
          <w:p w14:paraId="499D292C" w14:textId="4378AEB3" w:rsidR="00825268" w:rsidRPr="001F5D25" w:rsidRDefault="00825268" w:rsidP="008013CB">
            <w:pPr>
              <w:ind w:right="-72"/>
              <w:jc w:val="right"/>
              <w:rPr>
                <w:rFonts w:eastAsia="Arial Unicode MS"/>
                <w:sz w:val="18"/>
                <w:szCs w:val="18"/>
              </w:rPr>
            </w:pPr>
            <w:r>
              <w:rPr>
                <w:rFonts w:eastAsia="Arial Unicode MS"/>
                <w:sz w:val="18"/>
                <w:szCs w:val="18"/>
              </w:rPr>
              <w:t>9,676,975</w:t>
            </w:r>
          </w:p>
        </w:tc>
        <w:tc>
          <w:tcPr>
            <w:tcW w:w="1368" w:type="dxa"/>
            <w:tcBorders>
              <w:top w:val="nil"/>
              <w:left w:val="nil"/>
              <w:bottom w:val="nil"/>
              <w:right w:val="nil"/>
            </w:tcBorders>
            <w:vAlign w:val="bottom"/>
          </w:tcPr>
          <w:p w14:paraId="2D4146B7" w14:textId="07D2EBB6" w:rsidR="00825268" w:rsidRPr="001F5D25" w:rsidRDefault="00825268" w:rsidP="008013CB">
            <w:pPr>
              <w:ind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shd w:val="clear" w:color="auto" w:fill="FAFAFA"/>
            <w:vAlign w:val="bottom"/>
          </w:tcPr>
          <w:p w14:paraId="3C42AA21" w14:textId="41A9610F" w:rsidR="00825268" w:rsidRPr="001F5D25" w:rsidRDefault="00825268" w:rsidP="008013CB">
            <w:pPr>
              <w:ind w:right="-72"/>
              <w:jc w:val="right"/>
              <w:rPr>
                <w:rFonts w:eastAsia="Arial Unicode MS"/>
                <w:sz w:val="18"/>
                <w:szCs w:val="18"/>
              </w:rPr>
            </w:pPr>
            <w:r>
              <w:rPr>
                <w:rFonts w:eastAsia="Arial Unicode MS"/>
                <w:sz w:val="18"/>
                <w:szCs w:val="18"/>
              </w:rPr>
              <w:t>-</w:t>
            </w:r>
          </w:p>
        </w:tc>
        <w:tc>
          <w:tcPr>
            <w:tcW w:w="1368" w:type="dxa"/>
            <w:tcBorders>
              <w:top w:val="nil"/>
              <w:left w:val="nil"/>
              <w:bottom w:val="nil"/>
              <w:right w:val="nil"/>
            </w:tcBorders>
            <w:vAlign w:val="bottom"/>
          </w:tcPr>
          <w:p w14:paraId="6485910C" w14:textId="19FD6248" w:rsidR="00825268" w:rsidRPr="001F5D25" w:rsidRDefault="00825268" w:rsidP="008013CB">
            <w:pPr>
              <w:ind w:right="-72"/>
              <w:jc w:val="right"/>
              <w:rPr>
                <w:rFonts w:eastAsia="Arial Unicode MS"/>
                <w:sz w:val="18"/>
                <w:szCs w:val="18"/>
              </w:rPr>
            </w:pPr>
            <w:r>
              <w:rPr>
                <w:rFonts w:eastAsia="Arial Unicode MS"/>
                <w:sz w:val="18"/>
                <w:szCs w:val="18"/>
              </w:rPr>
              <w:t>-</w:t>
            </w:r>
          </w:p>
        </w:tc>
      </w:tr>
      <w:tr w:rsidR="00825268" w:rsidRPr="001F5D25" w14:paraId="2203F114" w14:textId="77777777" w:rsidTr="006872DC">
        <w:tc>
          <w:tcPr>
            <w:tcW w:w="3989" w:type="dxa"/>
            <w:tcBorders>
              <w:top w:val="nil"/>
              <w:left w:val="nil"/>
              <w:bottom w:val="nil"/>
              <w:right w:val="nil"/>
            </w:tcBorders>
          </w:tcPr>
          <w:p w14:paraId="05C65486" w14:textId="77777777" w:rsidR="00825268" w:rsidRPr="001F5D25" w:rsidRDefault="00825268" w:rsidP="006872DC">
            <w:pPr>
              <w:ind w:left="523" w:right="-119"/>
              <w:rPr>
                <w:sz w:val="18"/>
                <w:szCs w:val="18"/>
                <w:lang w:val="en-GB"/>
              </w:rPr>
            </w:pPr>
          </w:p>
        </w:tc>
        <w:tc>
          <w:tcPr>
            <w:tcW w:w="1368" w:type="dxa"/>
            <w:tcBorders>
              <w:top w:val="nil"/>
              <w:left w:val="nil"/>
              <w:bottom w:val="nil"/>
              <w:right w:val="nil"/>
            </w:tcBorders>
            <w:shd w:val="clear" w:color="auto" w:fill="FAFAFA"/>
            <w:vAlign w:val="bottom"/>
          </w:tcPr>
          <w:p w14:paraId="24A5512D" w14:textId="77777777" w:rsidR="00825268" w:rsidRPr="001F5D25" w:rsidRDefault="00825268" w:rsidP="008013CB">
            <w:pPr>
              <w:ind w:right="-72"/>
              <w:jc w:val="right"/>
              <w:rPr>
                <w:rFonts w:eastAsia="Arial Unicode MS"/>
                <w:sz w:val="18"/>
                <w:szCs w:val="18"/>
              </w:rPr>
            </w:pPr>
          </w:p>
        </w:tc>
        <w:tc>
          <w:tcPr>
            <w:tcW w:w="1368" w:type="dxa"/>
            <w:tcBorders>
              <w:top w:val="nil"/>
              <w:left w:val="nil"/>
              <w:bottom w:val="nil"/>
              <w:right w:val="nil"/>
            </w:tcBorders>
            <w:vAlign w:val="bottom"/>
          </w:tcPr>
          <w:p w14:paraId="75280389" w14:textId="77777777" w:rsidR="00825268" w:rsidRPr="001F5D25" w:rsidRDefault="00825268"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1B1C96F5" w14:textId="77777777" w:rsidR="00825268" w:rsidRPr="001F5D25" w:rsidRDefault="00825268" w:rsidP="008013CB">
            <w:pPr>
              <w:ind w:right="-72"/>
              <w:jc w:val="right"/>
              <w:rPr>
                <w:rFonts w:eastAsia="Arial Unicode MS"/>
                <w:sz w:val="18"/>
                <w:szCs w:val="18"/>
              </w:rPr>
            </w:pPr>
          </w:p>
        </w:tc>
        <w:tc>
          <w:tcPr>
            <w:tcW w:w="1368" w:type="dxa"/>
            <w:tcBorders>
              <w:top w:val="nil"/>
              <w:left w:val="nil"/>
              <w:bottom w:val="nil"/>
              <w:right w:val="nil"/>
            </w:tcBorders>
            <w:vAlign w:val="bottom"/>
          </w:tcPr>
          <w:p w14:paraId="32D7F5F8" w14:textId="77777777" w:rsidR="00825268" w:rsidRPr="001F5D25" w:rsidRDefault="00825268" w:rsidP="008013CB">
            <w:pPr>
              <w:ind w:right="-72"/>
              <w:jc w:val="right"/>
              <w:rPr>
                <w:rFonts w:eastAsia="Arial Unicode MS"/>
                <w:sz w:val="18"/>
                <w:szCs w:val="18"/>
              </w:rPr>
            </w:pPr>
          </w:p>
        </w:tc>
      </w:tr>
      <w:tr w:rsidR="00017B72" w:rsidRPr="001F5D25" w14:paraId="7F85E550" w14:textId="77777777" w:rsidTr="006872DC">
        <w:tc>
          <w:tcPr>
            <w:tcW w:w="3989" w:type="dxa"/>
            <w:tcBorders>
              <w:top w:val="nil"/>
              <w:left w:val="nil"/>
              <w:bottom w:val="nil"/>
              <w:right w:val="nil"/>
            </w:tcBorders>
          </w:tcPr>
          <w:p w14:paraId="2AAF8B92" w14:textId="7CBB7AA1" w:rsidR="00017B72" w:rsidRPr="001F5D25" w:rsidRDefault="00017B72" w:rsidP="006872DC">
            <w:pPr>
              <w:ind w:left="523" w:right="-119"/>
              <w:rPr>
                <w:b/>
                <w:bCs/>
                <w:sz w:val="18"/>
                <w:szCs w:val="18"/>
                <w:lang w:val="en-GB"/>
              </w:rPr>
            </w:pPr>
            <w:r w:rsidRPr="001F5D25">
              <w:rPr>
                <w:b/>
                <w:bCs/>
                <w:sz w:val="18"/>
                <w:szCs w:val="18"/>
                <w:lang w:val="en-GB"/>
              </w:rPr>
              <w:t>Other receivables</w:t>
            </w:r>
          </w:p>
        </w:tc>
        <w:tc>
          <w:tcPr>
            <w:tcW w:w="1368" w:type="dxa"/>
            <w:tcBorders>
              <w:top w:val="nil"/>
              <w:left w:val="nil"/>
              <w:bottom w:val="nil"/>
              <w:right w:val="nil"/>
            </w:tcBorders>
            <w:shd w:val="clear" w:color="auto" w:fill="FAFAFA"/>
            <w:vAlign w:val="bottom"/>
          </w:tcPr>
          <w:p w14:paraId="2B8A2CB1"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6EE1552B"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558D4EC7"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29140162" w14:textId="77777777" w:rsidR="00017B72" w:rsidRPr="001F5D25" w:rsidRDefault="00017B72" w:rsidP="008013CB">
            <w:pPr>
              <w:ind w:right="-72"/>
              <w:jc w:val="right"/>
              <w:rPr>
                <w:rFonts w:eastAsia="Arial Unicode MS"/>
                <w:sz w:val="18"/>
                <w:szCs w:val="18"/>
              </w:rPr>
            </w:pPr>
          </w:p>
        </w:tc>
      </w:tr>
      <w:tr w:rsidR="00017B72" w:rsidRPr="001F5D25" w14:paraId="7F3C4C0E" w14:textId="77777777" w:rsidTr="006872DC">
        <w:tc>
          <w:tcPr>
            <w:tcW w:w="3989" w:type="dxa"/>
            <w:tcBorders>
              <w:top w:val="nil"/>
              <w:left w:val="nil"/>
              <w:bottom w:val="nil"/>
              <w:right w:val="nil"/>
            </w:tcBorders>
          </w:tcPr>
          <w:p w14:paraId="1BD69223" w14:textId="4E0ED258" w:rsidR="00017B72" w:rsidRPr="001F5D25" w:rsidRDefault="00017B72" w:rsidP="006872DC">
            <w:pPr>
              <w:ind w:left="523" w:right="-119"/>
              <w:rPr>
                <w:sz w:val="18"/>
                <w:szCs w:val="18"/>
                <w:lang w:val="en-GB"/>
              </w:rPr>
            </w:pPr>
            <w:r w:rsidRPr="001F5D25">
              <w:rPr>
                <w:sz w:val="18"/>
                <w:szCs w:val="18"/>
                <w:lang w:val="en-GB"/>
              </w:rPr>
              <w:t>Subsidiaries</w:t>
            </w:r>
          </w:p>
        </w:tc>
        <w:tc>
          <w:tcPr>
            <w:tcW w:w="1368" w:type="dxa"/>
            <w:tcBorders>
              <w:top w:val="nil"/>
              <w:left w:val="nil"/>
              <w:bottom w:val="nil"/>
              <w:right w:val="nil"/>
            </w:tcBorders>
            <w:shd w:val="clear" w:color="auto" w:fill="FAFAFA"/>
            <w:vAlign w:val="bottom"/>
          </w:tcPr>
          <w:p w14:paraId="11B1093B" w14:textId="468859D9"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vAlign w:val="bottom"/>
          </w:tcPr>
          <w:p w14:paraId="4FBBDEF8" w14:textId="77EBBED5"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shd w:val="clear" w:color="auto" w:fill="FAFAFA"/>
            <w:vAlign w:val="bottom"/>
          </w:tcPr>
          <w:p w14:paraId="7565B552" w14:textId="674298A6" w:rsidR="00017B72" w:rsidRPr="001F5D25" w:rsidRDefault="004E5104" w:rsidP="008013CB">
            <w:pPr>
              <w:ind w:right="-72"/>
              <w:jc w:val="right"/>
              <w:rPr>
                <w:rFonts w:eastAsia="Arial Unicode MS"/>
                <w:sz w:val="18"/>
                <w:szCs w:val="18"/>
              </w:rPr>
            </w:pPr>
            <w:r w:rsidRPr="001F5D25">
              <w:rPr>
                <w:rFonts w:eastAsia="Arial Unicode MS"/>
                <w:sz w:val="18"/>
                <w:szCs w:val="18"/>
              </w:rPr>
              <w:t>200,000</w:t>
            </w:r>
          </w:p>
        </w:tc>
        <w:tc>
          <w:tcPr>
            <w:tcW w:w="1368" w:type="dxa"/>
            <w:tcBorders>
              <w:top w:val="nil"/>
              <w:left w:val="nil"/>
              <w:bottom w:val="nil"/>
              <w:right w:val="nil"/>
            </w:tcBorders>
            <w:vAlign w:val="bottom"/>
          </w:tcPr>
          <w:p w14:paraId="59E9F3D6" w14:textId="19DA3CB5"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r>
      <w:tr w:rsidR="00017B72" w:rsidRPr="001F5D25" w14:paraId="5DA746EB" w14:textId="77777777" w:rsidTr="006872DC">
        <w:tc>
          <w:tcPr>
            <w:tcW w:w="3989" w:type="dxa"/>
            <w:tcBorders>
              <w:top w:val="nil"/>
              <w:left w:val="nil"/>
              <w:bottom w:val="nil"/>
              <w:right w:val="nil"/>
            </w:tcBorders>
          </w:tcPr>
          <w:p w14:paraId="1E6D4C36" w14:textId="77777777" w:rsidR="00017B72" w:rsidRPr="001F5D25" w:rsidRDefault="00017B72" w:rsidP="006872DC">
            <w:pPr>
              <w:ind w:left="523" w:right="-119"/>
              <w:rPr>
                <w:sz w:val="18"/>
                <w:szCs w:val="18"/>
                <w:lang w:val="en-GB"/>
              </w:rPr>
            </w:pPr>
          </w:p>
        </w:tc>
        <w:tc>
          <w:tcPr>
            <w:tcW w:w="1368" w:type="dxa"/>
            <w:tcBorders>
              <w:top w:val="nil"/>
              <w:left w:val="nil"/>
              <w:bottom w:val="nil"/>
              <w:right w:val="nil"/>
            </w:tcBorders>
            <w:shd w:val="clear" w:color="auto" w:fill="FAFAFA"/>
            <w:vAlign w:val="bottom"/>
          </w:tcPr>
          <w:p w14:paraId="62117B52"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53B4F279"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5FC6E532"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6C5395D0" w14:textId="77777777" w:rsidR="00017B72" w:rsidRPr="001F5D25" w:rsidRDefault="00017B72" w:rsidP="008013CB">
            <w:pPr>
              <w:ind w:right="-72"/>
              <w:jc w:val="right"/>
              <w:rPr>
                <w:rFonts w:eastAsia="Arial Unicode MS"/>
                <w:sz w:val="18"/>
                <w:szCs w:val="18"/>
              </w:rPr>
            </w:pPr>
          </w:p>
        </w:tc>
      </w:tr>
      <w:tr w:rsidR="004E5104" w:rsidRPr="001F5D25" w14:paraId="2DDD20C8" w14:textId="77777777" w:rsidTr="006872DC">
        <w:tc>
          <w:tcPr>
            <w:tcW w:w="3989" w:type="dxa"/>
            <w:tcBorders>
              <w:top w:val="nil"/>
              <w:left w:val="nil"/>
              <w:bottom w:val="nil"/>
              <w:right w:val="nil"/>
            </w:tcBorders>
          </w:tcPr>
          <w:p w14:paraId="30A2C6B5" w14:textId="4DAE0493" w:rsidR="004E5104" w:rsidRPr="001F5D25" w:rsidRDefault="004E5104" w:rsidP="006872DC">
            <w:pPr>
              <w:ind w:left="523" w:right="-119"/>
              <w:rPr>
                <w:b/>
                <w:bCs/>
                <w:sz w:val="18"/>
                <w:szCs w:val="18"/>
                <w:lang w:val="en-GB"/>
              </w:rPr>
            </w:pPr>
            <w:r w:rsidRPr="001F5D25">
              <w:rPr>
                <w:b/>
                <w:bCs/>
                <w:sz w:val="18"/>
                <w:szCs w:val="18"/>
                <w:lang w:val="en-GB"/>
              </w:rPr>
              <w:t>Accrued other income</w:t>
            </w:r>
          </w:p>
        </w:tc>
        <w:tc>
          <w:tcPr>
            <w:tcW w:w="1368" w:type="dxa"/>
            <w:tcBorders>
              <w:top w:val="nil"/>
              <w:left w:val="nil"/>
              <w:bottom w:val="nil"/>
              <w:right w:val="nil"/>
            </w:tcBorders>
            <w:shd w:val="clear" w:color="auto" w:fill="FAFAFA"/>
            <w:vAlign w:val="bottom"/>
          </w:tcPr>
          <w:p w14:paraId="6FADE365" w14:textId="77777777" w:rsidR="004E5104" w:rsidRPr="001F5D25" w:rsidRDefault="004E5104" w:rsidP="008013CB">
            <w:pPr>
              <w:ind w:right="-72"/>
              <w:jc w:val="right"/>
              <w:rPr>
                <w:rFonts w:eastAsia="Arial Unicode MS"/>
                <w:sz w:val="18"/>
                <w:szCs w:val="18"/>
              </w:rPr>
            </w:pPr>
          </w:p>
        </w:tc>
        <w:tc>
          <w:tcPr>
            <w:tcW w:w="1368" w:type="dxa"/>
            <w:tcBorders>
              <w:top w:val="nil"/>
              <w:left w:val="nil"/>
              <w:bottom w:val="nil"/>
              <w:right w:val="nil"/>
            </w:tcBorders>
            <w:vAlign w:val="bottom"/>
          </w:tcPr>
          <w:p w14:paraId="7CF98B21" w14:textId="77777777" w:rsidR="004E5104" w:rsidRPr="001F5D25" w:rsidRDefault="004E5104"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0C5B717E" w14:textId="77777777" w:rsidR="004E5104" w:rsidRPr="001F5D25" w:rsidRDefault="004E5104" w:rsidP="008013CB">
            <w:pPr>
              <w:ind w:right="-72"/>
              <w:jc w:val="right"/>
              <w:rPr>
                <w:rFonts w:eastAsia="Arial Unicode MS"/>
                <w:sz w:val="18"/>
                <w:szCs w:val="18"/>
              </w:rPr>
            </w:pPr>
          </w:p>
        </w:tc>
        <w:tc>
          <w:tcPr>
            <w:tcW w:w="1368" w:type="dxa"/>
            <w:tcBorders>
              <w:top w:val="nil"/>
              <w:left w:val="nil"/>
              <w:bottom w:val="nil"/>
              <w:right w:val="nil"/>
            </w:tcBorders>
            <w:vAlign w:val="bottom"/>
          </w:tcPr>
          <w:p w14:paraId="2B1DB608" w14:textId="77777777" w:rsidR="004E5104" w:rsidRPr="001F5D25" w:rsidRDefault="004E5104" w:rsidP="008013CB">
            <w:pPr>
              <w:ind w:right="-72"/>
              <w:jc w:val="right"/>
              <w:rPr>
                <w:rFonts w:eastAsia="Arial Unicode MS"/>
                <w:sz w:val="18"/>
                <w:szCs w:val="18"/>
              </w:rPr>
            </w:pPr>
          </w:p>
        </w:tc>
      </w:tr>
      <w:tr w:rsidR="004E5104" w:rsidRPr="001F5D25" w14:paraId="1E917B02" w14:textId="77777777" w:rsidTr="006872DC">
        <w:tc>
          <w:tcPr>
            <w:tcW w:w="3989" w:type="dxa"/>
            <w:tcBorders>
              <w:top w:val="nil"/>
              <w:left w:val="nil"/>
              <w:bottom w:val="nil"/>
              <w:right w:val="nil"/>
            </w:tcBorders>
          </w:tcPr>
          <w:p w14:paraId="3CE843D3" w14:textId="12EA0B1B" w:rsidR="004E5104" w:rsidRPr="001F5D25" w:rsidRDefault="00A27204" w:rsidP="006872DC">
            <w:pPr>
              <w:ind w:left="523" w:right="-119"/>
              <w:rPr>
                <w:sz w:val="18"/>
                <w:szCs w:val="18"/>
                <w:lang w:val="en-GB"/>
              </w:rPr>
            </w:pPr>
            <w:r w:rsidRPr="001F5D25">
              <w:rPr>
                <w:sz w:val="18"/>
                <w:szCs w:val="18"/>
                <w:lang w:val="en-GB"/>
              </w:rPr>
              <w:t>Subsidiaries</w:t>
            </w:r>
          </w:p>
        </w:tc>
        <w:tc>
          <w:tcPr>
            <w:tcW w:w="1368" w:type="dxa"/>
            <w:tcBorders>
              <w:top w:val="nil"/>
              <w:left w:val="nil"/>
              <w:bottom w:val="nil"/>
              <w:right w:val="nil"/>
            </w:tcBorders>
            <w:shd w:val="clear" w:color="auto" w:fill="FAFAFA"/>
            <w:vAlign w:val="bottom"/>
          </w:tcPr>
          <w:p w14:paraId="357ED1D1" w14:textId="1CA56E34" w:rsidR="004E5104" w:rsidRPr="001F5D25" w:rsidRDefault="00B46258" w:rsidP="008013CB">
            <w:pPr>
              <w:ind w:right="-72"/>
              <w:jc w:val="right"/>
              <w:rPr>
                <w:rFonts w:eastAsia="Arial Unicode MS"/>
                <w:sz w:val="18"/>
                <w:szCs w:val="18"/>
              </w:rPr>
            </w:pPr>
            <w:r w:rsidRPr="001F5D25">
              <w:rPr>
                <w:rFonts w:eastAsia="Arial Unicode MS"/>
                <w:sz w:val="18"/>
                <w:szCs w:val="18"/>
              </w:rPr>
              <w:t>-</w:t>
            </w:r>
          </w:p>
        </w:tc>
        <w:tc>
          <w:tcPr>
            <w:tcW w:w="1368" w:type="dxa"/>
            <w:tcBorders>
              <w:top w:val="nil"/>
              <w:left w:val="nil"/>
              <w:bottom w:val="nil"/>
              <w:right w:val="nil"/>
            </w:tcBorders>
            <w:vAlign w:val="bottom"/>
          </w:tcPr>
          <w:p w14:paraId="5D44026F" w14:textId="11819257" w:rsidR="004E5104" w:rsidRPr="001F5D25" w:rsidRDefault="00B46258" w:rsidP="008013CB">
            <w:pPr>
              <w:ind w:right="-72"/>
              <w:jc w:val="right"/>
              <w:rPr>
                <w:rFonts w:eastAsia="Arial Unicode MS"/>
                <w:sz w:val="18"/>
                <w:szCs w:val="18"/>
              </w:rPr>
            </w:pPr>
            <w:r w:rsidRPr="001F5D25">
              <w:rPr>
                <w:rFonts w:eastAsia="Arial Unicode MS"/>
                <w:sz w:val="18"/>
                <w:szCs w:val="18"/>
              </w:rPr>
              <w:t>-</w:t>
            </w:r>
          </w:p>
        </w:tc>
        <w:tc>
          <w:tcPr>
            <w:tcW w:w="1368" w:type="dxa"/>
            <w:tcBorders>
              <w:top w:val="nil"/>
              <w:left w:val="nil"/>
              <w:bottom w:val="nil"/>
              <w:right w:val="nil"/>
            </w:tcBorders>
            <w:shd w:val="clear" w:color="auto" w:fill="FAFAFA"/>
            <w:vAlign w:val="bottom"/>
          </w:tcPr>
          <w:p w14:paraId="151E4F6B" w14:textId="1CAAC661" w:rsidR="004E5104" w:rsidRPr="001F5D25" w:rsidRDefault="004E5104" w:rsidP="008013CB">
            <w:pPr>
              <w:ind w:right="-72"/>
              <w:jc w:val="right"/>
              <w:rPr>
                <w:rFonts w:eastAsia="Arial Unicode MS"/>
                <w:sz w:val="18"/>
                <w:szCs w:val="18"/>
              </w:rPr>
            </w:pPr>
            <w:r w:rsidRPr="001F5D25">
              <w:rPr>
                <w:rFonts w:eastAsia="Arial Unicode MS"/>
                <w:sz w:val="18"/>
                <w:szCs w:val="18"/>
              </w:rPr>
              <w:t>9,815,420</w:t>
            </w:r>
          </w:p>
        </w:tc>
        <w:tc>
          <w:tcPr>
            <w:tcW w:w="1368" w:type="dxa"/>
            <w:tcBorders>
              <w:top w:val="nil"/>
              <w:left w:val="nil"/>
              <w:bottom w:val="nil"/>
              <w:right w:val="nil"/>
            </w:tcBorders>
            <w:vAlign w:val="bottom"/>
          </w:tcPr>
          <w:p w14:paraId="46D96F59" w14:textId="32D7D817" w:rsidR="004E5104" w:rsidRPr="001F5D25" w:rsidRDefault="00B46258" w:rsidP="008013CB">
            <w:pPr>
              <w:ind w:right="-72"/>
              <w:jc w:val="right"/>
              <w:rPr>
                <w:rFonts w:eastAsia="Arial Unicode MS"/>
                <w:sz w:val="18"/>
                <w:szCs w:val="18"/>
              </w:rPr>
            </w:pPr>
            <w:r w:rsidRPr="001F5D25">
              <w:rPr>
                <w:rFonts w:eastAsia="Arial Unicode MS"/>
                <w:sz w:val="18"/>
                <w:szCs w:val="18"/>
              </w:rPr>
              <w:t>-</w:t>
            </w:r>
          </w:p>
        </w:tc>
      </w:tr>
      <w:tr w:rsidR="004E5104" w:rsidRPr="001F5D25" w14:paraId="17C25820" w14:textId="77777777" w:rsidTr="006872DC">
        <w:tc>
          <w:tcPr>
            <w:tcW w:w="3989" w:type="dxa"/>
            <w:tcBorders>
              <w:top w:val="nil"/>
              <w:left w:val="nil"/>
              <w:bottom w:val="nil"/>
              <w:right w:val="nil"/>
            </w:tcBorders>
          </w:tcPr>
          <w:p w14:paraId="6824391F" w14:textId="77777777" w:rsidR="004E5104" w:rsidRPr="001F5D25" w:rsidRDefault="004E5104" w:rsidP="006872DC">
            <w:pPr>
              <w:ind w:left="523" w:right="-119"/>
              <w:rPr>
                <w:sz w:val="18"/>
                <w:szCs w:val="18"/>
                <w:lang w:val="en-GB"/>
              </w:rPr>
            </w:pPr>
          </w:p>
        </w:tc>
        <w:tc>
          <w:tcPr>
            <w:tcW w:w="1368" w:type="dxa"/>
            <w:tcBorders>
              <w:top w:val="nil"/>
              <w:left w:val="nil"/>
              <w:bottom w:val="nil"/>
              <w:right w:val="nil"/>
            </w:tcBorders>
            <w:shd w:val="clear" w:color="auto" w:fill="FAFAFA"/>
            <w:vAlign w:val="bottom"/>
          </w:tcPr>
          <w:p w14:paraId="50B05BBD" w14:textId="77777777" w:rsidR="004E5104" w:rsidRPr="001F5D25" w:rsidRDefault="004E5104" w:rsidP="008013CB">
            <w:pPr>
              <w:ind w:right="-72"/>
              <w:jc w:val="right"/>
              <w:rPr>
                <w:rFonts w:eastAsia="Arial Unicode MS"/>
                <w:sz w:val="18"/>
                <w:szCs w:val="18"/>
              </w:rPr>
            </w:pPr>
          </w:p>
        </w:tc>
        <w:tc>
          <w:tcPr>
            <w:tcW w:w="1368" w:type="dxa"/>
            <w:tcBorders>
              <w:top w:val="nil"/>
              <w:left w:val="nil"/>
              <w:bottom w:val="nil"/>
              <w:right w:val="nil"/>
            </w:tcBorders>
            <w:vAlign w:val="bottom"/>
          </w:tcPr>
          <w:p w14:paraId="18BC36B5" w14:textId="77777777" w:rsidR="004E5104" w:rsidRPr="001F5D25" w:rsidRDefault="004E5104"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078B7774" w14:textId="77777777" w:rsidR="004E5104" w:rsidRPr="001F5D25" w:rsidRDefault="004E5104" w:rsidP="008013CB">
            <w:pPr>
              <w:ind w:right="-72"/>
              <w:jc w:val="right"/>
              <w:rPr>
                <w:rFonts w:eastAsia="Arial Unicode MS"/>
                <w:sz w:val="18"/>
                <w:szCs w:val="18"/>
              </w:rPr>
            </w:pPr>
          </w:p>
        </w:tc>
        <w:tc>
          <w:tcPr>
            <w:tcW w:w="1368" w:type="dxa"/>
            <w:tcBorders>
              <w:top w:val="nil"/>
              <w:left w:val="nil"/>
              <w:bottom w:val="nil"/>
              <w:right w:val="nil"/>
            </w:tcBorders>
            <w:vAlign w:val="bottom"/>
          </w:tcPr>
          <w:p w14:paraId="0C724B60" w14:textId="77777777" w:rsidR="004E5104" w:rsidRPr="001F5D25" w:rsidRDefault="004E5104" w:rsidP="008013CB">
            <w:pPr>
              <w:ind w:right="-72"/>
              <w:jc w:val="right"/>
              <w:rPr>
                <w:rFonts w:eastAsia="Arial Unicode MS"/>
                <w:sz w:val="18"/>
                <w:szCs w:val="18"/>
              </w:rPr>
            </w:pPr>
          </w:p>
        </w:tc>
      </w:tr>
      <w:tr w:rsidR="00017B72" w:rsidRPr="001F5D25" w14:paraId="528849F0" w14:textId="77777777" w:rsidTr="006872DC">
        <w:tc>
          <w:tcPr>
            <w:tcW w:w="3989" w:type="dxa"/>
            <w:tcBorders>
              <w:top w:val="nil"/>
              <w:left w:val="nil"/>
              <w:bottom w:val="nil"/>
              <w:right w:val="nil"/>
            </w:tcBorders>
          </w:tcPr>
          <w:p w14:paraId="19707E3F" w14:textId="7BF92655" w:rsidR="00017B72" w:rsidRPr="001F5D25" w:rsidRDefault="001A4AED" w:rsidP="006872DC">
            <w:pPr>
              <w:ind w:left="523" w:right="-119"/>
              <w:rPr>
                <w:b/>
                <w:bCs/>
                <w:sz w:val="18"/>
                <w:szCs w:val="18"/>
                <w:highlight w:val="yellow"/>
                <w:lang w:val="en-GB"/>
              </w:rPr>
            </w:pPr>
            <w:r w:rsidRPr="001F5D25">
              <w:rPr>
                <w:b/>
                <w:bCs/>
                <w:sz w:val="18"/>
                <w:szCs w:val="18"/>
              </w:rPr>
              <w:t>I</w:t>
            </w:r>
            <w:r w:rsidR="00017B72" w:rsidRPr="001F5D25">
              <w:rPr>
                <w:b/>
                <w:bCs/>
                <w:sz w:val="18"/>
                <w:szCs w:val="18"/>
              </w:rPr>
              <w:t>nterest receivables</w:t>
            </w:r>
          </w:p>
        </w:tc>
        <w:tc>
          <w:tcPr>
            <w:tcW w:w="1368" w:type="dxa"/>
            <w:tcBorders>
              <w:top w:val="nil"/>
              <w:left w:val="nil"/>
              <w:bottom w:val="nil"/>
              <w:right w:val="nil"/>
            </w:tcBorders>
            <w:shd w:val="clear" w:color="auto" w:fill="FAFAFA"/>
            <w:vAlign w:val="bottom"/>
          </w:tcPr>
          <w:p w14:paraId="0BA805A4"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47ED1462"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6D33C918"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76B68138" w14:textId="77777777" w:rsidR="00017B72" w:rsidRPr="001F5D25" w:rsidRDefault="00017B72" w:rsidP="008013CB">
            <w:pPr>
              <w:ind w:right="-72"/>
              <w:jc w:val="right"/>
              <w:rPr>
                <w:rFonts w:eastAsia="Arial Unicode MS"/>
                <w:sz w:val="18"/>
                <w:szCs w:val="18"/>
              </w:rPr>
            </w:pPr>
          </w:p>
        </w:tc>
      </w:tr>
      <w:tr w:rsidR="00017B72" w:rsidRPr="001F5D25" w14:paraId="296EBCFF" w14:textId="77777777" w:rsidTr="007B6EDB">
        <w:tc>
          <w:tcPr>
            <w:tcW w:w="3989" w:type="dxa"/>
            <w:tcBorders>
              <w:top w:val="nil"/>
              <w:left w:val="nil"/>
              <w:bottom w:val="nil"/>
              <w:right w:val="nil"/>
            </w:tcBorders>
          </w:tcPr>
          <w:p w14:paraId="2F998320" w14:textId="29A86A37" w:rsidR="00017B72" w:rsidRPr="001F5D25" w:rsidRDefault="00017B72" w:rsidP="006872DC">
            <w:pPr>
              <w:ind w:left="523" w:right="-119"/>
              <w:rPr>
                <w:sz w:val="18"/>
                <w:szCs w:val="18"/>
                <w:highlight w:val="yellow"/>
                <w:lang w:val="en-GB"/>
              </w:rPr>
            </w:pPr>
            <w:r w:rsidRPr="001F5D25">
              <w:rPr>
                <w:sz w:val="18"/>
                <w:szCs w:val="18"/>
                <w:lang w:val="en-GB"/>
              </w:rPr>
              <w:t>Subsidiaries</w:t>
            </w:r>
          </w:p>
        </w:tc>
        <w:tc>
          <w:tcPr>
            <w:tcW w:w="1368" w:type="dxa"/>
            <w:tcBorders>
              <w:top w:val="nil"/>
              <w:left w:val="nil"/>
              <w:bottom w:val="nil"/>
              <w:right w:val="nil"/>
            </w:tcBorders>
            <w:shd w:val="clear" w:color="auto" w:fill="FAFAFA"/>
            <w:vAlign w:val="bottom"/>
          </w:tcPr>
          <w:p w14:paraId="2F48296F" w14:textId="6457AC0A"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vAlign w:val="bottom"/>
          </w:tcPr>
          <w:p w14:paraId="7E6A53BF" w14:textId="6C3CDC80"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shd w:val="clear" w:color="auto" w:fill="FAFAFA"/>
            <w:vAlign w:val="bottom"/>
          </w:tcPr>
          <w:p w14:paraId="501BD114" w14:textId="75E4026C" w:rsidR="00017B72" w:rsidRPr="001F5D25" w:rsidRDefault="00017B72" w:rsidP="008013CB">
            <w:pPr>
              <w:ind w:right="-72"/>
              <w:jc w:val="right"/>
              <w:rPr>
                <w:rFonts w:eastAsia="Arial Unicode MS"/>
                <w:sz w:val="18"/>
                <w:szCs w:val="18"/>
              </w:rPr>
            </w:pPr>
            <w:r w:rsidRPr="001F5D25">
              <w:rPr>
                <w:rFonts w:eastAsia="Arial Unicode MS"/>
                <w:sz w:val="18"/>
                <w:szCs w:val="18"/>
              </w:rPr>
              <w:t>828,493</w:t>
            </w:r>
          </w:p>
        </w:tc>
        <w:tc>
          <w:tcPr>
            <w:tcW w:w="1368" w:type="dxa"/>
            <w:tcBorders>
              <w:top w:val="nil"/>
              <w:left w:val="nil"/>
              <w:bottom w:val="nil"/>
              <w:right w:val="nil"/>
            </w:tcBorders>
            <w:vAlign w:val="bottom"/>
          </w:tcPr>
          <w:p w14:paraId="5630CE7F" w14:textId="2CD54393"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r>
      <w:tr w:rsidR="00017B72" w:rsidRPr="001F5D25" w14:paraId="13C3B910" w14:textId="77777777" w:rsidTr="007B6EDB">
        <w:tc>
          <w:tcPr>
            <w:tcW w:w="3989" w:type="dxa"/>
            <w:tcBorders>
              <w:top w:val="nil"/>
              <w:left w:val="nil"/>
              <w:bottom w:val="nil"/>
              <w:right w:val="nil"/>
            </w:tcBorders>
          </w:tcPr>
          <w:p w14:paraId="64B4E9EC" w14:textId="77777777" w:rsidR="00017B72" w:rsidRPr="001F5D25" w:rsidRDefault="00017B72" w:rsidP="006F42C7">
            <w:pPr>
              <w:ind w:right="-119"/>
              <w:rPr>
                <w:sz w:val="18"/>
                <w:szCs w:val="18"/>
                <w:lang w:val="en-GB"/>
              </w:rPr>
            </w:pPr>
          </w:p>
        </w:tc>
        <w:tc>
          <w:tcPr>
            <w:tcW w:w="1368" w:type="dxa"/>
            <w:tcBorders>
              <w:top w:val="nil"/>
              <w:left w:val="nil"/>
              <w:bottom w:val="nil"/>
              <w:right w:val="nil"/>
            </w:tcBorders>
            <w:shd w:val="clear" w:color="auto" w:fill="FAFAFA"/>
            <w:vAlign w:val="bottom"/>
          </w:tcPr>
          <w:p w14:paraId="0B7EE7D1"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1E8FF1AD"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13374EE5"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4BDA60E3" w14:textId="77777777" w:rsidR="00017B72" w:rsidRPr="001F5D25" w:rsidRDefault="00017B72" w:rsidP="008013CB">
            <w:pPr>
              <w:ind w:right="-72"/>
              <w:jc w:val="right"/>
              <w:rPr>
                <w:rFonts w:eastAsia="Arial Unicode MS"/>
                <w:sz w:val="18"/>
                <w:szCs w:val="18"/>
              </w:rPr>
            </w:pPr>
          </w:p>
        </w:tc>
      </w:tr>
      <w:tr w:rsidR="00017B72" w:rsidRPr="001F5D25" w14:paraId="15EFCC2E" w14:textId="77777777" w:rsidTr="006872DC">
        <w:tc>
          <w:tcPr>
            <w:tcW w:w="3989" w:type="dxa"/>
            <w:tcBorders>
              <w:top w:val="nil"/>
              <w:left w:val="nil"/>
              <w:bottom w:val="nil"/>
              <w:right w:val="nil"/>
            </w:tcBorders>
          </w:tcPr>
          <w:p w14:paraId="0369730E" w14:textId="3753431B" w:rsidR="00017B72" w:rsidRPr="001F5D25" w:rsidRDefault="00017B72" w:rsidP="006872DC">
            <w:pPr>
              <w:ind w:left="523" w:right="-119"/>
              <w:rPr>
                <w:b/>
                <w:bCs/>
                <w:sz w:val="18"/>
                <w:szCs w:val="18"/>
                <w:lang w:val="en-GB"/>
              </w:rPr>
            </w:pPr>
            <w:r w:rsidRPr="001F5D25">
              <w:rPr>
                <w:b/>
                <w:bCs/>
                <w:sz w:val="18"/>
                <w:szCs w:val="18"/>
                <w:lang w:val="en-GB"/>
              </w:rPr>
              <w:t>Trade payables</w:t>
            </w:r>
          </w:p>
        </w:tc>
        <w:tc>
          <w:tcPr>
            <w:tcW w:w="1368" w:type="dxa"/>
            <w:tcBorders>
              <w:top w:val="nil"/>
              <w:left w:val="nil"/>
              <w:bottom w:val="nil"/>
              <w:right w:val="nil"/>
            </w:tcBorders>
            <w:shd w:val="clear" w:color="auto" w:fill="FAFAFA"/>
            <w:vAlign w:val="bottom"/>
          </w:tcPr>
          <w:p w14:paraId="7F6F932F"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766E6DA1"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0570A790" w14:textId="77777777" w:rsidR="00017B72" w:rsidRPr="001F5D25" w:rsidRDefault="00017B72" w:rsidP="008013CB">
            <w:pPr>
              <w:ind w:right="-72"/>
              <w:jc w:val="right"/>
              <w:rPr>
                <w:rFonts w:eastAsia="Arial Unicode MS"/>
                <w:sz w:val="18"/>
                <w:szCs w:val="18"/>
              </w:rPr>
            </w:pPr>
          </w:p>
        </w:tc>
        <w:tc>
          <w:tcPr>
            <w:tcW w:w="1368" w:type="dxa"/>
            <w:tcBorders>
              <w:top w:val="nil"/>
              <w:left w:val="nil"/>
              <w:bottom w:val="nil"/>
              <w:right w:val="nil"/>
            </w:tcBorders>
            <w:vAlign w:val="bottom"/>
          </w:tcPr>
          <w:p w14:paraId="4DD8EC58" w14:textId="77777777" w:rsidR="00017B72" w:rsidRPr="001F5D25" w:rsidRDefault="00017B72" w:rsidP="008013CB">
            <w:pPr>
              <w:ind w:right="-72"/>
              <w:jc w:val="right"/>
              <w:rPr>
                <w:rFonts w:eastAsia="Arial Unicode MS"/>
                <w:sz w:val="18"/>
                <w:szCs w:val="18"/>
              </w:rPr>
            </w:pPr>
          </w:p>
        </w:tc>
      </w:tr>
      <w:tr w:rsidR="00017B72" w:rsidRPr="001F5D25" w14:paraId="1BDAC981" w14:textId="77777777" w:rsidTr="007B6EDB">
        <w:tc>
          <w:tcPr>
            <w:tcW w:w="3989" w:type="dxa"/>
            <w:tcBorders>
              <w:top w:val="nil"/>
              <w:left w:val="nil"/>
              <w:bottom w:val="nil"/>
              <w:right w:val="nil"/>
            </w:tcBorders>
          </w:tcPr>
          <w:p w14:paraId="32AC7A65" w14:textId="20407CC6" w:rsidR="00017B72" w:rsidRPr="001F5D25" w:rsidRDefault="00017B72" w:rsidP="006872DC">
            <w:pPr>
              <w:ind w:left="523" w:right="-119"/>
              <w:rPr>
                <w:sz w:val="18"/>
                <w:szCs w:val="18"/>
                <w:lang w:val="en-GB"/>
              </w:rPr>
            </w:pPr>
            <w:r w:rsidRPr="001F5D25">
              <w:rPr>
                <w:sz w:val="18"/>
                <w:szCs w:val="18"/>
                <w:lang w:val="en-GB"/>
              </w:rPr>
              <w:t>Associate</w:t>
            </w:r>
          </w:p>
        </w:tc>
        <w:tc>
          <w:tcPr>
            <w:tcW w:w="1368" w:type="dxa"/>
            <w:tcBorders>
              <w:top w:val="nil"/>
              <w:left w:val="nil"/>
              <w:bottom w:val="nil"/>
              <w:right w:val="nil"/>
            </w:tcBorders>
            <w:shd w:val="clear" w:color="auto" w:fill="FAFAFA"/>
            <w:vAlign w:val="bottom"/>
          </w:tcPr>
          <w:p w14:paraId="1DE03EA6" w14:textId="70540740" w:rsidR="00017B72" w:rsidRPr="001F5D25" w:rsidRDefault="00017B72" w:rsidP="008013CB">
            <w:pPr>
              <w:ind w:right="-72"/>
              <w:jc w:val="right"/>
              <w:rPr>
                <w:rFonts w:eastAsia="Arial Unicode MS"/>
                <w:sz w:val="18"/>
                <w:szCs w:val="18"/>
              </w:rPr>
            </w:pPr>
            <w:r w:rsidRPr="001F5D25">
              <w:rPr>
                <w:rFonts w:eastAsia="Arial Unicode MS"/>
                <w:sz w:val="18"/>
                <w:szCs w:val="18"/>
              </w:rPr>
              <w:t>5,615,231</w:t>
            </w:r>
          </w:p>
        </w:tc>
        <w:tc>
          <w:tcPr>
            <w:tcW w:w="1368" w:type="dxa"/>
            <w:tcBorders>
              <w:top w:val="nil"/>
              <w:left w:val="nil"/>
              <w:bottom w:val="nil"/>
              <w:right w:val="nil"/>
            </w:tcBorders>
            <w:vAlign w:val="bottom"/>
          </w:tcPr>
          <w:p w14:paraId="3ED0247F" w14:textId="418E0621" w:rsidR="00017B72" w:rsidRPr="001F5D25" w:rsidRDefault="00017B72" w:rsidP="008013CB">
            <w:pPr>
              <w:ind w:right="-72"/>
              <w:jc w:val="right"/>
              <w:rPr>
                <w:rFonts w:eastAsia="Arial Unicode MS"/>
                <w:sz w:val="18"/>
                <w:szCs w:val="18"/>
              </w:rPr>
            </w:pPr>
            <w:r w:rsidRPr="001F5D25">
              <w:rPr>
                <w:rFonts w:eastAsia="Arial Unicode MS"/>
                <w:sz w:val="18"/>
                <w:szCs w:val="18"/>
              </w:rPr>
              <w:t>9,908,183</w:t>
            </w:r>
          </w:p>
        </w:tc>
        <w:tc>
          <w:tcPr>
            <w:tcW w:w="1368" w:type="dxa"/>
            <w:tcBorders>
              <w:top w:val="nil"/>
              <w:left w:val="nil"/>
              <w:bottom w:val="nil"/>
              <w:right w:val="nil"/>
            </w:tcBorders>
            <w:shd w:val="clear" w:color="auto" w:fill="FAFAFA"/>
            <w:vAlign w:val="bottom"/>
          </w:tcPr>
          <w:p w14:paraId="5214ECD5" w14:textId="008DEF44"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vAlign w:val="bottom"/>
          </w:tcPr>
          <w:p w14:paraId="07CE9946" w14:textId="6322E5BE"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r>
      <w:tr w:rsidR="00017B72" w:rsidRPr="001F5D25" w14:paraId="0B4670BA" w14:textId="77777777" w:rsidTr="007B6EDB">
        <w:tc>
          <w:tcPr>
            <w:tcW w:w="3989" w:type="dxa"/>
            <w:tcBorders>
              <w:top w:val="nil"/>
              <w:left w:val="nil"/>
              <w:bottom w:val="nil"/>
              <w:right w:val="nil"/>
            </w:tcBorders>
          </w:tcPr>
          <w:p w14:paraId="6A68E350" w14:textId="49AF4345" w:rsidR="00017B72" w:rsidRPr="001F5D25" w:rsidRDefault="00017B72" w:rsidP="006872DC">
            <w:pPr>
              <w:ind w:left="523" w:right="-119"/>
              <w:rPr>
                <w:sz w:val="18"/>
                <w:szCs w:val="18"/>
                <w:lang w:val="en-GB"/>
              </w:rPr>
            </w:pPr>
            <w:r w:rsidRPr="001F5D25">
              <w:rPr>
                <w:sz w:val="18"/>
                <w:szCs w:val="18"/>
                <w:lang w:val="en-GB"/>
              </w:rPr>
              <w:t>Related parties</w:t>
            </w:r>
          </w:p>
        </w:tc>
        <w:tc>
          <w:tcPr>
            <w:tcW w:w="1368" w:type="dxa"/>
            <w:tcBorders>
              <w:top w:val="nil"/>
              <w:left w:val="nil"/>
              <w:bottom w:val="single" w:sz="4" w:space="0" w:color="auto"/>
              <w:right w:val="nil"/>
            </w:tcBorders>
            <w:shd w:val="clear" w:color="auto" w:fill="FAFAFA"/>
            <w:vAlign w:val="bottom"/>
          </w:tcPr>
          <w:p w14:paraId="54E56DBF" w14:textId="4CD49B9D" w:rsidR="00017B72" w:rsidRPr="001F5D25" w:rsidRDefault="00017B72" w:rsidP="008013CB">
            <w:pPr>
              <w:ind w:right="-72"/>
              <w:jc w:val="right"/>
              <w:rPr>
                <w:rFonts w:eastAsia="Arial Unicode MS"/>
                <w:sz w:val="18"/>
                <w:szCs w:val="18"/>
              </w:rPr>
            </w:pPr>
            <w:r w:rsidRPr="001F5D25">
              <w:rPr>
                <w:rFonts w:eastAsia="Arial Unicode MS"/>
                <w:sz w:val="18"/>
                <w:szCs w:val="18"/>
              </w:rPr>
              <w:t>424,371,695</w:t>
            </w:r>
          </w:p>
        </w:tc>
        <w:tc>
          <w:tcPr>
            <w:tcW w:w="1368" w:type="dxa"/>
            <w:tcBorders>
              <w:top w:val="nil"/>
              <w:left w:val="nil"/>
              <w:bottom w:val="single" w:sz="4" w:space="0" w:color="auto"/>
              <w:right w:val="nil"/>
            </w:tcBorders>
            <w:vAlign w:val="bottom"/>
          </w:tcPr>
          <w:p w14:paraId="00B011A1" w14:textId="1362BDF7"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single" w:sz="4" w:space="0" w:color="auto"/>
              <w:right w:val="nil"/>
            </w:tcBorders>
            <w:shd w:val="clear" w:color="auto" w:fill="FAFAFA"/>
            <w:vAlign w:val="bottom"/>
          </w:tcPr>
          <w:p w14:paraId="7DA10DC6" w14:textId="4E1E5DBC"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single" w:sz="4" w:space="0" w:color="auto"/>
              <w:right w:val="nil"/>
            </w:tcBorders>
            <w:vAlign w:val="bottom"/>
          </w:tcPr>
          <w:p w14:paraId="269A5F4A" w14:textId="7DFEC731" w:rsidR="00017B72" w:rsidRPr="001F5D25" w:rsidRDefault="00017B72" w:rsidP="008013CB">
            <w:pPr>
              <w:ind w:right="-72"/>
              <w:jc w:val="right"/>
              <w:rPr>
                <w:rFonts w:eastAsia="Arial Unicode MS"/>
                <w:sz w:val="18"/>
                <w:szCs w:val="18"/>
              </w:rPr>
            </w:pPr>
            <w:r w:rsidRPr="001F5D25">
              <w:rPr>
                <w:rFonts w:eastAsia="Arial Unicode MS"/>
                <w:sz w:val="18"/>
                <w:szCs w:val="18"/>
                <w:cs/>
              </w:rPr>
              <w:t>-</w:t>
            </w:r>
          </w:p>
        </w:tc>
      </w:tr>
      <w:tr w:rsidR="007B6EDB" w:rsidRPr="001F5D25" w14:paraId="71C12CAE" w14:textId="77777777" w:rsidTr="007B6EDB">
        <w:tc>
          <w:tcPr>
            <w:tcW w:w="3989" w:type="dxa"/>
            <w:tcBorders>
              <w:top w:val="nil"/>
              <w:left w:val="nil"/>
              <w:bottom w:val="nil"/>
              <w:right w:val="nil"/>
            </w:tcBorders>
          </w:tcPr>
          <w:p w14:paraId="33F1A03D" w14:textId="77777777" w:rsidR="007B6EDB" w:rsidRPr="001F5D25" w:rsidRDefault="007B6EDB" w:rsidP="006872DC">
            <w:pPr>
              <w:ind w:left="523" w:right="-119"/>
              <w:rPr>
                <w:sz w:val="14"/>
                <w:szCs w:val="14"/>
                <w:lang w:val="en-GB"/>
              </w:rPr>
            </w:pPr>
          </w:p>
        </w:tc>
        <w:tc>
          <w:tcPr>
            <w:tcW w:w="1368" w:type="dxa"/>
            <w:tcBorders>
              <w:top w:val="single" w:sz="4" w:space="0" w:color="auto"/>
              <w:left w:val="nil"/>
              <w:bottom w:val="nil"/>
              <w:right w:val="nil"/>
            </w:tcBorders>
            <w:shd w:val="clear" w:color="auto" w:fill="FAFAFA"/>
            <w:vAlign w:val="bottom"/>
          </w:tcPr>
          <w:p w14:paraId="579D008D" w14:textId="77777777" w:rsidR="007B6EDB" w:rsidRPr="001F5D25" w:rsidRDefault="007B6EDB" w:rsidP="008013CB">
            <w:pPr>
              <w:ind w:right="-72"/>
              <w:jc w:val="right"/>
              <w:rPr>
                <w:rFonts w:eastAsia="Arial Unicode MS"/>
                <w:sz w:val="14"/>
                <w:szCs w:val="14"/>
              </w:rPr>
            </w:pPr>
          </w:p>
        </w:tc>
        <w:tc>
          <w:tcPr>
            <w:tcW w:w="1368" w:type="dxa"/>
            <w:tcBorders>
              <w:top w:val="single" w:sz="4" w:space="0" w:color="auto"/>
              <w:left w:val="nil"/>
              <w:bottom w:val="nil"/>
              <w:right w:val="nil"/>
            </w:tcBorders>
            <w:vAlign w:val="bottom"/>
          </w:tcPr>
          <w:p w14:paraId="3D2B0A7F" w14:textId="77777777" w:rsidR="007B6EDB" w:rsidRPr="001F5D25" w:rsidRDefault="007B6EDB" w:rsidP="008013CB">
            <w:pPr>
              <w:ind w:right="-72"/>
              <w:jc w:val="right"/>
              <w:rPr>
                <w:rFonts w:eastAsia="Arial Unicode MS"/>
                <w:sz w:val="14"/>
                <w:szCs w:val="14"/>
                <w:cs/>
              </w:rPr>
            </w:pPr>
          </w:p>
        </w:tc>
        <w:tc>
          <w:tcPr>
            <w:tcW w:w="1368" w:type="dxa"/>
            <w:tcBorders>
              <w:top w:val="single" w:sz="4" w:space="0" w:color="auto"/>
              <w:left w:val="nil"/>
              <w:bottom w:val="nil"/>
              <w:right w:val="nil"/>
            </w:tcBorders>
            <w:shd w:val="clear" w:color="auto" w:fill="FAFAFA"/>
            <w:vAlign w:val="bottom"/>
          </w:tcPr>
          <w:p w14:paraId="373E8BD8" w14:textId="77777777" w:rsidR="007B6EDB" w:rsidRPr="001F5D25" w:rsidRDefault="007B6EDB" w:rsidP="008013CB">
            <w:pPr>
              <w:ind w:right="-72"/>
              <w:jc w:val="right"/>
              <w:rPr>
                <w:rFonts w:eastAsia="Arial Unicode MS"/>
                <w:sz w:val="14"/>
                <w:szCs w:val="14"/>
                <w:cs/>
              </w:rPr>
            </w:pPr>
          </w:p>
        </w:tc>
        <w:tc>
          <w:tcPr>
            <w:tcW w:w="1368" w:type="dxa"/>
            <w:tcBorders>
              <w:top w:val="single" w:sz="4" w:space="0" w:color="auto"/>
              <w:left w:val="nil"/>
              <w:bottom w:val="nil"/>
              <w:right w:val="nil"/>
            </w:tcBorders>
            <w:vAlign w:val="bottom"/>
          </w:tcPr>
          <w:p w14:paraId="7587B1E9" w14:textId="77777777" w:rsidR="007B6EDB" w:rsidRPr="001F5D25" w:rsidRDefault="007B6EDB" w:rsidP="008013CB">
            <w:pPr>
              <w:ind w:right="-72"/>
              <w:jc w:val="right"/>
              <w:rPr>
                <w:rFonts w:eastAsia="Arial Unicode MS"/>
                <w:sz w:val="14"/>
                <w:szCs w:val="14"/>
                <w:cs/>
              </w:rPr>
            </w:pPr>
          </w:p>
        </w:tc>
      </w:tr>
      <w:tr w:rsidR="007B6EDB" w:rsidRPr="001F5D25" w14:paraId="7ECB368A" w14:textId="77777777" w:rsidTr="007B6EDB">
        <w:tc>
          <w:tcPr>
            <w:tcW w:w="3989" w:type="dxa"/>
            <w:tcBorders>
              <w:top w:val="nil"/>
              <w:left w:val="nil"/>
              <w:bottom w:val="nil"/>
              <w:right w:val="nil"/>
            </w:tcBorders>
          </w:tcPr>
          <w:p w14:paraId="6C7D2D15" w14:textId="77777777" w:rsidR="007B6EDB" w:rsidRPr="001F5D25" w:rsidRDefault="007B6EDB" w:rsidP="007B6EDB">
            <w:pPr>
              <w:ind w:left="523" w:right="-119"/>
              <w:rPr>
                <w:sz w:val="18"/>
                <w:szCs w:val="18"/>
                <w:lang w:val="en-GB"/>
              </w:rPr>
            </w:pPr>
          </w:p>
        </w:tc>
        <w:tc>
          <w:tcPr>
            <w:tcW w:w="1368" w:type="dxa"/>
            <w:tcBorders>
              <w:top w:val="nil"/>
              <w:left w:val="nil"/>
              <w:bottom w:val="single" w:sz="4" w:space="0" w:color="auto"/>
              <w:right w:val="nil"/>
            </w:tcBorders>
            <w:shd w:val="clear" w:color="auto" w:fill="FAFAFA"/>
          </w:tcPr>
          <w:p w14:paraId="19377265" w14:textId="095289FD" w:rsidR="007B6EDB" w:rsidRPr="001F5D25" w:rsidRDefault="007B6EDB" w:rsidP="007B6EDB">
            <w:pPr>
              <w:ind w:right="-72"/>
              <w:jc w:val="right"/>
              <w:rPr>
                <w:rFonts w:eastAsia="Arial Unicode MS"/>
                <w:sz w:val="18"/>
                <w:szCs w:val="18"/>
              </w:rPr>
            </w:pPr>
            <w:r w:rsidRPr="001F5D25">
              <w:rPr>
                <w:sz w:val="18"/>
                <w:szCs w:val="18"/>
              </w:rPr>
              <w:t>4</w:t>
            </w:r>
            <w:r w:rsidR="00097C38">
              <w:rPr>
                <w:sz w:val="18"/>
                <w:szCs w:val="18"/>
              </w:rPr>
              <w:t>2</w:t>
            </w:r>
            <w:r w:rsidR="00825268">
              <w:rPr>
                <w:sz w:val="18"/>
                <w:szCs w:val="18"/>
              </w:rPr>
              <w:t>9</w:t>
            </w:r>
            <w:r w:rsidRPr="001F5D25">
              <w:rPr>
                <w:sz w:val="18"/>
                <w:szCs w:val="18"/>
              </w:rPr>
              <w:t>,</w:t>
            </w:r>
            <w:r w:rsidR="00097C38">
              <w:rPr>
                <w:sz w:val="18"/>
                <w:szCs w:val="18"/>
              </w:rPr>
              <w:t>986</w:t>
            </w:r>
            <w:r w:rsidRPr="001F5D25">
              <w:rPr>
                <w:sz w:val="18"/>
                <w:szCs w:val="18"/>
              </w:rPr>
              <w:t>,</w:t>
            </w:r>
            <w:r w:rsidR="00825268">
              <w:rPr>
                <w:sz w:val="18"/>
                <w:szCs w:val="18"/>
              </w:rPr>
              <w:t>9</w:t>
            </w:r>
            <w:r w:rsidR="00097C38">
              <w:rPr>
                <w:sz w:val="18"/>
                <w:szCs w:val="18"/>
              </w:rPr>
              <w:t>26</w:t>
            </w:r>
          </w:p>
        </w:tc>
        <w:tc>
          <w:tcPr>
            <w:tcW w:w="1368" w:type="dxa"/>
            <w:tcBorders>
              <w:top w:val="nil"/>
              <w:left w:val="nil"/>
              <w:bottom w:val="single" w:sz="4" w:space="0" w:color="auto"/>
              <w:right w:val="nil"/>
            </w:tcBorders>
          </w:tcPr>
          <w:p w14:paraId="7F2C5897" w14:textId="2AFC0F86" w:rsidR="007B6EDB" w:rsidRPr="001F5D25" w:rsidRDefault="007B6EDB" w:rsidP="007B6EDB">
            <w:pPr>
              <w:ind w:right="-72"/>
              <w:jc w:val="right"/>
              <w:rPr>
                <w:rFonts w:eastAsia="Arial Unicode MS"/>
                <w:sz w:val="18"/>
                <w:szCs w:val="18"/>
                <w:cs/>
              </w:rPr>
            </w:pPr>
            <w:r w:rsidRPr="001F5D25">
              <w:rPr>
                <w:sz w:val="18"/>
                <w:szCs w:val="18"/>
              </w:rPr>
              <w:t>9,908,183</w:t>
            </w:r>
          </w:p>
        </w:tc>
        <w:tc>
          <w:tcPr>
            <w:tcW w:w="1368" w:type="dxa"/>
            <w:tcBorders>
              <w:top w:val="nil"/>
              <w:left w:val="nil"/>
              <w:bottom w:val="single" w:sz="4" w:space="0" w:color="auto"/>
              <w:right w:val="nil"/>
            </w:tcBorders>
            <w:shd w:val="clear" w:color="auto" w:fill="FAFAFA"/>
          </w:tcPr>
          <w:p w14:paraId="634F9922" w14:textId="22EC603F" w:rsidR="007B6EDB" w:rsidRPr="001F5D25" w:rsidRDefault="007B6EDB" w:rsidP="007B6EDB">
            <w:pPr>
              <w:ind w:right="-72"/>
              <w:jc w:val="right"/>
              <w:rPr>
                <w:rFonts w:eastAsia="Arial Unicode MS"/>
                <w:sz w:val="18"/>
                <w:szCs w:val="18"/>
                <w:cs/>
              </w:rPr>
            </w:pPr>
            <w:r w:rsidRPr="001F5D25">
              <w:rPr>
                <w:sz w:val="18"/>
                <w:szCs w:val="18"/>
              </w:rPr>
              <w:t>-</w:t>
            </w:r>
          </w:p>
        </w:tc>
        <w:tc>
          <w:tcPr>
            <w:tcW w:w="1368" w:type="dxa"/>
            <w:tcBorders>
              <w:top w:val="nil"/>
              <w:left w:val="nil"/>
              <w:bottom w:val="single" w:sz="4" w:space="0" w:color="auto"/>
              <w:right w:val="nil"/>
            </w:tcBorders>
          </w:tcPr>
          <w:p w14:paraId="7FB285FD" w14:textId="61351F2F" w:rsidR="007B6EDB" w:rsidRPr="001F5D25" w:rsidRDefault="007B6EDB" w:rsidP="007B6EDB">
            <w:pPr>
              <w:ind w:right="-72"/>
              <w:jc w:val="right"/>
              <w:rPr>
                <w:rFonts w:eastAsia="Arial Unicode MS"/>
                <w:sz w:val="18"/>
                <w:szCs w:val="18"/>
                <w:cs/>
              </w:rPr>
            </w:pPr>
            <w:r w:rsidRPr="001F5D25">
              <w:rPr>
                <w:sz w:val="18"/>
                <w:szCs w:val="18"/>
              </w:rPr>
              <w:t>-</w:t>
            </w:r>
          </w:p>
        </w:tc>
      </w:tr>
      <w:tr w:rsidR="00017B72" w:rsidRPr="001F5D25" w14:paraId="1E080367" w14:textId="77777777" w:rsidTr="007B6EDB">
        <w:tc>
          <w:tcPr>
            <w:tcW w:w="3989" w:type="dxa"/>
            <w:tcBorders>
              <w:top w:val="nil"/>
              <w:left w:val="nil"/>
              <w:bottom w:val="nil"/>
              <w:right w:val="nil"/>
            </w:tcBorders>
          </w:tcPr>
          <w:p w14:paraId="53999F22" w14:textId="77777777" w:rsidR="00017B72" w:rsidRPr="001F5D25" w:rsidRDefault="00017B72" w:rsidP="006872DC">
            <w:pPr>
              <w:ind w:left="523" w:right="-119"/>
              <w:rPr>
                <w:sz w:val="18"/>
                <w:szCs w:val="18"/>
                <w:lang w:val="en-GB"/>
              </w:rPr>
            </w:pPr>
          </w:p>
        </w:tc>
        <w:tc>
          <w:tcPr>
            <w:tcW w:w="1368" w:type="dxa"/>
            <w:tcBorders>
              <w:top w:val="single" w:sz="4" w:space="0" w:color="auto"/>
              <w:left w:val="nil"/>
              <w:bottom w:val="nil"/>
              <w:right w:val="nil"/>
            </w:tcBorders>
            <w:shd w:val="clear" w:color="auto" w:fill="FAFAFA"/>
            <w:vAlign w:val="bottom"/>
          </w:tcPr>
          <w:p w14:paraId="477ABDA8" w14:textId="77777777" w:rsidR="00017B72" w:rsidRPr="001F5D25" w:rsidRDefault="00017B72" w:rsidP="008013CB">
            <w:pPr>
              <w:ind w:right="-72"/>
              <w:jc w:val="right"/>
              <w:rPr>
                <w:rFonts w:eastAsia="Arial Unicode MS"/>
                <w:sz w:val="18"/>
                <w:szCs w:val="18"/>
              </w:rPr>
            </w:pPr>
          </w:p>
        </w:tc>
        <w:tc>
          <w:tcPr>
            <w:tcW w:w="1368" w:type="dxa"/>
            <w:tcBorders>
              <w:top w:val="single" w:sz="4" w:space="0" w:color="auto"/>
              <w:left w:val="nil"/>
              <w:bottom w:val="nil"/>
              <w:right w:val="nil"/>
            </w:tcBorders>
            <w:vAlign w:val="bottom"/>
          </w:tcPr>
          <w:p w14:paraId="4ACABBDC" w14:textId="77777777" w:rsidR="00017B72" w:rsidRPr="001F5D25" w:rsidRDefault="00017B72" w:rsidP="008013CB">
            <w:pPr>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5E95BAFD" w14:textId="77777777" w:rsidR="00017B72" w:rsidRPr="001F5D25" w:rsidRDefault="00017B72" w:rsidP="008013CB">
            <w:pPr>
              <w:ind w:right="-72"/>
              <w:jc w:val="right"/>
              <w:rPr>
                <w:rFonts w:eastAsia="Arial Unicode MS"/>
                <w:sz w:val="18"/>
                <w:szCs w:val="18"/>
              </w:rPr>
            </w:pPr>
          </w:p>
        </w:tc>
        <w:tc>
          <w:tcPr>
            <w:tcW w:w="1368" w:type="dxa"/>
            <w:tcBorders>
              <w:top w:val="single" w:sz="4" w:space="0" w:color="auto"/>
              <w:left w:val="nil"/>
              <w:bottom w:val="nil"/>
              <w:right w:val="nil"/>
            </w:tcBorders>
            <w:vAlign w:val="bottom"/>
          </w:tcPr>
          <w:p w14:paraId="31337479" w14:textId="77777777" w:rsidR="00017B72" w:rsidRPr="001F5D25" w:rsidRDefault="00017B72" w:rsidP="008013CB">
            <w:pPr>
              <w:ind w:right="-72"/>
              <w:jc w:val="right"/>
              <w:rPr>
                <w:rFonts w:eastAsia="Arial Unicode MS"/>
                <w:sz w:val="18"/>
                <w:szCs w:val="18"/>
              </w:rPr>
            </w:pPr>
          </w:p>
        </w:tc>
      </w:tr>
      <w:tr w:rsidR="006872DC" w:rsidRPr="001F5D25" w14:paraId="222DBE4E" w14:textId="77777777" w:rsidTr="006872DC">
        <w:tc>
          <w:tcPr>
            <w:tcW w:w="3989" w:type="dxa"/>
            <w:tcBorders>
              <w:top w:val="nil"/>
              <w:left w:val="nil"/>
              <w:bottom w:val="nil"/>
              <w:right w:val="nil"/>
            </w:tcBorders>
          </w:tcPr>
          <w:p w14:paraId="59D46EE4" w14:textId="48C7CF5F" w:rsidR="006872DC" w:rsidRPr="001F5D25" w:rsidRDefault="006872DC" w:rsidP="006872DC">
            <w:pPr>
              <w:ind w:left="523" w:right="-119"/>
              <w:rPr>
                <w:sz w:val="18"/>
                <w:szCs w:val="18"/>
                <w:lang w:val="en-GB"/>
              </w:rPr>
            </w:pPr>
            <w:r w:rsidRPr="001F5D25">
              <w:rPr>
                <w:b/>
                <w:sz w:val="18"/>
                <w:szCs w:val="18"/>
                <w:lang w:val="en-GB"/>
              </w:rPr>
              <w:t>Other payables</w:t>
            </w:r>
          </w:p>
        </w:tc>
        <w:tc>
          <w:tcPr>
            <w:tcW w:w="1368" w:type="dxa"/>
            <w:tcBorders>
              <w:top w:val="nil"/>
              <w:left w:val="nil"/>
              <w:bottom w:val="nil"/>
              <w:right w:val="nil"/>
            </w:tcBorders>
            <w:shd w:val="clear" w:color="auto" w:fill="FAFAFA"/>
            <w:vAlign w:val="bottom"/>
          </w:tcPr>
          <w:p w14:paraId="45AF0EF9"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67DE40BE"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5466B481"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03279FE5" w14:textId="77777777" w:rsidR="006872DC" w:rsidRPr="001F5D25" w:rsidRDefault="006872DC" w:rsidP="006872DC">
            <w:pPr>
              <w:ind w:right="-72"/>
              <w:jc w:val="right"/>
              <w:rPr>
                <w:rFonts w:eastAsia="Arial Unicode MS"/>
                <w:sz w:val="18"/>
                <w:szCs w:val="18"/>
              </w:rPr>
            </w:pPr>
          </w:p>
        </w:tc>
      </w:tr>
      <w:tr w:rsidR="006872DC" w:rsidRPr="001F5D25" w14:paraId="5265E249" w14:textId="77777777" w:rsidTr="006872DC">
        <w:tc>
          <w:tcPr>
            <w:tcW w:w="3989" w:type="dxa"/>
            <w:tcBorders>
              <w:top w:val="nil"/>
              <w:left w:val="nil"/>
              <w:bottom w:val="nil"/>
              <w:right w:val="nil"/>
            </w:tcBorders>
          </w:tcPr>
          <w:p w14:paraId="7F2B9048" w14:textId="63B48F06" w:rsidR="006872DC" w:rsidRPr="001F5D25" w:rsidRDefault="006872DC" w:rsidP="006872DC">
            <w:pPr>
              <w:ind w:left="523" w:right="-119"/>
              <w:rPr>
                <w:sz w:val="18"/>
                <w:szCs w:val="18"/>
                <w:lang w:val="en-GB"/>
              </w:rPr>
            </w:pPr>
            <w:r w:rsidRPr="001F5D25">
              <w:rPr>
                <w:sz w:val="18"/>
                <w:szCs w:val="18"/>
                <w:lang w:val="en-GB"/>
              </w:rPr>
              <w:t>Related parties</w:t>
            </w:r>
          </w:p>
        </w:tc>
        <w:tc>
          <w:tcPr>
            <w:tcW w:w="1368" w:type="dxa"/>
            <w:tcBorders>
              <w:top w:val="nil"/>
              <w:left w:val="nil"/>
              <w:bottom w:val="nil"/>
              <w:right w:val="nil"/>
            </w:tcBorders>
            <w:shd w:val="clear" w:color="auto" w:fill="FAFAFA"/>
            <w:vAlign w:val="bottom"/>
          </w:tcPr>
          <w:p w14:paraId="454B127E" w14:textId="1785604C" w:rsidR="006872DC" w:rsidRPr="006F2F8D" w:rsidRDefault="006F42C7" w:rsidP="006872DC">
            <w:pPr>
              <w:ind w:right="-72"/>
              <w:jc w:val="right"/>
              <w:rPr>
                <w:rFonts w:eastAsia="Arial Unicode MS"/>
                <w:sz w:val="18"/>
                <w:szCs w:val="18"/>
              </w:rPr>
            </w:pPr>
            <w:r w:rsidRPr="001F5D25">
              <w:rPr>
                <w:rFonts w:eastAsia="Arial Unicode MS"/>
                <w:sz w:val="18"/>
                <w:szCs w:val="18"/>
              </w:rPr>
              <w:t>4</w:t>
            </w:r>
            <w:r w:rsidR="006F2F8D" w:rsidRPr="006F2F8D">
              <w:rPr>
                <w:rFonts w:eastAsia="Arial Unicode MS" w:hint="cs"/>
                <w:sz w:val="18"/>
                <w:szCs w:val="18"/>
                <w:cs/>
              </w:rPr>
              <w:t>32</w:t>
            </w:r>
            <w:r w:rsidR="006872DC" w:rsidRPr="001F5D25">
              <w:rPr>
                <w:rFonts w:eastAsia="Arial Unicode MS"/>
                <w:sz w:val="18"/>
                <w:szCs w:val="18"/>
              </w:rPr>
              <w:t>,</w:t>
            </w:r>
            <w:r w:rsidR="006F2F8D" w:rsidRPr="006F2F8D">
              <w:rPr>
                <w:rFonts w:eastAsia="Arial Unicode MS" w:hint="cs"/>
                <w:sz w:val="18"/>
                <w:szCs w:val="18"/>
                <w:cs/>
              </w:rPr>
              <w:t>269</w:t>
            </w:r>
          </w:p>
        </w:tc>
        <w:tc>
          <w:tcPr>
            <w:tcW w:w="1368" w:type="dxa"/>
            <w:tcBorders>
              <w:top w:val="nil"/>
              <w:left w:val="nil"/>
              <w:bottom w:val="nil"/>
              <w:right w:val="nil"/>
            </w:tcBorders>
            <w:vAlign w:val="bottom"/>
          </w:tcPr>
          <w:p w14:paraId="6C113AD2" w14:textId="7DE76EA5" w:rsidR="006872DC" w:rsidRPr="001F5D25" w:rsidRDefault="006F42C7" w:rsidP="006872DC">
            <w:pPr>
              <w:ind w:right="-72"/>
              <w:jc w:val="right"/>
              <w:rPr>
                <w:rFonts w:eastAsia="Arial Unicode MS"/>
                <w:sz w:val="18"/>
                <w:szCs w:val="18"/>
              </w:rPr>
            </w:pPr>
            <w:r w:rsidRPr="001F5D25">
              <w:rPr>
                <w:rFonts w:eastAsia="Arial Unicode MS"/>
                <w:sz w:val="18"/>
                <w:szCs w:val="18"/>
              </w:rPr>
              <w:t>-</w:t>
            </w:r>
          </w:p>
        </w:tc>
        <w:tc>
          <w:tcPr>
            <w:tcW w:w="1368" w:type="dxa"/>
            <w:tcBorders>
              <w:top w:val="nil"/>
              <w:left w:val="nil"/>
              <w:bottom w:val="nil"/>
              <w:right w:val="nil"/>
            </w:tcBorders>
            <w:shd w:val="clear" w:color="auto" w:fill="FAFAFA"/>
            <w:vAlign w:val="bottom"/>
          </w:tcPr>
          <w:p w14:paraId="6C0A7C54" w14:textId="021984D2" w:rsidR="006872DC" w:rsidRPr="001F5D25" w:rsidRDefault="006872DC" w:rsidP="006872DC">
            <w:pPr>
              <w:ind w:right="-72"/>
              <w:jc w:val="right"/>
              <w:rPr>
                <w:rFonts w:eastAsia="Arial Unicode MS"/>
                <w:sz w:val="18"/>
                <w:szCs w:val="18"/>
              </w:rPr>
            </w:pPr>
            <w:r w:rsidRPr="001F5D25">
              <w:rPr>
                <w:rFonts w:eastAsia="Arial Unicode MS"/>
                <w:sz w:val="18"/>
                <w:szCs w:val="18"/>
              </w:rPr>
              <w:t>283,474</w:t>
            </w:r>
          </w:p>
        </w:tc>
        <w:tc>
          <w:tcPr>
            <w:tcW w:w="1368" w:type="dxa"/>
            <w:tcBorders>
              <w:top w:val="nil"/>
              <w:left w:val="nil"/>
              <w:bottom w:val="nil"/>
              <w:right w:val="nil"/>
            </w:tcBorders>
            <w:vAlign w:val="bottom"/>
          </w:tcPr>
          <w:p w14:paraId="69508E09" w14:textId="2809132E" w:rsidR="006872DC" w:rsidRPr="001F5D25" w:rsidRDefault="006872DC" w:rsidP="006872DC">
            <w:pPr>
              <w:ind w:right="-72"/>
              <w:jc w:val="right"/>
              <w:rPr>
                <w:rFonts w:eastAsia="Arial Unicode MS"/>
                <w:sz w:val="18"/>
                <w:szCs w:val="18"/>
              </w:rPr>
            </w:pPr>
            <w:r w:rsidRPr="001F5D25">
              <w:rPr>
                <w:rFonts w:eastAsia="Arial Unicode MS"/>
                <w:sz w:val="18"/>
                <w:szCs w:val="18"/>
                <w:cs/>
              </w:rPr>
              <w:t>-</w:t>
            </w:r>
          </w:p>
        </w:tc>
      </w:tr>
      <w:tr w:rsidR="006872DC" w:rsidRPr="001F5D25" w14:paraId="082C954C" w14:textId="77777777" w:rsidTr="006872DC">
        <w:tc>
          <w:tcPr>
            <w:tcW w:w="3989" w:type="dxa"/>
            <w:tcBorders>
              <w:top w:val="nil"/>
              <w:left w:val="nil"/>
              <w:bottom w:val="nil"/>
              <w:right w:val="nil"/>
            </w:tcBorders>
          </w:tcPr>
          <w:p w14:paraId="4CE4BAE7" w14:textId="77777777" w:rsidR="006872DC" w:rsidRPr="001F5D25" w:rsidRDefault="006872DC" w:rsidP="006872DC">
            <w:pPr>
              <w:ind w:left="523" w:right="-119"/>
              <w:rPr>
                <w:sz w:val="18"/>
                <w:szCs w:val="18"/>
                <w:lang w:val="en-GB"/>
              </w:rPr>
            </w:pPr>
          </w:p>
        </w:tc>
        <w:tc>
          <w:tcPr>
            <w:tcW w:w="1368" w:type="dxa"/>
            <w:tcBorders>
              <w:top w:val="nil"/>
              <w:left w:val="nil"/>
              <w:bottom w:val="nil"/>
              <w:right w:val="nil"/>
            </w:tcBorders>
            <w:shd w:val="clear" w:color="auto" w:fill="FAFAFA"/>
            <w:vAlign w:val="bottom"/>
          </w:tcPr>
          <w:p w14:paraId="7DE3045C"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092B3277"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593BA837"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60B12D88" w14:textId="77777777" w:rsidR="006872DC" w:rsidRPr="001F5D25" w:rsidRDefault="006872DC" w:rsidP="006872DC">
            <w:pPr>
              <w:ind w:right="-72"/>
              <w:jc w:val="right"/>
              <w:rPr>
                <w:rFonts w:eastAsia="Arial Unicode MS"/>
                <w:sz w:val="18"/>
                <w:szCs w:val="18"/>
              </w:rPr>
            </w:pPr>
          </w:p>
        </w:tc>
      </w:tr>
      <w:tr w:rsidR="006872DC" w:rsidRPr="001F5D25" w14:paraId="0939CAA3" w14:textId="77777777" w:rsidTr="006872DC">
        <w:tc>
          <w:tcPr>
            <w:tcW w:w="3989" w:type="dxa"/>
            <w:tcBorders>
              <w:top w:val="nil"/>
              <w:left w:val="nil"/>
              <w:bottom w:val="nil"/>
              <w:right w:val="nil"/>
            </w:tcBorders>
          </w:tcPr>
          <w:p w14:paraId="43AA6C17" w14:textId="132350C9" w:rsidR="006872DC" w:rsidRPr="001F5D25" w:rsidRDefault="006872DC" w:rsidP="006872DC">
            <w:pPr>
              <w:ind w:left="523" w:right="-119"/>
              <w:rPr>
                <w:sz w:val="18"/>
                <w:szCs w:val="18"/>
                <w:lang w:val="en-GB"/>
              </w:rPr>
            </w:pPr>
            <w:r w:rsidRPr="001F5D25">
              <w:rPr>
                <w:b/>
                <w:sz w:val="18"/>
                <w:szCs w:val="18"/>
              </w:rPr>
              <w:t>Accrued interest</w:t>
            </w:r>
          </w:p>
        </w:tc>
        <w:tc>
          <w:tcPr>
            <w:tcW w:w="1368" w:type="dxa"/>
            <w:tcBorders>
              <w:top w:val="nil"/>
              <w:left w:val="nil"/>
              <w:bottom w:val="nil"/>
              <w:right w:val="nil"/>
            </w:tcBorders>
            <w:shd w:val="clear" w:color="auto" w:fill="FAFAFA"/>
            <w:vAlign w:val="bottom"/>
          </w:tcPr>
          <w:p w14:paraId="7C019022"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63036A20"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150B3E8B"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6B6B2A11" w14:textId="77777777" w:rsidR="006872DC" w:rsidRPr="001F5D25" w:rsidRDefault="006872DC" w:rsidP="006872DC">
            <w:pPr>
              <w:ind w:right="-72"/>
              <w:jc w:val="right"/>
              <w:rPr>
                <w:rFonts w:eastAsia="Arial Unicode MS"/>
                <w:sz w:val="18"/>
                <w:szCs w:val="18"/>
              </w:rPr>
            </w:pPr>
          </w:p>
        </w:tc>
      </w:tr>
      <w:tr w:rsidR="006872DC" w:rsidRPr="001F5D25" w14:paraId="3BA5944B" w14:textId="77777777" w:rsidTr="007B6EDB">
        <w:tc>
          <w:tcPr>
            <w:tcW w:w="3989" w:type="dxa"/>
            <w:tcBorders>
              <w:top w:val="nil"/>
              <w:left w:val="nil"/>
              <w:bottom w:val="nil"/>
              <w:right w:val="nil"/>
            </w:tcBorders>
          </w:tcPr>
          <w:p w14:paraId="2A815C97" w14:textId="64FF6F00" w:rsidR="006872DC" w:rsidRPr="001F5D25" w:rsidRDefault="006872DC" w:rsidP="006872DC">
            <w:pPr>
              <w:ind w:left="523" w:right="-119"/>
              <w:rPr>
                <w:sz w:val="18"/>
                <w:szCs w:val="18"/>
                <w:lang w:val="en-GB"/>
              </w:rPr>
            </w:pPr>
            <w:r w:rsidRPr="001F5D25">
              <w:rPr>
                <w:sz w:val="18"/>
                <w:szCs w:val="18"/>
                <w:lang w:val="en-GB"/>
              </w:rPr>
              <w:t>Associate</w:t>
            </w:r>
          </w:p>
        </w:tc>
        <w:tc>
          <w:tcPr>
            <w:tcW w:w="1368" w:type="dxa"/>
            <w:tcBorders>
              <w:top w:val="nil"/>
              <w:left w:val="nil"/>
              <w:bottom w:val="nil"/>
              <w:right w:val="nil"/>
            </w:tcBorders>
            <w:shd w:val="clear" w:color="auto" w:fill="FAFAFA"/>
            <w:vAlign w:val="bottom"/>
          </w:tcPr>
          <w:p w14:paraId="3FC9D3AA" w14:textId="7EF6AD49" w:rsidR="006872DC" w:rsidRPr="001F5D25" w:rsidRDefault="006872DC" w:rsidP="006872DC">
            <w:pPr>
              <w:ind w:right="-72"/>
              <w:jc w:val="right"/>
              <w:rPr>
                <w:rFonts w:eastAsia="Arial Unicode MS"/>
                <w:sz w:val="18"/>
                <w:szCs w:val="18"/>
              </w:rPr>
            </w:pPr>
            <w:r w:rsidRPr="001F5D25">
              <w:rPr>
                <w:rFonts w:eastAsia="Arial Unicode MS"/>
                <w:sz w:val="18"/>
                <w:szCs w:val="18"/>
              </w:rPr>
              <w:t>2,047,895</w:t>
            </w:r>
          </w:p>
        </w:tc>
        <w:tc>
          <w:tcPr>
            <w:tcW w:w="1368" w:type="dxa"/>
            <w:tcBorders>
              <w:top w:val="nil"/>
              <w:left w:val="nil"/>
              <w:bottom w:val="nil"/>
              <w:right w:val="nil"/>
            </w:tcBorders>
            <w:vAlign w:val="bottom"/>
          </w:tcPr>
          <w:p w14:paraId="3CC9ED2F" w14:textId="5862C85F" w:rsidR="006872DC" w:rsidRPr="001F5D25" w:rsidRDefault="006872DC" w:rsidP="006872DC">
            <w:pPr>
              <w:ind w:right="-72"/>
              <w:jc w:val="right"/>
              <w:rPr>
                <w:rFonts w:eastAsia="Arial Unicode MS"/>
                <w:sz w:val="18"/>
                <w:szCs w:val="18"/>
              </w:rPr>
            </w:pPr>
            <w:r w:rsidRPr="001F5D25">
              <w:rPr>
                <w:rFonts w:eastAsia="Arial Unicode MS"/>
                <w:sz w:val="18"/>
                <w:szCs w:val="18"/>
              </w:rPr>
              <w:t>1,689,289</w:t>
            </w:r>
          </w:p>
        </w:tc>
        <w:tc>
          <w:tcPr>
            <w:tcW w:w="1368" w:type="dxa"/>
            <w:tcBorders>
              <w:top w:val="nil"/>
              <w:left w:val="nil"/>
              <w:bottom w:val="nil"/>
              <w:right w:val="nil"/>
            </w:tcBorders>
            <w:shd w:val="clear" w:color="auto" w:fill="FAFAFA"/>
            <w:vAlign w:val="bottom"/>
          </w:tcPr>
          <w:p w14:paraId="299D0868" w14:textId="6030CD02" w:rsidR="006872DC" w:rsidRPr="001F5D25" w:rsidRDefault="006872DC" w:rsidP="006872DC">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vAlign w:val="bottom"/>
          </w:tcPr>
          <w:p w14:paraId="08583994" w14:textId="4B35BE70" w:rsidR="006872DC" w:rsidRPr="001F5D25" w:rsidRDefault="006872DC" w:rsidP="006872DC">
            <w:pPr>
              <w:ind w:right="-72"/>
              <w:jc w:val="right"/>
              <w:rPr>
                <w:rFonts w:eastAsia="Arial Unicode MS"/>
                <w:sz w:val="18"/>
                <w:szCs w:val="18"/>
              </w:rPr>
            </w:pPr>
            <w:r w:rsidRPr="001F5D25">
              <w:rPr>
                <w:rFonts w:eastAsia="Arial Unicode MS"/>
                <w:sz w:val="18"/>
                <w:szCs w:val="18"/>
                <w:cs/>
              </w:rPr>
              <w:t>-</w:t>
            </w:r>
          </w:p>
        </w:tc>
      </w:tr>
      <w:tr w:rsidR="006872DC" w:rsidRPr="001F5D25" w14:paraId="56237FB9" w14:textId="77777777" w:rsidTr="007B6EDB">
        <w:tc>
          <w:tcPr>
            <w:tcW w:w="3989" w:type="dxa"/>
            <w:tcBorders>
              <w:top w:val="nil"/>
              <w:left w:val="nil"/>
              <w:bottom w:val="nil"/>
              <w:right w:val="nil"/>
            </w:tcBorders>
          </w:tcPr>
          <w:p w14:paraId="0D6DF6FB" w14:textId="4122D5A5" w:rsidR="006872DC" w:rsidRPr="001F5D25" w:rsidRDefault="006872DC" w:rsidP="006872DC">
            <w:pPr>
              <w:ind w:left="523" w:right="-119"/>
              <w:rPr>
                <w:sz w:val="18"/>
                <w:szCs w:val="18"/>
                <w:lang w:val="en-GB"/>
              </w:rPr>
            </w:pPr>
            <w:r w:rsidRPr="001F5D25">
              <w:rPr>
                <w:sz w:val="18"/>
                <w:szCs w:val="18"/>
                <w:lang w:val="en-GB"/>
              </w:rPr>
              <w:t>Related parties</w:t>
            </w:r>
          </w:p>
        </w:tc>
        <w:tc>
          <w:tcPr>
            <w:tcW w:w="1368" w:type="dxa"/>
            <w:tcBorders>
              <w:top w:val="nil"/>
              <w:left w:val="nil"/>
              <w:bottom w:val="single" w:sz="4" w:space="0" w:color="auto"/>
              <w:right w:val="nil"/>
            </w:tcBorders>
            <w:shd w:val="clear" w:color="auto" w:fill="FAFAFA"/>
            <w:vAlign w:val="bottom"/>
          </w:tcPr>
          <w:p w14:paraId="4EA8A7C4" w14:textId="60ADD248" w:rsidR="006872DC" w:rsidRPr="001F5D25" w:rsidRDefault="006872DC" w:rsidP="006872DC">
            <w:pPr>
              <w:ind w:right="-72"/>
              <w:jc w:val="right"/>
              <w:rPr>
                <w:rFonts w:eastAsia="Arial Unicode MS"/>
                <w:sz w:val="18"/>
                <w:szCs w:val="18"/>
              </w:rPr>
            </w:pPr>
            <w:r w:rsidRPr="001F5D25">
              <w:rPr>
                <w:rFonts w:eastAsia="Arial Unicode MS"/>
                <w:sz w:val="18"/>
                <w:szCs w:val="18"/>
              </w:rPr>
              <w:t>18,554,998</w:t>
            </w:r>
          </w:p>
        </w:tc>
        <w:tc>
          <w:tcPr>
            <w:tcW w:w="1368" w:type="dxa"/>
            <w:tcBorders>
              <w:top w:val="nil"/>
              <w:left w:val="nil"/>
              <w:bottom w:val="single" w:sz="4" w:space="0" w:color="auto"/>
              <w:right w:val="nil"/>
            </w:tcBorders>
            <w:vAlign w:val="bottom"/>
          </w:tcPr>
          <w:p w14:paraId="3738E6F7" w14:textId="0768F1F8" w:rsidR="006872DC" w:rsidRPr="001F5D25" w:rsidRDefault="006872DC" w:rsidP="006872DC">
            <w:pPr>
              <w:ind w:right="-72"/>
              <w:jc w:val="right"/>
              <w:rPr>
                <w:rFonts w:eastAsia="Arial Unicode MS"/>
                <w:sz w:val="18"/>
                <w:szCs w:val="18"/>
              </w:rPr>
            </w:pPr>
            <w:r w:rsidRPr="001F5D25">
              <w:rPr>
                <w:rFonts w:eastAsia="Arial Unicode MS"/>
                <w:sz w:val="18"/>
                <w:szCs w:val="18"/>
              </w:rPr>
              <w:t>18,571,617</w:t>
            </w:r>
          </w:p>
        </w:tc>
        <w:tc>
          <w:tcPr>
            <w:tcW w:w="1368" w:type="dxa"/>
            <w:tcBorders>
              <w:top w:val="nil"/>
              <w:left w:val="nil"/>
              <w:bottom w:val="single" w:sz="4" w:space="0" w:color="auto"/>
              <w:right w:val="nil"/>
            </w:tcBorders>
            <w:shd w:val="clear" w:color="auto" w:fill="FAFAFA"/>
            <w:vAlign w:val="bottom"/>
          </w:tcPr>
          <w:p w14:paraId="1D0166A0" w14:textId="67D79A10" w:rsidR="006872DC" w:rsidRPr="001F5D25" w:rsidRDefault="006872DC" w:rsidP="006872DC">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single" w:sz="4" w:space="0" w:color="auto"/>
              <w:right w:val="nil"/>
            </w:tcBorders>
            <w:vAlign w:val="bottom"/>
          </w:tcPr>
          <w:p w14:paraId="59CADA3F" w14:textId="553E4DAC" w:rsidR="006872DC" w:rsidRPr="001F5D25" w:rsidRDefault="006872DC" w:rsidP="006872DC">
            <w:pPr>
              <w:ind w:right="-72"/>
              <w:jc w:val="right"/>
              <w:rPr>
                <w:rFonts w:eastAsia="Arial Unicode MS"/>
                <w:sz w:val="18"/>
                <w:szCs w:val="18"/>
              </w:rPr>
            </w:pPr>
            <w:r w:rsidRPr="001F5D25">
              <w:rPr>
                <w:rFonts w:eastAsia="Arial Unicode MS"/>
                <w:sz w:val="18"/>
                <w:szCs w:val="18"/>
                <w:cs/>
              </w:rPr>
              <w:t>-</w:t>
            </w:r>
          </w:p>
        </w:tc>
      </w:tr>
      <w:tr w:rsidR="007B6EDB" w:rsidRPr="001F5D25" w14:paraId="43010892" w14:textId="77777777" w:rsidTr="007B6EDB">
        <w:tc>
          <w:tcPr>
            <w:tcW w:w="3989" w:type="dxa"/>
            <w:tcBorders>
              <w:top w:val="nil"/>
              <w:left w:val="nil"/>
              <w:bottom w:val="nil"/>
              <w:right w:val="nil"/>
            </w:tcBorders>
          </w:tcPr>
          <w:p w14:paraId="1AB35045" w14:textId="77777777" w:rsidR="007B6EDB" w:rsidRPr="001F5D25" w:rsidRDefault="007B6EDB" w:rsidP="006872DC">
            <w:pPr>
              <w:ind w:left="523" w:right="-119"/>
              <w:rPr>
                <w:sz w:val="14"/>
                <w:szCs w:val="14"/>
                <w:lang w:val="en-GB"/>
              </w:rPr>
            </w:pPr>
          </w:p>
        </w:tc>
        <w:tc>
          <w:tcPr>
            <w:tcW w:w="1368" w:type="dxa"/>
            <w:tcBorders>
              <w:top w:val="single" w:sz="4" w:space="0" w:color="auto"/>
              <w:left w:val="nil"/>
              <w:bottom w:val="nil"/>
              <w:right w:val="nil"/>
            </w:tcBorders>
            <w:shd w:val="clear" w:color="auto" w:fill="FAFAFA"/>
            <w:vAlign w:val="bottom"/>
          </w:tcPr>
          <w:p w14:paraId="6C1B2B79" w14:textId="77777777" w:rsidR="007B6EDB" w:rsidRPr="001F5D25" w:rsidRDefault="007B6EDB" w:rsidP="006872DC">
            <w:pPr>
              <w:ind w:right="-72"/>
              <w:jc w:val="right"/>
              <w:rPr>
                <w:rFonts w:eastAsia="Arial Unicode MS"/>
                <w:sz w:val="14"/>
                <w:szCs w:val="14"/>
              </w:rPr>
            </w:pPr>
          </w:p>
        </w:tc>
        <w:tc>
          <w:tcPr>
            <w:tcW w:w="1368" w:type="dxa"/>
            <w:tcBorders>
              <w:top w:val="single" w:sz="4" w:space="0" w:color="auto"/>
              <w:left w:val="nil"/>
              <w:bottom w:val="nil"/>
              <w:right w:val="nil"/>
            </w:tcBorders>
            <w:vAlign w:val="bottom"/>
          </w:tcPr>
          <w:p w14:paraId="695FBAF0" w14:textId="77777777" w:rsidR="007B6EDB" w:rsidRPr="001F5D25" w:rsidRDefault="007B6EDB" w:rsidP="006872DC">
            <w:pPr>
              <w:ind w:right="-72"/>
              <w:jc w:val="right"/>
              <w:rPr>
                <w:rFonts w:eastAsia="Arial Unicode MS"/>
                <w:sz w:val="14"/>
                <w:szCs w:val="14"/>
              </w:rPr>
            </w:pPr>
          </w:p>
        </w:tc>
        <w:tc>
          <w:tcPr>
            <w:tcW w:w="1368" w:type="dxa"/>
            <w:tcBorders>
              <w:top w:val="single" w:sz="4" w:space="0" w:color="auto"/>
              <w:left w:val="nil"/>
              <w:bottom w:val="nil"/>
              <w:right w:val="nil"/>
            </w:tcBorders>
            <w:shd w:val="clear" w:color="auto" w:fill="FAFAFA"/>
            <w:vAlign w:val="bottom"/>
          </w:tcPr>
          <w:p w14:paraId="18937E4E" w14:textId="77777777" w:rsidR="007B6EDB" w:rsidRPr="001F5D25" w:rsidRDefault="007B6EDB" w:rsidP="006872DC">
            <w:pPr>
              <w:ind w:right="-72"/>
              <w:jc w:val="right"/>
              <w:rPr>
                <w:rFonts w:eastAsia="Arial Unicode MS"/>
                <w:sz w:val="14"/>
                <w:szCs w:val="14"/>
                <w:cs/>
              </w:rPr>
            </w:pPr>
          </w:p>
        </w:tc>
        <w:tc>
          <w:tcPr>
            <w:tcW w:w="1368" w:type="dxa"/>
            <w:tcBorders>
              <w:top w:val="single" w:sz="4" w:space="0" w:color="auto"/>
              <w:left w:val="nil"/>
              <w:bottom w:val="nil"/>
              <w:right w:val="nil"/>
            </w:tcBorders>
            <w:vAlign w:val="bottom"/>
          </w:tcPr>
          <w:p w14:paraId="6D612623" w14:textId="77777777" w:rsidR="007B6EDB" w:rsidRPr="001F5D25" w:rsidRDefault="007B6EDB" w:rsidP="006872DC">
            <w:pPr>
              <w:ind w:right="-72"/>
              <w:jc w:val="right"/>
              <w:rPr>
                <w:rFonts w:eastAsia="Arial Unicode MS"/>
                <w:sz w:val="14"/>
                <w:szCs w:val="14"/>
                <w:cs/>
              </w:rPr>
            </w:pPr>
          </w:p>
        </w:tc>
      </w:tr>
      <w:tr w:rsidR="007B6EDB" w:rsidRPr="001F5D25" w14:paraId="7F56EF44" w14:textId="77777777" w:rsidTr="007B6EDB">
        <w:tc>
          <w:tcPr>
            <w:tcW w:w="3989" w:type="dxa"/>
            <w:tcBorders>
              <w:top w:val="nil"/>
              <w:left w:val="nil"/>
              <w:bottom w:val="nil"/>
              <w:right w:val="nil"/>
            </w:tcBorders>
          </w:tcPr>
          <w:p w14:paraId="7F2A33D4" w14:textId="77777777" w:rsidR="007B6EDB" w:rsidRPr="001F5D25" w:rsidRDefault="007B6EDB" w:rsidP="007B6EDB">
            <w:pPr>
              <w:ind w:left="523" w:right="-119"/>
              <w:rPr>
                <w:sz w:val="18"/>
                <w:szCs w:val="18"/>
                <w:lang w:val="en-GB"/>
              </w:rPr>
            </w:pPr>
          </w:p>
        </w:tc>
        <w:tc>
          <w:tcPr>
            <w:tcW w:w="1368" w:type="dxa"/>
            <w:tcBorders>
              <w:top w:val="nil"/>
              <w:left w:val="nil"/>
              <w:bottom w:val="single" w:sz="4" w:space="0" w:color="auto"/>
              <w:right w:val="nil"/>
            </w:tcBorders>
            <w:shd w:val="clear" w:color="auto" w:fill="FAFAFA"/>
          </w:tcPr>
          <w:p w14:paraId="11134002" w14:textId="7DF84A10" w:rsidR="007B6EDB" w:rsidRPr="001F5D25" w:rsidRDefault="007B6EDB" w:rsidP="007B6EDB">
            <w:pPr>
              <w:ind w:right="-72"/>
              <w:jc w:val="right"/>
              <w:rPr>
                <w:rFonts w:eastAsia="Arial Unicode MS"/>
                <w:sz w:val="18"/>
                <w:szCs w:val="18"/>
              </w:rPr>
            </w:pPr>
            <w:r w:rsidRPr="001F5D25">
              <w:rPr>
                <w:sz w:val="18"/>
                <w:szCs w:val="18"/>
              </w:rPr>
              <w:t>20,602,893</w:t>
            </w:r>
          </w:p>
        </w:tc>
        <w:tc>
          <w:tcPr>
            <w:tcW w:w="1368" w:type="dxa"/>
            <w:tcBorders>
              <w:top w:val="nil"/>
              <w:left w:val="nil"/>
              <w:bottom w:val="single" w:sz="4" w:space="0" w:color="auto"/>
              <w:right w:val="nil"/>
            </w:tcBorders>
          </w:tcPr>
          <w:p w14:paraId="2A8B4719" w14:textId="393E47DE" w:rsidR="007B6EDB" w:rsidRPr="001F5D25" w:rsidRDefault="007B6EDB" w:rsidP="007B6EDB">
            <w:pPr>
              <w:ind w:right="-72"/>
              <w:jc w:val="right"/>
              <w:rPr>
                <w:rFonts w:eastAsia="Arial Unicode MS"/>
                <w:sz w:val="18"/>
                <w:szCs w:val="18"/>
              </w:rPr>
            </w:pPr>
            <w:r w:rsidRPr="001F5D25">
              <w:rPr>
                <w:sz w:val="18"/>
                <w:szCs w:val="18"/>
              </w:rPr>
              <w:t>20,260,906</w:t>
            </w:r>
          </w:p>
        </w:tc>
        <w:tc>
          <w:tcPr>
            <w:tcW w:w="1368" w:type="dxa"/>
            <w:tcBorders>
              <w:top w:val="nil"/>
              <w:left w:val="nil"/>
              <w:bottom w:val="single" w:sz="4" w:space="0" w:color="auto"/>
              <w:right w:val="nil"/>
            </w:tcBorders>
            <w:shd w:val="clear" w:color="auto" w:fill="FAFAFA"/>
          </w:tcPr>
          <w:p w14:paraId="3C3350AA" w14:textId="2557D376" w:rsidR="007B6EDB" w:rsidRPr="001F5D25" w:rsidRDefault="007B6EDB" w:rsidP="007B6EDB">
            <w:pPr>
              <w:ind w:right="-72"/>
              <w:jc w:val="right"/>
              <w:rPr>
                <w:rFonts w:eastAsia="Arial Unicode MS"/>
                <w:sz w:val="18"/>
                <w:szCs w:val="18"/>
                <w:cs/>
              </w:rPr>
            </w:pPr>
            <w:r w:rsidRPr="001F5D25">
              <w:rPr>
                <w:sz w:val="18"/>
                <w:szCs w:val="18"/>
              </w:rPr>
              <w:t>-</w:t>
            </w:r>
          </w:p>
        </w:tc>
        <w:tc>
          <w:tcPr>
            <w:tcW w:w="1368" w:type="dxa"/>
            <w:tcBorders>
              <w:top w:val="nil"/>
              <w:left w:val="nil"/>
              <w:bottom w:val="single" w:sz="4" w:space="0" w:color="auto"/>
              <w:right w:val="nil"/>
            </w:tcBorders>
          </w:tcPr>
          <w:p w14:paraId="17AA67A5" w14:textId="3558181B" w:rsidR="007B6EDB" w:rsidRPr="001F5D25" w:rsidRDefault="007B6EDB" w:rsidP="007B6EDB">
            <w:pPr>
              <w:ind w:right="-72"/>
              <w:jc w:val="right"/>
              <w:rPr>
                <w:rFonts w:eastAsia="Arial Unicode MS"/>
                <w:sz w:val="18"/>
                <w:szCs w:val="18"/>
                <w:cs/>
              </w:rPr>
            </w:pPr>
            <w:r w:rsidRPr="001F5D25">
              <w:rPr>
                <w:sz w:val="18"/>
                <w:szCs w:val="18"/>
              </w:rPr>
              <w:t>-</w:t>
            </w:r>
          </w:p>
        </w:tc>
      </w:tr>
      <w:tr w:rsidR="006872DC" w:rsidRPr="001F5D25" w14:paraId="09C0E034" w14:textId="77777777" w:rsidTr="007B6EDB">
        <w:tc>
          <w:tcPr>
            <w:tcW w:w="3989" w:type="dxa"/>
            <w:tcBorders>
              <w:top w:val="nil"/>
              <w:left w:val="nil"/>
              <w:bottom w:val="nil"/>
              <w:right w:val="nil"/>
            </w:tcBorders>
          </w:tcPr>
          <w:p w14:paraId="6049BFA7" w14:textId="77777777" w:rsidR="006872DC" w:rsidRPr="001F5D25" w:rsidRDefault="006872DC" w:rsidP="006872DC">
            <w:pPr>
              <w:ind w:left="523" w:right="-119"/>
              <w:rPr>
                <w:sz w:val="18"/>
                <w:szCs w:val="18"/>
                <w:lang w:val="en-GB"/>
              </w:rPr>
            </w:pPr>
          </w:p>
        </w:tc>
        <w:tc>
          <w:tcPr>
            <w:tcW w:w="1368" w:type="dxa"/>
            <w:tcBorders>
              <w:top w:val="single" w:sz="4" w:space="0" w:color="auto"/>
              <w:left w:val="nil"/>
              <w:bottom w:val="nil"/>
              <w:right w:val="nil"/>
            </w:tcBorders>
            <w:shd w:val="clear" w:color="auto" w:fill="FAFAFA"/>
            <w:vAlign w:val="bottom"/>
          </w:tcPr>
          <w:p w14:paraId="084A65E7" w14:textId="77777777" w:rsidR="006872DC" w:rsidRPr="001F5D25" w:rsidRDefault="006872DC" w:rsidP="006872DC">
            <w:pPr>
              <w:ind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934088A" w14:textId="77777777" w:rsidR="006872DC" w:rsidRPr="001F5D25" w:rsidRDefault="006872DC" w:rsidP="006872DC">
            <w:pPr>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vAlign w:val="bottom"/>
          </w:tcPr>
          <w:p w14:paraId="4C3863C2" w14:textId="77777777" w:rsidR="006872DC" w:rsidRPr="001F5D25" w:rsidRDefault="006872DC" w:rsidP="006872DC">
            <w:pPr>
              <w:ind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A57EA36" w14:textId="77777777" w:rsidR="006872DC" w:rsidRPr="001F5D25" w:rsidRDefault="006872DC" w:rsidP="006872DC">
            <w:pPr>
              <w:ind w:right="-72"/>
              <w:jc w:val="right"/>
              <w:rPr>
                <w:rFonts w:eastAsia="Arial Unicode MS"/>
                <w:sz w:val="18"/>
                <w:szCs w:val="18"/>
              </w:rPr>
            </w:pPr>
          </w:p>
        </w:tc>
      </w:tr>
      <w:tr w:rsidR="006872DC" w:rsidRPr="001F5D25" w14:paraId="6BDB72E0" w14:textId="77777777" w:rsidTr="007B6EDB">
        <w:tc>
          <w:tcPr>
            <w:tcW w:w="3989" w:type="dxa"/>
            <w:tcBorders>
              <w:top w:val="nil"/>
              <w:left w:val="nil"/>
              <w:bottom w:val="nil"/>
              <w:right w:val="nil"/>
            </w:tcBorders>
          </w:tcPr>
          <w:p w14:paraId="1EFED29D" w14:textId="633F3A8D" w:rsidR="006872DC" w:rsidRPr="001F5D25" w:rsidRDefault="006872DC" w:rsidP="006872DC">
            <w:pPr>
              <w:ind w:left="523" w:right="-119"/>
              <w:rPr>
                <w:sz w:val="18"/>
                <w:szCs w:val="18"/>
                <w:lang w:val="en-GB"/>
              </w:rPr>
            </w:pPr>
            <w:r w:rsidRPr="001F5D25">
              <w:rPr>
                <w:rFonts w:eastAsia="Browallia New"/>
                <w:b/>
                <w:bCs/>
                <w:sz w:val="18"/>
                <w:szCs w:val="18"/>
              </w:rPr>
              <w:t>Advance receivables</w:t>
            </w:r>
          </w:p>
        </w:tc>
        <w:tc>
          <w:tcPr>
            <w:tcW w:w="1368" w:type="dxa"/>
            <w:tcBorders>
              <w:top w:val="nil"/>
              <w:left w:val="nil"/>
              <w:bottom w:val="nil"/>
              <w:right w:val="nil"/>
            </w:tcBorders>
            <w:shd w:val="clear" w:color="auto" w:fill="FAFAFA"/>
            <w:vAlign w:val="bottom"/>
          </w:tcPr>
          <w:p w14:paraId="30E29931"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001BC392"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442A788D" w14:textId="77777777" w:rsidR="006872DC" w:rsidRPr="001F5D25" w:rsidRDefault="006872DC" w:rsidP="006872DC">
            <w:pPr>
              <w:ind w:right="-72"/>
              <w:jc w:val="right"/>
              <w:rPr>
                <w:rFonts w:eastAsia="Arial Unicode MS"/>
                <w:sz w:val="18"/>
                <w:szCs w:val="18"/>
              </w:rPr>
            </w:pPr>
          </w:p>
        </w:tc>
        <w:tc>
          <w:tcPr>
            <w:tcW w:w="1368" w:type="dxa"/>
            <w:tcBorders>
              <w:top w:val="nil"/>
              <w:left w:val="nil"/>
              <w:bottom w:val="nil"/>
              <w:right w:val="nil"/>
            </w:tcBorders>
            <w:vAlign w:val="bottom"/>
          </w:tcPr>
          <w:p w14:paraId="2C5FA220" w14:textId="77777777" w:rsidR="006872DC" w:rsidRPr="001F5D25" w:rsidRDefault="006872DC" w:rsidP="006872DC">
            <w:pPr>
              <w:ind w:right="-72"/>
              <w:jc w:val="right"/>
              <w:rPr>
                <w:rFonts w:eastAsia="Arial Unicode MS"/>
                <w:sz w:val="18"/>
                <w:szCs w:val="18"/>
              </w:rPr>
            </w:pPr>
          </w:p>
        </w:tc>
      </w:tr>
      <w:tr w:rsidR="006872DC" w:rsidRPr="001F5D25" w14:paraId="340B16BA" w14:textId="77777777" w:rsidTr="007B6EDB">
        <w:tc>
          <w:tcPr>
            <w:tcW w:w="3989" w:type="dxa"/>
            <w:tcBorders>
              <w:top w:val="nil"/>
              <w:left w:val="nil"/>
              <w:bottom w:val="nil"/>
              <w:right w:val="nil"/>
            </w:tcBorders>
          </w:tcPr>
          <w:p w14:paraId="2FB85CE8" w14:textId="706AE664" w:rsidR="006872DC" w:rsidRPr="001F5D25" w:rsidRDefault="006872DC" w:rsidP="006872DC">
            <w:pPr>
              <w:ind w:left="523" w:right="-119"/>
              <w:rPr>
                <w:sz w:val="18"/>
                <w:szCs w:val="18"/>
                <w:lang w:val="en-GB"/>
              </w:rPr>
            </w:pPr>
            <w:r w:rsidRPr="001F5D25">
              <w:rPr>
                <w:sz w:val="18"/>
                <w:szCs w:val="18"/>
                <w:lang w:val="en-GB"/>
              </w:rPr>
              <w:t>Related parties</w:t>
            </w:r>
          </w:p>
        </w:tc>
        <w:tc>
          <w:tcPr>
            <w:tcW w:w="1368" w:type="dxa"/>
            <w:tcBorders>
              <w:top w:val="nil"/>
              <w:left w:val="nil"/>
              <w:bottom w:val="nil"/>
              <w:right w:val="nil"/>
            </w:tcBorders>
            <w:shd w:val="clear" w:color="auto" w:fill="FAFAFA"/>
            <w:vAlign w:val="bottom"/>
          </w:tcPr>
          <w:p w14:paraId="4ED10121" w14:textId="47DD4225" w:rsidR="006872DC" w:rsidRPr="001F5D25" w:rsidRDefault="006872DC" w:rsidP="006872DC">
            <w:pPr>
              <w:ind w:right="-72"/>
              <w:jc w:val="right"/>
              <w:rPr>
                <w:rFonts w:eastAsia="Arial Unicode MS"/>
                <w:sz w:val="18"/>
                <w:szCs w:val="18"/>
              </w:rPr>
            </w:pPr>
            <w:r w:rsidRPr="001F5D25">
              <w:rPr>
                <w:rFonts w:eastAsia="Arial Unicode MS"/>
                <w:sz w:val="18"/>
                <w:szCs w:val="18"/>
              </w:rPr>
              <w:t>-</w:t>
            </w:r>
          </w:p>
        </w:tc>
        <w:tc>
          <w:tcPr>
            <w:tcW w:w="1368" w:type="dxa"/>
            <w:tcBorders>
              <w:top w:val="nil"/>
              <w:left w:val="nil"/>
              <w:bottom w:val="nil"/>
              <w:right w:val="nil"/>
            </w:tcBorders>
            <w:vAlign w:val="bottom"/>
          </w:tcPr>
          <w:p w14:paraId="43252874" w14:textId="0E3F6B92" w:rsidR="006872DC" w:rsidRPr="001F5D25" w:rsidRDefault="006872DC" w:rsidP="006872DC">
            <w:pPr>
              <w:ind w:right="-72"/>
              <w:jc w:val="right"/>
              <w:rPr>
                <w:rFonts w:eastAsia="Arial Unicode MS"/>
                <w:sz w:val="18"/>
                <w:szCs w:val="18"/>
              </w:rPr>
            </w:pPr>
            <w:r w:rsidRPr="001F5D25">
              <w:rPr>
                <w:rFonts w:eastAsia="Arial Unicode MS"/>
                <w:sz w:val="18"/>
                <w:szCs w:val="18"/>
              </w:rPr>
              <w:t>1,310,764</w:t>
            </w:r>
          </w:p>
        </w:tc>
        <w:tc>
          <w:tcPr>
            <w:tcW w:w="1368" w:type="dxa"/>
            <w:tcBorders>
              <w:top w:val="nil"/>
              <w:left w:val="nil"/>
              <w:bottom w:val="nil"/>
              <w:right w:val="nil"/>
            </w:tcBorders>
            <w:shd w:val="clear" w:color="auto" w:fill="FAFAFA"/>
            <w:vAlign w:val="bottom"/>
          </w:tcPr>
          <w:p w14:paraId="038DBF57" w14:textId="320E899F" w:rsidR="006872DC" w:rsidRPr="001F5D25" w:rsidRDefault="006872DC" w:rsidP="006872DC">
            <w:pPr>
              <w:ind w:right="-72"/>
              <w:jc w:val="right"/>
              <w:rPr>
                <w:rFonts w:eastAsia="Arial Unicode MS"/>
                <w:sz w:val="18"/>
                <w:szCs w:val="18"/>
              </w:rPr>
            </w:pPr>
            <w:r w:rsidRPr="001F5D25">
              <w:rPr>
                <w:rFonts w:eastAsia="Arial Unicode MS"/>
                <w:sz w:val="18"/>
                <w:szCs w:val="18"/>
                <w:cs/>
              </w:rPr>
              <w:t>-</w:t>
            </w:r>
          </w:p>
        </w:tc>
        <w:tc>
          <w:tcPr>
            <w:tcW w:w="1368" w:type="dxa"/>
            <w:tcBorders>
              <w:top w:val="nil"/>
              <w:left w:val="nil"/>
              <w:bottom w:val="nil"/>
              <w:right w:val="nil"/>
            </w:tcBorders>
            <w:vAlign w:val="bottom"/>
          </w:tcPr>
          <w:p w14:paraId="6FF20DDF" w14:textId="72C25A79" w:rsidR="006872DC" w:rsidRPr="001F5D25" w:rsidRDefault="006872DC" w:rsidP="006872DC">
            <w:pPr>
              <w:ind w:right="-72"/>
              <w:jc w:val="right"/>
              <w:rPr>
                <w:rFonts w:eastAsia="Arial Unicode MS"/>
                <w:sz w:val="18"/>
                <w:szCs w:val="18"/>
              </w:rPr>
            </w:pPr>
            <w:r w:rsidRPr="001F5D25">
              <w:rPr>
                <w:rFonts w:eastAsia="Arial Unicode MS"/>
                <w:sz w:val="18"/>
                <w:szCs w:val="18"/>
                <w:cs/>
              </w:rPr>
              <w:t>-</w:t>
            </w:r>
          </w:p>
        </w:tc>
      </w:tr>
    </w:tbl>
    <w:p w14:paraId="5B649D98" w14:textId="77777777" w:rsidR="00FF4613" w:rsidRPr="001F5D25" w:rsidRDefault="00FF4613" w:rsidP="008013CB">
      <w:pPr>
        <w:jc w:val="both"/>
        <w:rPr>
          <w:color w:val="DC6900"/>
          <w:sz w:val="18"/>
          <w:szCs w:val="18"/>
          <w:lang w:val="en-GB"/>
        </w:rPr>
      </w:pPr>
    </w:p>
    <w:p w14:paraId="0FF1FAC5" w14:textId="154102E0" w:rsidR="00F6433C" w:rsidRPr="001F5D25" w:rsidRDefault="00F6433C" w:rsidP="00F6433C">
      <w:pPr>
        <w:pStyle w:val="Heading2"/>
        <w:ind w:left="540" w:hanging="540"/>
        <w:rPr>
          <w:sz w:val="18"/>
          <w:szCs w:val="18"/>
          <w:lang w:val="en-GB"/>
        </w:rPr>
      </w:pPr>
      <w:r w:rsidRPr="001F5D25">
        <w:rPr>
          <w:sz w:val="18"/>
          <w:szCs w:val="18"/>
          <w:lang w:val="en-GB"/>
        </w:rPr>
        <w:t>c)</w:t>
      </w:r>
      <w:r w:rsidRPr="001F5D25">
        <w:rPr>
          <w:sz w:val="18"/>
          <w:szCs w:val="18"/>
          <w:lang w:val="en-GB"/>
        </w:rPr>
        <w:tab/>
        <w:t>Short-term loans to related parties</w:t>
      </w:r>
    </w:p>
    <w:p w14:paraId="736334F7" w14:textId="72C73EEF" w:rsidR="0055518E" w:rsidRPr="001F5D25" w:rsidRDefault="0055518E" w:rsidP="008013CB">
      <w:pPr>
        <w:rPr>
          <w:sz w:val="18"/>
          <w:szCs w:val="18"/>
          <w:lang w:val="en-GB"/>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3B02C1" w:rsidRPr="001F5D25" w14:paraId="32C1EEE4" w14:textId="77777777" w:rsidTr="006872DC">
        <w:tc>
          <w:tcPr>
            <w:tcW w:w="6300" w:type="dxa"/>
            <w:tcBorders>
              <w:top w:val="nil"/>
              <w:left w:val="nil"/>
              <w:bottom w:val="nil"/>
              <w:right w:val="nil"/>
            </w:tcBorders>
          </w:tcPr>
          <w:p w14:paraId="335BE0D9" w14:textId="77777777" w:rsidR="003B02C1" w:rsidRPr="001F5D25" w:rsidRDefault="003B02C1" w:rsidP="006872DC">
            <w:pPr>
              <w:ind w:left="433" w:right="-119"/>
              <w:jc w:val="both"/>
              <w:rPr>
                <w:b/>
                <w:sz w:val="18"/>
                <w:szCs w:val="18"/>
                <w:lang w:val="en-GB"/>
              </w:rPr>
            </w:pPr>
          </w:p>
        </w:tc>
        <w:tc>
          <w:tcPr>
            <w:tcW w:w="3168" w:type="dxa"/>
            <w:gridSpan w:val="2"/>
            <w:tcBorders>
              <w:top w:val="single" w:sz="4" w:space="0" w:color="auto"/>
              <w:left w:val="nil"/>
              <w:bottom w:val="single" w:sz="4" w:space="0" w:color="000000"/>
              <w:right w:val="nil"/>
            </w:tcBorders>
          </w:tcPr>
          <w:p w14:paraId="5B143F01" w14:textId="186818FB" w:rsidR="003B02C1" w:rsidRPr="001F5D25" w:rsidRDefault="003B02C1" w:rsidP="008013CB">
            <w:pPr>
              <w:ind w:right="-72"/>
              <w:jc w:val="center"/>
              <w:rPr>
                <w:b/>
                <w:sz w:val="18"/>
                <w:szCs w:val="18"/>
                <w:lang w:val="en-GB"/>
              </w:rPr>
            </w:pPr>
            <w:r w:rsidRPr="001F5D25">
              <w:rPr>
                <w:b/>
                <w:sz w:val="18"/>
                <w:szCs w:val="18"/>
                <w:lang w:val="en-GB"/>
              </w:rPr>
              <w:t>Separate financial statements</w:t>
            </w:r>
          </w:p>
        </w:tc>
      </w:tr>
      <w:tr w:rsidR="003B02C1" w:rsidRPr="001F5D25" w14:paraId="24059092" w14:textId="77777777" w:rsidTr="006872DC">
        <w:tc>
          <w:tcPr>
            <w:tcW w:w="6300" w:type="dxa"/>
            <w:tcBorders>
              <w:top w:val="nil"/>
              <w:left w:val="nil"/>
              <w:bottom w:val="nil"/>
              <w:right w:val="nil"/>
            </w:tcBorders>
          </w:tcPr>
          <w:p w14:paraId="54F67F63" w14:textId="77777777" w:rsidR="003B02C1" w:rsidRPr="001F5D25" w:rsidRDefault="003B02C1" w:rsidP="006872DC">
            <w:pPr>
              <w:ind w:left="433" w:right="-119"/>
              <w:jc w:val="both"/>
              <w:rPr>
                <w:b/>
                <w:sz w:val="18"/>
                <w:szCs w:val="18"/>
                <w:lang w:val="en-GB"/>
              </w:rPr>
            </w:pPr>
          </w:p>
        </w:tc>
        <w:tc>
          <w:tcPr>
            <w:tcW w:w="1584" w:type="dxa"/>
            <w:tcBorders>
              <w:top w:val="single" w:sz="4" w:space="0" w:color="000000"/>
              <w:left w:val="nil"/>
              <w:bottom w:val="nil"/>
              <w:right w:val="nil"/>
            </w:tcBorders>
            <w:hideMark/>
          </w:tcPr>
          <w:p w14:paraId="7D8BF5B6" w14:textId="77777777" w:rsidR="003B02C1" w:rsidRPr="001F5D25" w:rsidRDefault="003B02C1" w:rsidP="008013CB">
            <w:pPr>
              <w:ind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7D5E418C" w14:textId="77777777" w:rsidR="003B02C1" w:rsidRPr="001F5D25" w:rsidRDefault="003B02C1" w:rsidP="008013CB">
            <w:pPr>
              <w:ind w:right="-72"/>
              <w:jc w:val="right"/>
              <w:rPr>
                <w:b/>
                <w:sz w:val="18"/>
                <w:szCs w:val="18"/>
                <w:lang w:val="en-GB"/>
              </w:rPr>
            </w:pPr>
            <w:r w:rsidRPr="001F5D25">
              <w:rPr>
                <w:b/>
                <w:sz w:val="18"/>
                <w:szCs w:val="18"/>
                <w:lang w:val="en-GB"/>
              </w:rPr>
              <w:t>2021</w:t>
            </w:r>
          </w:p>
        </w:tc>
      </w:tr>
      <w:tr w:rsidR="003B02C1" w:rsidRPr="001F5D25" w14:paraId="1ECD7F29" w14:textId="77777777" w:rsidTr="006872DC">
        <w:tc>
          <w:tcPr>
            <w:tcW w:w="6300" w:type="dxa"/>
            <w:tcBorders>
              <w:top w:val="nil"/>
              <w:left w:val="nil"/>
              <w:bottom w:val="nil"/>
              <w:right w:val="nil"/>
            </w:tcBorders>
          </w:tcPr>
          <w:p w14:paraId="0487FC7F" w14:textId="77777777" w:rsidR="003B02C1" w:rsidRPr="001F5D25" w:rsidRDefault="003B02C1" w:rsidP="006872DC">
            <w:pPr>
              <w:ind w:left="433" w:right="-119"/>
              <w:jc w:val="both"/>
              <w:rPr>
                <w:b/>
                <w:sz w:val="18"/>
                <w:szCs w:val="18"/>
                <w:lang w:val="en-GB"/>
              </w:rPr>
            </w:pPr>
          </w:p>
        </w:tc>
        <w:tc>
          <w:tcPr>
            <w:tcW w:w="1584" w:type="dxa"/>
            <w:tcBorders>
              <w:top w:val="nil"/>
              <w:left w:val="nil"/>
              <w:bottom w:val="single" w:sz="4" w:space="0" w:color="000000"/>
              <w:right w:val="nil"/>
            </w:tcBorders>
            <w:hideMark/>
          </w:tcPr>
          <w:p w14:paraId="3F8C1324" w14:textId="1E61AAD9" w:rsidR="003B02C1" w:rsidRPr="001F5D25" w:rsidRDefault="001E5506" w:rsidP="008013CB">
            <w:pPr>
              <w:ind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hideMark/>
          </w:tcPr>
          <w:p w14:paraId="7BC71069" w14:textId="7E5F3F57" w:rsidR="003B02C1" w:rsidRPr="001F5D25" w:rsidRDefault="001E5506" w:rsidP="008013CB">
            <w:pPr>
              <w:ind w:right="-72"/>
              <w:jc w:val="right"/>
              <w:rPr>
                <w:b/>
                <w:sz w:val="18"/>
                <w:szCs w:val="18"/>
                <w:lang w:val="en-GB"/>
              </w:rPr>
            </w:pPr>
            <w:r w:rsidRPr="001F5D25">
              <w:rPr>
                <w:b/>
                <w:sz w:val="18"/>
                <w:szCs w:val="18"/>
                <w:lang w:val="en-GB"/>
              </w:rPr>
              <w:t>Baht</w:t>
            </w:r>
          </w:p>
        </w:tc>
      </w:tr>
      <w:tr w:rsidR="003B02C1" w:rsidRPr="001F5D25" w14:paraId="304D34BC" w14:textId="77777777" w:rsidTr="006872DC">
        <w:tc>
          <w:tcPr>
            <w:tcW w:w="6300" w:type="dxa"/>
            <w:tcBorders>
              <w:top w:val="nil"/>
              <w:left w:val="nil"/>
              <w:bottom w:val="nil"/>
              <w:right w:val="nil"/>
            </w:tcBorders>
          </w:tcPr>
          <w:p w14:paraId="4C941AD7" w14:textId="77777777" w:rsidR="003B02C1" w:rsidRPr="001F5D25" w:rsidRDefault="003B02C1" w:rsidP="006872DC">
            <w:pPr>
              <w:ind w:left="433" w:right="-119"/>
              <w:jc w:val="both"/>
              <w:rPr>
                <w:sz w:val="18"/>
                <w:szCs w:val="18"/>
                <w:lang w:val="en-GB"/>
              </w:rPr>
            </w:pPr>
          </w:p>
        </w:tc>
        <w:tc>
          <w:tcPr>
            <w:tcW w:w="1584" w:type="dxa"/>
            <w:tcBorders>
              <w:top w:val="single" w:sz="4" w:space="0" w:color="000000"/>
              <w:left w:val="nil"/>
              <w:bottom w:val="nil"/>
              <w:right w:val="nil"/>
            </w:tcBorders>
            <w:shd w:val="clear" w:color="auto" w:fill="FAFAFA"/>
          </w:tcPr>
          <w:p w14:paraId="7DF3F19D" w14:textId="77777777" w:rsidR="003B02C1" w:rsidRPr="001F5D25" w:rsidRDefault="003B02C1" w:rsidP="008013CB">
            <w:pPr>
              <w:ind w:right="-72"/>
              <w:jc w:val="right"/>
              <w:rPr>
                <w:b/>
                <w:sz w:val="18"/>
                <w:szCs w:val="18"/>
                <w:lang w:val="en-GB"/>
              </w:rPr>
            </w:pPr>
          </w:p>
        </w:tc>
        <w:tc>
          <w:tcPr>
            <w:tcW w:w="1584" w:type="dxa"/>
            <w:tcBorders>
              <w:top w:val="single" w:sz="4" w:space="0" w:color="000000"/>
              <w:left w:val="nil"/>
              <w:bottom w:val="nil"/>
              <w:right w:val="nil"/>
            </w:tcBorders>
          </w:tcPr>
          <w:p w14:paraId="1289173D" w14:textId="77777777" w:rsidR="003B02C1" w:rsidRPr="001F5D25" w:rsidRDefault="003B02C1" w:rsidP="008013CB">
            <w:pPr>
              <w:ind w:right="-72"/>
              <w:jc w:val="right"/>
              <w:rPr>
                <w:b/>
                <w:sz w:val="18"/>
                <w:szCs w:val="18"/>
                <w:lang w:val="en-GB"/>
              </w:rPr>
            </w:pPr>
          </w:p>
        </w:tc>
      </w:tr>
      <w:tr w:rsidR="003B02C1" w:rsidRPr="001F5D25" w14:paraId="45756E7D" w14:textId="77777777" w:rsidTr="006872DC">
        <w:tc>
          <w:tcPr>
            <w:tcW w:w="6300" w:type="dxa"/>
            <w:tcBorders>
              <w:top w:val="nil"/>
              <w:left w:val="nil"/>
              <w:bottom w:val="nil"/>
              <w:right w:val="nil"/>
            </w:tcBorders>
          </w:tcPr>
          <w:p w14:paraId="1CECE545" w14:textId="7CAEE5DA" w:rsidR="003B02C1" w:rsidRPr="001F5D25" w:rsidRDefault="001A4AED" w:rsidP="006872DC">
            <w:pPr>
              <w:ind w:left="433" w:right="-119"/>
              <w:jc w:val="both"/>
              <w:rPr>
                <w:sz w:val="18"/>
                <w:szCs w:val="18"/>
                <w:lang w:val="en-GB"/>
              </w:rPr>
            </w:pPr>
            <w:r w:rsidRPr="001F5D25">
              <w:rPr>
                <w:sz w:val="18"/>
                <w:szCs w:val="18"/>
                <w:lang w:val="en-GB"/>
              </w:rPr>
              <w:t>R</w:t>
            </w:r>
            <w:r w:rsidR="003B02C1" w:rsidRPr="001F5D25">
              <w:rPr>
                <w:sz w:val="18"/>
                <w:szCs w:val="18"/>
                <w:lang w:val="en-GB"/>
              </w:rPr>
              <w:t>elated part</w:t>
            </w:r>
            <w:r w:rsidRPr="001F5D25">
              <w:rPr>
                <w:sz w:val="18"/>
                <w:szCs w:val="18"/>
                <w:lang w:val="en-GB"/>
              </w:rPr>
              <w:t>y</w:t>
            </w:r>
          </w:p>
        </w:tc>
        <w:tc>
          <w:tcPr>
            <w:tcW w:w="1584" w:type="dxa"/>
            <w:tcBorders>
              <w:top w:val="nil"/>
              <w:left w:val="nil"/>
              <w:bottom w:val="single" w:sz="4" w:space="0" w:color="auto"/>
              <w:right w:val="nil"/>
            </w:tcBorders>
            <w:shd w:val="clear" w:color="auto" w:fill="FAFAFA"/>
          </w:tcPr>
          <w:p w14:paraId="4631C91B" w14:textId="71E80C17" w:rsidR="003B02C1" w:rsidRPr="001F5D25" w:rsidRDefault="00F6433C" w:rsidP="008013CB">
            <w:pPr>
              <w:ind w:right="-72"/>
              <w:jc w:val="right"/>
              <w:rPr>
                <w:b/>
                <w:sz w:val="18"/>
                <w:szCs w:val="18"/>
                <w:lang w:val="en-GB"/>
              </w:rPr>
            </w:pPr>
            <w:r w:rsidRPr="001F5D25">
              <w:rPr>
                <w:rFonts w:eastAsia="Times New Roman"/>
                <w:sz w:val="18"/>
                <w:szCs w:val="18"/>
                <w:lang w:val="en-GB"/>
              </w:rPr>
              <w:t>13</w:t>
            </w:r>
            <w:r w:rsidR="003B02C1" w:rsidRPr="001F5D25">
              <w:rPr>
                <w:rFonts w:eastAsia="Times New Roman"/>
                <w:sz w:val="18"/>
                <w:szCs w:val="18"/>
                <w:lang w:val="en-GB"/>
              </w:rPr>
              <w:t>0,000,000</w:t>
            </w:r>
          </w:p>
        </w:tc>
        <w:tc>
          <w:tcPr>
            <w:tcW w:w="1584" w:type="dxa"/>
            <w:tcBorders>
              <w:top w:val="nil"/>
              <w:left w:val="nil"/>
              <w:bottom w:val="single" w:sz="4" w:space="0" w:color="auto"/>
              <w:right w:val="nil"/>
            </w:tcBorders>
          </w:tcPr>
          <w:p w14:paraId="7EFCDB49" w14:textId="77777777" w:rsidR="003B02C1" w:rsidRPr="001F5D25" w:rsidRDefault="003B02C1" w:rsidP="008013CB">
            <w:pPr>
              <w:ind w:right="-72"/>
              <w:jc w:val="right"/>
              <w:rPr>
                <w:rFonts w:eastAsia="Times New Roman"/>
                <w:sz w:val="18"/>
                <w:szCs w:val="18"/>
                <w:lang w:val="en-GB"/>
              </w:rPr>
            </w:pPr>
            <w:r w:rsidRPr="001F5D25">
              <w:rPr>
                <w:rFonts w:eastAsia="Times New Roman"/>
                <w:sz w:val="18"/>
                <w:szCs w:val="18"/>
                <w:lang w:val="en-GB"/>
              </w:rPr>
              <w:t>-</w:t>
            </w:r>
          </w:p>
        </w:tc>
      </w:tr>
    </w:tbl>
    <w:p w14:paraId="451C8BB3" w14:textId="77777777" w:rsidR="0021033D" w:rsidRPr="00ED6A56" w:rsidRDefault="0021033D" w:rsidP="006872DC">
      <w:pPr>
        <w:ind w:left="540"/>
        <w:jc w:val="both"/>
        <w:rPr>
          <w:color w:val="000000"/>
          <w:sz w:val="12"/>
          <w:szCs w:val="12"/>
          <w:lang w:val="en-GB"/>
        </w:rPr>
      </w:pPr>
    </w:p>
    <w:p w14:paraId="73282725" w14:textId="6D214778" w:rsidR="0021033D" w:rsidRPr="001F5D25" w:rsidRDefault="0021033D" w:rsidP="006872DC">
      <w:pPr>
        <w:ind w:left="540"/>
        <w:jc w:val="both"/>
        <w:rPr>
          <w:b/>
          <w:color w:val="000000"/>
          <w:sz w:val="18"/>
          <w:szCs w:val="18"/>
          <w:lang w:val="en-GB"/>
        </w:rPr>
      </w:pPr>
      <w:r w:rsidRPr="001F5D25">
        <w:rPr>
          <w:color w:val="000000"/>
          <w:sz w:val="18"/>
          <w:szCs w:val="18"/>
          <w:lang w:val="en-GB"/>
        </w:rPr>
        <w:t xml:space="preserve">The movements of </w:t>
      </w:r>
      <w:r w:rsidR="00551844">
        <w:rPr>
          <w:color w:val="000000"/>
          <w:sz w:val="18"/>
          <w:szCs w:val="18"/>
          <w:lang w:val="en-GB"/>
        </w:rPr>
        <w:t xml:space="preserve">short-term </w:t>
      </w:r>
      <w:r w:rsidRPr="001F5D25">
        <w:rPr>
          <w:color w:val="000000"/>
          <w:sz w:val="18"/>
          <w:szCs w:val="18"/>
          <w:lang w:val="en-GB"/>
        </w:rPr>
        <w:t>loan to related part</w:t>
      </w:r>
      <w:r w:rsidR="00233789">
        <w:rPr>
          <w:color w:val="000000"/>
          <w:sz w:val="18"/>
          <w:szCs w:val="18"/>
          <w:lang w:val="en-GB"/>
        </w:rPr>
        <w:t>ies</w:t>
      </w:r>
      <w:r w:rsidRPr="001F5D25">
        <w:rPr>
          <w:color w:val="000000"/>
          <w:sz w:val="18"/>
          <w:szCs w:val="18"/>
          <w:lang w:val="en-GB"/>
        </w:rPr>
        <w:t xml:space="preserve"> can be analysed as follows:</w:t>
      </w:r>
    </w:p>
    <w:p w14:paraId="66729D77" w14:textId="77777777" w:rsidR="0021033D" w:rsidRPr="00ED6A56" w:rsidRDefault="0021033D" w:rsidP="006872DC">
      <w:pPr>
        <w:ind w:left="540"/>
        <w:jc w:val="both"/>
        <w:rPr>
          <w:color w:val="000000"/>
          <w:sz w:val="14"/>
          <w:szCs w:val="14"/>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82"/>
        <w:gridCol w:w="1584"/>
        <w:gridCol w:w="1584"/>
      </w:tblGrid>
      <w:tr w:rsidR="003B02C1" w:rsidRPr="001F5D25" w14:paraId="7E4FFD5D" w14:textId="77777777" w:rsidTr="006872DC">
        <w:tc>
          <w:tcPr>
            <w:tcW w:w="6282" w:type="dxa"/>
            <w:tcBorders>
              <w:top w:val="nil"/>
              <w:left w:val="nil"/>
              <w:bottom w:val="nil"/>
              <w:right w:val="nil"/>
            </w:tcBorders>
          </w:tcPr>
          <w:p w14:paraId="560FD524" w14:textId="77777777" w:rsidR="003B02C1" w:rsidRPr="001F5D25" w:rsidRDefault="003B02C1" w:rsidP="006872DC">
            <w:pPr>
              <w:ind w:left="433"/>
              <w:rPr>
                <w:b/>
                <w:sz w:val="18"/>
                <w:szCs w:val="18"/>
                <w:lang w:val="en-GB"/>
              </w:rPr>
            </w:pPr>
          </w:p>
        </w:tc>
        <w:tc>
          <w:tcPr>
            <w:tcW w:w="3168" w:type="dxa"/>
            <w:gridSpan w:val="2"/>
            <w:tcBorders>
              <w:top w:val="single" w:sz="4" w:space="0" w:color="auto"/>
              <w:left w:val="nil"/>
              <w:bottom w:val="single" w:sz="4" w:space="0" w:color="000000"/>
              <w:right w:val="nil"/>
            </w:tcBorders>
            <w:hideMark/>
          </w:tcPr>
          <w:p w14:paraId="7D3F3E8F" w14:textId="5B3C74C8" w:rsidR="003B02C1" w:rsidRPr="001F5D25" w:rsidRDefault="003B02C1" w:rsidP="008013CB">
            <w:pPr>
              <w:ind w:right="-72"/>
              <w:jc w:val="center"/>
              <w:rPr>
                <w:b/>
                <w:sz w:val="18"/>
                <w:szCs w:val="18"/>
                <w:lang w:val="en-GB"/>
              </w:rPr>
            </w:pPr>
            <w:r w:rsidRPr="001F5D25">
              <w:rPr>
                <w:b/>
                <w:sz w:val="18"/>
                <w:szCs w:val="18"/>
                <w:lang w:val="en-GB"/>
              </w:rPr>
              <w:t>Separate financial statements</w:t>
            </w:r>
          </w:p>
        </w:tc>
      </w:tr>
      <w:tr w:rsidR="003B02C1" w:rsidRPr="001F5D25" w14:paraId="7B371403" w14:textId="77777777" w:rsidTr="006872DC">
        <w:tc>
          <w:tcPr>
            <w:tcW w:w="6282" w:type="dxa"/>
            <w:tcBorders>
              <w:top w:val="nil"/>
              <w:left w:val="nil"/>
              <w:bottom w:val="nil"/>
              <w:right w:val="nil"/>
            </w:tcBorders>
          </w:tcPr>
          <w:p w14:paraId="5DB7DE15" w14:textId="77777777" w:rsidR="003B02C1" w:rsidRPr="001F5D25" w:rsidRDefault="003B02C1" w:rsidP="006872DC">
            <w:pPr>
              <w:ind w:left="433"/>
              <w:rPr>
                <w:b/>
                <w:sz w:val="18"/>
                <w:szCs w:val="18"/>
                <w:lang w:val="en-GB"/>
              </w:rPr>
            </w:pPr>
          </w:p>
        </w:tc>
        <w:tc>
          <w:tcPr>
            <w:tcW w:w="1584" w:type="dxa"/>
            <w:tcBorders>
              <w:top w:val="single" w:sz="4" w:space="0" w:color="000000"/>
              <w:left w:val="nil"/>
              <w:bottom w:val="nil"/>
              <w:right w:val="nil"/>
            </w:tcBorders>
            <w:hideMark/>
          </w:tcPr>
          <w:p w14:paraId="4F5CD85F" w14:textId="77777777" w:rsidR="003B02C1" w:rsidRPr="001F5D25" w:rsidRDefault="003B02C1" w:rsidP="008013CB">
            <w:pPr>
              <w:ind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37E58549" w14:textId="77777777" w:rsidR="003B02C1" w:rsidRPr="001F5D25" w:rsidRDefault="003B02C1" w:rsidP="008013CB">
            <w:pPr>
              <w:ind w:right="-72"/>
              <w:jc w:val="right"/>
              <w:rPr>
                <w:b/>
                <w:sz w:val="18"/>
                <w:szCs w:val="18"/>
                <w:lang w:val="en-GB"/>
              </w:rPr>
            </w:pPr>
            <w:r w:rsidRPr="001F5D25">
              <w:rPr>
                <w:b/>
                <w:sz w:val="18"/>
                <w:szCs w:val="18"/>
                <w:lang w:val="en-GB"/>
              </w:rPr>
              <w:t>2021</w:t>
            </w:r>
          </w:p>
        </w:tc>
      </w:tr>
      <w:tr w:rsidR="003B02C1" w:rsidRPr="001F5D25" w14:paraId="6349E517" w14:textId="77777777" w:rsidTr="006872DC">
        <w:tc>
          <w:tcPr>
            <w:tcW w:w="6282" w:type="dxa"/>
            <w:tcBorders>
              <w:top w:val="nil"/>
              <w:left w:val="nil"/>
              <w:bottom w:val="nil"/>
              <w:right w:val="nil"/>
            </w:tcBorders>
          </w:tcPr>
          <w:p w14:paraId="0B07B6C5" w14:textId="77777777" w:rsidR="003B02C1" w:rsidRPr="001F5D25" w:rsidRDefault="003B02C1" w:rsidP="006872DC">
            <w:pPr>
              <w:ind w:left="433"/>
              <w:rPr>
                <w:b/>
                <w:sz w:val="18"/>
                <w:szCs w:val="18"/>
                <w:lang w:val="en-GB"/>
              </w:rPr>
            </w:pPr>
          </w:p>
        </w:tc>
        <w:tc>
          <w:tcPr>
            <w:tcW w:w="1584" w:type="dxa"/>
            <w:tcBorders>
              <w:top w:val="nil"/>
              <w:left w:val="nil"/>
              <w:bottom w:val="single" w:sz="4" w:space="0" w:color="000000"/>
              <w:right w:val="nil"/>
            </w:tcBorders>
            <w:hideMark/>
          </w:tcPr>
          <w:p w14:paraId="144136A6" w14:textId="599951AB" w:rsidR="003B02C1" w:rsidRPr="001F5D25" w:rsidRDefault="001E5506" w:rsidP="008013CB">
            <w:pPr>
              <w:ind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hideMark/>
          </w:tcPr>
          <w:p w14:paraId="24DA3C59" w14:textId="2BF8275F" w:rsidR="003B02C1" w:rsidRPr="001F5D25" w:rsidRDefault="001E5506" w:rsidP="008013CB">
            <w:pPr>
              <w:ind w:right="-72"/>
              <w:jc w:val="right"/>
              <w:rPr>
                <w:b/>
                <w:sz w:val="18"/>
                <w:szCs w:val="18"/>
                <w:lang w:val="en-GB"/>
              </w:rPr>
            </w:pPr>
            <w:r w:rsidRPr="001F5D25">
              <w:rPr>
                <w:b/>
                <w:sz w:val="18"/>
                <w:szCs w:val="18"/>
                <w:lang w:val="en-GB"/>
              </w:rPr>
              <w:t>Baht</w:t>
            </w:r>
          </w:p>
        </w:tc>
      </w:tr>
      <w:tr w:rsidR="003B02C1" w:rsidRPr="001F5D25" w14:paraId="78D538F7" w14:textId="77777777" w:rsidTr="006872DC">
        <w:tc>
          <w:tcPr>
            <w:tcW w:w="6282" w:type="dxa"/>
            <w:tcBorders>
              <w:top w:val="nil"/>
              <w:left w:val="nil"/>
              <w:bottom w:val="nil"/>
              <w:right w:val="nil"/>
            </w:tcBorders>
            <w:hideMark/>
          </w:tcPr>
          <w:p w14:paraId="24E69D7E" w14:textId="77777777" w:rsidR="003B02C1" w:rsidRPr="001F5D25" w:rsidRDefault="003B02C1" w:rsidP="006872DC">
            <w:pPr>
              <w:ind w:left="433"/>
              <w:rPr>
                <w:sz w:val="18"/>
                <w:szCs w:val="18"/>
                <w:lang w:val="en-GB"/>
              </w:rPr>
            </w:pPr>
          </w:p>
        </w:tc>
        <w:tc>
          <w:tcPr>
            <w:tcW w:w="1584" w:type="dxa"/>
            <w:tcBorders>
              <w:top w:val="single" w:sz="4" w:space="0" w:color="000000"/>
              <w:left w:val="nil"/>
              <w:bottom w:val="nil"/>
              <w:right w:val="nil"/>
            </w:tcBorders>
            <w:shd w:val="clear" w:color="auto" w:fill="FAFAFA"/>
          </w:tcPr>
          <w:p w14:paraId="362DC4F8" w14:textId="77777777" w:rsidR="003B02C1" w:rsidRPr="001F5D25" w:rsidRDefault="003B02C1" w:rsidP="008013CB">
            <w:pPr>
              <w:ind w:right="-72"/>
              <w:jc w:val="right"/>
              <w:rPr>
                <w:b/>
                <w:sz w:val="18"/>
                <w:szCs w:val="18"/>
                <w:lang w:val="en-GB"/>
              </w:rPr>
            </w:pPr>
          </w:p>
        </w:tc>
        <w:tc>
          <w:tcPr>
            <w:tcW w:w="1584" w:type="dxa"/>
            <w:tcBorders>
              <w:top w:val="single" w:sz="4" w:space="0" w:color="000000"/>
              <w:left w:val="nil"/>
              <w:bottom w:val="nil"/>
              <w:right w:val="nil"/>
            </w:tcBorders>
          </w:tcPr>
          <w:p w14:paraId="14EA3A8F" w14:textId="77777777" w:rsidR="003B02C1" w:rsidRPr="001F5D25" w:rsidRDefault="003B02C1" w:rsidP="008013CB">
            <w:pPr>
              <w:ind w:right="-72"/>
              <w:jc w:val="right"/>
              <w:rPr>
                <w:b/>
                <w:sz w:val="18"/>
                <w:szCs w:val="18"/>
                <w:lang w:val="en-GB"/>
              </w:rPr>
            </w:pPr>
          </w:p>
        </w:tc>
      </w:tr>
      <w:tr w:rsidR="003B02C1" w:rsidRPr="001F5D25" w14:paraId="369AFD1A" w14:textId="77777777" w:rsidTr="006872DC">
        <w:tc>
          <w:tcPr>
            <w:tcW w:w="6282" w:type="dxa"/>
            <w:tcBorders>
              <w:top w:val="nil"/>
              <w:left w:val="nil"/>
              <w:bottom w:val="nil"/>
              <w:right w:val="nil"/>
            </w:tcBorders>
            <w:hideMark/>
          </w:tcPr>
          <w:p w14:paraId="26F764B4" w14:textId="77777777" w:rsidR="003B02C1" w:rsidRPr="001F5D25" w:rsidRDefault="003B02C1" w:rsidP="006872DC">
            <w:pPr>
              <w:ind w:left="433"/>
              <w:rPr>
                <w:sz w:val="18"/>
                <w:szCs w:val="18"/>
                <w:lang w:val="en-GB"/>
              </w:rPr>
            </w:pPr>
            <w:r w:rsidRPr="001F5D25">
              <w:rPr>
                <w:sz w:val="18"/>
                <w:szCs w:val="18"/>
                <w:lang w:val="en-GB"/>
              </w:rPr>
              <w:t>At 1 January</w:t>
            </w:r>
          </w:p>
        </w:tc>
        <w:tc>
          <w:tcPr>
            <w:tcW w:w="1584" w:type="dxa"/>
            <w:tcBorders>
              <w:top w:val="nil"/>
              <w:left w:val="nil"/>
              <w:bottom w:val="nil"/>
              <w:right w:val="nil"/>
            </w:tcBorders>
            <w:shd w:val="clear" w:color="auto" w:fill="FAFAFA"/>
          </w:tcPr>
          <w:p w14:paraId="54B26724" w14:textId="10F1E3E0" w:rsidR="003B02C1" w:rsidRPr="001F5D25" w:rsidRDefault="003B02C1" w:rsidP="008013CB">
            <w:pPr>
              <w:ind w:right="-72"/>
              <w:jc w:val="right"/>
              <w:rPr>
                <w:b/>
                <w:sz w:val="18"/>
                <w:szCs w:val="18"/>
                <w:lang w:val="en-GB"/>
              </w:rPr>
            </w:pPr>
            <w:r w:rsidRPr="001F5D25">
              <w:rPr>
                <w:rFonts w:eastAsia="Arial Unicode MS"/>
                <w:sz w:val="18"/>
                <w:szCs w:val="18"/>
                <w:cs/>
              </w:rPr>
              <w:t>-</w:t>
            </w:r>
          </w:p>
        </w:tc>
        <w:tc>
          <w:tcPr>
            <w:tcW w:w="1584" w:type="dxa"/>
            <w:tcBorders>
              <w:top w:val="nil"/>
              <w:left w:val="nil"/>
              <w:bottom w:val="nil"/>
              <w:right w:val="nil"/>
            </w:tcBorders>
          </w:tcPr>
          <w:p w14:paraId="5B2BB3BB" w14:textId="19D29DA5" w:rsidR="003B02C1" w:rsidRPr="001F5D25" w:rsidRDefault="003B02C1" w:rsidP="008013CB">
            <w:pPr>
              <w:ind w:right="-72"/>
              <w:jc w:val="right"/>
              <w:rPr>
                <w:b/>
                <w:sz w:val="18"/>
                <w:szCs w:val="18"/>
                <w:lang w:val="en-GB"/>
              </w:rPr>
            </w:pPr>
            <w:r w:rsidRPr="001F5D25">
              <w:rPr>
                <w:rFonts w:eastAsia="Arial Unicode MS"/>
                <w:sz w:val="18"/>
                <w:szCs w:val="18"/>
                <w:cs/>
              </w:rPr>
              <w:t>-</w:t>
            </w:r>
          </w:p>
        </w:tc>
      </w:tr>
      <w:tr w:rsidR="003B02C1" w:rsidRPr="001F5D25" w14:paraId="410CD9B4" w14:textId="77777777" w:rsidTr="006872DC">
        <w:tc>
          <w:tcPr>
            <w:tcW w:w="6282" w:type="dxa"/>
            <w:tcBorders>
              <w:top w:val="nil"/>
              <w:left w:val="nil"/>
              <w:bottom w:val="nil"/>
              <w:right w:val="nil"/>
            </w:tcBorders>
            <w:hideMark/>
          </w:tcPr>
          <w:p w14:paraId="72ECA50F" w14:textId="4879548B" w:rsidR="003B02C1" w:rsidRPr="001F5D25" w:rsidRDefault="003B02C1" w:rsidP="006872DC">
            <w:pPr>
              <w:ind w:left="433"/>
              <w:rPr>
                <w:sz w:val="18"/>
                <w:szCs w:val="18"/>
                <w:lang w:val="en-GB"/>
              </w:rPr>
            </w:pPr>
            <w:r w:rsidRPr="001F5D25">
              <w:rPr>
                <w:sz w:val="18"/>
                <w:szCs w:val="18"/>
                <w:lang w:val="en-GB"/>
              </w:rPr>
              <w:t xml:space="preserve">Loans advanced during the </w:t>
            </w:r>
            <w:r w:rsidR="001A4AED" w:rsidRPr="001F5D25">
              <w:rPr>
                <w:sz w:val="18"/>
                <w:szCs w:val="18"/>
                <w:lang w:val="en-GB"/>
              </w:rPr>
              <w:t>year</w:t>
            </w:r>
          </w:p>
        </w:tc>
        <w:tc>
          <w:tcPr>
            <w:tcW w:w="1584" w:type="dxa"/>
            <w:tcBorders>
              <w:top w:val="nil"/>
              <w:left w:val="nil"/>
              <w:bottom w:val="nil"/>
              <w:right w:val="nil"/>
            </w:tcBorders>
            <w:shd w:val="clear" w:color="auto" w:fill="FAFAFA"/>
          </w:tcPr>
          <w:p w14:paraId="0AA1F442" w14:textId="0EF2B221" w:rsidR="003B02C1" w:rsidRPr="001F5D25" w:rsidRDefault="00F6433C" w:rsidP="008013CB">
            <w:pPr>
              <w:ind w:right="-72"/>
              <w:jc w:val="right"/>
              <w:rPr>
                <w:b/>
                <w:sz w:val="18"/>
                <w:szCs w:val="18"/>
                <w:lang w:val="en-GB"/>
              </w:rPr>
            </w:pPr>
            <w:r w:rsidRPr="001F5D25">
              <w:rPr>
                <w:rFonts w:eastAsia="Arial Unicode MS"/>
                <w:sz w:val="18"/>
                <w:szCs w:val="18"/>
                <w:lang w:val="en-GB"/>
              </w:rPr>
              <w:t>13</w:t>
            </w:r>
            <w:r w:rsidR="003B02C1" w:rsidRPr="001F5D25">
              <w:rPr>
                <w:rFonts w:eastAsia="Arial Unicode MS"/>
                <w:sz w:val="18"/>
                <w:szCs w:val="18"/>
                <w:lang w:val="en-GB"/>
              </w:rPr>
              <w:t>0,000,000</w:t>
            </w:r>
          </w:p>
        </w:tc>
        <w:tc>
          <w:tcPr>
            <w:tcW w:w="1584" w:type="dxa"/>
            <w:tcBorders>
              <w:top w:val="nil"/>
              <w:left w:val="nil"/>
              <w:bottom w:val="nil"/>
              <w:right w:val="nil"/>
            </w:tcBorders>
          </w:tcPr>
          <w:p w14:paraId="02242E32" w14:textId="543731C9" w:rsidR="003B02C1" w:rsidRPr="001F5D25" w:rsidRDefault="003B02C1" w:rsidP="008013CB">
            <w:pPr>
              <w:ind w:right="-72"/>
              <w:jc w:val="right"/>
              <w:rPr>
                <w:b/>
                <w:sz w:val="18"/>
                <w:szCs w:val="18"/>
                <w:lang w:val="en-GB"/>
              </w:rPr>
            </w:pPr>
            <w:r w:rsidRPr="001F5D25">
              <w:rPr>
                <w:rFonts w:eastAsia="Arial Unicode MS"/>
                <w:sz w:val="18"/>
                <w:szCs w:val="18"/>
                <w:cs/>
              </w:rPr>
              <w:t>-</w:t>
            </w:r>
          </w:p>
        </w:tc>
      </w:tr>
      <w:tr w:rsidR="003B02C1" w:rsidRPr="001F5D25" w14:paraId="5D951F8C" w14:textId="77777777" w:rsidTr="006872DC">
        <w:tc>
          <w:tcPr>
            <w:tcW w:w="6282" w:type="dxa"/>
            <w:tcBorders>
              <w:top w:val="nil"/>
              <w:left w:val="nil"/>
              <w:bottom w:val="nil"/>
              <w:right w:val="nil"/>
            </w:tcBorders>
          </w:tcPr>
          <w:p w14:paraId="7A9C159B" w14:textId="50850EF5" w:rsidR="003B02C1" w:rsidRPr="001F5D25" w:rsidRDefault="00F15AC8" w:rsidP="006872DC">
            <w:pPr>
              <w:ind w:left="433"/>
              <w:rPr>
                <w:sz w:val="18"/>
                <w:szCs w:val="18"/>
                <w:lang w:val="en-GB"/>
              </w:rPr>
            </w:pPr>
            <w:r w:rsidRPr="001F5D25">
              <w:rPr>
                <w:rFonts w:eastAsia="Arial Unicode MS"/>
                <w:spacing w:val="-8"/>
                <w:sz w:val="18"/>
                <w:szCs w:val="18"/>
              </w:rPr>
              <w:t>Unrealised foreign exchange rate differences</w:t>
            </w:r>
          </w:p>
        </w:tc>
        <w:tc>
          <w:tcPr>
            <w:tcW w:w="1584" w:type="dxa"/>
            <w:tcBorders>
              <w:top w:val="nil"/>
              <w:left w:val="nil"/>
              <w:bottom w:val="nil"/>
              <w:right w:val="nil"/>
            </w:tcBorders>
            <w:shd w:val="clear" w:color="auto" w:fill="FAFAFA"/>
          </w:tcPr>
          <w:p w14:paraId="45BCA13E" w14:textId="1C5FB330" w:rsidR="003B02C1" w:rsidRPr="001F5D25" w:rsidRDefault="003B02C1" w:rsidP="008013CB">
            <w:pPr>
              <w:ind w:right="-72"/>
              <w:jc w:val="right"/>
              <w:rPr>
                <w:rFonts w:eastAsia="Arial Unicode MS"/>
                <w:sz w:val="18"/>
                <w:szCs w:val="18"/>
                <w:lang w:val="en-GB"/>
              </w:rPr>
            </w:pPr>
            <w:r w:rsidRPr="001F5D25">
              <w:rPr>
                <w:rFonts w:eastAsia="Arial Unicode MS"/>
                <w:sz w:val="18"/>
                <w:szCs w:val="18"/>
              </w:rPr>
              <w:t>(</w:t>
            </w:r>
            <w:r w:rsidRPr="001F5D25">
              <w:rPr>
                <w:rFonts w:eastAsia="Arial Unicode MS"/>
                <w:sz w:val="18"/>
                <w:szCs w:val="18"/>
                <w:lang w:val="en-GB"/>
              </w:rPr>
              <w:t>4</w:t>
            </w:r>
            <w:r w:rsidRPr="001F5D25">
              <w:rPr>
                <w:rFonts w:eastAsia="Arial Unicode MS"/>
                <w:sz w:val="18"/>
                <w:szCs w:val="18"/>
              </w:rPr>
              <w:t>,</w:t>
            </w:r>
            <w:r w:rsidRPr="001F5D25">
              <w:rPr>
                <w:rFonts w:eastAsia="Arial Unicode MS"/>
                <w:sz w:val="18"/>
                <w:szCs w:val="18"/>
                <w:lang w:val="en-GB"/>
              </w:rPr>
              <w:t>691</w:t>
            </w:r>
            <w:r w:rsidRPr="001F5D25">
              <w:rPr>
                <w:rFonts w:eastAsia="Arial Unicode MS"/>
                <w:sz w:val="18"/>
                <w:szCs w:val="18"/>
              </w:rPr>
              <w:t>,</w:t>
            </w:r>
            <w:r w:rsidRPr="001F5D25">
              <w:rPr>
                <w:rFonts w:eastAsia="Arial Unicode MS"/>
                <w:sz w:val="18"/>
                <w:szCs w:val="18"/>
                <w:lang w:val="en-GB"/>
              </w:rPr>
              <w:t>567</w:t>
            </w:r>
            <w:r w:rsidRPr="001F5D25">
              <w:rPr>
                <w:rFonts w:eastAsia="Arial Unicode MS"/>
                <w:sz w:val="18"/>
                <w:szCs w:val="18"/>
              </w:rPr>
              <w:t>)</w:t>
            </w:r>
          </w:p>
        </w:tc>
        <w:tc>
          <w:tcPr>
            <w:tcW w:w="1584" w:type="dxa"/>
            <w:tcBorders>
              <w:top w:val="nil"/>
              <w:left w:val="nil"/>
              <w:bottom w:val="nil"/>
              <w:right w:val="nil"/>
            </w:tcBorders>
          </w:tcPr>
          <w:p w14:paraId="70829B85" w14:textId="1E6A0B89" w:rsidR="003B02C1" w:rsidRPr="001F5D25" w:rsidRDefault="003B02C1" w:rsidP="008013CB">
            <w:pPr>
              <w:ind w:right="-72"/>
              <w:jc w:val="right"/>
              <w:rPr>
                <w:rFonts w:eastAsia="Arial Unicode MS"/>
                <w:sz w:val="18"/>
                <w:szCs w:val="18"/>
              </w:rPr>
            </w:pPr>
            <w:r w:rsidRPr="001F5D25">
              <w:rPr>
                <w:rFonts w:eastAsia="Arial Unicode MS"/>
                <w:sz w:val="18"/>
                <w:szCs w:val="18"/>
                <w:cs/>
              </w:rPr>
              <w:t>-</w:t>
            </w:r>
          </w:p>
        </w:tc>
      </w:tr>
      <w:tr w:rsidR="003B02C1" w:rsidRPr="001F5D25" w14:paraId="2DDADB84" w14:textId="77777777" w:rsidTr="006872DC">
        <w:tc>
          <w:tcPr>
            <w:tcW w:w="6282" w:type="dxa"/>
            <w:tcBorders>
              <w:top w:val="nil"/>
              <w:left w:val="nil"/>
              <w:bottom w:val="nil"/>
              <w:right w:val="nil"/>
            </w:tcBorders>
          </w:tcPr>
          <w:p w14:paraId="7411247B" w14:textId="67EB444D" w:rsidR="003B02C1" w:rsidRPr="001F5D25" w:rsidRDefault="00E90251" w:rsidP="006872DC">
            <w:pPr>
              <w:ind w:left="433"/>
              <w:rPr>
                <w:sz w:val="18"/>
                <w:szCs w:val="18"/>
                <w:lang w:val="en-GB"/>
              </w:rPr>
            </w:pPr>
            <w:r w:rsidRPr="001F5D25">
              <w:rPr>
                <w:rFonts w:eastAsia="Arial Unicode MS"/>
                <w:sz w:val="18"/>
                <w:szCs w:val="18"/>
              </w:rPr>
              <w:t xml:space="preserve">Exchange difference on translating financial </w:t>
            </w:r>
            <w:r w:rsidR="00F66677" w:rsidRPr="001F5D25">
              <w:rPr>
                <w:spacing w:val="-2"/>
                <w:sz w:val="18"/>
                <w:szCs w:val="18"/>
              </w:rPr>
              <w:t>statements</w:t>
            </w:r>
          </w:p>
        </w:tc>
        <w:tc>
          <w:tcPr>
            <w:tcW w:w="1584" w:type="dxa"/>
            <w:tcBorders>
              <w:top w:val="nil"/>
              <w:left w:val="nil"/>
              <w:bottom w:val="single" w:sz="4" w:space="0" w:color="auto"/>
              <w:right w:val="nil"/>
            </w:tcBorders>
            <w:shd w:val="clear" w:color="auto" w:fill="FAFAFA"/>
          </w:tcPr>
          <w:p w14:paraId="6ADC4351" w14:textId="0837DCBE" w:rsidR="003B02C1" w:rsidRPr="001F5D25" w:rsidRDefault="003B02C1" w:rsidP="008013CB">
            <w:pPr>
              <w:ind w:right="-72"/>
              <w:jc w:val="right"/>
              <w:rPr>
                <w:rFonts w:eastAsia="Arial Unicode MS"/>
                <w:sz w:val="18"/>
                <w:szCs w:val="18"/>
                <w:lang w:val="en-GB"/>
              </w:rPr>
            </w:pPr>
            <w:r w:rsidRPr="001F5D25">
              <w:rPr>
                <w:rFonts w:eastAsia="Arial Unicode MS"/>
                <w:sz w:val="18"/>
                <w:szCs w:val="18"/>
                <w:lang w:val="en-GB"/>
              </w:rPr>
              <w:t>4</w:t>
            </w:r>
            <w:r w:rsidRPr="001F5D25">
              <w:rPr>
                <w:rFonts w:eastAsia="Arial Unicode MS"/>
                <w:sz w:val="18"/>
                <w:szCs w:val="18"/>
              </w:rPr>
              <w:t>,</w:t>
            </w:r>
            <w:r w:rsidRPr="001F5D25">
              <w:rPr>
                <w:rFonts w:eastAsia="Arial Unicode MS"/>
                <w:sz w:val="18"/>
                <w:szCs w:val="18"/>
                <w:lang w:val="en-GB"/>
              </w:rPr>
              <w:t>691</w:t>
            </w:r>
            <w:r w:rsidRPr="001F5D25">
              <w:rPr>
                <w:rFonts w:eastAsia="Arial Unicode MS"/>
                <w:sz w:val="18"/>
                <w:szCs w:val="18"/>
              </w:rPr>
              <w:t>,</w:t>
            </w:r>
            <w:r w:rsidRPr="001F5D25">
              <w:rPr>
                <w:rFonts w:eastAsia="Arial Unicode MS"/>
                <w:sz w:val="18"/>
                <w:szCs w:val="18"/>
                <w:lang w:val="en-GB"/>
              </w:rPr>
              <w:t>567</w:t>
            </w:r>
          </w:p>
        </w:tc>
        <w:tc>
          <w:tcPr>
            <w:tcW w:w="1584" w:type="dxa"/>
            <w:tcBorders>
              <w:top w:val="nil"/>
              <w:left w:val="nil"/>
              <w:bottom w:val="single" w:sz="4" w:space="0" w:color="auto"/>
              <w:right w:val="nil"/>
            </w:tcBorders>
          </w:tcPr>
          <w:p w14:paraId="1F0F6D25" w14:textId="621C1474" w:rsidR="003B02C1" w:rsidRPr="001F5D25" w:rsidRDefault="003B02C1" w:rsidP="008013CB">
            <w:pPr>
              <w:ind w:right="-72"/>
              <w:jc w:val="right"/>
              <w:rPr>
                <w:rFonts w:eastAsia="Arial Unicode MS"/>
                <w:sz w:val="18"/>
                <w:szCs w:val="18"/>
              </w:rPr>
            </w:pPr>
            <w:r w:rsidRPr="001F5D25">
              <w:rPr>
                <w:rFonts w:eastAsia="Arial Unicode MS"/>
                <w:sz w:val="18"/>
                <w:szCs w:val="18"/>
                <w:cs/>
              </w:rPr>
              <w:t>-</w:t>
            </w:r>
          </w:p>
        </w:tc>
      </w:tr>
      <w:tr w:rsidR="006872DC" w:rsidRPr="001F5D25" w14:paraId="3BF52FA0" w14:textId="77777777" w:rsidTr="006872DC">
        <w:tc>
          <w:tcPr>
            <w:tcW w:w="6282" w:type="dxa"/>
            <w:tcBorders>
              <w:top w:val="nil"/>
              <w:left w:val="nil"/>
              <w:bottom w:val="nil"/>
              <w:right w:val="nil"/>
            </w:tcBorders>
          </w:tcPr>
          <w:p w14:paraId="4BE98DE8" w14:textId="77777777" w:rsidR="006872DC" w:rsidRPr="001F5D25" w:rsidRDefault="006872DC" w:rsidP="006872DC">
            <w:pPr>
              <w:ind w:left="433"/>
              <w:rPr>
                <w:sz w:val="18"/>
                <w:szCs w:val="18"/>
                <w:lang w:val="en-GB"/>
              </w:rPr>
            </w:pPr>
          </w:p>
        </w:tc>
        <w:tc>
          <w:tcPr>
            <w:tcW w:w="1584" w:type="dxa"/>
            <w:tcBorders>
              <w:top w:val="single" w:sz="4" w:space="0" w:color="auto"/>
              <w:left w:val="nil"/>
              <w:bottom w:val="nil"/>
              <w:right w:val="nil"/>
            </w:tcBorders>
            <w:shd w:val="clear" w:color="auto" w:fill="FAFAFA"/>
          </w:tcPr>
          <w:p w14:paraId="59F5DF10" w14:textId="77777777" w:rsidR="006872DC" w:rsidRPr="001F5D25" w:rsidRDefault="006872DC" w:rsidP="008013CB">
            <w:pPr>
              <w:ind w:right="-72"/>
              <w:jc w:val="right"/>
              <w:rPr>
                <w:rFonts w:eastAsia="Arial Unicode MS"/>
                <w:sz w:val="18"/>
                <w:szCs w:val="18"/>
                <w:lang w:val="en-GB"/>
              </w:rPr>
            </w:pPr>
          </w:p>
        </w:tc>
        <w:tc>
          <w:tcPr>
            <w:tcW w:w="1584" w:type="dxa"/>
            <w:tcBorders>
              <w:top w:val="single" w:sz="4" w:space="0" w:color="auto"/>
              <w:left w:val="nil"/>
              <w:bottom w:val="nil"/>
              <w:right w:val="nil"/>
            </w:tcBorders>
          </w:tcPr>
          <w:p w14:paraId="487B443A" w14:textId="77777777" w:rsidR="006872DC" w:rsidRPr="001F5D25" w:rsidRDefault="006872DC" w:rsidP="008013CB">
            <w:pPr>
              <w:ind w:right="-72"/>
              <w:jc w:val="right"/>
              <w:rPr>
                <w:rFonts w:eastAsia="Arial Unicode MS"/>
                <w:sz w:val="18"/>
                <w:szCs w:val="18"/>
                <w:cs/>
              </w:rPr>
            </w:pPr>
          </w:p>
        </w:tc>
      </w:tr>
      <w:tr w:rsidR="003B02C1" w:rsidRPr="001F5D25" w14:paraId="104D90D1" w14:textId="77777777" w:rsidTr="006872DC">
        <w:tc>
          <w:tcPr>
            <w:tcW w:w="6282" w:type="dxa"/>
            <w:tcBorders>
              <w:top w:val="nil"/>
              <w:left w:val="nil"/>
              <w:bottom w:val="nil"/>
              <w:right w:val="nil"/>
            </w:tcBorders>
            <w:hideMark/>
          </w:tcPr>
          <w:p w14:paraId="2508A84F" w14:textId="77777777" w:rsidR="003B02C1" w:rsidRPr="001F5D25" w:rsidRDefault="003B02C1" w:rsidP="006872DC">
            <w:pPr>
              <w:ind w:left="433"/>
              <w:rPr>
                <w:sz w:val="18"/>
                <w:szCs w:val="18"/>
                <w:lang w:val="en-GB"/>
              </w:rPr>
            </w:pPr>
            <w:r w:rsidRPr="001F5D25">
              <w:rPr>
                <w:sz w:val="18"/>
                <w:szCs w:val="18"/>
                <w:lang w:val="en-GB"/>
              </w:rPr>
              <w:t>At 31 December</w:t>
            </w:r>
          </w:p>
        </w:tc>
        <w:tc>
          <w:tcPr>
            <w:tcW w:w="1584" w:type="dxa"/>
            <w:tcBorders>
              <w:top w:val="nil"/>
              <w:left w:val="nil"/>
              <w:bottom w:val="single" w:sz="4" w:space="0" w:color="auto"/>
              <w:right w:val="nil"/>
            </w:tcBorders>
            <w:shd w:val="clear" w:color="auto" w:fill="FAFAFA"/>
          </w:tcPr>
          <w:p w14:paraId="0124E965" w14:textId="6E76FBFB" w:rsidR="003B02C1" w:rsidRPr="001F5D25" w:rsidRDefault="00F6433C" w:rsidP="008013CB">
            <w:pPr>
              <w:ind w:right="-72"/>
              <w:jc w:val="right"/>
              <w:rPr>
                <w:b/>
                <w:sz w:val="18"/>
                <w:szCs w:val="18"/>
                <w:lang w:val="en-GB"/>
              </w:rPr>
            </w:pPr>
            <w:r w:rsidRPr="001F5D25">
              <w:rPr>
                <w:rFonts w:eastAsia="Arial Unicode MS"/>
                <w:sz w:val="18"/>
                <w:szCs w:val="18"/>
                <w:lang w:val="en-GB"/>
              </w:rPr>
              <w:t>13</w:t>
            </w:r>
            <w:r w:rsidR="003B02C1" w:rsidRPr="001F5D25">
              <w:rPr>
                <w:rFonts w:eastAsia="Arial Unicode MS"/>
                <w:sz w:val="18"/>
                <w:szCs w:val="18"/>
                <w:lang w:val="en-GB"/>
              </w:rPr>
              <w:t>0</w:t>
            </w:r>
            <w:r w:rsidR="003B02C1" w:rsidRPr="001F5D25">
              <w:rPr>
                <w:rFonts w:eastAsia="Arial Unicode MS"/>
                <w:sz w:val="18"/>
                <w:szCs w:val="18"/>
              </w:rPr>
              <w:t>,</w:t>
            </w:r>
            <w:r w:rsidR="003B02C1" w:rsidRPr="001F5D25">
              <w:rPr>
                <w:rFonts w:eastAsia="Arial Unicode MS"/>
                <w:sz w:val="18"/>
                <w:szCs w:val="18"/>
                <w:lang w:val="en-GB"/>
              </w:rPr>
              <w:t>000</w:t>
            </w:r>
            <w:r w:rsidR="003B02C1" w:rsidRPr="001F5D25">
              <w:rPr>
                <w:rFonts w:eastAsia="Arial Unicode MS"/>
                <w:sz w:val="18"/>
                <w:szCs w:val="18"/>
              </w:rPr>
              <w:t>,</w:t>
            </w:r>
            <w:r w:rsidR="003B02C1" w:rsidRPr="001F5D25">
              <w:rPr>
                <w:rFonts w:eastAsia="Arial Unicode MS"/>
                <w:sz w:val="18"/>
                <w:szCs w:val="18"/>
                <w:lang w:val="en-GB"/>
              </w:rPr>
              <w:t>000</w:t>
            </w:r>
          </w:p>
        </w:tc>
        <w:tc>
          <w:tcPr>
            <w:tcW w:w="1584" w:type="dxa"/>
            <w:tcBorders>
              <w:top w:val="nil"/>
              <w:left w:val="nil"/>
              <w:bottom w:val="single" w:sz="4" w:space="0" w:color="auto"/>
              <w:right w:val="nil"/>
            </w:tcBorders>
          </w:tcPr>
          <w:p w14:paraId="001A697D" w14:textId="3749B3D8" w:rsidR="003B02C1" w:rsidRPr="001F5D25" w:rsidRDefault="003B02C1" w:rsidP="008013CB">
            <w:pPr>
              <w:ind w:right="-72"/>
              <w:jc w:val="right"/>
              <w:rPr>
                <w:b/>
                <w:sz w:val="18"/>
                <w:szCs w:val="18"/>
                <w:lang w:val="en-GB"/>
              </w:rPr>
            </w:pPr>
            <w:r w:rsidRPr="001F5D25">
              <w:rPr>
                <w:rFonts w:eastAsia="Arial Unicode MS"/>
                <w:sz w:val="18"/>
                <w:szCs w:val="18"/>
                <w:cs/>
              </w:rPr>
              <w:t>-</w:t>
            </w:r>
          </w:p>
        </w:tc>
      </w:tr>
    </w:tbl>
    <w:p w14:paraId="0AB96DF1" w14:textId="77777777" w:rsidR="0021033D" w:rsidRPr="00ED6A56" w:rsidRDefault="0021033D" w:rsidP="006872DC">
      <w:pPr>
        <w:pStyle w:val="BlockText"/>
        <w:ind w:left="540" w:right="0" w:firstLine="0"/>
        <w:jc w:val="both"/>
        <w:rPr>
          <w:rFonts w:ascii="Arial" w:hAnsi="Arial" w:cs="Arial"/>
          <w:noProof/>
          <w:sz w:val="16"/>
          <w:szCs w:val="16"/>
          <w:lang w:val="en-GB"/>
        </w:rPr>
      </w:pPr>
    </w:p>
    <w:p w14:paraId="3566A735" w14:textId="489FC2ED" w:rsidR="006943E2" w:rsidRPr="001F5D25" w:rsidRDefault="006943E2" w:rsidP="006872DC">
      <w:pPr>
        <w:ind w:left="540"/>
        <w:jc w:val="both"/>
        <w:rPr>
          <w:sz w:val="18"/>
          <w:szCs w:val="18"/>
        </w:rPr>
      </w:pPr>
      <w:r w:rsidRPr="001F5D25">
        <w:rPr>
          <w:sz w:val="18"/>
          <w:szCs w:val="18"/>
        </w:rPr>
        <w:t xml:space="preserve">The current portion of </w:t>
      </w:r>
      <w:r w:rsidR="00097C38">
        <w:rPr>
          <w:sz w:val="18"/>
          <w:szCs w:val="18"/>
        </w:rPr>
        <w:t>short</w:t>
      </w:r>
      <w:r w:rsidR="000A14D7" w:rsidRPr="001F5D25">
        <w:rPr>
          <w:sz w:val="18"/>
          <w:szCs w:val="18"/>
        </w:rPr>
        <w:t>-</w:t>
      </w:r>
      <w:r w:rsidRPr="001F5D25">
        <w:rPr>
          <w:sz w:val="18"/>
          <w:szCs w:val="18"/>
        </w:rPr>
        <w:t xml:space="preserve">term borrowings </w:t>
      </w:r>
      <w:r w:rsidR="00703FAC" w:rsidRPr="001F5D25">
        <w:rPr>
          <w:sz w:val="18"/>
          <w:szCs w:val="18"/>
        </w:rPr>
        <w:t>from</w:t>
      </w:r>
      <w:r w:rsidRPr="001F5D25">
        <w:rPr>
          <w:sz w:val="18"/>
          <w:szCs w:val="18"/>
        </w:rPr>
        <w:t xml:space="preserve"> related parties were made on commercial terms and conditions. The borrowings </w:t>
      </w:r>
      <w:r w:rsidR="00CC2927">
        <w:rPr>
          <w:sz w:val="18"/>
          <w:szCs w:val="18"/>
        </w:rPr>
        <w:t>are on call and due within 12 months</w:t>
      </w:r>
      <w:r w:rsidR="002F2664">
        <w:rPr>
          <w:sz w:val="18"/>
          <w:szCs w:val="18"/>
        </w:rPr>
        <w:t>, bearing</w:t>
      </w:r>
      <w:r w:rsidRPr="001F5D25">
        <w:rPr>
          <w:sz w:val="18"/>
          <w:szCs w:val="18"/>
        </w:rPr>
        <w:t xml:space="preserve"> interest at </w:t>
      </w:r>
      <w:r w:rsidR="00F6433C" w:rsidRPr="001F5D25">
        <w:rPr>
          <w:sz w:val="18"/>
          <w:szCs w:val="18"/>
        </w:rPr>
        <w:t xml:space="preserve">3,5% per annum and </w:t>
      </w:r>
      <w:r w:rsidRPr="001F5D25">
        <w:rPr>
          <w:sz w:val="18"/>
          <w:szCs w:val="18"/>
        </w:rPr>
        <w:t xml:space="preserve">MLR - 0.50% per annum according to MLR from </w:t>
      </w:r>
      <w:r w:rsidR="001A4AED" w:rsidRPr="001F5D25">
        <w:rPr>
          <w:sz w:val="18"/>
          <w:szCs w:val="18"/>
        </w:rPr>
        <w:t>a financial institution</w:t>
      </w:r>
      <w:r w:rsidRPr="001F5D25">
        <w:rPr>
          <w:sz w:val="18"/>
          <w:szCs w:val="18"/>
        </w:rPr>
        <w:t xml:space="preserve"> which borrowings interest rate not exceeded 4.50% per annum</w:t>
      </w:r>
      <w:r w:rsidR="00703FAC" w:rsidRPr="001F5D25">
        <w:rPr>
          <w:sz w:val="18"/>
          <w:szCs w:val="18"/>
        </w:rPr>
        <w:t>.</w:t>
      </w:r>
    </w:p>
    <w:p w14:paraId="06240AAB" w14:textId="5DF94394" w:rsidR="0055518E" w:rsidRPr="001F5D25" w:rsidRDefault="0055518E" w:rsidP="006872DC">
      <w:pPr>
        <w:ind w:left="540"/>
        <w:jc w:val="both"/>
        <w:rPr>
          <w:sz w:val="18"/>
          <w:szCs w:val="18"/>
          <w:lang w:val="en-GB"/>
        </w:rPr>
      </w:pPr>
    </w:p>
    <w:p w14:paraId="28A6FA1D" w14:textId="14EA0CE4" w:rsidR="00FF4613" w:rsidRPr="001F5D25" w:rsidRDefault="00F6433C" w:rsidP="006872DC">
      <w:pPr>
        <w:pStyle w:val="Heading2"/>
        <w:ind w:left="540" w:hanging="540"/>
        <w:rPr>
          <w:sz w:val="18"/>
          <w:szCs w:val="18"/>
          <w:lang w:val="en-GB"/>
        </w:rPr>
      </w:pPr>
      <w:bookmarkStart w:id="78" w:name="_Toc122629737"/>
      <w:r w:rsidRPr="001F5D25">
        <w:rPr>
          <w:sz w:val="18"/>
          <w:szCs w:val="18"/>
          <w:lang w:val="en-GB"/>
        </w:rPr>
        <w:t>d</w:t>
      </w:r>
      <w:r w:rsidR="00FF4613" w:rsidRPr="001F5D25">
        <w:rPr>
          <w:sz w:val="18"/>
          <w:szCs w:val="18"/>
          <w:lang w:val="en-GB"/>
        </w:rPr>
        <w:t>)</w:t>
      </w:r>
      <w:r w:rsidR="00FF4613" w:rsidRPr="001F5D25">
        <w:rPr>
          <w:sz w:val="18"/>
          <w:szCs w:val="18"/>
          <w:lang w:val="en-GB"/>
        </w:rPr>
        <w:tab/>
      </w:r>
      <w:r w:rsidR="0055518E" w:rsidRPr="001F5D25">
        <w:rPr>
          <w:sz w:val="18"/>
          <w:szCs w:val="18"/>
          <w:lang w:val="en-GB"/>
        </w:rPr>
        <w:t>Short-term b</w:t>
      </w:r>
      <w:r w:rsidR="00FF4613" w:rsidRPr="001F5D25">
        <w:rPr>
          <w:sz w:val="18"/>
          <w:szCs w:val="18"/>
          <w:lang w:val="en-GB"/>
        </w:rPr>
        <w:t>orrowings from related parties</w:t>
      </w:r>
      <w:bookmarkEnd w:id="78"/>
    </w:p>
    <w:p w14:paraId="41BAE1FF" w14:textId="77777777" w:rsidR="007960E6" w:rsidRDefault="007960E6" w:rsidP="007960E6">
      <w:pPr>
        <w:ind w:left="540"/>
        <w:jc w:val="both"/>
        <w:rPr>
          <w:color w:val="000000"/>
          <w:sz w:val="18"/>
          <w:szCs w:val="18"/>
          <w:lang w:val="en-GB"/>
        </w:rPr>
      </w:pPr>
    </w:p>
    <w:p w14:paraId="55364C51" w14:textId="397CC828" w:rsidR="001A4AED" w:rsidRDefault="001A4AED" w:rsidP="007960E6">
      <w:pPr>
        <w:ind w:left="540"/>
        <w:jc w:val="both"/>
        <w:rPr>
          <w:color w:val="000000"/>
          <w:sz w:val="18"/>
          <w:szCs w:val="18"/>
          <w:lang w:val="en-GB"/>
        </w:rPr>
      </w:pPr>
      <w:r w:rsidRPr="001F5D25">
        <w:rPr>
          <w:color w:val="000000"/>
          <w:sz w:val="18"/>
          <w:szCs w:val="18"/>
          <w:lang w:val="en-GB"/>
        </w:rPr>
        <w:t xml:space="preserve">The outstanding balance of short-term borrowings from related parties as at 31 December 2022 and 2021 is as follows: </w:t>
      </w:r>
    </w:p>
    <w:p w14:paraId="03177C2E" w14:textId="77777777" w:rsidR="007960E6" w:rsidRPr="001F5D25" w:rsidRDefault="007960E6" w:rsidP="007960E6">
      <w:pPr>
        <w:ind w:left="540"/>
        <w:jc w:val="both"/>
        <w:rPr>
          <w:color w:val="000000"/>
          <w:sz w:val="18"/>
          <w:szCs w:val="18"/>
          <w:lang w:val="en-GB"/>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3B02C1" w:rsidRPr="001F5D25" w14:paraId="317517F2" w14:textId="77777777" w:rsidTr="007960E6">
        <w:tc>
          <w:tcPr>
            <w:tcW w:w="6300" w:type="dxa"/>
            <w:tcBorders>
              <w:top w:val="nil"/>
              <w:left w:val="nil"/>
              <w:bottom w:val="nil"/>
              <w:right w:val="nil"/>
            </w:tcBorders>
          </w:tcPr>
          <w:p w14:paraId="34E5CEE3" w14:textId="77777777" w:rsidR="003B02C1" w:rsidRPr="001F5D25" w:rsidRDefault="003B02C1" w:rsidP="006872DC">
            <w:pPr>
              <w:ind w:left="433" w:right="-119"/>
              <w:jc w:val="both"/>
              <w:rPr>
                <w:b/>
                <w:sz w:val="18"/>
                <w:szCs w:val="18"/>
                <w:lang w:val="en-GB"/>
              </w:rPr>
            </w:pPr>
          </w:p>
        </w:tc>
        <w:tc>
          <w:tcPr>
            <w:tcW w:w="3168" w:type="dxa"/>
            <w:gridSpan w:val="2"/>
            <w:tcBorders>
              <w:top w:val="single" w:sz="4" w:space="0" w:color="auto"/>
              <w:left w:val="nil"/>
              <w:bottom w:val="single" w:sz="4" w:space="0" w:color="000000"/>
              <w:right w:val="nil"/>
            </w:tcBorders>
            <w:hideMark/>
          </w:tcPr>
          <w:p w14:paraId="4F4AF78A" w14:textId="490CC6A2" w:rsidR="003B02C1" w:rsidRPr="001F5D25" w:rsidRDefault="003B02C1" w:rsidP="008013CB">
            <w:pPr>
              <w:ind w:right="-72"/>
              <w:jc w:val="center"/>
              <w:rPr>
                <w:b/>
                <w:sz w:val="18"/>
                <w:szCs w:val="18"/>
                <w:lang w:val="en-GB"/>
              </w:rPr>
            </w:pPr>
            <w:r w:rsidRPr="001F5D25">
              <w:rPr>
                <w:b/>
                <w:sz w:val="18"/>
                <w:szCs w:val="18"/>
                <w:lang w:val="en-GB"/>
              </w:rPr>
              <w:t>Consolidated financial statements</w:t>
            </w:r>
          </w:p>
        </w:tc>
      </w:tr>
      <w:tr w:rsidR="003B02C1" w:rsidRPr="001F5D25" w14:paraId="48AE154B" w14:textId="77777777" w:rsidTr="007960E6">
        <w:tc>
          <w:tcPr>
            <w:tcW w:w="6300" w:type="dxa"/>
            <w:tcBorders>
              <w:top w:val="nil"/>
              <w:left w:val="nil"/>
              <w:bottom w:val="nil"/>
              <w:right w:val="nil"/>
            </w:tcBorders>
          </w:tcPr>
          <w:p w14:paraId="74246040" w14:textId="77777777" w:rsidR="003B02C1" w:rsidRPr="001F5D25" w:rsidRDefault="003B02C1" w:rsidP="006872DC">
            <w:pPr>
              <w:ind w:left="433" w:right="-119"/>
              <w:jc w:val="both"/>
              <w:rPr>
                <w:b/>
                <w:sz w:val="18"/>
                <w:szCs w:val="18"/>
                <w:lang w:val="en-GB"/>
              </w:rPr>
            </w:pPr>
          </w:p>
        </w:tc>
        <w:tc>
          <w:tcPr>
            <w:tcW w:w="1584" w:type="dxa"/>
            <w:tcBorders>
              <w:top w:val="single" w:sz="4" w:space="0" w:color="000000"/>
              <w:left w:val="nil"/>
              <w:bottom w:val="nil"/>
              <w:right w:val="nil"/>
            </w:tcBorders>
            <w:hideMark/>
          </w:tcPr>
          <w:p w14:paraId="328D6013" w14:textId="288BDDC7" w:rsidR="003B02C1" w:rsidRPr="001F5D25" w:rsidRDefault="003B02C1" w:rsidP="008013CB">
            <w:pPr>
              <w:ind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74AB973C" w14:textId="48B53ACD" w:rsidR="003B02C1" w:rsidRPr="001F5D25" w:rsidRDefault="003B02C1" w:rsidP="008013CB">
            <w:pPr>
              <w:ind w:right="-72"/>
              <w:jc w:val="right"/>
              <w:rPr>
                <w:b/>
                <w:sz w:val="18"/>
                <w:szCs w:val="18"/>
                <w:lang w:val="en-GB"/>
              </w:rPr>
            </w:pPr>
            <w:r w:rsidRPr="001F5D25">
              <w:rPr>
                <w:b/>
                <w:sz w:val="18"/>
                <w:szCs w:val="18"/>
                <w:lang w:val="en-GB"/>
              </w:rPr>
              <w:t>2021</w:t>
            </w:r>
          </w:p>
        </w:tc>
      </w:tr>
      <w:tr w:rsidR="003B02C1" w:rsidRPr="001F5D25" w14:paraId="2867D1FA" w14:textId="77777777" w:rsidTr="007960E6">
        <w:tc>
          <w:tcPr>
            <w:tcW w:w="6300" w:type="dxa"/>
            <w:tcBorders>
              <w:top w:val="nil"/>
              <w:left w:val="nil"/>
              <w:bottom w:val="nil"/>
              <w:right w:val="nil"/>
            </w:tcBorders>
          </w:tcPr>
          <w:p w14:paraId="5973BB9B" w14:textId="77777777" w:rsidR="003B02C1" w:rsidRPr="001F5D25" w:rsidRDefault="003B02C1" w:rsidP="006872DC">
            <w:pPr>
              <w:ind w:left="433" w:right="-119"/>
              <w:jc w:val="both"/>
              <w:rPr>
                <w:b/>
                <w:sz w:val="18"/>
                <w:szCs w:val="18"/>
                <w:lang w:val="en-GB"/>
              </w:rPr>
            </w:pPr>
          </w:p>
        </w:tc>
        <w:tc>
          <w:tcPr>
            <w:tcW w:w="1584" w:type="dxa"/>
            <w:tcBorders>
              <w:top w:val="nil"/>
              <w:left w:val="nil"/>
              <w:bottom w:val="single" w:sz="4" w:space="0" w:color="000000"/>
              <w:right w:val="nil"/>
            </w:tcBorders>
            <w:hideMark/>
          </w:tcPr>
          <w:p w14:paraId="47F10F96" w14:textId="496FF28D" w:rsidR="003B02C1" w:rsidRPr="001F5D25" w:rsidRDefault="001E5506" w:rsidP="008013CB">
            <w:pPr>
              <w:ind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hideMark/>
          </w:tcPr>
          <w:p w14:paraId="05EFC503" w14:textId="614EE4EB" w:rsidR="003B02C1" w:rsidRPr="001F5D25" w:rsidRDefault="001E5506" w:rsidP="008013CB">
            <w:pPr>
              <w:ind w:right="-72"/>
              <w:jc w:val="right"/>
              <w:rPr>
                <w:b/>
                <w:sz w:val="18"/>
                <w:szCs w:val="18"/>
                <w:lang w:val="en-GB"/>
              </w:rPr>
            </w:pPr>
            <w:r w:rsidRPr="001F5D25">
              <w:rPr>
                <w:b/>
                <w:sz w:val="18"/>
                <w:szCs w:val="18"/>
                <w:lang w:val="en-GB"/>
              </w:rPr>
              <w:t>Baht</w:t>
            </w:r>
          </w:p>
        </w:tc>
      </w:tr>
      <w:tr w:rsidR="003B02C1" w:rsidRPr="001F5D25" w14:paraId="18593E51" w14:textId="77777777" w:rsidTr="007960E6">
        <w:tc>
          <w:tcPr>
            <w:tcW w:w="6300" w:type="dxa"/>
            <w:tcBorders>
              <w:top w:val="nil"/>
              <w:left w:val="nil"/>
              <w:bottom w:val="nil"/>
              <w:right w:val="nil"/>
            </w:tcBorders>
          </w:tcPr>
          <w:p w14:paraId="31EF29A8" w14:textId="77777777" w:rsidR="003B02C1" w:rsidRPr="001F5D25" w:rsidRDefault="003B02C1" w:rsidP="006872DC">
            <w:pPr>
              <w:ind w:left="433" w:right="-119"/>
              <w:jc w:val="both"/>
              <w:rPr>
                <w:sz w:val="18"/>
                <w:szCs w:val="18"/>
                <w:lang w:val="en-GB"/>
              </w:rPr>
            </w:pPr>
          </w:p>
        </w:tc>
        <w:tc>
          <w:tcPr>
            <w:tcW w:w="1584" w:type="dxa"/>
            <w:tcBorders>
              <w:top w:val="single" w:sz="4" w:space="0" w:color="000000"/>
              <w:left w:val="nil"/>
              <w:bottom w:val="nil"/>
              <w:right w:val="nil"/>
            </w:tcBorders>
            <w:shd w:val="clear" w:color="auto" w:fill="FAFAFA"/>
          </w:tcPr>
          <w:p w14:paraId="3F1DD099" w14:textId="77777777" w:rsidR="003B02C1" w:rsidRPr="001F5D25" w:rsidRDefault="003B02C1" w:rsidP="008013CB">
            <w:pPr>
              <w:ind w:right="-72"/>
              <w:jc w:val="right"/>
              <w:rPr>
                <w:b/>
                <w:sz w:val="18"/>
                <w:szCs w:val="18"/>
                <w:lang w:val="en-GB"/>
              </w:rPr>
            </w:pPr>
          </w:p>
        </w:tc>
        <w:tc>
          <w:tcPr>
            <w:tcW w:w="1584" w:type="dxa"/>
            <w:tcBorders>
              <w:top w:val="single" w:sz="4" w:space="0" w:color="000000"/>
              <w:left w:val="nil"/>
              <w:bottom w:val="nil"/>
              <w:right w:val="nil"/>
            </w:tcBorders>
          </w:tcPr>
          <w:p w14:paraId="75D84AC1" w14:textId="77777777" w:rsidR="003B02C1" w:rsidRPr="001F5D25" w:rsidRDefault="003B02C1" w:rsidP="008013CB">
            <w:pPr>
              <w:ind w:right="-72"/>
              <w:jc w:val="right"/>
              <w:rPr>
                <w:b/>
                <w:sz w:val="18"/>
                <w:szCs w:val="18"/>
                <w:lang w:val="en-GB"/>
              </w:rPr>
            </w:pPr>
          </w:p>
        </w:tc>
      </w:tr>
      <w:tr w:rsidR="003B02C1" w:rsidRPr="001F5D25" w14:paraId="71F0D5E5" w14:textId="77777777" w:rsidTr="007960E6">
        <w:tc>
          <w:tcPr>
            <w:tcW w:w="6300" w:type="dxa"/>
            <w:tcBorders>
              <w:top w:val="nil"/>
              <w:left w:val="nil"/>
              <w:bottom w:val="nil"/>
              <w:right w:val="nil"/>
            </w:tcBorders>
            <w:hideMark/>
          </w:tcPr>
          <w:p w14:paraId="60F1CE0B" w14:textId="77777777" w:rsidR="003B02C1" w:rsidRPr="001F5D25" w:rsidRDefault="003B02C1" w:rsidP="006872DC">
            <w:pPr>
              <w:ind w:left="433" w:right="-119"/>
              <w:jc w:val="both"/>
              <w:rPr>
                <w:sz w:val="18"/>
                <w:szCs w:val="18"/>
                <w:lang w:val="en-GB"/>
              </w:rPr>
            </w:pPr>
            <w:r w:rsidRPr="001F5D25">
              <w:rPr>
                <w:sz w:val="18"/>
                <w:szCs w:val="18"/>
                <w:lang w:val="en-GB"/>
              </w:rPr>
              <w:t>Associates</w:t>
            </w:r>
          </w:p>
        </w:tc>
        <w:tc>
          <w:tcPr>
            <w:tcW w:w="1584" w:type="dxa"/>
            <w:tcBorders>
              <w:top w:val="nil"/>
              <w:left w:val="nil"/>
              <w:bottom w:val="nil"/>
              <w:right w:val="nil"/>
            </w:tcBorders>
            <w:shd w:val="clear" w:color="auto" w:fill="FAFAFA"/>
          </w:tcPr>
          <w:p w14:paraId="377A578F" w14:textId="63210B01" w:rsidR="003B02C1" w:rsidRPr="001F5D25" w:rsidRDefault="003B02C1" w:rsidP="008013CB">
            <w:pPr>
              <w:ind w:right="-72"/>
              <w:jc w:val="right"/>
              <w:rPr>
                <w:b/>
                <w:sz w:val="18"/>
                <w:szCs w:val="18"/>
                <w:lang w:val="en-GB"/>
              </w:rPr>
            </w:pPr>
            <w:r w:rsidRPr="001F5D25">
              <w:rPr>
                <w:rFonts w:eastAsia="Times New Roman"/>
                <w:sz w:val="18"/>
                <w:szCs w:val="18"/>
                <w:lang w:val="en-GB"/>
              </w:rPr>
              <w:t>15,921,183</w:t>
            </w:r>
          </w:p>
        </w:tc>
        <w:tc>
          <w:tcPr>
            <w:tcW w:w="1584" w:type="dxa"/>
            <w:tcBorders>
              <w:top w:val="nil"/>
              <w:left w:val="nil"/>
              <w:bottom w:val="nil"/>
              <w:right w:val="nil"/>
            </w:tcBorders>
          </w:tcPr>
          <w:p w14:paraId="6B7DE170" w14:textId="50AF6815" w:rsidR="003B02C1" w:rsidRPr="001F5D25" w:rsidRDefault="003B02C1" w:rsidP="008013CB">
            <w:pPr>
              <w:ind w:right="-72"/>
              <w:jc w:val="right"/>
              <w:rPr>
                <w:b/>
                <w:sz w:val="18"/>
                <w:szCs w:val="18"/>
                <w:lang w:val="en-GB"/>
              </w:rPr>
            </w:pPr>
            <w:r w:rsidRPr="001F5D25">
              <w:rPr>
                <w:rFonts w:eastAsia="Times New Roman"/>
                <w:sz w:val="18"/>
                <w:szCs w:val="18"/>
                <w:lang w:val="en-GB"/>
              </w:rPr>
              <w:t>15,917,602</w:t>
            </w:r>
          </w:p>
        </w:tc>
      </w:tr>
      <w:tr w:rsidR="003B02C1" w:rsidRPr="001F5D25" w14:paraId="3A98781F" w14:textId="77777777" w:rsidTr="007960E6">
        <w:tc>
          <w:tcPr>
            <w:tcW w:w="6300" w:type="dxa"/>
            <w:tcBorders>
              <w:top w:val="nil"/>
              <w:left w:val="nil"/>
              <w:bottom w:val="nil"/>
              <w:right w:val="nil"/>
            </w:tcBorders>
            <w:hideMark/>
          </w:tcPr>
          <w:p w14:paraId="3F4A96F8" w14:textId="57D92145" w:rsidR="003B02C1" w:rsidRPr="001F5D25" w:rsidRDefault="003B02C1" w:rsidP="006872DC">
            <w:pPr>
              <w:ind w:left="433" w:right="-119"/>
              <w:jc w:val="both"/>
              <w:rPr>
                <w:sz w:val="18"/>
                <w:szCs w:val="18"/>
                <w:lang w:val="en-GB"/>
              </w:rPr>
            </w:pPr>
            <w:r w:rsidRPr="001F5D25">
              <w:rPr>
                <w:sz w:val="18"/>
                <w:szCs w:val="18"/>
                <w:lang w:val="en-GB"/>
              </w:rPr>
              <w:t>Related person</w:t>
            </w:r>
          </w:p>
        </w:tc>
        <w:tc>
          <w:tcPr>
            <w:tcW w:w="1584" w:type="dxa"/>
            <w:tcBorders>
              <w:top w:val="nil"/>
              <w:left w:val="nil"/>
              <w:bottom w:val="nil"/>
              <w:right w:val="nil"/>
            </w:tcBorders>
            <w:shd w:val="clear" w:color="auto" w:fill="FAFAFA"/>
          </w:tcPr>
          <w:p w14:paraId="2B8E8DC6" w14:textId="6F6DA079" w:rsidR="003B02C1" w:rsidRPr="001F5D25" w:rsidRDefault="003B02C1" w:rsidP="008013CB">
            <w:pPr>
              <w:ind w:right="-72"/>
              <w:jc w:val="right"/>
              <w:rPr>
                <w:b/>
                <w:sz w:val="18"/>
                <w:szCs w:val="18"/>
                <w:lang w:val="en-GB"/>
              </w:rPr>
            </w:pPr>
            <w:r w:rsidRPr="001F5D25">
              <w:rPr>
                <w:rFonts w:eastAsia="Times New Roman"/>
                <w:sz w:val="18"/>
                <w:szCs w:val="18"/>
                <w:lang w:val="en-GB"/>
              </w:rPr>
              <w:t>41,736,306</w:t>
            </w:r>
          </w:p>
        </w:tc>
        <w:tc>
          <w:tcPr>
            <w:tcW w:w="1584" w:type="dxa"/>
            <w:tcBorders>
              <w:top w:val="nil"/>
              <w:left w:val="nil"/>
              <w:bottom w:val="nil"/>
              <w:right w:val="nil"/>
            </w:tcBorders>
          </w:tcPr>
          <w:p w14:paraId="16E1AB11" w14:textId="607012EA" w:rsidR="003B02C1" w:rsidRPr="001F5D25" w:rsidRDefault="003B02C1" w:rsidP="008013CB">
            <w:pPr>
              <w:ind w:right="-72"/>
              <w:jc w:val="right"/>
              <w:rPr>
                <w:b/>
                <w:sz w:val="18"/>
                <w:szCs w:val="18"/>
                <w:lang w:val="en-GB"/>
              </w:rPr>
            </w:pPr>
            <w:r w:rsidRPr="001F5D25">
              <w:rPr>
                <w:noProof/>
                <w:color w:val="272727"/>
                <w:sz w:val="18"/>
                <w:szCs w:val="18"/>
                <w:lang w:val="en-GB"/>
              </w:rPr>
              <w:t>44</w:t>
            </w:r>
            <w:r w:rsidRPr="001F5D25">
              <w:rPr>
                <w:noProof/>
                <w:color w:val="272727"/>
                <w:sz w:val="18"/>
                <w:szCs w:val="18"/>
              </w:rPr>
              <w:t>,</w:t>
            </w:r>
            <w:r w:rsidRPr="001F5D25">
              <w:rPr>
                <w:noProof/>
                <w:color w:val="272727"/>
                <w:sz w:val="18"/>
                <w:szCs w:val="18"/>
                <w:lang w:val="en-GB"/>
              </w:rPr>
              <w:t>667</w:t>
            </w:r>
            <w:r w:rsidRPr="001F5D25">
              <w:rPr>
                <w:noProof/>
                <w:color w:val="272727"/>
                <w:sz w:val="18"/>
                <w:szCs w:val="18"/>
              </w:rPr>
              <w:t>,</w:t>
            </w:r>
            <w:r w:rsidRPr="001F5D25">
              <w:rPr>
                <w:noProof/>
                <w:color w:val="272727"/>
                <w:sz w:val="18"/>
                <w:szCs w:val="18"/>
                <w:lang w:val="en-GB"/>
              </w:rPr>
              <w:t>046</w:t>
            </w:r>
          </w:p>
        </w:tc>
      </w:tr>
      <w:tr w:rsidR="003B02C1" w:rsidRPr="001F5D25" w14:paraId="300841B5" w14:textId="77777777" w:rsidTr="007960E6">
        <w:tc>
          <w:tcPr>
            <w:tcW w:w="6300" w:type="dxa"/>
            <w:tcBorders>
              <w:top w:val="nil"/>
              <w:left w:val="nil"/>
              <w:bottom w:val="nil"/>
              <w:right w:val="nil"/>
            </w:tcBorders>
          </w:tcPr>
          <w:p w14:paraId="06450E7D" w14:textId="71274385" w:rsidR="003B02C1" w:rsidRPr="001F5D25" w:rsidRDefault="003B02C1" w:rsidP="006872DC">
            <w:pPr>
              <w:ind w:left="433" w:right="-119"/>
              <w:jc w:val="both"/>
              <w:rPr>
                <w:sz w:val="18"/>
                <w:szCs w:val="18"/>
                <w:lang w:val="en-GB"/>
              </w:rPr>
            </w:pPr>
            <w:r w:rsidRPr="001F5D25">
              <w:rPr>
                <w:sz w:val="18"/>
                <w:szCs w:val="18"/>
                <w:lang w:val="en-GB"/>
              </w:rPr>
              <w:t>Related parties</w:t>
            </w:r>
          </w:p>
        </w:tc>
        <w:tc>
          <w:tcPr>
            <w:tcW w:w="1584" w:type="dxa"/>
            <w:tcBorders>
              <w:top w:val="nil"/>
              <w:left w:val="nil"/>
              <w:bottom w:val="single" w:sz="4" w:space="0" w:color="auto"/>
              <w:right w:val="nil"/>
            </w:tcBorders>
            <w:shd w:val="clear" w:color="auto" w:fill="FAFAFA"/>
          </w:tcPr>
          <w:p w14:paraId="224980FE" w14:textId="65B59182" w:rsidR="003B02C1" w:rsidRPr="001F5D25" w:rsidRDefault="003B02C1" w:rsidP="008013CB">
            <w:pPr>
              <w:ind w:right="-72"/>
              <w:jc w:val="right"/>
              <w:rPr>
                <w:b/>
                <w:sz w:val="18"/>
                <w:szCs w:val="18"/>
                <w:lang w:val="en-GB"/>
              </w:rPr>
            </w:pPr>
            <w:r w:rsidRPr="001F5D25">
              <w:rPr>
                <w:rFonts w:eastAsia="Times New Roman"/>
                <w:sz w:val="18"/>
                <w:szCs w:val="18"/>
                <w:lang w:val="en-GB"/>
              </w:rPr>
              <w:t>3,392,080</w:t>
            </w:r>
          </w:p>
        </w:tc>
        <w:tc>
          <w:tcPr>
            <w:tcW w:w="1584" w:type="dxa"/>
            <w:tcBorders>
              <w:top w:val="nil"/>
              <w:left w:val="nil"/>
              <w:bottom w:val="single" w:sz="4" w:space="0" w:color="auto"/>
              <w:right w:val="nil"/>
            </w:tcBorders>
          </w:tcPr>
          <w:p w14:paraId="78E650DC" w14:textId="5E747962" w:rsidR="003B02C1" w:rsidRPr="001F5D25" w:rsidRDefault="003B02C1" w:rsidP="008013CB">
            <w:pPr>
              <w:ind w:right="-72"/>
              <w:jc w:val="right"/>
              <w:rPr>
                <w:b/>
                <w:sz w:val="18"/>
                <w:szCs w:val="18"/>
                <w:lang w:val="en-GB"/>
              </w:rPr>
            </w:pPr>
            <w:r w:rsidRPr="001F5D25">
              <w:rPr>
                <w:noProof/>
                <w:color w:val="272727"/>
                <w:sz w:val="18"/>
                <w:szCs w:val="18"/>
                <w:lang w:val="en-GB"/>
              </w:rPr>
              <w:t>222,218,545</w:t>
            </w:r>
          </w:p>
        </w:tc>
      </w:tr>
      <w:tr w:rsidR="006872DC" w:rsidRPr="001F5D25" w14:paraId="0B71443E" w14:textId="77777777" w:rsidTr="007960E6">
        <w:tc>
          <w:tcPr>
            <w:tcW w:w="6300" w:type="dxa"/>
            <w:tcBorders>
              <w:top w:val="nil"/>
              <w:left w:val="nil"/>
              <w:bottom w:val="nil"/>
              <w:right w:val="nil"/>
            </w:tcBorders>
          </w:tcPr>
          <w:p w14:paraId="3A0D19F9" w14:textId="77777777" w:rsidR="006872DC" w:rsidRPr="001F5D25" w:rsidRDefault="006872DC" w:rsidP="006872DC">
            <w:pPr>
              <w:ind w:left="433" w:right="-119"/>
              <w:jc w:val="both"/>
              <w:rPr>
                <w:sz w:val="18"/>
                <w:szCs w:val="18"/>
                <w:lang w:val="en-GB"/>
              </w:rPr>
            </w:pPr>
          </w:p>
        </w:tc>
        <w:tc>
          <w:tcPr>
            <w:tcW w:w="1584" w:type="dxa"/>
            <w:tcBorders>
              <w:top w:val="nil"/>
              <w:left w:val="nil"/>
              <w:bottom w:val="nil"/>
              <w:right w:val="nil"/>
            </w:tcBorders>
            <w:shd w:val="clear" w:color="auto" w:fill="FAFAFA"/>
          </w:tcPr>
          <w:p w14:paraId="23AA49CA" w14:textId="77777777" w:rsidR="006872DC" w:rsidRPr="001F5D25" w:rsidRDefault="006872DC" w:rsidP="008013CB">
            <w:pPr>
              <w:ind w:right="-72"/>
              <w:jc w:val="right"/>
              <w:rPr>
                <w:rFonts w:eastAsia="Times New Roman"/>
                <w:sz w:val="18"/>
                <w:szCs w:val="18"/>
                <w:lang w:val="en-GB"/>
              </w:rPr>
            </w:pPr>
          </w:p>
        </w:tc>
        <w:tc>
          <w:tcPr>
            <w:tcW w:w="1584" w:type="dxa"/>
            <w:tcBorders>
              <w:top w:val="nil"/>
              <w:left w:val="nil"/>
              <w:bottom w:val="nil"/>
              <w:right w:val="nil"/>
            </w:tcBorders>
          </w:tcPr>
          <w:p w14:paraId="56DD862D" w14:textId="77777777" w:rsidR="006872DC" w:rsidRPr="001F5D25" w:rsidRDefault="006872DC" w:rsidP="008013CB">
            <w:pPr>
              <w:ind w:right="-72"/>
              <w:jc w:val="right"/>
              <w:rPr>
                <w:noProof/>
                <w:color w:val="272727"/>
                <w:sz w:val="18"/>
                <w:szCs w:val="18"/>
                <w:lang w:val="en-GB"/>
              </w:rPr>
            </w:pPr>
          </w:p>
        </w:tc>
      </w:tr>
      <w:tr w:rsidR="003B02C1" w:rsidRPr="001F5D25" w14:paraId="6FC4B3C0" w14:textId="77777777" w:rsidTr="007960E6">
        <w:tc>
          <w:tcPr>
            <w:tcW w:w="6300" w:type="dxa"/>
            <w:tcBorders>
              <w:top w:val="nil"/>
              <w:left w:val="nil"/>
              <w:bottom w:val="nil"/>
              <w:right w:val="nil"/>
            </w:tcBorders>
          </w:tcPr>
          <w:p w14:paraId="63DB1275" w14:textId="77777777" w:rsidR="003B02C1" w:rsidRPr="001F5D25" w:rsidRDefault="003B02C1" w:rsidP="006872DC">
            <w:pPr>
              <w:ind w:left="433" w:right="-119"/>
              <w:jc w:val="both"/>
              <w:rPr>
                <w:sz w:val="18"/>
                <w:szCs w:val="18"/>
                <w:lang w:val="en-GB"/>
              </w:rPr>
            </w:pPr>
            <w:r w:rsidRPr="001F5D25">
              <w:rPr>
                <w:sz w:val="18"/>
                <w:szCs w:val="18"/>
                <w:lang w:val="en-GB"/>
              </w:rPr>
              <w:t>Total</w:t>
            </w:r>
          </w:p>
        </w:tc>
        <w:tc>
          <w:tcPr>
            <w:tcW w:w="1584" w:type="dxa"/>
            <w:tcBorders>
              <w:top w:val="nil"/>
              <w:left w:val="nil"/>
              <w:bottom w:val="single" w:sz="4" w:space="0" w:color="auto"/>
              <w:right w:val="nil"/>
            </w:tcBorders>
            <w:shd w:val="clear" w:color="auto" w:fill="FAFAFA"/>
          </w:tcPr>
          <w:p w14:paraId="66600119" w14:textId="65576567" w:rsidR="003B02C1" w:rsidRPr="001F5D25" w:rsidRDefault="003B02C1" w:rsidP="008013CB">
            <w:pPr>
              <w:ind w:right="-72"/>
              <w:jc w:val="right"/>
              <w:rPr>
                <w:b/>
                <w:sz w:val="18"/>
                <w:szCs w:val="18"/>
                <w:lang w:val="en-GB"/>
              </w:rPr>
            </w:pPr>
            <w:r w:rsidRPr="001F5D25">
              <w:rPr>
                <w:rFonts w:eastAsia="Times New Roman"/>
                <w:sz w:val="18"/>
                <w:szCs w:val="18"/>
                <w:lang w:val="en-GB"/>
              </w:rPr>
              <w:t>61,049,569</w:t>
            </w:r>
          </w:p>
        </w:tc>
        <w:tc>
          <w:tcPr>
            <w:tcW w:w="1584" w:type="dxa"/>
            <w:tcBorders>
              <w:top w:val="nil"/>
              <w:left w:val="nil"/>
              <w:bottom w:val="single" w:sz="4" w:space="0" w:color="auto"/>
              <w:right w:val="nil"/>
            </w:tcBorders>
          </w:tcPr>
          <w:p w14:paraId="0C16F9D2" w14:textId="197F465C" w:rsidR="003B02C1" w:rsidRPr="001F5D25" w:rsidRDefault="003B02C1" w:rsidP="008013CB">
            <w:pPr>
              <w:ind w:right="-72"/>
              <w:jc w:val="right"/>
              <w:rPr>
                <w:b/>
                <w:sz w:val="18"/>
                <w:szCs w:val="18"/>
                <w:lang w:val="en-GB"/>
              </w:rPr>
            </w:pPr>
            <w:r w:rsidRPr="001F5D25">
              <w:rPr>
                <w:noProof/>
                <w:color w:val="272727"/>
                <w:sz w:val="18"/>
                <w:szCs w:val="18"/>
                <w:lang w:val="en-GB"/>
              </w:rPr>
              <w:t>282</w:t>
            </w:r>
            <w:r w:rsidRPr="001F5D25">
              <w:rPr>
                <w:noProof/>
                <w:color w:val="272727"/>
                <w:sz w:val="18"/>
                <w:szCs w:val="18"/>
              </w:rPr>
              <w:t>,</w:t>
            </w:r>
            <w:r w:rsidRPr="001F5D25">
              <w:rPr>
                <w:noProof/>
                <w:color w:val="272727"/>
                <w:sz w:val="18"/>
                <w:szCs w:val="18"/>
                <w:lang w:val="en-GB"/>
              </w:rPr>
              <w:t>803</w:t>
            </w:r>
            <w:r w:rsidRPr="001F5D25">
              <w:rPr>
                <w:noProof/>
                <w:color w:val="272727"/>
                <w:sz w:val="18"/>
                <w:szCs w:val="18"/>
              </w:rPr>
              <w:t>,</w:t>
            </w:r>
            <w:r w:rsidRPr="001F5D25">
              <w:rPr>
                <w:noProof/>
                <w:color w:val="272727"/>
                <w:sz w:val="18"/>
                <w:szCs w:val="18"/>
                <w:lang w:val="en-GB"/>
              </w:rPr>
              <w:t>193</w:t>
            </w:r>
          </w:p>
        </w:tc>
      </w:tr>
    </w:tbl>
    <w:p w14:paraId="6830C78E" w14:textId="77777777" w:rsidR="00FF4613" w:rsidRPr="001F5D25" w:rsidRDefault="00FF4613" w:rsidP="006872DC">
      <w:pPr>
        <w:ind w:left="567"/>
        <w:jc w:val="both"/>
        <w:rPr>
          <w:color w:val="000000"/>
          <w:sz w:val="18"/>
          <w:szCs w:val="18"/>
          <w:lang w:val="en-GB"/>
        </w:rPr>
      </w:pPr>
    </w:p>
    <w:p w14:paraId="326487B3" w14:textId="23DAF4E3" w:rsidR="00FF4613" w:rsidRPr="001F5D25" w:rsidRDefault="00FF4613" w:rsidP="006872DC">
      <w:pPr>
        <w:ind w:left="567"/>
        <w:jc w:val="both"/>
        <w:rPr>
          <w:b/>
          <w:color w:val="000000"/>
          <w:sz w:val="18"/>
          <w:szCs w:val="18"/>
          <w:lang w:val="en-GB"/>
        </w:rPr>
      </w:pPr>
      <w:r w:rsidRPr="001F5D25">
        <w:rPr>
          <w:color w:val="000000"/>
          <w:sz w:val="18"/>
          <w:szCs w:val="18"/>
          <w:lang w:val="en-GB"/>
        </w:rPr>
        <w:t>The movements of borrowings from related parties can be analysed as follows:</w:t>
      </w:r>
    </w:p>
    <w:p w14:paraId="55B6B432" w14:textId="77777777" w:rsidR="00FF4613" w:rsidRPr="001F5D25" w:rsidRDefault="00FF4613" w:rsidP="006872DC">
      <w:pPr>
        <w:ind w:left="567"/>
        <w:jc w:val="both"/>
        <w:rPr>
          <w:color w:val="000000"/>
          <w:sz w:val="18"/>
          <w:szCs w:val="18"/>
          <w:lang w:val="en-GB"/>
        </w:rPr>
      </w:pPr>
    </w:p>
    <w:tbl>
      <w:tblPr>
        <w:tblW w:w="9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8"/>
        <w:gridCol w:w="1327"/>
        <w:gridCol w:w="42"/>
        <w:gridCol w:w="1369"/>
        <w:gridCol w:w="1369"/>
      </w:tblGrid>
      <w:tr w:rsidR="00FF4613" w:rsidRPr="001F5D25" w14:paraId="4DB2FF3F" w14:textId="77777777" w:rsidTr="006872DC">
        <w:tc>
          <w:tcPr>
            <w:tcW w:w="3996" w:type="dxa"/>
            <w:tcBorders>
              <w:top w:val="nil"/>
              <w:left w:val="nil"/>
              <w:bottom w:val="nil"/>
              <w:right w:val="nil"/>
            </w:tcBorders>
          </w:tcPr>
          <w:p w14:paraId="5D2BB7A8" w14:textId="77777777" w:rsidR="00FF4613" w:rsidRPr="001F5D25" w:rsidRDefault="00FF4613" w:rsidP="006872DC">
            <w:pPr>
              <w:ind w:left="433"/>
              <w:jc w:val="both"/>
              <w:rPr>
                <w:b/>
                <w:sz w:val="18"/>
                <w:szCs w:val="18"/>
                <w:lang w:val="en-GB"/>
              </w:rPr>
            </w:pPr>
          </w:p>
        </w:tc>
        <w:tc>
          <w:tcPr>
            <w:tcW w:w="2695" w:type="dxa"/>
            <w:gridSpan w:val="2"/>
            <w:tcBorders>
              <w:top w:val="single" w:sz="4" w:space="0" w:color="auto"/>
              <w:left w:val="nil"/>
              <w:bottom w:val="single" w:sz="4" w:space="0" w:color="000000"/>
              <w:right w:val="nil"/>
            </w:tcBorders>
            <w:hideMark/>
          </w:tcPr>
          <w:p w14:paraId="71318B89" w14:textId="77777777" w:rsidR="00FF4613" w:rsidRPr="001F5D25" w:rsidRDefault="00FF4613" w:rsidP="008013CB">
            <w:pPr>
              <w:ind w:right="-72"/>
              <w:jc w:val="center"/>
              <w:rPr>
                <w:b/>
                <w:sz w:val="18"/>
                <w:szCs w:val="18"/>
                <w:lang w:val="en-GB"/>
              </w:rPr>
            </w:pPr>
            <w:r w:rsidRPr="001F5D25">
              <w:rPr>
                <w:b/>
                <w:sz w:val="18"/>
                <w:szCs w:val="18"/>
                <w:lang w:val="en-GB"/>
              </w:rPr>
              <w:t>Consolidated</w:t>
            </w:r>
          </w:p>
          <w:p w14:paraId="14C2E901"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147183F0" w14:textId="77777777" w:rsidR="00FF4613" w:rsidRPr="001F5D25" w:rsidRDefault="00FF4613" w:rsidP="008013CB">
            <w:pPr>
              <w:ind w:right="-72"/>
              <w:jc w:val="center"/>
              <w:rPr>
                <w:b/>
                <w:sz w:val="18"/>
                <w:szCs w:val="18"/>
                <w:lang w:val="en-GB"/>
              </w:rPr>
            </w:pPr>
            <w:r w:rsidRPr="001F5D25">
              <w:rPr>
                <w:b/>
                <w:sz w:val="18"/>
                <w:szCs w:val="18"/>
                <w:lang w:val="en-GB"/>
              </w:rPr>
              <w:t>Separate</w:t>
            </w:r>
          </w:p>
          <w:p w14:paraId="61DF46FB"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r>
      <w:tr w:rsidR="00591700" w:rsidRPr="001F5D25" w14:paraId="26DCFBE5" w14:textId="77777777" w:rsidTr="006872DC">
        <w:tc>
          <w:tcPr>
            <w:tcW w:w="3996" w:type="dxa"/>
            <w:tcBorders>
              <w:top w:val="nil"/>
              <w:left w:val="nil"/>
              <w:bottom w:val="nil"/>
              <w:right w:val="nil"/>
            </w:tcBorders>
          </w:tcPr>
          <w:p w14:paraId="66F6FB96" w14:textId="77777777" w:rsidR="00591700" w:rsidRPr="001F5D25" w:rsidRDefault="00591700" w:rsidP="006872DC">
            <w:pPr>
              <w:ind w:left="433"/>
              <w:jc w:val="both"/>
              <w:rPr>
                <w:b/>
                <w:sz w:val="18"/>
                <w:szCs w:val="18"/>
                <w:lang w:val="en-GB"/>
              </w:rPr>
            </w:pPr>
          </w:p>
        </w:tc>
        <w:tc>
          <w:tcPr>
            <w:tcW w:w="1368" w:type="dxa"/>
            <w:tcBorders>
              <w:top w:val="single" w:sz="4" w:space="0" w:color="000000"/>
              <w:left w:val="nil"/>
              <w:bottom w:val="nil"/>
              <w:right w:val="nil"/>
            </w:tcBorders>
            <w:hideMark/>
          </w:tcPr>
          <w:p w14:paraId="2C1E9252" w14:textId="2D74EA9F" w:rsidR="00591700" w:rsidRPr="001F5D25" w:rsidRDefault="00591700" w:rsidP="008013CB">
            <w:pPr>
              <w:ind w:right="-72"/>
              <w:jc w:val="right"/>
              <w:rPr>
                <w:b/>
                <w:sz w:val="18"/>
                <w:szCs w:val="18"/>
                <w:lang w:val="en-GB"/>
              </w:rPr>
            </w:pPr>
            <w:r w:rsidRPr="001F5D25">
              <w:rPr>
                <w:b/>
                <w:sz w:val="18"/>
                <w:szCs w:val="18"/>
                <w:lang w:val="en-GB"/>
              </w:rPr>
              <w:t>2022</w:t>
            </w:r>
          </w:p>
        </w:tc>
        <w:tc>
          <w:tcPr>
            <w:tcW w:w="1369" w:type="dxa"/>
            <w:gridSpan w:val="2"/>
            <w:tcBorders>
              <w:top w:val="single" w:sz="4" w:space="0" w:color="000000"/>
              <w:left w:val="nil"/>
              <w:bottom w:val="nil"/>
              <w:right w:val="nil"/>
            </w:tcBorders>
            <w:hideMark/>
          </w:tcPr>
          <w:p w14:paraId="2BE00BB0" w14:textId="00D21733" w:rsidR="00591700" w:rsidRPr="001F5D25" w:rsidRDefault="00591700" w:rsidP="008013CB">
            <w:pPr>
              <w:ind w:right="-72"/>
              <w:jc w:val="right"/>
              <w:rPr>
                <w:b/>
                <w:sz w:val="18"/>
                <w:szCs w:val="18"/>
                <w:lang w:val="en-GB"/>
              </w:rPr>
            </w:pPr>
            <w:r w:rsidRPr="001F5D25">
              <w:rPr>
                <w:b/>
                <w:sz w:val="18"/>
                <w:szCs w:val="18"/>
                <w:lang w:val="en-GB"/>
              </w:rPr>
              <w:t>2021</w:t>
            </w:r>
          </w:p>
        </w:tc>
        <w:tc>
          <w:tcPr>
            <w:tcW w:w="1369" w:type="dxa"/>
            <w:tcBorders>
              <w:top w:val="single" w:sz="4" w:space="0" w:color="000000"/>
              <w:left w:val="nil"/>
              <w:bottom w:val="nil"/>
              <w:right w:val="nil"/>
            </w:tcBorders>
            <w:hideMark/>
          </w:tcPr>
          <w:p w14:paraId="4D2D25BF" w14:textId="5E564BB5" w:rsidR="00591700" w:rsidRPr="001F5D25" w:rsidRDefault="00591700" w:rsidP="008013CB">
            <w:pPr>
              <w:ind w:right="-72"/>
              <w:jc w:val="right"/>
              <w:rPr>
                <w:b/>
                <w:sz w:val="18"/>
                <w:szCs w:val="18"/>
                <w:lang w:val="en-GB"/>
              </w:rPr>
            </w:pPr>
            <w:r w:rsidRPr="001F5D25">
              <w:rPr>
                <w:b/>
                <w:sz w:val="18"/>
                <w:szCs w:val="18"/>
                <w:lang w:val="en-GB"/>
              </w:rPr>
              <w:t>2022</w:t>
            </w:r>
          </w:p>
        </w:tc>
        <w:tc>
          <w:tcPr>
            <w:tcW w:w="1369" w:type="dxa"/>
            <w:tcBorders>
              <w:top w:val="single" w:sz="4" w:space="0" w:color="000000"/>
              <w:left w:val="nil"/>
              <w:bottom w:val="nil"/>
              <w:right w:val="nil"/>
            </w:tcBorders>
            <w:hideMark/>
          </w:tcPr>
          <w:p w14:paraId="580DDCD0" w14:textId="286F0AF0" w:rsidR="00591700" w:rsidRPr="001F5D25" w:rsidRDefault="00591700" w:rsidP="008013CB">
            <w:pPr>
              <w:ind w:right="-72"/>
              <w:jc w:val="right"/>
              <w:rPr>
                <w:b/>
                <w:sz w:val="18"/>
                <w:szCs w:val="18"/>
                <w:lang w:val="en-GB"/>
              </w:rPr>
            </w:pPr>
            <w:r w:rsidRPr="001F5D25">
              <w:rPr>
                <w:b/>
                <w:sz w:val="18"/>
                <w:szCs w:val="18"/>
                <w:lang w:val="en-GB"/>
              </w:rPr>
              <w:t>2021</w:t>
            </w:r>
          </w:p>
        </w:tc>
      </w:tr>
      <w:tr w:rsidR="00FF4613" w:rsidRPr="001F5D25" w14:paraId="496660EE" w14:textId="77777777" w:rsidTr="006872DC">
        <w:tc>
          <w:tcPr>
            <w:tcW w:w="3996" w:type="dxa"/>
            <w:tcBorders>
              <w:top w:val="nil"/>
              <w:left w:val="nil"/>
              <w:bottom w:val="nil"/>
              <w:right w:val="nil"/>
            </w:tcBorders>
          </w:tcPr>
          <w:p w14:paraId="06B83BFD" w14:textId="77777777" w:rsidR="00FF4613" w:rsidRPr="001F5D25" w:rsidRDefault="00FF4613" w:rsidP="006872DC">
            <w:pPr>
              <w:ind w:left="433"/>
              <w:jc w:val="both"/>
              <w:rPr>
                <w:b/>
                <w:sz w:val="18"/>
                <w:szCs w:val="18"/>
                <w:lang w:val="en-GB"/>
              </w:rPr>
            </w:pPr>
          </w:p>
        </w:tc>
        <w:tc>
          <w:tcPr>
            <w:tcW w:w="1368" w:type="dxa"/>
            <w:tcBorders>
              <w:top w:val="nil"/>
              <w:left w:val="nil"/>
              <w:bottom w:val="single" w:sz="4" w:space="0" w:color="000000"/>
              <w:right w:val="nil"/>
            </w:tcBorders>
            <w:hideMark/>
          </w:tcPr>
          <w:p w14:paraId="64E20A70" w14:textId="61E85CAC" w:rsidR="00FF4613" w:rsidRPr="001F5D25" w:rsidRDefault="001E5506" w:rsidP="008013CB">
            <w:pPr>
              <w:ind w:right="-72"/>
              <w:jc w:val="right"/>
              <w:rPr>
                <w:b/>
                <w:sz w:val="18"/>
                <w:szCs w:val="18"/>
                <w:lang w:val="en-GB"/>
              </w:rPr>
            </w:pPr>
            <w:r w:rsidRPr="001F5D25">
              <w:rPr>
                <w:b/>
                <w:sz w:val="18"/>
                <w:szCs w:val="18"/>
                <w:lang w:val="en-GB"/>
              </w:rPr>
              <w:t>Baht</w:t>
            </w:r>
          </w:p>
        </w:tc>
        <w:tc>
          <w:tcPr>
            <w:tcW w:w="1369" w:type="dxa"/>
            <w:gridSpan w:val="2"/>
            <w:tcBorders>
              <w:top w:val="nil"/>
              <w:left w:val="nil"/>
              <w:bottom w:val="single" w:sz="4" w:space="0" w:color="000000"/>
              <w:right w:val="nil"/>
            </w:tcBorders>
            <w:hideMark/>
          </w:tcPr>
          <w:p w14:paraId="4EB74700" w14:textId="4579A417" w:rsidR="00FF4613" w:rsidRPr="001F5D25" w:rsidRDefault="001E5506" w:rsidP="008013CB">
            <w:pPr>
              <w:ind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hideMark/>
          </w:tcPr>
          <w:p w14:paraId="682B9C72" w14:textId="0FA1A993" w:rsidR="00FF4613" w:rsidRPr="001F5D25" w:rsidRDefault="001E5506" w:rsidP="008013CB">
            <w:pPr>
              <w:ind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hideMark/>
          </w:tcPr>
          <w:p w14:paraId="6C1DAC42" w14:textId="5734543A" w:rsidR="00FF4613" w:rsidRPr="001F5D25" w:rsidRDefault="001E5506" w:rsidP="008013CB">
            <w:pPr>
              <w:ind w:right="-72"/>
              <w:jc w:val="right"/>
              <w:rPr>
                <w:b/>
                <w:sz w:val="18"/>
                <w:szCs w:val="18"/>
                <w:lang w:val="en-GB"/>
              </w:rPr>
            </w:pPr>
            <w:r w:rsidRPr="001F5D25">
              <w:rPr>
                <w:b/>
                <w:sz w:val="18"/>
                <w:szCs w:val="18"/>
                <w:lang w:val="en-GB"/>
              </w:rPr>
              <w:t>Baht</w:t>
            </w:r>
          </w:p>
        </w:tc>
      </w:tr>
      <w:tr w:rsidR="00FF4613" w:rsidRPr="001F5D25" w14:paraId="3F86097C" w14:textId="77777777" w:rsidTr="006872DC">
        <w:tc>
          <w:tcPr>
            <w:tcW w:w="3996" w:type="dxa"/>
            <w:tcBorders>
              <w:top w:val="nil"/>
              <w:left w:val="nil"/>
              <w:bottom w:val="nil"/>
              <w:right w:val="nil"/>
            </w:tcBorders>
            <w:hideMark/>
          </w:tcPr>
          <w:p w14:paraId="77A15529" w14:textId="7894020E" w:rsidR="00FF4613" w:rsidRPr="001F5D25" w:rsidRDefault="00FF4613" w:rsidP="006872DC">
            <w:pPr>
              <w:ind w:left="433"/>
              <w:jc w:val="both"/>
              <w:rPr>
                <w:sz w:val="18"/>
                <w:szCs w:val="18"/>
                <w:lang w:val="en-GB"/>
              </w:rPr>
            </w:pPr>
          </w:p>
        </w:tc>
        <w:tc>
          <w:tcPr>
            <w:tcW w:w="1368" w:type="dxa"/>
            <w:tcBorders>
              <w:top w:val="single" w:sz="4" w:space="0" w:color="000000"/>
              <w:left w:val="nil"/>
              <w:bottom w:val="nil"/>
              <w:right w:val="nil"/>
            </w:tcBorders>
            <w:shd w:val="clear" w:color="auto" w:fill="FAFAFA"/>
          </w:tcPr>
          <w:p w14:paraId="034D09C6" w14:textId="77777777" w:rsidR="00FF4613" w:rsidRPr="001F5D25" w:rsidRDefault="00FF4613" w:rsidP="008013CB">
            <w:pPr>
              <w:ind w:right="-72"/>
              <w:jc w:val="right"/>
              <w:rPr>
                <w:b/>
                <w:sz w:val="18"/>
                <w:szCs w:val="18"/>
                <w:lang w:val="en-GB"/>
              </w:rPr>
            </w:pPr>
          </w:p>
        </w:tc>
        <w:tc>
          <w:tcPr>
            <w:tcW w:w="1369" w:type="dxa"/>
            <w:gridSpan w:val="2"/>
            <w:tcBorders>
              <w:top w:val="single" w:sz="4" w:space="0" w:color="000000"/>
              <w:left w:val="nil"/>
              <w:bottom w:val="nil"/>
              <w:right w:val="nil"/>
            </w:tcBorders>
          </w:tcPr>
          <w:p w14:paraId="3D7C986B" w14:textId="77777777" w:rsidR="00FF4613" w:rsidRPr="001F5D25" w:rsidRDefault="00FF4613" w:rsidP="008013CB">
            <w:pPr>
              <w:ind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6FF01025" w14:textId="77777777" w:rsidR="00FF4613" w:rsidRPr="001F5D25" w:rsidRDefault="00FF4613" w:rsidP="008013CB">
            <w:pPr>
              <w:ind w:right="-72"/>
              <w:jc w:val="right"/>
              <w:rPr>
                <w:b/>
                <w:sz w:val="18"/>
                <w:szCs w:val="18"/>
                <w:lang w:val="en-GB"/>
              </w:rPr>
            </w:pPr>
          </w:p>
        </w:tc>
        <w:tc>
          <w:tcPr>
            <w:tcW w:w="1369" w:type="dxa"/>
            <w:tcBorders>
              <w:top w:val="single" w:sz="4" w:space="0" w:color="000000"/>
              <w:left w:val="nil"/>
              <w:bottom w:val="nil"/>
              <w:right w:val="nil"/>
            </w:tcBorders>
          </w:tcPr>
          <w:p w14:paraId="67A85306" w14:textId="77777777" w:rsidR="00FF4613" w:rsidRPr="001F5D25" w:rsidRDefault="00FF4613" w:rsidP="008013CB">
            <w:pPr>
              <w:ind w:right="-72"/>
              <w:jc w:val="right"/>
              <w:rPr>
                <w:b/>
                <w:sz w:val="18"/>
                <w:szCs w:val="18"/>
                <w:lang w:val="en-GB"/>
              </w:rPr>
            </w:pPr>
          </w:p>
        </w:tc>
      </w:tr>
      <w:tr w:rsidR="00BA645B" w:rsidRPr="001F5D25" w14:paraId="567CEEC8" w14:textId="77777777" w:rsidTr="006872DC">
        <w:tc>
          <w:tcPr>
            <w:tcW w:w="3996" w:type="dxa"/>
            <w:tcBorders>
              <w:top w:val="nil"/>
              <w:left w:val="nil"/>
              <w:bottom w:val="nil"/>
              <w:right w:val="nil"/>
            </w:tcBorders>
            <w:hideMark/>
          </w:tcPr>
          <w:p w14:paraId="1426C100" w14:textId="77777777" w:rsidR="00BA645B" w:rsidRPr="001F5D25" w:rsidRDefault="00BA645B" w:rsidP="006872DC">
            <w:pPr>
              <w:ind w:left="433"/>
              <w:jc w:val="both"/>
              <w:rPr>
                <w:sz w:val="18"/>
                <w:szCs w:val="18"/>
                <w:lang w:val="en-GB"/>
              </w:rPr>
            </w:pPr>
            <w:r w:rsidRPr="001F5D25">
              <w:rPr>
                <w:sz w:val="18"/>
                <w:szCs w:val="18"/>
                <w:lang w:val="en-GB"/>
              </w:rPr>
              <w:t>At 1 January</w:t>
            </w:r>
          </w:p>
        </w:tc>
        <w:tc>
          <w:tcPr>
            <w:tcW w:w="1368" w:type="dxa"/>
            <w:tcBorders>
              <w:top w:val="nil"/>
              <w:left w:val="nil"/>
              <w:bottom w:val="nil"/>
              <w:right w:val="nil"/>
            </w:tcBorders>
            <w:shd w:val="clear" w:color="auto" w:fill="FAFAFA"/>
          </w:tcPr>
          <w:p w14:paraId="2DC6E682" w14:textId="0B286B8E" w:rsidR="00BA645B" w:rsidRPr="001F5D25" w:rsidRDefault="00BA645B" w:rsidP="008013CB">
            <w:pPr>
              <w:ind w:right="-72"/>
              <w:jc w:val="right"/>
              <w:rPr>
                <w:b/>
                <w:sz w:val="18"/>
                <w:szCs w:val="18"/>
                <w:lang w:val="en-GB"/>
              </w:rPr>
            </w:pPr>
            <w:r w:rsidRPr="001F5D25">
              <w:rPr>
                <w:noProof/>
                <w:sz w:val="18"/>
                <w:szCs w:val="18"/>
                <w:lang w:val="en-GB"/>
              </w:rPr>
              <w:t>282</w:t>
            </w:r>
            <w:r w:rsidRPr="001F5D25">
              <w:rPr>
                <w:noProof/>
                <w:sz w:val="18"/>
                <w:szCs w:val="18"/>
              </w:rPr>
              <w:t>,</w:t>
            </w:r>
            <w:r w:rsidRPr="001F5D25">
              <w:rPr>
                <w:noProof/>
                <w:sz w:val="18"/>
                <w:szCs w:val="18"/>
                <w:lang w:val="en-GB"/>
              </w:rPr>
              <w:t>803</w:t>
            </w:r>
            <w:r w:rsidRPr="001F5D25">
              <w:rPr>
                <w:noProof/>
                <w:sz w:val="18"/>
                <w:szCs w:val="18"/>
              </w:rPr>
              <w:t>,</w:t>
            </w:r>
            <w:r w:rsidRPr="001F5D25">
              <w:rPr>
                <w:noProof/>
                <w:sz w:val="18"/>
                <w:szCs w:val="18"/>
                <w:lang w:val="en-GB"/>
              </w:rPr>
              <w:t>193</w:t>
            </w:r>
          </w:p>
        </w:tc>
        <w:tc>
          <w:tcPr>
            <w:tcW w:w="1369" w:type="dxa"/>
            <w:gridSpan w:val="2"/>
            <w:tcBorders>
              <w:top w:val="nil"/>
              <w:left w:val="nil"/>
              <w:bottom w:val="nil"/>
              <w:right w:val="nil"/>
            </w:tcBorders>
          </w:tcPr>
          <w:p w14:paraId="4285C3F8" w14:textId="28B2EDB2" w:rsidR="00BA645B" w:rsidRPr="001F5D25" w:rsidRDefault="00BA645B" w:rsidP="008013CB">
            <w:pPr>
              <w:ind w:right="-72"/>
              <w:jc w:val="right"/>
              <w:rPr>
                <w:b/>
                <w:sz w:val="18"/>
                <w:szCs w:val="18"/>
                <w:lang w:val="en-GB"/>
              </w:rPr>
            </w:pPr>
            <w:r w:rsidRPr="001F5D25">
              <w:rPr>
                <w:rFonts w:eastAsia="Arial Unicode MS"/>
                <w:sz w:val="18"/>
                <w:szCs w:val="18"/>
                <w:lang w:val="en-GB"/>
              </w:rPr>
              <w:t>47</w:t>
            </w:r>
            <w:r w:rsidRPr="001F5D25">
              <w:rPr>
                <w:rFonts w:eastAsia="Arial Unicode MS"/>
                <w:sz w:val="18"/>
                <w:szCs w:val="18"/>
              </w:rPr>
              <w:t>,</w:t>
            </w:r>
            <w:r w:rsidRPr="001F5D25">
              <w:rPr>
                <w:rFonts w:eastAsia="Arial Unicode MS"/>
                <w:sz w:val="18"/>
                <w:szCs w:val="18"/>
                <w:lang w:val="en-GB"/>
              </w:rPr>
              <w:t>946</w:t>
            </w:r>
            <w:r w:rsidRPr="001F5D25">
              <w:rPr>
                <w:rFonts w:eastAsia="Arial Unicode MS"/>
                <w:sz w:val="18"/>
                <w:szCs w:val="18"/>
              </w:rPr>
              <w:t>,</w:t>
            </w:r>
            <w:r w:rsidRPr="001F5D25">
              <w:rPr>
                <w:rFonts w:eastAsia="Arial Unicode MS"/>
                <w:sz w:val="18"/>
                <w:szCs w:val="18"/>
                <w:lang w:val="en-GB"/>
              </w:rPr>
              <w:t>681</w:t>
            </w:r>
          </w:p>
        </w:tc>
        <w:tc>
          <w:tcPr>
            <w:tcW w:w="1369" w:type="dxa"/>
            <w:tcBorders>
              <w:top w:val="nil"/>
              <w:left w:val="nil"/>
              <w:bottom w:val="nil"/>
              <w:right w:val="nil"/>
            </w:tcBorders>
            <w:shd w:val="clear" w:color="auto" w:fill="FAFAFA"/>
          </w:tcPr>
          <w:p w14:paraId="20BBEA85" w14:textId="73558799"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tcPr>
          <w:p w14:paraId="6420B998" w14:textId="333FF2CB" w:rsidR="00BA645B" w:rsidRPr="001F5D25" w:rsidRDefault="00BA645B" w:rsidP="008013CB">
            <w:pPr>
              <w:ind w:right="-72"/>
              <w:jc w:val="right"/>
              <w:rPr>
                <w:b/>
                <w:sz w:val="18"/>
                <w:szCs w:val="18"/>
                <w:lang w:val="en-GB"/>
              </w:rPr>
            </w:pPr>
            <w:r w:rsidRPr="001F5D25">
              <w:rPr>
                <w:rFonts w:eastAsia="Arial Unicode MS"/>
                <w:sz w:val="18"/>
                <w:szCs w:val="18"/>
                <w:lang w:val="en-GB"/>
              </w:rPr>
              <w:t>41</w:t>
            </w:r>
            <w:r w:rsidRPr="001F5D25">
              <w:rPr>
                <w:rFonts w:eastAsia="Arial Unicode MS"/>
                <w:sz w:val="18"/>
                <w:szCs w:val="18"/>
              </w:rPr>
              <w:t>,</w:t>
            </w:r>
            <w:r w:rsidRPr="001F5D25">
              <w:rPr>
                <w:rFonts w:eastAsia="Arial Unicode MS"/>
                <w:sz w:val="18"/>
                <w:szCs w:val="18"/>
                <w:lang w:val="en-GB"/>
              </w:rPr>
              <w:t>038</w:t>
            </w:r>
            <w:r w:rsidRPr="001F5D25">
              <w:rPr>
                <w:rFonts w:eastAsia="Arial Unicode MS"/>
                <w:sz w:val="18"/>
                <w:szCs w:val="18"/>
              </w:rPr>
              <w:t>,</w:t>
            </w:r>
            <w:r w:rsidRPr="001F5D25">
              <w:rPr>
                <w:rFonts w:eastAsia="Arial Unicode MS"/>
                <w:sz w:val="18"/>
                <w:szCs w:val="18"/>
                <w:lang w:val="en-GB"/>
              </w:rPr>
              <w:t>148</w:t>
            </w:r>
          </w:p>
        </w:tc>
      </w:tr>
      <w:tr w:rsidR="00BA645B" w:rsidRPr="001F5D25" w14:paraId="5E7DB28D" w14:textId="77777777" w:rsidTr="006872DC">
        <w:tc>
          <w:tcPr>
            <w:tcW w:w="3996" w:type="dxa"/>
            <w:tcBorders>
              <w:top w:val="nil"/>
              <w:left w:val="nil"/>
              <w:bottom w:val="nil"/>
              <w:right w:val="nil"/>
            </w:tcBorders>
            <w:hideMark/>
          </w:tcPr>
          <w:p w14:paraId="11E16472" w14:textId="2456834F" w:rsidR="00BA645B" w:rsidRPr="001F5D25" w:rsidRDefault="00BA645B" w:rsidP="006872DC">
            <w:pPr>
              <w:ind w:left="433"/>
              <w:jc w:val="both"/>
              <w:rPr>
                <w:sz w:val="18"/>
                <w:szCs w:val="18"/>
                <w:lang w:val="en-GB"/>
              </w:rPr>
            </w:pPr>
            <w:r w:rsidRPr="001F5D25">
              <w:rPr>
                <w:sz w:val="18"/>
                <w:szCs w:val="18"/>
                <w:lang w:val="en-GB"/>
              </w:rPr>
              <w:t xml:space="preserve">Borrowings received during the </w:t>
            </w:r>
            <w:r w:rsidR="001A4AED" w:rsidRPr="001F5D25">
              <w:rPr>
                <w:sz w:val="18"/>
                <w:szCs w:val="18"/>
                <w:lang w:val="en-GB"/>
              </w:rPr>
              <w:t>year</w:t>
            </w:r>
          </w:p>
        </w:tc>
        <w:tc>
          <w:tcPr>
            <w:tcW w:w="1368" w:type="dxa"/>
            <w:tcBorders>
              <w:top w:val="nil"/>
              <w:left w:val="nil"/>
              <w:bottom w:val="nil"/>
              <w:right w:val="nil"/>
            </w:tcBorders>
            <w:shd w:val="clear" w:color="auto" w:fill="FAFAFA"/>
          </w:tcPr>
          <w:p w14:paraId="0ED73193" w14:textId="3752131D" w:rsidR="00BA645B" w:rsidRPr="001F5D25" w:rsidRDefault="00BA645B" w:rsidP="008013CB">
            <w:pPr>
              <w:ind w:right="-72"/>
              <w:jc w:val="right"/>
              <w:rPr>
                <w:b/>
                <w:sz w:val="18"/>
                <w:szCs w:val="18"/>
                <w:lang w:val="en-GB"/>
              </w:rPr>
            </w:pPr>
            <w:r w:rsidRPr="001F5D25">
              <w:rPr>
                <w:rFonts w:eastAsia="Arial Unicode MS"/>
                <w:sz w:val="18"/>
                <w:szCs w:val="18"/>
                <w:lang w:val="en-GB"/>
              </w:rPr>
              <w:t>10</w:t>
            </w:r>
            <w:r w:rsidRPr="001F5D25">
              <w:rPr>
                <w:rFonts w:eastAsia="Arial Unicode MS"/>
                <w:sz w:val="18"/>
                <w:szCs w:val="18"/>
              </w:rPr>
              <w:t>,</w:t>
            </w:r>
            <w:r w:rsidRPr="001F5D25">
              <w:rPr>
                <w:rFonts w:eastAsia="Arial Unicode MS"/>
                <w:sz w:val="18"/>
                <w:szCs w:val="18"/>
                <w:lang w:val="en-GB"/>
              </w:rPr>
              <w:t>600</w:t>
            </w:r>
            <w:r w:rsidRPr="001F5D25">
              <w:rPr>
                <w:rFonts w:eastAsia="Arial Unicode MS"/>
                <w:sz w:val="18"/>
                <w:szCs w:val="18"/>
              </w:rPr>
              <w:t>,</w:t>
            </w:r>
            <w:r w:rsidRPr="001F5D25">
              <w:rPr>
                <w:rFonts w:eastAsia="Arial Unicode MS"/>
                <w:sz w:val="18"/>
                <w:szCs w:val="18"/>
                <w:lang w:val="en-GB"/>
              </w:rPr>
              <w:t>000</w:t>
            </w:r>
          </w:p>
        </w:tc>
        <w:tc>
          <w:tcPr>
            <w:tcW w:w="1369" w:type="dxa"/>
            <w:gridSpan w:val="2"/>
            <w:tcBorders>
              <w:top w:val="nil"/>
              <w:left w:val="nil"/>
              <w:bottom w:val="nil"/>
              <w:right w:val="nil"/>
            </w:tcBorders>
          </w:tcPr>
          <w:p w14:paraId="709584CE" w14:textId="62B4104E" w:rsidR="00BA645B" w:rsidRPr="001F5D25" w:rsidRDefault="00BA645B" w:rsidP="008013CB">
            <w:pPr>
              <w:ind w:right="-72"/>
              <w:jc w:val="right"/>
              <w:rPr>
                <w:b/>
                <w:sz w:val="18"/>
                <w:szCs w:val="18"/>
                <w:lang w:val="en-GB"/>
              </w:rPr>
            </w:pPr>
            <w:r w:rsidRPr="001F5D25">
              <w:rPr>
                <w:rFonts w:eastAsia="Arial Unicode MS"/>
                <w:sz w:val="18"/>
                <w:szCs w:val="18"/>
                <w:lang w:val="en-GB"/>
              </w:rPr>
              <w:t>264</w:t>
            </w:r>
            <w:r w:rsidRPr="001F5D25">
              <w:rPr>
                <w:rFonts w:eastAsia="Arial Unicode MS"/>
                <w:sz w:val="18"/>
                <w:szCs w:val="18"/>
              </w:rPr>
              <w:t>,</w:t>
            </w:r>
            <w:r w:rsidRPr="001F5D25">
              <w:rPr>
                <w:rFonts w:eastAsia="Arial Unicode MS"/>
                <w:sz w:val="18"/>
                <w:szCs w:val="18"/>
                <w:lang w:val="en-GB"/>
              </w:rPr>
              <w:t>081</w:t>
            </w:r>
            <w:r w:rsidRPr="001F5D25">
              <w:rPr>
                <w:rFonts w:eastAsia="Arial Unicode MS"/>
                <w:sz w:val="18"/>
                <w:szCs w:val="18"/>
              </w:rPr>
              <w:t>,</w:t>
            </w:r>
            <w:r w:rsidRPr="001F5D25">
              <w:rPr>
                <w:rFonts w:eastAsia="Arial Unicode MS"/>
                <w:sz w:val="18"/>
                <w:szCs w:val="18"/>
                <w:lang w:val="en-GB"/>
              </w:rPr>
              <w:t>139</w:t>
            </w:r>
          </w:p>
        </w:tc>
        <w:tc>
          <w:tcPr>
            <w:tcW w:w="1369" w:type="dxa"/>
            <w:tcBorders>
              <w:top w:val="nil"/>
              <w:left w:val="nil"/>
              <w:bottom w:val="nil"/>
              <w:right w:val="nil"/>
            </w:tcBorders>
            <w:shd w:val="clear" w:color="auto" w:fill="FAFAFA"/>
          </w:tcPr>
          <w:p w14:paraId="3314B9B7" w14:textId="30E27932"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tcPr>
          <w:p w14:paraId="3D256418" w14:textId="7B504C7A" w:rsidR="00BA645B" w:rsidRPr="001F5D25" w:rsidRDefault="00BA645B" w:rsidP="008013CB">
            <w:pPr>
              <w:ind w:right="-72"/>
              <w:jc w:val="right"/>
              <w:rPr>
                <w:b/>
                <w:sz w:val="18"/>
                <w:szCs w:val="18"/>
                <w:lang w:val="en-GB"/>
              </w:rPr>
            </w:pPr>
            <w:r w:rsidRPr="001F5D25">
              <w:rPr>
                <w:rFonts w:eastAsia="Arial Unicode MS"/>
                <w:sz w:val="18"/>
                <w:szCs w:val="18"/>
                <w:lang w:val="en-GB"/>
              </w:rPr>
              <w:t>264</w:t>
            </w:r>
            <w:r w:rsidRPr="001F5D25">
              <w:rPr>
                <w:rFonts w:eastAsia="Arial Unicode MS"/>
                <w:sz w:val="18"/>
                <w:szCs w:val="18"/>
              </w:rPr>
              <w:t>,</w:t>
            </w:r>
            <w:r w:rsidRPr="001F5D25">
              <w:rPr>
                <w:rFonts w:eastAsia="Arial Unicode MS"/>
                <w:sz w:val="18"/>
                <w:szCs w:val="18"/>
                <w:lang w:val="en-GB"/>
              </w:rPr>
              <w:t>081</w:t>
            </w:r>
            <w:r w:rsidRPr="001F5D25">
              <w:rPr>
                <w:rFonts w:eastAsia="Arial Unicode MS"/>
                <w:sz w:val="18"/>
                <w:szCs w:val="18"/>
              </w:rPr>
              <w:t>,</w:t>
            </w:r>
            <w:r w:rsidRPr="001F5D25">
              <w:rPr>
                <w:rFonts w:eastAsia="Arial Unicode MS"/>
                <w:sz w:val="18"/>
                <w:szCs w:val="18"/>
                <w:lang w:val="en-GB"/>
              </w:rPr>
              <w:t>139</w:t>
            </w:r>
          </w:p>
        </w:tc>
      </w:tr>
      <w:tr w:rsidR="00BA645B" w:rsidRPr="001F5D25" w14:paraId="5516330B" w14:textId="77777777" w:rsidTr="006872DC">
        <w:tc>
          <w:tcPr>
            <w:tcW w:w="3996" w:type="dxa"/>
            <w:tcBorders>
              <w:top w:val="nil"/>
              <w:left w:val="nil"/>
              <w:bottom w:val="nil"/>
              <w:right w:val="nil"/>
            </w:tcBorders>
            <w:hideMark/>
          </w:tcPr>
          <w:p w14:paraId="1737B027" w14:textId="29D447CD" w:rsidR="00BA645B" w:rsidRPr="001F5D25" w:rsidRDefault="00BA645B" w:rsidP="006872DC">
            <w:pPr>
              <w:ind w:left="433"/>
              <w:jc w:val="both"/>
              <w:rPr>
                <w:sz w:val="18"/>
                <w:szCs w:val="18"/>
                <w:lang w:val="en-GB"/>
              </w:rPr>
            </w:pPr>
            <w:r w:rsidRPr="001F5D25">
              <w:rPr>
                <w:sz w:val="18"/>
                <w:szCs w:val="18"/>
                <w:lang w:val="en-GB"/>
              </w:rPr>
              <w:t xml:space="preserve">Borrowings paid during the </w:t>
            </w:r>
            <w:r w:rsidR="001A4AED" w:rsidRPr="001F5D25">
              <w:rPr>
                <w:sz w:val="18"/>
                <w:szCs w:val="18"/>
                <w:lang w:val="en-GB"/>
              </w:rPr>
              <w:t>year</w:t>
            </w:r>
            <w:r w:rsidRPr="001F5D25">
              <w:rPr>
                <w:sz w:val="18"/>
                <w:szCs w:val="18"/>
                <w:lang w:val="en-GB"/>
              </w:rPr>
              <w:t xml:space="preserve"> </w:t>
            </w:r>
          </w:p>
        </w:tc>
        <w:tc>
          <w:tcPr>
            <w:tcW w:w="1368" w:type="dxa"/>
            <w:tcBorders>
              <w:top w:val="nil"/>
              <w:left w:val="nil"/>
              <w:bottom w:val="nil"/>
              <w:right w:val="nil"/>
            </w:tcBorders>
            <w:shd w:val="clear" w:color="auto" w:fill="FAFAFA"/>
          </w:tcPr>
          <w:p w14:paraId="4E6D9558" w14:textId="5292D1F1" w:rsidR="00BA645B" w:rsidRPr="001F5D25" w:rsidRDefault="00BA645B" w:rsidP="008013CB">
            <w:pPr>
              <w:ind w:right="-72"/>
              <w:jc w:val="right"/>
              <w:rPr>
                <w:b/>
                <w:sz w:val="18"/>
                <w:szCs w:val="18"/>
                <w:lang w:val="en-GB"/>
              </w:rPr>
            </w:pPr>
            <w:r w:rsidRPr="001F5D25">
              <w:rPr>
                <w:rFonts w:eastAsia="Arial Unicode MS"/>
                <w:sz w:val="18"/>
                <w:szCs w:val="18"/>
              </w:rPr>
              <w:t>(</w:t>
            </w:r>
            <w:r w:rsidRPr="001F5D25">
              <w:rPr>
                <w:rFonts w:eastAsia="Arial Unicode MS"/>
                <w:sz w:val="18"/>
                <w:szCs w:val="18"/>
                <w:lang w:val="en-GB"/>
              </w:rPr>
              <w:t>13</w:t>
            </w:r>
            <w:r w:rsidRPr="001F5D25">
              <w:rPr>
                <w:rFonts w:eastAsia="Arial Unicode MS"/>
                <w:sz w:val="18"/>
                <w:szCs w:val="18"/>
              </w:rPr>
              <w:t>,</w:t>
            </w:r>
            <w:r w:rsidRPr="001F5D25">
              <w:rPr>
                <w:rFonts w:eastAsia="Arial Unicode MS"/>
                <w:sz w:val="18"/>
                <w:szCs w:val="18"/>
                <w:lang w:val="en-GB"/>
              </w:rPr>
              <w:t>555</w:t>
            </w:r>
            <w:r w:rsidRPr="001F5D25">
              <w:rPr>
                <w:rFonts w:eastAsia="Arial Unicode MS"/>
                <w:sz w:val="18"/>
                <w:szCs w:val="18"/>
              </w:rPr>
              <w:t>,</w:t>
            </w:r>
            <w:r w:rsidRPr="001F5D25">
              <w:rPr>
                <w:rFonts w:eastAsia="Arial Unicode MS"/>
                <w:sz w:val="18"/>
                <w:szCs w:val="18"/>
                <w:lang w:val="en-GB"/>
              </w:rPr>
              <w:t>347</w:t>
            </w:r>
            <w:r w:rsidRPr="001F5D25">
              <w:rPr>
                <w:rFonts w:eastAsia="Arial Unicode MS"/>
                <w:sz w:val="18"/>
                <w:szCs w:val="18"/>
              </w:rPr>
              <w:t>)</w:t>
            </w:r>
          </w:p>
        </w:tc>
        <w:tc>
          <w:tcPr>
            <w:tcW w:w="1369" w:type="dxa"/>
            <w:gridSpan w:val="2"/>
            <w:tcBorders>
              <w:top w:val="nil"/>
              <w:left w:val="nil"/>
              <w:bottom w:val="nil"/>
              <w:right w:val="nil"/>
            </w:tcBorders>
          </w:tcPr>
          <w:p w14:paraId="5D072E41" w14:textId="658CDA7F" w:rsidR="00BA645B" w:rsidRPr="001F5D25" w:rsidRDefault="00BA645B" w:rsidP="008013CB">
            <w:pPr>
              <w:ind w:right="-72"/>
              <w:jc w:val="right"/>
              <w:rPr>
                <w:b/>
                <w:sz w:val="18"/>
                <w:szCs w:val="18"/>
                <w:lang w:val="en-GB"/>
              </w:rPr>
            </w:pPr>
            <w:r w:rsidRPr="001F5D25">
              <w:rPr>
                <w:rFonts w:eastAsia="Arial Unicode MS"/>
                <w:sz w:val="18"/>
                <w:szCs w:val="18"/>
              </w:rPr>
              <w:t>(</w:t>
            </w:r>
            <w:r w:rsidRPr="001F5D25">
              <w:rPr>
                <w:rFonts w:eastAsia="Arial Unicode MS"/>
                <w:sz w:val="18"/>
                <w:szCs w:val="18"/>
                <w:lang w:val="en-GB"/>
              </w:rPr>
              <w:t>27</w:t>
            </w:r>
            <w:r w:rsidRPr="001F5D25">
              <w:rPr>
                <w:rFonts w:eastAsia="Arial Unicode MS"/>
                <w:sz w:val="18"/>
                <w:szCs w:val="18"/>
              </w:rPr>
              <w:t>,</w:t>
            </w:r>
            <w:r w:rsidRPr="001F5D25">
              <w:rPr>
                <w:rFonts w:eastAsia="Arial Unicode MS"/>
                <w:sz w:val="18"/>
                <w:szCs w:val="18"/>
                <w:lang w:val="en-GB"/>
              </w:rPr>
              <w:t>992</w:t>
            </w:r>
            <w:r w:rsidRPr="001F5D25">
              <w:rPr>
                <w:rFonts w:eastAsia="Arial Unicode MS"/>
                <w:sz w:val="18"/>
                <w:szCs w:val="18"/>
              </w:rPr>
              <w:t>,</w:t>
            </w:r>
            <w:r w:rsidRPr="001F5D25">
              <w:rPr>
                <w:rFonts w:eastAsia="Arial Unicode MS"/>
                <w:sz w:val="18"/>
                <w:szCs w:val="18"/>
                <w:lang w:val="en-GB"/>
              </w:rPr>
              <w:t>533</w:t>
            </w:r>
            <w:r w:rsidRPr="001F5D25">
              <w:rPr>
                <w:rFonts w:eastAsia="Arial Unicode MS"/>
                <w:sz w:val="18"/>
                <w:szCs w:val="18"/>
              </w:rPr>
              <w:t>)</w:t>
            </w:r>
          </w:p>
        </w:tc>
        <w:tc>
          <w:tcPr>
            <w:tcW w:w="1369" w:type="dxa"/>
            <w:tcBorders>
              <w:top w:val="nil"/>
              <w:left w:val="nil"/>
              <w:bottom w:val="nil"/>
              <w:right w:val="nil"/>
            </w:tcBorders>
            <w:shd w:val="clear" w:color="auto" w:fill="FAFAFA"/>
          </w:tcPr>
          <w:p w14:paraId="778652EB" w14:textId="67A73312"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tcPr>
          <w:p w14:paraId="7728035E" w14:textId="145F19D3" w:rsidR="00BA645B" w:rsidRPr="001F5D25" w:rsidRDefault="00BA645B" w:rsidP="008013CB">
            <w:pPr>
              <w:ind w:right="-72"/>
              <w:jc w:val="right"/>
              <w:rPr>
                <w:b/>
                <w:sz w:val="18"/>
                <w:szCs w:val="18"/>
                <w:lang w:val="en-GB"/>
              </w:rPr>
            </w:pPr>
            <w:r w:rsidRPr="001F5D25">
              <w:rPr>
                <w:rFonts w:eastAsia="Arial Unicode MS"/>
                <w:sz w:val="18"/>
                <w:szCs w:val="18"/>
              </w:rPr>
              <w:t>(</w:t>
            </w:r>
            <w:r w:rsidRPr="001F5D25">
              <w:rPr>
                <w:rFonts w:eastAsia="Arial Unicode MS"/>
                <w:sz w:val="18"/>
                <w:szCs w:val="18"/>
                <w:lang w:val="en-GB"/>
              </w:rPr>
              <w:t>21</w:t>
            </w:r>
            <w:r w:rsidRPr="001F5D25">
              <w:rPr>
                <w:rFonts w:eastAsia="Arial Unicode MS"/>
                <w:sz w:val="18"/>
                <w:szCs w:val="18"/>
              </w:rPr>
              <w:t>,</w:t>
            </w:r>
            <w:r w:rsidRPr="001F5D25">
              <w:rPr>
                <w:rFonts w:eastAsia="Arial Unicode MS"/>
                <w:sz w:val="18"/>
                <w:szCs w:val="18"/>
                <w:lang w:val="en-GB"/>
              </w:rPr>
              <w:t>084</w:t>
            </w:r>
            <w:r w:rsidRPr="001F5D25">
              <w:rPr>
                <w:rFonts w:eastAsia="Arial Unicode MS"/>
                <w:sz w:val="18"/>
                <w:szCs w:val="18"/>
              </w:rPr>
              <w:t>,</w:t>
            </w:r>
            <w:r w:rsidRPr="001F5D25">
              <w:rPr>
                <w:rFonts w:eastAsia="Arial Unicode MS"/>
                <w:sz w:val="18"/>
                <w:szCs w:val="18"/>
                <w:lang w:val="en-GB"/>
              </w:rPr>
              <w:t>000</w:t>
            </w:r>
            <w:r w:rsidRPr="001F5D25">
              <w:rPr>
                <w:rFonts w:eastAsia="Arial Unicode MS"/>
                <w:sz w:val="18"/>
                <w:szCs w:val="18"/>
              </w:rPr>
              <w:t>)</w:t>
            </w:r>
          </w:p>
        </w:tc>
      </w:tr>
      <w:tr w:rsidR="00BA645B" w:rsidRPr="001F5D25" w14:paraId="5469D091" w14:textId="77777777" w:rsidTr="006872DC">
        <w:tc>
          <w:tcPr>
            <w:tcW w:w="3996" w:type="dxa"/>
            <w:tcBorders>
              <w:top w:val="nil"/>
              <w:left w:val="nil"/>
              <w:bottom w:val="nil"/>
              <w:right w:val="nil"/>
            </w:tcBorders>
          </w:tcPr>
          <w:p w14:paraId="66C168C0" w14:textId="5FE157F0" w:rsidR="00BA645B" w:rsidRPr="001F5D25" w:rsidRDefault="00304832" w:rsidP="006872DC">
            <w:pPr>
              <w:ind w:left="433"/>
              <w:jc w:val="both"/>
              <w:rPr>
                <w:sz w:val="18"/>
                <w:szCs w:val="18"/>
                <w:lang w:val="en-GB"/>
              </w:rPr>
            </w:pPr>
            <w:r w:rsidRPr="001F5D25">
              <w:rPr>
                <w:rFonts w:eastAsia="Arial Unicode MS"/>
                <w:sz w:val="18"/>
                <w:szCs w:val="18"/>
              </w:rPr>
              <w:t>Business transfer</w:t>
            </w:r>
          </w:p>
        </w:tc>
        <w:tc>
          <w:tcPr>
            <w:tcW w:w="1368" w:type="dxa"/>
            <w:tcBorders>
              <w:top w:val="nil"/>
              <w:left w:val="nil"/>
              <w:bottom w:val="nil"/>
              <w:right w:val="nil"/>
            </w:tcBorders>
            <w:shd w:val="clear" w:color="auto" w:fill="FAFAFA"/>
          </w:tcPr>
          <w:p w14:paraId="24DC8BDB" w14:textId="1F6E76CA"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gridSpan w:val="2"/>
            <w:tcBorders>
              <w:top w:val="nil"/>
              <w:left w:val="nil"/>
              <w:bottom w:val="nil"/>
              <w:right w:val="nil"/>
            </w:tcBorders>
          </w:tcPr>
          <w:p w14:paraId="3BEE1EEF" w14:textId="6BCFF3A1"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shd w:val="clear" w:color="auto" w:fill="FAFAFA"/>
          </w:tcPr>
          <w:p w14:paraId="39259084" w14:textId="23C255EF"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tcPr>
          <w:p w14:paraId="7125DBB0" w14:textId="716781C5" w:rsidR="00BA645B" w:rsidRPr="001F5D25" w:rsidRDefault="00BA645B" w:rsidP="008013CB">
            <w:pPr>
              <w:ind w:right="-72"/>
              <w:jc w:val="right"/>
              <w:rPr>
                <w:b/>
                <w:sz w:val="18"/>
                <w:szCs w:val="18"/>
                <w:lang w:val="en-GB"/>
              </w:rPr>
            </w:pPr>
            <w:r w:rsidRPr="001F5D25">
              <w:rPr>
                <w:rFonts w:eastAsia="Arial Unicode MS"/>
                <w:sz w:val="18"/>
                <w:szCs w:val="18"/>
              </w:rPr>
              <w:t>(</w:t>
            </w:r>
            <w:r w:rsidRPr="001F5D25">
              <w:rPr>
                <w:rFonts w:eastAsia="Arial Unicode MS"/>
                <w:sz w:val="18"/>
                <w:szCs w:val="18"/>
                <w:lang w:val="en-GB"/>
              </w:rPr>
              <w:t>284</w:t>
            </w:r>
            <w:r w:rsidRPr="001F5D25">
              <w:rPr>
                <w:rFonts w:eastAsia="Arial Unicode MS"/>
                <w:sz w:val="18"/>
                <w:szCs w:val="18"/>
              </w:rPr>
              <w:t>,</w:t>
            </w:r>
            <w:r w:rsidRPr="001F5D25">
              <w:rPr>
                <w:rFonts w:eastAsia="Arial Unicode MS"/>
                <w:sz w:val="18"/>
                <w:szCs w:val="18"/>
                <w:lang w:val="en-GB"/>
              </w:rPr>
              <w:t>267</w:t>
            </w:r>
            <w:r w:rsidRPr="001F5D25">
              <w:rPr>
                <w:rFonts w:eastAsia="Arial Unicode MS"/>
                <w:sz w:val="18"/>
                <w:szCs w:val="18"/>
              </w:rPr>
              <w:t>,</w:t>
            </w:r>
            <w:r w:rsidRPr="001F5D25">
              <w:rPr>
                <w:rFonts w:eastAsia="Arial Unicode MS"/>
                <w:sz w:val="18"/>
                <w:szCs w:val="18"/>
                <w:lang w:val="en-GB"/>
              </w:rPr>
              <w:t>139</w:t>
            </w:r>
            <w:r w:rsidRPr="001F5D25">
              <w:rPr>
                <w:rFonts w:eastAsia="Arial Unicode MS"/>
                <w:sz w:val="18"/>
                <w:szCs w:val="18"/>
              </w:rPr>
              <w:t>)</w:t>
            </w:r>
          </w:p>
        </w:tc>
      </w:tr>
      <w:tr w:rsidR="00BA645B" w:rsidRPr="001F5D25" w14:paraId="357474FD" w14:textId="77777777" w:rsidTr="006872DC">
        <w:tc>
          <w:tcPr>
            <w:tcW w:w="3996" w:type="dxa"/>
            <w:tcBorders>
              <w:top w:val="nil"/>
              <w:left w:val="nil"/>
              <w:bottom w:val="nil"/>
              <w:right w:val="nil"/>
            </w:tcBorders>
          </w:tcPr>
          <w:p w14:paraId="10194722" w14:textId="3C842AB0" w:rsidR="00BA645B" w:rsidRPr="001F5D25" w:rsidRDefault="004565AF" w:rsidP="004565AF">
            <w:pPr>
              <w:ind w:left="433"/>
              <w:jc w:val="both"/>
              <w:rPr>
                <w:rFonts w:eastAsia="Arial Unicode MS"/>
                <w:sz w:val="18"/>
                <w:szCs w:val="18"/>
                <w:cs/>
              </w:rPr>
            </w:pPr>
            <w:r w:rsidRPr="001F5D25">
              <w:rPr>
                <w:rFonts w:eastAsia="Arial Unicode MS"/>
                <w:sz w:val="18"/>
                <w:szCs w:val="18"/>
              </w:rPr>
              <w:t xml:space="preserve">Changed from related parties </w:t>
            </w:r>
          </w:p>
        </w:tc>
        <w:tc>
          <w:tcPr>
            <w:tcW w:w="1368" w:type="dxa"/>
            <w:tcBorders>
              <w:top w:val="nil"/>
              <w:left w:val="nil"/>
              <w:bottom w:val="nil"/>
              <w:right w:val="nil"/>
            </w:tcBorders>
            <w:shd w:val="clear" w:color="auto" w:fill="FAFAFA"/>
          </w:tcPr>
          <w:p w14:paraId="34CA9D92" w14:textId="3C26653D" w:rsidR="00BA645B" w:rsidRPr="001F5D25" w:rsidRDefault="00BA645B" w:rsidP="008013CB">
            <w:pPr>
              <w:ind w:right="-72"/>
              <w:jc w:val="right"/>
              <w:rPr>
                <w:b/>
                <w:sz w:val="18"/>
                <w:szCs w:val="18"/>
                <w:lang w:val="en-GB"/>
              </w:rPr>
            </w:pPr>
          </w:p>
        </w:tc>
        <w:tc>
          <w:tcPr>
            <w:tcW w:w="1369" w:type="dxa"/>
            <w:gridSpan w:val="2"/>
            <w:tcBorders>
              <w:top w:val="nil"/>
              <w:left w:val="nil"/>
              <w:bottom w:val="nil"/>
              <w:right w:val="nil"/>
            </w:tcBorders>
          </w:tcPr>
          <w:p w14:paraId="5C0BC90C" w14:textId="7BC51DEE"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shd w:val="clear" w:color="auto" w:fill="FAFAFA"/>
          </w:tcPr>
          <w:p w14:paraId="4B2CB77C" w14:textId="541A2AE5" w:rsidR="00BA645B" w:rsidRPr="001F5D25" w:rsidRDefault="00BA645B"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tcPr>
          <w:p w14:paraId="0D87FFFE" w14:textId="0AEC81B7" w:rsidR="00BA645B" w:rsidRPr="001F5D25" w:rsidRDefault="00BA645B" w:rsidP="008013CB">
            <w:pPr>
              <w:ind w:right="-72"/>
              <w:jc w:val="right"/>
              <w:rPr>
                <w:b/>
                <w:sz w:val="18"/>
                <w:szCs w:val="18"/>
                <w:lang w:val="en-GB"/>
              </w:rPr>
            </w:pPr>
            <w:r w:rsidRPr="001F5D25">
              <w:rPr>
                <w:rFonts w:eastAsia="Arial Unicode MS"/>
                <w:sz w:val="18"/>
                <w:szCs w:val="18"/>
                <w:cs/>
              </w:rPr>
              <w:t>-</w:t>
            </w:r>
          </w:p>
        </w:tc>
      </w:tr>
      <w:tr w:rsidR="004565AF" w:rsidRPr="001F5D25" w14:paraId="2CB08722" w14:textId="77777777" w:rsidTr="006872DC">
        <w:tc>
          <w:tcPr>
            <w:tcW w:w="3996" w:type="dxa"/>
            <w:tcBorders>
              <w:top w:val="nil"/>
              <w:left w:val="nil"/>
              <w:bottom w:val="nil"/>
              <w:right w:val="nil"/>
            </w:tcBorders>
          </w:tcPr>
          <w:p w14:paraId="3B38D632" w14:textId="6AE57767" w:rsidR="004565AF" w:rsidRPr="001F5D25" w:rsidRDefault="004565AF" w:rsidP="004565AF">
            <w:pPr>
              <w:ind w:left="433"/>
              <w:jc w:val="both"/>
              <w:rPr>
                <w:rFonts w:eastAsia="Arial Unicode MS"/>
                <w:sz w:val="18"/>
                <w:szCs w:val="18"/>
              </w:rPr>
            </w:pPr>
            <w:r w:rsidRPr="001F5D25">
              <w:rPr>
                <w:rFonts w:eastAsia="Arial Unicode MS"/>
                <w:sz w:val="18"/>
                <w:szCs w:val="18"/>
              </w:rPr>
              <w:t xml:space="preserve">  to subsidiaries</w:t>
            </w:r>
          </w:p>
        </w:tc>
        <w:tc>
          <w:tcPr>
            <w:tcW w:w="1368" w:type="dxa"/>
            <w:tcBorders>
              <w:top w:val="nil"/>
              <w:left w:val="nil"/>
              <w:bottom w:val="nil"/>
              <w:right w:val="nil"/>
            </w:tcBorders>
            <w:shd w:val="clear" w:color="auto" w:fill="FAFAFA"/>
          </w:tcPr>
          <w:p w14:paraId="0E7E067F" w14:textId="51923AD6" w:rsidR="004565AF" w:rsidRPr="001F5D25" w:rsidRDefault="004565AF" w:rsidP="004565AF">
            <w:pPr>
              <w:ind w:right="-72"/>
              <w:jc w:val="right"/>
              <w:rPr>
                <w:rFonts w:eastAsia="Arial Unicode MS"/>
                <w:sz w:val="18"/>
                <w:szCs w:val="18"/>
              </w:rPr>
            </w:pPr>
            <w:r w:rsidRPr="001F5D25">
              <w:rPr>
                <w:rFonts w:eastAsia="Arial Unicode MS"/>
                <w:sz w:val="18"/>
                <w:szCs w:val="18"/>
              </w:rPr>
              <w:t>(</w:t>
            </w:r>
            <w:r w:rsidRPr="001F5D25">
              <w:rPr>
                <w:rFonts w:eastAsia="Arial Unicode MS"/>
                <w:sz w:val="18"/>
                <w:szCs w:val="18"/>
                <w:lang w:val="en-GB"/>
              </w:rPr>
              <w:t>218</w:t>
            </w:r>
            <w:r w:rsidRPr="001F5D25">
              <w:rPr>
                <w:rFonts w:eastAsia="Arial Unicode MS"/>
                <w:sz w:val="18"/>
                <w:szCs w:val="18"/>
              </w:rPr>
              <w:t>,</w:t>
            </w:r>
            <w:r w:rsidRPr="001F5D25">
              <w:rPr>
                <w:rFonts w:eastAsia="Arial Unicode MS"/>
                <w:sz w:val="18"/>
                <w:szCs w:val="18"/>
                <w:lang w:val="en-GB"/>
              </w:rPr>
              <w:t>827</w:t>
            </w:r>
            <w:r w:rsidRPr="001F5D25">
              <w:rPr>
                <w:rFonts w:eastAsia="Arial Unicode MS"/>
                <w:sz w:val="18"/>
                <w:szCs w:val="18"/>
              </w:rPr>
              <w:t>,</w:t>
            </w:r>
            <w:r w:rsidRPr="001F5D25">
              <w:rPr>
                <w:rFonts w:eastAsia="Arial Unicode MS"/>
                <w:sz w:val="18"/>
                <w:szCs w:val="18"/>
                <w:lang w:val="en-GB"/>
              </w:rPr>
              <w:t>229</w:t>
            </w:r>
            <w:r w:rsidRPr="001F5D25">
              <w:rPr>
                <w:rFonts w:eastAsia="Arial Unicode MS"/>
                <w:sz w:val="18"/>
                <w:szCs w:val="18"/>
              </w:rPr>
              <w:t>)</w:t>
            </w:r>
          </w:p>
        </w:tc>
        <w:tc>
          <w:tcPr>
            <w:tcW w:w="1369" w:type="dxa"/>
            <w:gridSpan w:val="2"/>
            <w:tcBorders>
              <w:top w:val="nil"/>
              <w:left w:val="nil"/>
              <w:bottom w:val="nil"/>
              <w:right w:val="nil"/>
            </w:tcBorders>
          </w:tcPr>
          <w:p w14:paraId="13CBF0CF" w14:textId="2806A110" w:rsidR="004565AF" w:rsidRPr="001F5D25" w:rsidRDefault="004565AF" w:rsidP="004565AF">
            <w:pPr>
              <w:ind w:right="-72"/>
              <w:jc w:val="right"/>
              <w:rPr>
                <w:rFonts w:eastAsia="Arial Unicode MS"/>
                <w:sz w:val="18"/>
                <w:szCs w:val="18"/>
                <w:cs/>
              </w:rPr>
            </w:pPr>
          </w:p>
        </w:tc>
        <w:tc>
          <w:tcPr>
            <w:tcW w:w="1369" w:type="dxa"/>
            <w:tcBorders>
              <w:top w:val="nil"/>
              <w:left w:val="nil"/>
              <w:bottom w:val="nil"/>
              <w:right w:val="nil"/>
            </w:tcBorders>
            <w:shd w:val="clear" w:color="auto" w:fill="FAFAFA"/>
          </w:tcPr>
          <w:p w14:paraId="11E1F14B" w14:textId="241E0436" w:rsidR="004565AF" w:rsidRPr="001F5D25" w:rsidRDefault="004565AF" w:rsidP="004565AF">
            <w:pPr>
              <w:ind w:right="-72"/>
              <w:jc w:val="right"/>
              <w:rPr>
                <w:rFonts w:eastAsia="Arial Unicode MS"/>
                <w:sz w:val="18"/>
                <w:szCs w:val="18"/>
                <w:cs/>
              </w:rPr>
            </w:pPr>
          </w:p>
        </w:tc>
        <w:tc>
          <w:tcPr>
            <w:tcW w:w="1369" w:type="dxa"/>
            <w:tcBorders>
              <w:top w:val="nil"/>
              <w:left w:val="nil"/>
              <w:bottom w:val="nil"/>
              <w:right w:val="nil"/>
            </w:tcBorders>
          </w:tcPr>
          <w:p w14:paraId="23F297A6" w14:textId="215DBCBB" w:rsidR="004565AF" w:rsidRPr="001F5D25" w:rsidRDefault="004565AF" w:rsidP="004565AF">
            <w:pPr>
              <w:ind w:right="-72"/>
              <w:jc w:val="right"/>
              <w:rPr>
                <w:rFonts w:eastAsia="Arial Unicode MS"/>
                <w:sz w:val="18"/>
                <w:szCs w:val="18"/>
                <w:cs/>
              </w:rPr>
            </w:pPr>
          </w:p>
        </w:tc>
      </w:tr>
      <w:tr w:rsidR="004565AF" w:rsidRPr="001F5D25" w14:paraId="7227D509" w14:textId="77777777" w:rsidTr="00E90251">
        <w:tc>
          <w:tcPr>
            <w:tcW w:w="3996" w:type="dxa"/>
            <w:tcBorders>
              <w:top w:val="nil"/>
              <w:left w:val="nil"/>
              <w:bottom w:val="nil"/>
              <w:right w:val="nil"/>
            </w:tcBorders>
          </w:tcPr>
          <w:p w14:paraId="141817D6" w14:textId="3D95FB8E" w:rsidR="004565AF" w:rsidRPr="001F5D25" w:rsidRDefault="004565AF" w:rsidP="004565AF">
            <w:pPr>
              <w:ind w:left="433"/>
              <w:rPr>
                <w:sz w:val="18"/>
                <w:szCs w:val="18"/>
                <w:lang w:val="en-GB"/>
              </w:rPr>
            </w:pPr>
            <w:r w:rsidRPr="001F5D25">
              <w:rPr>
                <w:sz w:val="18"/>
                <w:szCs w:val="18"/>
              </w:rPr>
              <w:t xml:space="preserve">Unrealised foreign exchange rate </w:t>
            </w:r>
          </w:p>
        </w:tc>
        <w:tc>
          <w:tcPr>
            <w:tcW w:w="1368" w:type="dxa"/>
            <w:tcBorders>
              <w:top w:val="nil"/>
              <w:left w:val="nil"/>
              <w:bottom w:val="nil"/>
              <w:right w:val="nil"/>
            </w:tcBorders>
            <w:shd w:val="clear" w:color="auto" w:fill="FAFAFA"/>
          </w:tcPr>
          <w:p w14:paraId="7B573B30" w14:textId="6F145C93" w:rsidR="004565AF" w:rsidRPr="001F5D25" w:rsidRDefault="004565AF" w:rsidP="004565AF">
            <w:pPr>
              <w:ind w:right="-72"/>
              <w:jc w:val="right"/>
              <w:rPr>
                <w:b/>
                <w:sz w:val="18"/>
                <w:szCs w:val="18"/>
                <w:lang w:val="en-GB"/>
              </w:rPr>
            </w:pPr>
          </w:p>
        </w:tc>
        <w:tc>
          <w:tcPr>
            <w:tcW w:w="1369" w:type="dxa"/>
            <w:gridSpan w:val="2"/>
            <w:tcBorders>
              <w:top w:val="nil"/>
              <w:left w:val="nil"/>
              <w:bottom w:val="nil"/>
              <w:right w:val="nil"/>
            </w:tcBorders>
          </w:tcPr>
          <w:p w14:paraId="5C86A775" w14:textId="7B307181" w:rsidR="004565AF" w:rsidRPr="001F5D25" w:rsidRDefault="004565AF" w:rsidP="004565AF">
            <w:pPr>
              <w:ind w:right="-72"/>
              <w:jc w:val="right"/>
              <w:rPr>
                <w:b/>
                <w:sz w:val="18"/>
                <w:szCs w:val="18"/>
                <w:lang w:val="en-GB"/>
              </w:rPr>
            </w:pPr>
          </w:p>
        </w:tc>
        <w:tc>
          <w:tcPr>
            <w:tcW w:w="1369" w:type="dxa"/>
            <w:tcBorders>
              <w:top w:val="nil"/>
              <w:left w:val="nil"/>
              <w:bottom w:val="nil"/>
              <w:right w:val="nil"/>
            </w:tcBorders>
            <w:shd w:val="clear" w:color="auto" w:fill="FAFAFA"/>
          </w:tcPr>
          <w:p w14:paraId="34D319A2" w14:textId="0C7F56AE" w:rsidR="004565AF" w:rsidRPr="001F5D25" w:rsidRDefault="004565AF" w:rsidP="004565AF">
            <w:pPr>
              <w:ind w:right="-72"/>
              <w:jc w:val="right"/>
              <w:rPr>
                <w:b/>
                <w:sz w:val="18"/>
                <w:szCs w:val="18"/>
                <w:lang w:val="en-GB"/>
              </w:rPr>
            </w:pPr>
          </w:p>
        </w:tc>
        <w:tc>
          <w:tcPr>
            <w:tcW w:w="1369" w:type="dxa"/>
            <w:tcBorders>
              <w:top w:val="nil"/>
              <w:left w:val="nil"/>
              <w:bottom w:val="nil"/>
              <w:right w:val="nil"/>
            </w:tcBorders>
          </w:tcPr>
          <w:p w14:paraId="218B256F" w14:textId="0C2D0B95" w:rsidR="004565AF" w:rsidRPr="001F5D25" w:rsidRDefault="004565AF" w:rsidP="004565AF">
            <w:pPr>
              <w:ind w:right="-72"/>
              <w:jc w:val="right"/>
              <w:rPr>
                <w:b/>
                <w:sz w:val="18"/>
                <w:szCs w:val="18"/>
                <w:lang w:val="en-GB"/>
              </w:rPr>
            </w:pPr>
          </w:p>
        </w:tc>
      </w:tr>
      <w:tr w:rsidR="004565AF" w:rsidRPr="001F5D25" w14:paraId="67CCCC3C" w14:textId="77777777" w:rsidTr="00E90251">
        <w:tc>
          <w:tcPr>
            <w:tcW w:w="3996" w:type="dxa"/>
            <w:tcBorders>
              <w:top w:val="nil"/>
              <w:left w:val="nil"/>
              <w:bottom w:val="nil"/>
              <w:right w:val="nil"/>
            </w:tcBorders>
          </w:tcPr>
          <w:p w14:paraId="7B6149C1" w14:textId="6A45620B" w:rsidR="004565AF" w:rsidRPr="001F5D25" w:rsidRDefault="004565AF" w:rsidP="004565AF">
            <w:pPr>
              <w:ind w:left="433"/>
              <w:rPr>
                <w:sz w:val="18"/>
                <w:szCs w:val="18"/>
              </w:rPr>
            </w:pPr>
            <w:r w:rsidRPr="001F5D25">
              <w:rPr>
                <w:sz w:val="18"/>
                <w:szCs w:val="18"/>
              </w:rPr>
              <w:t xml:space="preserve">  differences</w:t>
            </w:r>
          </w:p>
        </w:tc>
        <w:tc>
          <w:tcPr>
            <w:tcW w:w="1368" w:type="dxa"/>
            <w:tcBorders>
              <w:top w:val="nil"/>
              <w:left w:val="nil"/>
              <w:bottom w:val="nil"/>
              <w:right w:val="nil"/>
            </w:tcBorders>
            <w:shd w:val="clear" w:color="auto" w:fill="FAFAFA"/>
          </w:tcPr>
          <w:p w14:paraId="5E575C09" w14:textId="5B2C8AD6" w:rsidR="004565AF" w:rsidRPr="001F5D25" w:rsidRDefault="004565AF" w:rsidP="004565AF">
            <w:pPr>
              <w:ind w:right="-72"/>
              <w:jc w:val="right"/>
              <w:rPr>
                <w:rFonts w:eastAsia="Arial Unicode MS"/>
                <w:sz w:val="18"/>
                <w:szCs w:val="18"/>
              </w:rPr>
            </w:pPr>
            <w:r w:rsidRPr="001F5D25">
              <w:rPr>
                <w:rFonts w:eastAsia="Arial Unicode MS"/>
                <w:sz w:val="18"/>
                <w:szCs w:val="18"/>
              </w:rPr>
              <w:t>(</w:t>
            </w: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261</w:t>
            </w:r>
            <w:r w:rsidRPr="001F5D25">
              <w:rPr>
                <w:rFonts w:eastAsia="Arial Unicode MS"/>
                <w:sz w:val="18"/>
                <w:szCs w:val="18"/>
              </w:rPr>
              <w:t>,</w:t>
            </w:r>
            <w:r w:rsidRPr="001F5D25">
              <w:rPr>
                <w:rFonts w:eastAsia="Arial Unicode MS"/>
                <w:sz w:val="18"/>
                <w:szCs w:val="18"/>
                <w:lang w:val="en-GB"/>
              </w:rPr>
              <w:t>896</w:t>
            </w:r>
            <w:r w:rsidRPr="001F5D25">
              <w:rPr>
                <w:rFonts w:eastAsia="Arial Unicode MS"/>
                <w:sz w:val="18"/>
                <w:szCs w:val="18"/>
              </w:rPr>
              <w:t>)</w:t>
            </w:r>
          </w:p>
        </w:tc>
        <w:tc>
          <w:tcPr>
            <w:tcW w:w="1369" w:type="dxa"/>
            <w:gridSpan w:val="2"/>
            <w:tcBorders>
              <w:top w:val="nil"/>
              <w:left w:val="nil"/>
              <w:bottom w:val="nil"/>
              <w:right w:val="nil"/>
            </w:tcBorders>
          </w:tcPr>
          <w:p w14:paraId="5872A6E6" w14:textId="56D71047" w:rsidR="004565AF" w:rsidRPr="001F5D25" w:rsidRDefault="004565AF" w:rsidP="004565AF">
            <w:pPr>
              <w:ind w:right="-72"/>
              <w:jc w:val="right"/>
              <w:rPr>
                <w:rFonts w:eastAsia="Arial Unicode MS"/>
                <w:sz w:val="18"/>
                <w:szCs w:val="18"/>
                <w:lang w:val="en-GB"/>
              </w:rPr>
            </w:pPr>
            <w:r w:rsidRPr="001F5D25">
              <w:rPr>
                <w:rFonts w:eastAsia="Arial Unicode MS"/>
                <w:sz w:val="18"/>
                <w:szCs w:val="18"/>
                <w:lang w:val="en-GB"/>
              </w:rPr>
              <w:t>71</w:t>
            </w:r>
            <w:r w:rsidRPr="001F5D25">
              <w:rPr>
                <w:rFonts w:eastAsia="Arial Unicode MS"/>
                <w:sz w:val="18"/>
                <w:szCs w:val="18"/>
              </w:rPr>
              <w:t>,</w:t>
            </w:r>
            <w:r w:rsidRPr="001F5D25">
              <w:rPr>
                <w:rFonts w:eastAsia="Arial Unicode MS"/>
                <w:sz w:val="18"/>
                <w:szCs w:val="18"/>
                <w:lang w:val="en-GB"/>
              </w:rPr>
              <w:t>323</w:t>
            </w:r>
          </w:p>
        </w:tc>
        <w:tc>
          <w:tcPr>
            <w:tcW w:w="1369" w:type="dxa"/>
            <w:tcBorders>
              <w:top w:val="nil"/>
              <w:left w:val="nil"/>
              <w:bottom w:val="nil"/>
              <w:right w:val="nil"/>
            </w:tcBorders>
            <w:shd w:val="clear" w:color="auto" w:fill="FAFAFA"/>
          </w:tcPr>
          <w:p w14:paraId="4179B965" w14:textId="13985A26" w:rsidR="004565AF" w:rsidRPr="001F5D25" w:rsidRDefault="004565AF" w:rsidP="004565AF">
            <w:pPr>
              <w:ind w:right="-72"/>
              <w:jc w:val="right"/>
              <w:rPr>
                <w:rFonts w:eastAsia="Arial Unicode MS"/>
                <w:sz w:val="18"/>
                <w:szCs w:val="18"/>
                <w:cs/>
              </w:rPr>
            </w:pPr>
            <w:r w:rsidRPr="001F5D25">
              <w:rPr>
                <w:rFonts w:eastAsia="Arial Unicode MS"/>
                <w:sz w:val="18"/>
                <w:szCs w:val="18"/>
                <w:cs/>
              </w:rPr>
              <w:t>-</w:t>
            </w:r>
          </w:p>
        </w:tc>
        <w:tc>
          <w:tcPr>
            <w:tcW w:w="1369" w:type="dxa"/>
            <w:tcBorders>
              <w:top w:val="nil"/>
              <w:left w:val="nil"/>
              <w:bottom w:val="nil"/>
              <w:right w:val="nil"/>
            </w:tcBorders>
          </w:tcPr>
          <w:p w14:paraId="75CA2A7C" w14:textId="56C71BED" w:rsidR="004565AF" w:rsidRPr="001F5D25" w:rsidRDefault="004565AF" w:rsidP="004565AF">
            <w:pPr>
              <w:ind w:right="-72"/>
              <w:jc w:val="right"/>
              <w:rPr>
                <w:rFonts w:eastAsia="Arial Unicode MS"/>
                <w:sz w:val="18"/>
                <w:szCs w:val="18"/>
                <w:lang w:val="en-GB"/>
              </w:rPr>
            </w:pPr>
            <w:r w:rsidRPr="001F5D25">
              <w:rPr>
                <w:rFonts w:eastAsia="Arial Unicode MS"/>
                <w:sz w:val="18"/>
                <w:szCs w:val="18"/>
                <w:lang w:val="en-GB"/>
              </w:rPr>
              <w:t>89</w:t>
            </w:r>
            <w:r w:rsidRPr="001F5D25">
              <w:rPr>
                <w:rFonts w:eastAsia="Arial Unicode MS"/>
                <w:sz w:val="18"/>
                <w:szCs w:val="18"/>
              </w:rPr>
              <w:t>,</w:t>
            </w:r>
            <w:r w:rsidRPr="001F5D25">
              <w:rPr>
                <w:rFonts w:eastAsia="Arial Unicode MS"/>
                <w:sz w:val="18"/>
                <w:szCs w:val="18"/>
                <w:lang w:val="en-GB"/>
              </w:rPr>
              <w:t>887</w:t>
            </w:r>
          </w:p>
        </w:tc>
      </w:tr>
      <w:tr w:rsidR="004565AF" w:rsidRPr="001F5D25" w14:paraId="1A27E4AF" w14:textId="77777777" w:rsidTr="00E90251">
        <w:tc>
          <w:tcPr>
            <w:tcW w:w="3996" w:type="dxa"/>
            <w:tcBorders>
              <w:top w:val="nil"/>
              <w:left w:val="nil"/>
              <w:bottom w:val="nil"/>
              <w:right w:val="nil"/>
            </w:tcBorders>
          </w:tcPr>
          <w:p w14:paraId="4FB11D9D" w14:textId="5B769421" w:rsidR="004565AF" w:rsidRPr="001F5D25" w:rsidRDefault="004565AF" w:rsidP="004565AF">
            <w:pPr>
              <w:ind w:left="433"/>
              <w:rPr>
                <w:sz w:val="18"/>
                <w:szCs w:val="18"/>
                <w:lang w:val="en-GB"/>
              </w:rPr>
            </w:pPr>
            <w:r w:rsidRPr="001F5D25">
              <w:rPr>
                <w:rFonts w:eastAsia="Arial Unicode MS"/>
                <w:sz w:val="18"/>
                <w:szCs w:val="18"/>
              </w:rPr>
              <w:t xml:space="preserve">Exchange difference on translating </w:t>
            </w:r>
          </w:p>
        </w:tc>
        <w:tc>
          <w:tcPr>
            <w:tcW w:w="1368" w:type="dxa"/>
            <w:tcBorders>
              <w:top w:val="nil"/>
              <w:left w:val="nil"/>
              <w:bottom w:val="nil"/>
              <w:right w:val="nil"/>
            </w:tcBorders>
            <w:shd w:val="clear" w:color="auto" w:fill="FAFAFA"/>
          </w:tcPr>
          <w:p w14:paraId="58C9EA19" w14:textId="1617DE89" w:rsidR="004565AF" w:rsidRPr="001F5D25" w:rsidRDefault="004565AF" w:rsidP="004565AF">
            <w:pPr>
              <w:ind w:right="-72"/>
              <w:jc w:val="right"/>
              <w:rPr>
                <w:b/>
                <w:sz w:val="18"/>
                <w:szCs w:val="18"/>
                <w:lang w:val="en-GB"/>
              </w:rPr>
            </w:pPr>
          </w:p>
        </w:tc>
        <w:tc>
          <w:tcPr>
            <w:tcW w:w="1369" w:type="dxa"/>
            <w:gridSpan w:val="2"/>
            <w:tcBorders>
              <w:top w:val="nil"/>
              <w:left w:val="nil"/>
              <w:bottom w:val="nil"/>
              <w:right w:val="nil"/>
            </w:tcBorders>
          </w:tcPr>
          <w:p w14:paraId="5526A7A8" w14:textId="2CC0ECC9" w:rsidR="004565AF" w:rsidRPr="001F5D25" w:rsidRDefault="004565AF" w:rsidP="004565AF">
            <w:pPr>
              <w:ind w:right="-72"/>
              <w:jc w:val="right"/>
              <w:rPr>
                <w:b/>
                <w:sz w:val="18"/>
                <w:szCs w:val="18"/>
                <w:lang w:val="en-GB"/>
              </w:rPr>
            </w:pPr>
          </w:p>
        </w:tc>
        <w:tc>
          <w:tcPr>
            <w:tcW w:w="1369" w:type="dxa"/>
            <w:tcBorders>
              <w:top w:val="nil"/>
              <w:left w:val="nil"/>
              <w:bottom w:val="nil"/>
              <w:right w:val="nil"/>
            </w:tcBorders>
            <w:shd w:val="clear" w:color="auto" w:fill="FAFAFA"/>
          </w:tcPr>
          <w:p w14:paraId="46FACB6C" w14:textId="0048ABA6" w:rsidR="004565AF" w:rsidRPr="001F5D25" w:rsidRDefault="004565AF" w:rsidP="004565AF">
            <w:pPr>
              <w:ind w:right="-72"/>
              <w:jc w:val="right"/>
              <w:rPr>
                <w:b/>
                <w:sz w:val="18"/>
                <w:szCs w:val="18"/>
                <w:lang w:val="en-GB"/>
              </w:rPr>
            </w:pPr>
          </w:p>
        </w:tc>
        <w:tc>
          <w:tcPr>
            <w:tcW w:w="1369" w:type="dxa"/>
            <w:tcBorders>
              <w:top w:val="nil"/>
              <w:left w:val="nil"/>
              <w:bottom w:val="nil"/>
              <w:right w:val="nil"/>
            </w:tcBorders>
          </w:tcPr>
          <w:p w14:paraId="1E5ABD96" w14:textId="7EED9D7F" w:rsidR="004565AF" w:rsidRPr="001F5D25" w:rsidRDefault="004565AF" w:rsidP="004565AF">
            <w:pPr>
              <w:ind w:right="-72"/>
              <w:jc w:val="right"/>
              <w:rPr>
                <w:b/>
                <w:sz w:val="18"/>
                <w:szCs w:val="18"/>
                <w:lang w:val="en-GB"/>
              </w:rPr>
            </w:pPr>
          </w:p>
        </w:tc>
      </w:tr>
      <w:tr w:rsidR="004565AF" w:rsidRPr="001F5D25" w14:paraId="15BFDF23" w14:textId="77777777" w:rsidTr="00E90251">
        <w:tc>
          <w:tcPr>
            <w:tcW w:w="3996" w:type="dxa"/>
            <w:tcBorders>
              <w:top w:val="nil"/>
              <w:left w:val="nil"/>
              <w:bottom w:val="nil"/>
              <w:right w:val="nil"/>
            </w:tcBorders>
          </w:tcPr>
          <w:p w14:paraId="7A3958FB" w14:textId="1B88BFFB" w:rsidR="004565AF" w:rsidRPr="001F5D25" w:rsidRDefault="004565AF" w:rsidP="004565AF">
            <w:pPr>
              <w:ind w:left="433"/>
              <w:rPr>
                <w:rFonts w:eastAsia="Arial Unicode MS"/>
                <w:sz w:val="18"/>
                <w:szCs w:val="18"/>
              </w:rPr>
            </w:pPr>
            <w:r w:rsidRPr="001F5D25">
              <w:rPr>
                <w:rFonts w:eastAsia="Arial Unicode MS"/>
                <w:sz w:val="18"/>
                <w:szCs w:val="18"/>
              </w:rPr>
              <w:t xml:space="preserve">  financial </w:t>
            </w:r>
            <w:r w:rsidR="00F66677" w:rsidRPr="001F5D25">
              <w:rPr>
                <w:spacing w:val="-2"/>
                <w:sz w:val="18"/>
                <w:szCs w:val="18"/>
              </w:rPr>
              <w:t>statements</w:t>
            </w:r>
          </w:p>
        </w:tc>
        <w:tc>
          <w:tcPr>
            <w:tcW w:w="1368" w:type="dxa"/>
            <w:tcBorders>
              <w:top w:val="nil"/>
              <w:left w:val="nil"/>
              <w:bottom w:val="single" w:sz="4" w:space="0" w:color="auto"/>
              <w:right w:val="nil"/>
            </w:tcBorders>
            <w:shd w:val="clear" w:color="auto" w:fill="FAFAFA"/>
          </w:tcPr>
          <w:p w14:paraId="05178D26" w14:textId="51361F7D" w:rsidR="004565AF" w:rsidRPr="001F5D25" w:rsidRDefault="004565AF" w:rsidP="004565AF">
            <w:pPr>
              <w:ind w:right="-72"/>
              <w:jc w:val="right"/>
              <w:rPr>
                <w:rFonts w:eastAsia="Arial Unicode MS"/>
                <w:sz w:val="18"/>
                <w:szCs w:val="18"/>
                <w:lang w:val="en-GB"/>
              </w:rPr>
            </w:pP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290</w:t>
            </w:r>
            <w:r w:rsidRPr="001F5D25">
              <w:rPr>
                <w:rFonts w:eastAsia="Arial Unicode MS"/>
                <w:sz w:val="18"/>
                <w:szCs w:val="18"/>
              </w:rPr>
              <w:t>,</w:t>
            </w:r>
            <w:r w:rsidRPr="001F5D25">
              <w:rPr>
                <w:rFonts w:eastAsia="Arial Unicode MS"/>
                <w:sz w:val="18"/>
                <w:szCs w:val="18"/>
                <w:lang w:val="en-GB"/>
              </w:rPr>
              <w:t>848</w:t>
            </w:r>
          </w:p>
        </w:tc>
        <w:tc>
          <w:tcPr>
            <w:tcW w:w="1369" w:type="dxa"/>
            <w:gridSpan w:val="2"/>
            <w:tcBorders>
              <w:top w:val="nil"/>
              <w:left w:val="nil"/>
              <w:bottom w:val="single" w:sz="4" w:space="0" w:color="auto"/>
              <w:right w:val="nil"/>
            </w:tcBorders>
          </w:tcPr>
          <w:p w14:paraId="738E96EF" w14:textId="2462D029" w:rsidR="004565AF" w:rsidRPr="001F5D25" w:rsidRDefault="004565AF" w:rsidP="004565AF">
            <w:pPr>
              <w:ind w:right="-72"/>
              <w:jc w:val="right"/>
              <w:rPr>
                <w:rFonts w:eastAsia="Arial Unicode MS"/>
                <w:sz w:val="18"/>
                <w:szCs w:val="18"/>
              </w:rPr>
            </w:pPr>
            <w:r w:rsidRPr="001F5D25">
              <w:rPr>
                <w:rFonts w:eastAsia="Arial Unicode MS"/>
                <w:sz w:val="18"/>
                <w:szCs w:val="18"/>
              </w:rPr>
              <w:t>(</w:t>
            </w:r>
            <w:r w:rsidRPr="001F5D25">
              <w:rPr>
                <w:rFonts w:eastAsia="Arial Unicode MS"/>
                <w:sz w:val="18"/>
                <w:szCs w:val="18"/>
                <w:lang w:val="en-GB"/>
              </w:rPr>
              <w:t>1</w:t>
            </w:r>
            <w:r w:rsidRPr="001F5D25">
              <w:rPr>
                <w:rFonts w:eastAsia="Arial Unicode MS"/>
                <w:sz w:val="18"/>
                <w:szCs w:val="18"/>
              </w:rPr>
              <w:t>,</w:t>
            </w:r>
            <w:r w:rsidRPr="001F5D25">
              <w:rPr>
                <w:rFonts w:eastAsia="Arial Unicode MS"/>
                <w:sz w:val="18"/>
                <w:szCs w:val="18"/>
                <w:lang w:val="en-GB"/>
              </w:rPr>
              <w:t>303</w:t>
            </w:r>
            <w:r w:rsidRPr="001F5D25">
              <w:rPr>
                <w:rFonts w:eastAsia="Arial Unicode MS"/>
                <w:sz w:val="18"/>
                <w:szCs w:val="18"/>
              </w:rPr>
              <w:t>,</w:t>
            </w:r>
            <w:r w:rsidRPr="001F5D25">
              <w:rPr>
                <w:rFonts w:eastAsia="Arial Unicode MS"/>
                <w:sz w:val="18"/>
                <w:szCs w:val="18"/>
                <w:lang w:val="en-GB"/>
              </w:rPr>
              <w:t>417</w:t>
            </w:r>
            <w:r w:rsidRPr="001F5D25">
              <w:rPr>
                <w:rFonts w:eastAsia="Arial Unicode MS"/>
                <w:sz w:val="18"/>
                <w:szCs w:val="18"/>
              </w:rPr>
              <w:t>)</w:t>
            </w:r>
          </w:p>
        </w:tc>
        <w:tc>
          <w:tcPr>
            <w:tcW w:w="1369" w:type="dxa"/>
            <w:tcBorders>
              <w:top w:val="nil"/>
              <w:left w:val="nil"/>
              <w:bottom w:val="single" w:sz="4" w:space="0" w:color="auto"/>
              <w:right w:val="nil"/>
            </w:tcBorders>
            <w:shd w:val="clear" w:color="auto" w:fill="FAFAFA"/>
          </w:tcPr>
          <w:p w14:paraId="40414E81" w14:textId="7DD86EE3" w:rsidR="004565AF" w:rsidRPr="001F5D25" w:rsidRDefault="004565AF" w:rsidP="004565AF">
            <w:pPr>
              <w:ind w:right="-72"/>
              <w:jc w:val="right"/>
              <w:rPr>
                <w:rFonts w:eastAsia="Arial Unicode MS"/>
                <w:sz w:val="18"/>
                <w:szCs w:val="18"/>
                <w:cs/>
              </w:rPr>
            </w:pPr>
            <w:r w:rsidRPr="001F5D25">
              <w:rPr>
                <w:rFonts w:eastAsia="Arial Unicode MS"/>
                <w:sz w:val="18"/>
                <w:szCs w:val="18"/>
                <w:cs/>
              </w:rPr>
              <w:t>-</w:t>
            </w:r>
          </w:p>
        </w:tc>
        <w:tc>
          <w:tcPr>
            <w:tcW w:w="1369" w:type="dxa"/>
            <w:tcBorders>
              <w:top w:val="nil"/>
              <w:left w:val="nil"/>
              <w:bottom w:val="single" w:sz="4" w:space="0" w:color="auto"/>
              <w:right w:val="nil"/>
            </w:tcBorders>
          </w:tcPr>
          <w:p w14:paraId="246D721F" w14:textId="7322EAEE" w:rsidR="004565AF" w:rsidRPr="001F5D25" w:rsidRDefault="004565AF" w:rsidP="004565AF">
            <w:pPr>
              <w:ind w:right="-72"/>
              <w:jc w:val="right"/>
              <w:rPr>
                <w:rFonts w:eastAsia="Arial Unicode MS"/>
                <w:sz w:val="18"/>
                <w:szCs w:val="18"/>
                <w:lang w:val="en-GB"/>
              </w:rPr>
            </w:pPr>
            <w:r w:rsidRPr="001F5D25">
              <w:rPr>
                <w:rFonts w:eastAsia="Arial Unicode MS"/>
                <w:sz w:val="18"/>
                <w:szCs w:val="18"/>
                <w:lang w:val="en-GB"/>
              </w:rPr>
              <w:t>141</w:t>
            </w:r>
            <w:r w:rsidRPr="001F5D25">
              <w:rPr>
                <w:rFonts w:eastAsia="Arial Unicode MS"/>
                <w:sz w:val="18"/>
                <w:szCs w:val="18"/>
              </w:rPr>
              <w:t>,</w:t>
            </w:r>
            <w:r w:rsidRPr="001F5D25">
              <w:rPr>
                <w:rFonts w:eastAsia="Arial Unicode MS"/>
                <w:sz w:val="18"/>
                <w:szCs w:val="18"/>
                <w:lang w:val="en-GB"/>
              </w:rPr>
              <w:t>965</w:t>
            </w:r>
          </w:p>
        </w:tc>
      </w:tr>
      <w:tr w:rsidR="004565AF" w:rsidRPr="001F5D25" w14:paraId="7B7688C6" w14:textId="77777777" w:rsidTr="006872DC">
        <w:tc>
          <w:tcPr>
            <w:tcW w:w="3996" w:type="dxa"/>
            <w:tcBorders>
              <w:top w:val="nil"/>
              <w:left w:val="nil"/>
              <w:bottom w:val="nil"/>
              <w:right w:val="nil"/>
            </w:tcBorders>
          </w:tcPr>
          <w:p w14:paraId="46CDA8B2" w14:textId="77777777" w:rsidR="004565AF" w:rsidRPr="001F5D25" w:rsidRDefault="004565AF" w:rsidP="004565AF">
            <w:pPr>
              <w:ind w:left="433"/>
              <w:jc w:val="both"/>
              <w:rPr>
                <w:sz w:val="18"/>
                <w:szCs w:val="18"/>
                <w:lang w:val="en-GB"/>
              </w:rPr>
            </w:pPr>
          </w:p>
        </w:tc>
        <w:tc>
          <w:tcPr>
            <w:tcW w:w="1368" w:type="dxa"/>
            <w:tcBorders>
              <w:top w:val="single" w:sz="4" w:space="0" w:color="auto"/>
              <w:left w:val="nil"/>
              <w:bottom w:val="nil"/>
              <w:right w:val="nil"/>
            </w:tcBorders>
            <w:shd w:val="clear" w:color="auto" w:fill="FAFAFA"/>
          </w:tcPr>
          <w:p w14:paraId="5ACD8B34" w14:textId="77777777" w:rsidR="004565AF" w:rsidRPr="001F5D25" w:rsidRDefault="004565AF" w:rsidP="004565AF">
            <w:pPr>
              <w:ind w:right="-72"/>
              <w:jc w:val="right"/>
              <w:rPr>
                <w:rFonts w:eastAsia="Arial Unicode MS"/>
                <w:sz w:val="18"/>
                <w:szCs w:val="18"/>
                <w:lang w:val="en-GB"/>
              </w:rPr>
            </w:pPr>
          </w:p>
        </w:tc>
        <w:tc>
          <w:tcPr>
            <w:tcW w:w="1369" w:type="dxa"/>
            <w:gridSpan w:val="2"/>
            <w:tcBorders>
              <w:top w:val="single" w:sz="4" w:space="0" w:color="auto"/>
              <w:left w:val="nil"/>
              <w:bottom w:val="nil"/>
              <w:right w:val="nil"/>
            </w:tcBorders>
          </w:tcPr>
          <w:p w14:paraId="1A62423A" w14:textId="77777777" w:rsidR="004565AF" w:rsidRPr="001F5D25" w:rsidRDefault="004565AF" w:rsidP="004565AF">
            <w:pPr>
              <w:ind w:right="-72"/>
              <w:jc w:val="right"/>
              <w:rPr>
                <w:noProof/>
                <w:sz w:val="18"/>
                <w:szCs w:val="18"/>
                <w:lang w:val="en-GB"/>
              </w:rPr>
            </w:pPr>
          </w:p>
        </w:tc>
        <w:tc>
          <w:tcPr>
            <w:tcW w:w="1369" w:type="dxa"/>
            <w:tcBorders>
              <w:top w:val="single" w:sz="4" w:space="0" w:color="auto"/>
              <w:left w:val="nil"/>
              <w:bottom w:val="nil"/>
              <w:right w:val="nil"/>
            </w:tcBorders>
            <w:shd w:val="clear" w:color="auto" w:fill="FAFAFA"/>
          </w:tcPr>
          <w:p w14:paraId="469379F8" w14:textId="77777777" w:rsidR="004565AF" w:rsidRPr="001F5D25" w:rsidRDefault="004565AF" w:rsidP="004565AF">
            <w:pPr>
              <w:ind w:right="-72"/>
              <w:jc w:val="right"/>
              <w:rPr>
                <w:rFonts w:eastAsia="Arial Unicode MS"/>
                <w:sz w:val="18"/>
                <w:szCs w:val="18"/>
                <w:cs/>
              </w:rPr>
            </w:pPr>
          </w:p>
        </w:tc>
        <w:tc>
          <w:tcPr>
            <w:tcW w:w="1369" w:type="dxa"/>
            <w:tcBorders>
              <w:top w:val="single" w:sz="4" w:space="0" w:color="auto"/>
              <w:left w:val="nil"/>
              <w:bottom w:val="nil"/>
              <w:right w:val="nil"/>
            </w:tcBorders>
          </w:tcPr>
          <w:p w14:paraId="22BB0333" w14:textId="77777777" w:rsidR="004565AF" w:rsidRPr="001F5D25" w:rsidRDefault="004565AF" w:rsidP="004565AF">
            <w:pPr>
              <w:ind w:right="-72"/>
              <w:jc w:val="right"/>
              <w:rPr>
                <w:rFonts w:eastAsia="Arial Unicode MS"/>
                <w:sz w:val="18"/>
                <w:szCs w:val="18"/>
                <w:cs/>
              </w:rPr>
            </w:pPr>
          </w:p>
        </w:tc>
      </w:tr>
      <w:tr w:rsidR="004565AF" w:rsidRPr="001F5D25" w14:paraId="630DE2BA" w14:textId="77777777" w:rsidTr="006872DC">
        <w:tc>
          <w:tcPr>
            <w:tcW w:w="3996" w:type="dxa"/>
            <w:tcBorders>
              <w:top w:val="nil"/>
              <w:left w:val="nil"/>
              <w:bottom w:val="nil"/>
              <w:right w:val="nil"/>
            </w:tcBorders>
            <w:hideMark/>
          </w:tcPr>
          <w:p w14:paraId="077CC21A" w14:textId="77777777" w:rsidR="004565AF" w:rsidRPr="001F5D25" w:rsidRDefault="004565AF" w:rsidP="004565AF">
            <w:pPr>
              <w:ind w:left="433"/>
              <w:jc w:val="both"/>
              <w:rPr>
                <w:sz w:val="18"/>
                <w:szCs w:val="18"/>
                <w:lang w:val="en-GB"/>
              </w:rPr>
            </w:pPr>
            <w:r w:rsidRPr="001F5D25">
              <w:rPr>
                <w:sz w:val="18"/>
                <w:szCs w:val="18"/>
                <w:lang w:val="en-GB"/>
              </w:rPr>
              <w:t>At 31 December</w:t>
            </w:r>
          </w:p>
        </w:tc>
        <w:tc>
          <w:tcPr>
            <w:tcW w:w="1368" w:type="dxa"/>
            <w:tcBorders>
              <w:top w:val="nil"/>
              <w:left w:val="nil"/>
              <w:bottom w:val="single" w:sz="4" w:space="0" w:color="000000"/>
              <w:right w:val="nil"/>
            </w:tcBorders>
            <w:shd w:val="clear" w:color="auto" w:fill="FAFAFA"/>
          </w:tcPr>
          <w:p w14:paraId="582F1F95" w14:textId="4A9CC4DF" w:rsidR="004565AF" w:rsidRPr="001F5D25" w:rsidRDefault="004565AF" w:rsidP="004565AF">
            <w:pPr>
              <w:ind w:right="-72"/>
              <w:jc w:val="right"/>
              <w:rPr>
                <w:b/>
                <w:sz w:val="18"/>
                <w:szCs w:val="18"/>
                <w:lang w:val="en-GB"/>
              </w:rPr>
            </w:pPr>
            <w:r w:rsidRPr="001F5D25">
              <w:rPr>
                <w:rFonts w:eastAsia="Arial Unicode MS"/>
                <w:sz w:val="18"/>
                <w:szCs w:val="18"/>
                <w:lang w:val="en-GB"/>
              </w:rPr>
              <w:t>61</w:t>
            </w:r>
            <w:r w:rsidRPr="001F5D25">
              <w:rPr>
                <w:rFonts w:eastAsia="Arial Unicode MS"/>
                <w:sz w:val="18"/>
                <w:szCs w:val="18"/>
              </w:rPr>
              <w:t>,</w:t>
            </w:r>
            <w:r w:rsidRPr="001F5D25">
              <w:rPr>
                <w:rFonts w:eastAsia="Arial Unicode MS"/>
                <w:sz w:val="18"/>
                <w:szCs w:val="18"/>
                <w:lang w:val="en-GB"/>
              </w:rPr>
              <w:t>049</w:t>
            </w:r>
            <w:r w:rsidRPr="001F5D25">
              <w:rPr>
                <w:rFonts w:eastAsia="Arial Unicode MS"/>
                <w:sz w:val="18"/>
                <w:szCs w:val="18"/>
              </w:rPr>
              <w:t>,</w:t>
            </w:r>
            <w:r w:rsidRPr="001F5D25">
              <w:rPr>
                <w:rFonts w:eastAsia="Arial Unicode MS"/>
                <w:sz w:val="18"/>
                <w:szCs w:val="18"/>
                <w:lang w:val="en-GB"/>
              </w:rPr>
              <w:t>569</w:t>
            </w:r>
          </w:p>
        </w:tc>
        <w:tc>
          <w:tcPr>
            <w:tcW w:w="1369" w:type="dxa"/>
            <w:gridSpan w:val="2"/>
            <w:tcBorders>
              <w:top w:val="nil"/>
              <w:left w:val="nil"/>
              <w:bottom w:val="single" w:sz="4" w:space="0" w:color="000000"/>
              <w:right w:val="nil"/>
            </w:tcBorders>
          </w:tcPr>
          <w:p w14:paraId="22DB838D" w14:textId="65A7A2D5" w:rsidR="004565AF" w:rsidRPr="001F5D25" w:rsidRDefault="004565AF" w:rsidP="004565AF">
            <w:pPr>
              <w:ind w:right="-72"/>
              <w:jc w:val="right"/>
              <w:rPr>
                <w:b/>
                <w:sz w:val="18"/>
                <w:szCs w:val="18"/>
                <w:lang w:val="en-GB"/>
              </w:rPr>
            </w:pPr>
            <w:r w:rsidRPr="001F5D25">
              <w:rPr>
                <w:noProof/>
                <w:sz w:val="18"/>
                <w:szCs w:val="18"/>
                <w:lang w:val="en-GB"/>
              </w:rPr>
              <w:t>282</w:t>
            </w:r>
            <w:r w:rsidRPr="001F5D25">
              <w:rPr>
                <w:noProof/>
                <w:sz w:val="18"/>
                <w:szCs w:val="18"/>
              </w:rPr>
              <w:t>,</w:t>
            </w:r>
            <w:r w:rsidRPr="001F5D25">
              <w:rPr>
                <w:noProof/>
                <w:sz w:val="18"/>
                <w:szCs w:val="18"/>
                <w:lang w:val="en-GB"/>
              </w:rPr>
              <w:t>803</w:t>
            </w:r>
            <w:r w:rsidRPr="001F5D25">
              <w:rPr>
                <w:noProof/>
                <w:sz w:val="18"/>
                <w:szCs w:val="18"/>
              </w:rPr>
              <w:t>,</w:t>
            </w:r>
            <w:r w:rsidRPr="001F5D25">
              <w:rPr>
                <w:noProof/>
                <w:sz w:val="18"/>
                <w:szCs w:val="18"/>
                <w:lang w:val="en-GB"/>
              </w:rPr>
              <w:t>193</w:t>
            </w:r>
          </w:p>
        </w:tc>
        <w:tc>
          <w:tcPr>
            <w:tcW w:w="1369" w:type="dxa"/>
            <w:tcBorders>
              <w:top w:val="nil"/>
              <w:left w:val="nil"/>
              <w:bottom w:val="single" w:sz="4" w:space="0" w:color="000000"/>
              <w:right w:val="nil"/>
            </w:tcBorders>
            <w:shd w:val="clear" w:color="auto" w:fill="FAFAFA"/>
          </w:tcPr>
          <w:p w14:paraId="5A528BB1" w14:textId="6B1EB5FE" w:rsidR="004565AF" w:rsidRPr="001F5D25" w:rsidRDefault="004565AF" w:rsidP="004565AF">
            <w:pPr>
              <w:ind w:right="-72"/>
              <w:jc w:val="right"/>
              <w:rPr>
                <w:b/>
                <w:sz w:val="18"/>
                <w:szCs w:val="18"/>
                <w:lang w:val="en-GB"/>
              </w:rPr>
            </w:pPr>
            <w:r w:rsidRPr="001F5D25">
              <w:rPr>
                <w:rFonts w:eastAsia="Arial Unicode MS"/>
                <w:sz w:val="18"/>
                <w:szCs w:val="18"/>
                <w:cs/>
              </w:rPr>
              <w:t>-</w:t>
            </w:r>
          </w:p>
        </w:tc>
        <w:tc>
          <w:tcPr>
            <w:tcW w:w="1369" w:type="dxa"/>
            <w:tcBorders>
              <w:top w:val="nil"/>
              <w:left w:val="nil"/>
              <w:bottom w:val="single" w:sz="4" w:space="0" w:color="000000"/>
              <w:right w:val="nil"/>
            </w:tcBorders>
          </w:tcPr>
          <w:p w14:paraId="2BC5EC7B" w14:textId="1438D1B4" w:rsidR="004565AF" w:rsidRPr="001F5D25" w:rsidRDefault="004565AF" w:rsidP="004565AF">
            <w:pPr>
              <w:ind w:right="-72"/>
              <w:jc w:val="right"/>
              <w:rPr>
                <w:b/>
                <w:sz w:val="18"/>
                <w:szCs w:val="18"/>
                <w:lang w:val="en-GB"/>
              </w:rPr>
            </w:pPr>
            <w:r w:rsidRPr="001F5D25">
              <w:rPr>
                <w:rFonts w:eastAsia="Arial Unicode MS"/>
                <w:sz w:val="18"/>
                <w:szCs w:val="18"/>
                <w:cs/>
              </w:rPr>
              <w:t>-</w:t>
            </w:r>
          </w:p>
        </w:tc>
      </w:tr>
    </w:tbl>
    <w:p w14:paraId="26BFF4AE" w14:textId="77777777" w:rsidR="00FF4613" w:rsidRPr="001F5D25" w:rsidRDefault="00FF4613" w:rsidP="006872DC">
      <w:pPr>
        <w:ind w:left="540"/>
        <w:jc w:val="both"/>
        <w:rPr>
          <w:color w:val="000000"/>
          <w:sz w:val="18"/>
          <w:szCs w:val="18"/>
          <w:lang w:val="en-GB"/>
        </w:rPr>
      </w:pPr>
    </w:p>
    <w:p w14:paraId="2C323842" w14:textId="5993FE2D" w:rsidR="00703FAC" w:rsidRPr="001F5D25" w:rsidRDefault="00FF4613" w:rsidP="006872DC">
      <w:pPr>
        <w:ind w:left="540"/>
        <w:jc w:val="both"/>
        <w:rPr>
          <w:spacing w:val="-4"/>
          <w:sz w:val="18"/>
          <w:szCs w:val="18"/>
        </w:rPr>
      </w:pPr>
      <w:r w:rsidRPr="001F5D25">
        <w:rPr>
          <w:sz w:val="18"/>
          <w:szCs w:val="18"/>
          <w:lang w:val="en-GB"/>
        </w:rPr>
        <w:t xml:space="preserve">The </w:t>
      </w:r>
      <w:r w:rsidR="001A4AED" w:rsidRPr="001F5D25">
        <w:rPr>
          <w:sz w:val="18"/>
          <w:szCs w:val="18"/>
          <w:lang w:val="en-GB"/>
        </w:rPr>
        <w:t xml:space="preserve">short-term </w:t>
      </w:r>
      <w:r w:rsidRPr="001F5D25">
        <w:rPr>
          <w:sz w:val="18"/>
          <w:szCs w:val="18"/>
          <w:lang w:val="en-GB"/>
        </w:rPr>
        <w:t>borrowings from</w:t>
      </w:r>
      <w:r w:rsidR="00703FAC" w:rsidRPr="001F5D25">
        <w:rPr>
          <w:sz w:val="18"/>
          <w:szCs w:val="18"/>
          <w:lang w:val="en-GB"/>
        </w:rPr>
        <w:t xml:space="preserve"> </w:t>
      </w:r>
      <w:r w:rsidR="001A4AED" w:rsidRPr="001F5D25">
        <w:rPr>
          <w:sz w:val="18"/>
          <w:szCs w:val="18"/>
          <w:lang w:val="en-GB"/>
        </w:rPr>
        <w:t xml:space="preserve">an </w:t>
      </w:r>
      <w:r w:rsidRPr="001F5D25">
        <w:rPr>
          <w:sz w:val="18"/>
          <w:szCs w:val="18"/>
          <w:lang w:val="en-GB"/>
        </w:rPr>
        <w:t>associate</w:t>
      </w:r>
      <w:r w:rsidR="00703FAC" w:rsidRPr="001F5D25">
        <w:rPr>
          <w:sz w:val="18"/>
          <w:szCs w:val="18"/>
          <w:lang w:val="en-GB"/>
        </w:rPr>
        <w:t xml:space="preserve"> and </w:t>
      </w:r>
      <w:r w:rsidRPr="001F5D25">
        <w:rPr>
          <w:sz w:val="18"/>
          <w:szCs w:val="18"/>
          <w:lang w:val="en-GB"/>
        </w:rPr>
        <w:t>related part</w:t>
      </w:r>
      <w:r w:rsidR="001A4AED" w:rsidRPr="001F5D25">
        <w:rPr>
          <w:sz w:val="18"/>
          <w:szCs w:val="18"/>
          <w:lang w:val="en-GB"/>
        </w:rPr>
        <w:t>ies</w:t>
      </w:r>
      <w:r w:rsidRPr="001F5D25">
        <w:rPr>
          <w:sz w:val="18"/>
          <w:szCs w:val="18"/>
          <w:lang w:val="en-GB"/>
        </w:rPr>
        <w:t xml:space="preserve"> </w:t>
      </w:r>
      <w:r w:rsidR="008537B8" w:rsidRPr="001F5D25">
        <w:rPr>
          <w:sz w:val="18"/>
          <w:szCs w:val="18"/>
        </w:rPr>
        <w:t xml:space="preserve">carried interest at </w:t>
      </w:r>
      <w:r w:rsidR="001A4AED" w:rsidRPr="001F5D25">
        <w:rPr>
          <w:sz w:val="18"/>
          <w:szCs w:val="18"/>
        </w:rPr>
        <w:t xml:space="preserve">2.25% - 4.50% </w:t>
      </w:r>
      <w:r w:rsidR="008537B8" w:rsidRPr="001F5D25">
        <w:rPr>
          <w:sz w:val="18"/>
          <w:szCs w:val="18"/>
        </w:rPr>
        <w:t xml:space="preserve">per annum </w:t>
      </w:r>
      <w:r w:rsidR="00703FAC" w:rsidRPr="001F5D25">
        <w:rPr>
          <w:spacing w:val="-4"/>
          <w:sz w:val="18"/>
          <w:szCs w:val="18"/>
        </w:rPr>
        <w:t>(2021</w:t>
      </w:r>
      <w:r w:rsidR="001A4AED" w:rsidRPr="001F5D25">
        <w:rPr>
          <w:spacing w:val="-4"/>
          <w:sz w:val="18"/>
          <w:szCs w:val="18"/>
        </w:rPr>
        <w:t>:</w:t>
      </w:r>
      <w:r w:rsidR="00703FAC" w:rsidRPr="001F5D25">
        <w:rPr>
          <w:spacing w:val="-4"/>
          <w:sz w:val="18"/>
          <w:szCs w:val="18"/>
        </w:rPr>
        <w:t xml:space="preserve"> </w:t>
      </w:r>
      <w:r w:rsidR="00703FAC" w:rsidRPr="001F5D25">
        <w:rPr>
          <w:sz w:val="18"/>
          <w:szCs w:val="18"/>
        </w:rPr>
        <w:t>2.25</w:t>
      </w:r>
      <w:r w:rsidR="001A4AED" w:rsidRPr="001F5D25">
        <w:rPr>
          <w:sz w:val="18"/>
          <w:szCs w:val="18"/>
        </w:rPr>
        <w:t>%</w:t>
      </w:r>
      <w:r w:rsidR="00703FAC" w:rsidRPr="001F5D25">
        <w:rPr>
          <w:sz w:val="18"/>
          <w:szCs w:val="18"/>
        </w:rPr>
        <w:t xml:space="preserve"> - </w:t>
      </w:r>
      <w:r w:rsidR="00CC33C3" w:rsidRPr="001F5D25">
        <w:rPr>
          <w:sz w:val="18"/>
          <w:szCs w:val="18"/>
        </w:rPr>
        <w:t>4</w:t>
      </w:r>
      <w:r w:rsidR="00703FAC" w:rsidRPr="001F5D25">
        <w:rPr>
          <w:sz w:val="18"/>
          <w:szCs w:val="18"/>
        </w:rPr>
        <w:t>.50% per annum)</w:t>
      </w:r>
      <w:r w:rsidR="008537B8" w:rsidRPr="001F5D25">
        <w:rPr>
          <w:spacing w:val="-4"/>
          <w:sz w:val="18"/>
          <w:szCs w:val="18"/>
        </w:rPr>
        <w:t xml:space="preserve"> with </w:t>
      </w:r>
      <w:r w:rsidR="001A4AED" w:rsidRPr="001F5D25">
        <w:rPr>
          <w:spacing w:val="-4"/>
          <w:sz w:val="18"/>
          <w:szCs w:val="18"/>
        </w:rPr>
        <w:t xml:space="preserve">on call maturity and </w:t>
      </w:r>
      <w:r w:rsidR="00703FAC" w:rsidRPr="001F5D25">
        <w:rPr>
          <w:spacing w:val="-4"/>
          <w:sz w:val="18"/>
          <w:szCs w:val="18"/>
        </w:rPr>
        <w:t xml:space="preserve">no </w:t>
      </w:r>
      <w:r w:rsidR="008537B8" w:rsidRPr="001F5D25">
        <w:rPr>
          <w:spacing w:val="-4"/>
          <w:sz w:val="18"/>
          <w:szCs w:val="18"/>
        </w:rPr>
        <w:t xml:space="preserve">collateral </w:t>
      </w:r>
      <w:r w:rsidR="00CC33C3" w:rsidRPr="001F5D25">
        <w:rPr>
          <w:spacing w:val="-4"/>
          <w:sz w:val="18"/>
          <w:szCs w:val="18"/>
        </w:rPr>
        <w:t>pledged</w:t>
      </w:r>
      <w:r w:rsidR="006872DC" w:rsidRPr="001F5D25">
        <w:rPr>
          <w:spacing w:val="-4"/>
          <w:sz w:val="18"/>
          <w:szCs w:val="18"/>
        </w:rPr>
        <w:t>.</w:t>
      </w:r>
    </w:p>
    <w:p w14:paraId="502AAA6A" w14:textId="0FD8913B" w:rsidR="00703FAC" w:rsidRPr="001F5D25" w:rsidRDefault="00703FAC" w:rsidP="006872DC">
      <w:pPr>
        <w:ind w:left="540"/>
        <w:jc w:val="both"/>
        <w:rPr>
          <w:spacing w:val="-4"/>
          <w:sz w:val="18"/>
          <w:szCs w:val="18"/>
        </w:rPr>
      </w:pPr>
    </w:p>
    <w:p w14:paraId="32CC1E08" w14:textId="08BD9EA9" w:rsidR="00045C02" w:rsidRPr="001F5D25" w:rsidRDefault="00F6433C" w:rsidP="007960E6">
      <w:pPr>
        <w:pStyle w:val="Heading2"/>
        <w:ind w:left="540" w:hanging="540"/>
        <w:rPr>
          <w:sz w:val="18"/>
          <w:szCs w:val="18"/>
          <w:lang w:val="en-GB"/>
        </w:rPr>
      </w:pPr>
      <w:r w:rsidRPr="001F5D25">
        <w:rPr>
          <w:sz w:val="18"/>
          <w:szCs w:val="18"/>
          <w:lang w:val="en-GB"/>
        </w:rPr>
        <w:t>e</w:t>
      </w:r>
      <w:r w:rsidR="00045C02" w:rsidRPr="001F5D25">
        <w:rPr>
          <w:sz w:val="18"/>
          <w:szCs w:val="18"/>
          <w:lang w:val="en-GB"/>
        </w:rPr>
        <w:t>)</w:t>
      </w:r>
      <w:r w:rsidR="00045C02" w:rsidRPr="001F5D25">
        <w:rPr>
          <w:sz w:val="18"/>
          <w:szCs w:val="18"/>
          <w:lang w:val="en-GB"/>
        </w:rPr>
        <w:tab/>
        <w:t>Long-term borrowings from related parties</w:t>
      </w:r>
    </w:p>
    <w:p w14:paraId="5BA8E69B" w14:textId="77777777" w:rsidR="00045C02" w:rsidRPr="001F5D25" w:rsidRDefault="00045C02" w:rsidP="008013CB">
      <w:pPr>
        <w:rPr>
          <w:sz w:val="18"/>
          <w:szCs w:val="18"/>
          <w:lang w:val="en-GB"/>
        </w:rPr>
      </w:pP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1338"/>
        <w:gridCol w:w="1300"/>
        <w:gridCol w:w="250"/>
        <w:gridCol w:w="1340"/>
        <w:gridCol w:w="1340"/>
      </w:tblGrid>
      <w:tr w:rsidR="00045C02" w:rsidRPr="001F5D25" w14:paraId="55F3A414" w14:textId="77777777" w:rsidTr="006872DC">
        <w:tc>
          <w:tcPr>
            <w:tcW w:w="3888" w:type="dxa"/>
            <w:tcBorders>
              <w:top w:val="nil"/>
              <w:left w:val="nil"/>
              <w:bottom w:val="nil"/>
              <w:right w:val="nil"/>
            </w:tcBorders>
          </w:tcPr>
          <w:p w14:paraId="79A3B002" w14:textId="77777777" w:rsidR="00045C02" w:rsidRPr="001F5D25" w:rsidRDefault="00045C02" w:rsidP="006872DC">
            <w:pPr>
              <w:ind w:left="433" w:right="-119"/>
              <w:jc w:val="both"/>
              <w:rPr>
                <w:b/>
                <w:sz w:val="18"/>
                <w:szCs w:val="18"/>
                <w:lang w:val="en-GB"/>
              </w:rPr>
            </w:pPr>
          </w:p>
        </w:tc>
        <w:tc>
          <w:tcPr>
            <w:tcW w:w="2638" w:type="dxa"/>
            <w:gridSpan w:val="2"/>
            <w:tcBorders>
              <w:top w:val="single" w:sz="4" w:space="0" w:color="auto"/>
              <w:left w:val="nil"/>
              <w:bottom w:val="single" w:sz="4" w:space="0" w:color="000000"/>
              <w:right w:val="nil"/>
            </w:tcBorders>
            <w:hideMark/>
          </w:tcPr>
          <w:p w14:paraId="17A4258E" w14:textId="77777777" w:rsidR="00045C02" w:rsidRPr="001F5D25" w:rsidRDefault="00045C02" w:rsidP="008013CB">
            <w:pPr>
              <w:ind w:right="-72"/>
              <w:jc w:val="center"/>
              <w:rPr>
                <w:b/>
                <w:sz w:val="18"/>
                <w:szCs w:val="18"/>
                <w:lang w:val="en-GB"/>
              </w:rPr>
            </w:pPr>
            <w:r w:rsidRPr="001F5D25">
              <w:rPr>
                <w:b/>
                <w:sz w:val="18"/>
                <w:szCs w:val="18"/>
                <w:lang w:val="en-GB"/>
              </w:rPr>
              <w:t>Consolidated</w:t>
            </w:r>
          </w:p>
          <w:p w14:paraId="0F417090" w14:textId="77777777" w:rsidR="00045C02" w:rsidRPr="001F5D25" w:rsidRDefault="00045C02" w:rsidP="008013CB">
            <w:pPr>
              <w:ind w:right="-72"/>
              <w:jc w:val="center"/>
              <w:rPr>
                <w:b/>
                <w:sz w:val="18"/>
                <w:szCs w:val="18"/>
                <w:lang w:val="en-GB"/>
              </w:rPr>
            </w:pPr>
            <w:r w:rsidRPr="001F5D25">
              <w:rPr>
                <w:b/>
                <w:sz w:val="18"/>
                <w:szCs w:val="18"/>
                <w:lang w:val="en-GB"/>
              </w:rPr>
              <w:t>financial statements</w:t>
            </w:r>
          </w:p>
        </w:tc>
        <w:tc>
          <w:tcPr>
            <w:tcW w:w="2930" w:type="dxa"/>
            <w:gridSpan w:val="3"/>
            <w:tcBorders>
              <w:top w:val="single" w:sz="4" w:space="0" w:color="auto"/>
              <w:left w:val="nil"/>
              <w:bottom w:val="single" w:sz="4" w:space="0" w:color="000000"/>
              <w:right w:val="nil"/>
            </w:tcBorders>
            <w:hideMark/>
          </w:tcPr>
          <w:p w14:paraId="5C87EBB9" w14:textId="77777777" w:rsidR="00045C02" w:rsidRPr="001F5D25" w:rsidRDefault="00045C02" w:rsidP="008013CB">
            <w:pPr>
              <w:ind w:right="-72"/>
              <w:jc w:val="center"/>
              <w:rPr>
                <w:b/>
                <w:sz w:val="18"/>
                <w:szCs w:val="18"/>
                <w:lang w:val="en-GB"/>
              </w:rPr>
            </w:pPr>
            <w:r w:rsidRPr="001F5D25">
              <w:rPr>
                <w:b/>
                <w:sz w:val="18"/>
                <w:szCs w:val="18"/>
                <w:lang w:val="en-GB"/>
              </w:rPr>
              <w:t>Separate</w:t>
            </w:r>
          </w:p>
          <w:p w14:paraId="656B06E0" w14:textId="77777777" w:rsidR="00045C02" w:rsidRPr="001F5D25" w:rsidRDefault="00045C02" w:rsidP="008013CB">
            <w:pPr>
              <w:ind w:right="-72"/>
              <w:jc w:val="center"/>
              <w:rPr>
                <w:b/>
                <w:sz w:val="18"/>
                <w:szCs w:val="18"/>
                <w:lang w:val="en-GB"/>
              </w:rPr>
            </w:pPr>
            <w:r w:rsidRPr="001F5D25">
              <w:rPr>
                <w:b/>
                <w:sz w:val="18"/>
                <w:szCs w:val="18"/>
                <w:lang w:val="en-GB"/>
              </w:rPr>
              <w:t>financial statements</w:t>
            </w:r>
          </w:p>
        </w:tc>
      </w:tr>
      <w:tr w:rsidR="00045C02" w:rsidRPr="001F5D25" w14:paraId="2B789DB8" w14:textId="77777777" w:rsidTr="006872DC">
        <w:tc>
          <w:tcPr>
            <w:tcW w:w="3888" w:type="dxa"/>
            <w:tcBorders>
              <w:top w:val="nil"/>
              <w:left w:val="nil"/>
              <w:bottom w:val="nil"/>
              <w:right w:val="nil"/>
            </w:tcBorders>
          </w:tcPr>
          <w:p w14:paraId="7EEA71E6" w14:textId="77777777" w:rsidR="00045C02" w:rsidRPr="001F5D25" w:rsidRDefault="00045C02" w:rsidP="006872DC">
            <w:pPr>
              <w:ind w:left="433" w:right="-119"/>
              <w:jc w:val="both"/>
              <w:rPr>
                <w:b/>
                <w:sz w:val="18"/>
                <w:szCs w:val="18"/>
                <w:lang w:val="en-GB"/>
              </w:rPr>
            </w:pPr>
          </w:p>
        </w:tc>
        <w:tc>
          <w:tcPr>
            <w:tcW w:w="1338" w:type="dxa"/>
            <w:tcBorders>
              <w:top w:val="single" w:sz="4" w:space="0" w:color="000000"/>
              <w:left w:val="nil"/>
              <w:bottom w:val="nil"/>
              <w:right w:val="nil"/>
            </w:tcBorders>
            <w:hideMark/>
          </w:tcPr>
          <w:p w14:paraId="03206E35" w14:textId="77777777" w:rsidR="00045C02" w:rsidRPr="001F5D25" w:rsidRDefault="00045C02" w:rsidP="008013CB">
            <w:pPr>
              <w:ind w:right="-72"/>
              <w:jc w:val="right"/>
              <w:rPr>
                <w:b/>
                <w:sz w:val="18"/>
                <w:szCs w:val="18"/>
                <w:lang w:val="en-GB"/>
              </w:rPr>
            </w:pPr>
            <w:r w:rsidRPr="001F5D25">
              <w:rPr>
                <w:b/>
                <w:sz w:val="18"/>
                <w:szCs w:val="18"/>
                <w:lang w:val="en-GB"/>
              </w:rPr>
              <w:t>2022</w:t>
            </w:r>
          </w:p>
        </w:tc>
        <w:tc>
          <w:tcPr>
            <w:tcW w:w="1550" w:type="dxa"/>
            <w:gridSpan w:val="2"/>
            <w:tcBorders>
              <w:top w:val="single" w:sz="4" w:space="0" w:color="000000"/>
              <w:left w:val="nil"/>
              <w:bottom w:val="nil"/>
              <w:right w:val="nil"/>
            </w:tcBorders>
            <w:hideMark/>
          </w:tcPr>
          <w:p w14:paraId="0E309F3B" w14:textId="77777777" w:rsidR="00045C02" w:rsidRPr="001F5D25" w:rsidRDefault="00045C02" w:rsidP="008013CB">
            <w:pPr>
              <w:ind w:right="-72"/>
              <w:jc w:val="right"/>
              <w:rPr>
                <w:b/>
                <w:sz w:val="18"/>
                <w:szCs w:val="18"/>
                <w:lang w:val="en-GB"/>
              </w:rPr>
            </w:pPr>
            <w:r w:rsidRPr="001F5D25">
              <w:rPr>
                <w:b/>
                <w:sz w:val="18"/>
                <w:szCs w:val="18"/>
                <w:lang w:val="en-GB"/>
              </w:rPr>
              <w:t>2021</w:t>
            </w:r>
          </w:p>
        </w:tc>
        <w:tc>
          <w:tcPr>
            <w:tcW w:w="1340" w:type="dxa"/>
            <w:tcBorders>
              <w:top w:val="single" w:sz="4" w:space="0" w:color="000000"/>
              <w:left w:val="nil"/>
              <w:bottom w:val="nil"/>
              <w:right w:val="nil"/>
            </w:tcBorders>
            <w:hideMark/>
          </w:tcPr>
          <w:p w14:paraId="7A5941D8" w14:textId="77777777" w:rsidR="00045C02" w:rsidRPr="001F5D25" w:rsidRDefault="00045C02" w:rsidP="008013CB">
            <w:pPr>
              <w:ind w:right="-72"/>
              <w:jc w:val="right"/>
              <w:rPr>
                <w:b/>
                <w:sz w:val="18"/>
                <w:szCs w:val="18"/>
                <w:lang w:val="en-GB"/>
              </w:rPr>
            </w:pPr>
            <w:r w:rsidRPr="001F5D25">
              <w:rPr>
                <w:b/>
                <w:sz w:val="18"/>
                <w:szCs w:val="18"/>
                <w:lang w:val="en-GB"/>
              </w:rPr>
              <w:t>2022</w:t>
            </w:r>
          </w:p>
        </w:tc>
        <w:tc>
          <w:tcPr>
            <w:tcW w:w="1340" w:type="dxa"/>
            <w:tcBorders>
              <w:top w:val="single" w:sz="4" w:space="0" w:color="000000"/>
              <w:left w:val="nil"/>
              <w:bottom w:val="nil"/>
              <w:right w:val="nil"/>
            </w:tcBorders>
            <w:hideMark/>
          </w:tcPr>
          <w:p w14:paraId="4D400124" w14:textId="77777777" w:rsidR="00045C02" w:rsidRPr="001F5D25" w:rsidRDefault="00045C02" w:rsidP="008013CB">
            <w:pPr>
              <w:ind w:right="-72"/>
              <w:jc w:val="right"/>
              <w:rPr>
                <w:b/>
                <w:sz w:val="18"/>
                <w:szCs w:val="18"/>
                <w:lang w:val="en-GB"/>
              </w:rPr>
            </w:pPr>
            <w:r w:rsidRPr="001F5D25">
              <w:rPr>
                <w:b/>
                <w:sz w:val="18"/>
                <w:szCs w:val="18"/>
                <w:lang w:val="en-GB"/>
              </w:rPr>
              <w:t>2021</w:t>
            </w:r>
          </w:p>
        </w:tc>
      </w:tr>
      <w:tr w:rsidR="00045C02" w:rsidRPr="001F5D25" w14:paraId="385235E7" w14:textId="77777777" w:rsidTr="006872DC">
        <w:tc>
          <w:tcPr>
            <w:tcW w:w="3888" w:type="dxa"/>
            <w:tcBorders>
              <w:top w:val="nil"/>
              <w:left w:val="nil"/>
              <w:bottom w:val="nil"/>
              <w:right w:val="nil"/>
            </w:tcBorders>
          </w:tcPr>
          <w:p w14:paraId="4D4754F0" w14:textId="77777777" w:rsidR="00045C02" w:rsidRPr="001F5D25" w:rsidRDefault="00045C02" w:rsidP="006872DC">
            <w:pPr>
              <w:ind w:left="433" w:right="-119"/>
              <w:jc w:val="both"/>
              <w:rPr>
                <w:b/>
                <w:sz w:val="18"/>
                <w:szCs w:val="18"/>
                <w:lang w:val="en-GB"/>
              </w:rPr>
            </w:pPr>
          </w:p>
        </w:tc>
        <w:tc>
          <w:tcPr>
            <w:tcW w:w="1338" w:type="dxa"/>
            <w:tcBorders>
              <w:top w:val="nil"/>
              <w:left w:val="nil"/>
              <w:bottom w:val="single" w:sz="4" w:space="0" w:color="000000"/>
              <w:right w:val="nil"/>
            </w:tcBorders>
            <w:hideMark/>
          </w:tcPr>
          <w:p w14:paraId="449264C3" w14:textId="6A0638E9" w:rsidR="00045C02" w:rsidRPr="001F5D25" w:rsidRDefault="001E5506" w:rsidP="008013CB">
            <w:pPr>
              <w:ind w:right="-72"/>
              <w:jc w:val="right"/>
              <w:rPr>
                <w:b/>
                <w:sz w:val="18"/>
                <w:szCs w:val="18"/>
                <w:lang w:val="en-GB"/>
              </w:rPr>
            </w:pPr>
            <w:r w:rsidRPr="001F5D25">
              <w:rPr>
                <w:b/>
                <w:sz w:val="18"/>
                <w:szCs w:val="18"/>
                <w:lang w:val="en-GB"/>
              </w:rPr>
              <w:t>Baht</w:t>
            </w:r>
          </w:p>
        </w:tc>
        <w:tc>
          <w:tcPr>
            <w:tcW w:w="1550" w:type="dxa"/>
            <w:gridSpan w:val="2"/>
            <w:tcBorders>
              <w:top w:val="nil"/>
              <w:left w:val="nil"/>
              <w:bottom w:val="single" w:sz="4" w:space="0" w:color="000000"/>
              <w:right w:val="nil"/>
            </w:tcBorders>
            <w:hideMark/>
          </w:tcPr>
          <w:p w14:paraId="3F30640F" w14:textId="337A93D0" w:rsidR="00045C02" w:rsidRPr="001F5D25" w:rsidRDefault="001E5506" w:rsidP="008013CB">
            <w:pPr>
              <w:ind w:right="-72"/>
              <w:jc w:val="right"/>
              <w:rPr>
                <w:b/>
                <w:sz w:val="18"/>
                <w:szCs w:val="18"/>
                <w:lang w:val="en-GB"/>
              </w:rPr>
            </w:pPr>
            <w:r w:rsidRPr="001F5D25">
              <w:rPr>
                <w:b/>
                <w:sz w:val="18"/>
                <w:szCs w:val="18"/>
                <w:lang w:val="en-GB"/>
              </w:rPr>
              <w:t>Baht</w:t>
            </w:r>
          </w:p>
        </w:tc>
        <w:tc>
          <w:tcPr>
            <w:tcW w:w="1340" w:type="dxa"/>
            <w:tcBorders>
              <w:top w:val="nil"/>
              <w:left w:val="nil"/>
              <w:bottom w:val="single" w:sz="4" w:space="0" w:color="000000"/>
              <w:right w:val="nil"/>
            </w:tcBorders>
            <w:hideMark/>
          </w:tcPr>
          <w:p w14:paraId="3E7B5769" w14:textId="15AB8A7C" w:rsidR="00045C02" w:rsidRPr="001F5D25" w:rsidRDefault="001E5506" w:rsidP="008013CB">
            <w:pPr>
              <w:ind w:right="-72"/>
              <w:jc w:val="right"/>
              <w:rPr>
                <w:b/>
                <w:sz w:val="18"/>
                <w:szCs w:val="18"/>
                <w:lang w:val="en-GB"/>
              </w:rPr>
            </w:pPr>
            <w:r w:rsidRPr="001F5D25">
              <w:rPr>
                <w:b/>
                <w:sz w:val="18"/>
                <w:szCs w:val="18"/>
                <w:lang w:val="en-GB"/>
              </w:rPr>
              <w:t>Baht</w:t>
            </w:r>
          </w:p>
        </w:tc>
        <w:tc>
          <w:tcPr>
            <w:tcW w:w="1340" w:type="dxa"/>
            <w:tcBorders>
              <w:top w:val="nil"/>
              <w:left w:val="nil"/>
              <w:bottom w:val="single" w:sz="4" w:space="0" w:color="000000"/>
              <w:right w:val="nil"/>
            </w:tcBorders>
            <w:hideMark/>
          </w:tcPr>
          <w:p w14:paraId="1CD52752" w14:textId="3CBBE5F1" w:rsidR="00045C02" w:rsidRPr="001F5D25" w:rsidRDefault="001E5506" w:rsidP="008013CB">
            <w:pPr>
              <w:ind w:right="-72"/>
              <w:jc w:val="right"/>
              <w:rPr>
                <w:b/>
                <w:sz w:val="18"/>
                <w:szCs w:val="18"/>
                <w:lang w:val="en-GB"/>
              </w:rPr>
            </w:pPr>
            <w:r w:rsidRPr="001F5D25">
              <w:rPr>
                <w:b/>
                <w:sz w:val="18"/>
                <w:szCs w:val="18"/>
                <w:lang w:val="en-GB"/>
              </w:rPr>
              <w:t>Baht</w:t>
            </w:r>
          </w:p>
        </w:tc>
      </w:tr>
      <w:tr w:rsidR="00045C02" w:rsidRPr="001F5D25" w14:paraId="6531A6C7" w14:textId="77777777" w:rsidTr="006872DC">
        <w:trPr>
          <w:trHeight w:val="67"/>
        </w:trPr>
        <w:tc>
          <w:tcPr>
            <w:tcW w:w="3888" w:type="dxa"/>
            <w:tcBorders>
              <w:top w:val="nil"/>
              <w:left w:val="nil"/>
              <w:bottom w:val="nil"/>
              <w:right w:val="nil"/>
            </w:tcBorders>
          </w:tcPr>
          <w:p w14:paraId="44EAB2D6" w14:textId="77777777" w:rsidR="00045C02" w:rsidRPr="001F5D25" w:rsidRDefault="00045C02" w:rsidP="006872DC">
            <w:pPr>
              <w:ind w:left="433" w:right="-119"/>
              <w:jc w:val="both"/>
              <w:rPr>
                <w:sz w:val="18"/>
                <w:szCs w:val="18"/>
                <w:lang w:val="en-GB"/>
              </w:rPr>
            </w:pPr>
          </w:p>
        </w:tc>
        <w:tc>
          <w:tcPr>
            <w:tcW w:w="1338" w:type="dxa"/>
            <w:tcBorders>
              <w:top w:val="single" w:sz="4" w:space="0" w:color="000000"/>
              <w:left w:val="nil"/>
              <w:bottom w:val="nil"/>
              <w:right w:val="nil"/>
            </w:tcBorders>
            <w:shd w:val="clear" w:color="auto" w:fill="FAFAFA"/>
          </w:tcPr>
          <w:p w14:paraId="7ADBA65D" w14:textId="77777777" w:rsidR="00045C02" w:rsidRPr="001F5D25" w:rsidRDefault="00045C02" w:rsidP="008013CB">
            <w:pPr>
              <w:ind w:right="-72"/>
              <w:jc w:val="right"/>
              <w:rPr>
                <w:b/>
                <w:sz w:val="18"/>
                <w:szCs w:val="18"/>
                <w:lang w:val="en-GB"/>
              </w:rPr>
            </w:pPr>
          </w:p>
        </w:tc>
        <w:tc>
          <w:tcPr>
            <w:tcW w:w="1550" w:type="dxa"/>
            <w:gridSpan w:val="2"/>
            <w:tcBorders>
              <w:top w:val="single" w:sz="4" w:space="0" w:color="000000"/>
              <w:left w:val="nil"/>
              <w:bottom w:val="nil"/>
              <w:right w:val="nil"/>
            </w:tcBorders>
          </w:tcPr>
          <w:p w14:paraId="578A29D5" w14:textId="77777777" w:rsidR="00045C02" w:rsidRPr="001F5D25" w:rsidRDefault="00045C02" w:rsidP="008013CB">
            <w:pPr>
              <w:ind w:right="-72"/>
              <w:jc w:val="right"/>
              <w:rPr>
                <w:b/>
                <w:sz w:val="18"/>
                <w:szCs w:val="18"/>
                <w:lang w:val="en-GB"/>
              </w:rPr>
            </w:pPr>
          </w:p>
        </w:tc>
        <w:tc>
          <w:tcPr>
            <w:tcW w:w="1340" w:type="dxa"/>
            <w:tcBorders>
              <w:top w:val="single" w:sz="4" w:space="0" w:color="000000"/>
              <w:left w:val="nil"/>
              <w:bottom w:val="nil"/>
              <w:right w:val="nil"/>
            </w:tcBorders>
            <w:shd w:val="clear" w:color="auto" w:fill="FAFAFA"/>
          </w:tcPr>
          <w:p w14:paraId="6A73A785" w14:textId="77777777" w:rsidR="00045C02" w:rsidRPr="001F5D25" w:rsidRDefault="00045C02" w:rsidP="008013CB">
            <w:pPr>
              <w:ind w:right="-72"/>
              <w:jc w:val="right"/>
              <w:rPr>
                <w:b/>
                <w:sz w:val="18"/>
                <w:szCs w:val="18"/>
                <w:lang w:val="en-GB"/>
              </w:rPr>
            </w:pPr>
          </w:p>
        </w:tc>
        <w:tc>
          <w:tcPr>
            <w:tcW w:w="1340" w:type="dxa"/>
            <w:tcBorders>
              <w:top w:val="single" w:sz="4" w:space="0" w:color="000000"/>
              <w:left w:val="nil"/>
              <w:bottom w:val="nil"/>
              <w:right w:val="nil"/>
            </w:tcBorders>
          </w:tcPr>
          <w:p w14:paraId="71EE7CAB" w14:textId="77777777" w:rsidR="00045C02" w:rsidRPr="001F5D25" w:rsidRDefault="00045C02" w:rsidP="008013CB">
            <w:pPr>
              <w:ind w:right="-72"/>
              <w:jc w:val="right"/>
              <w:rPr>
                <w:b/>
                <w:sz w:val="18"/>
                <w:szCs w:val="18"/>
                <w:lang w:val="en-GB"/>
              </w:rPr>
            </w:pPr>
          </w:p>
        </w:tc>
      </w:tr>
      <w:tr w:rsidR="00045C02" w:rsidRPr="001F5D25" w14:paraId="517E18DA" w14:textId="77777777" w:rsidTr="006872DC">
        <w:tc>
          <w:tcPr>
            <w:tcW w:w="3888" w:type="dxa"/>
            <w:tcBorders>
              <w:top w:val="nil"/>
              <w:left w:val="nil"/>
              <w:bottom w:val="nil"/>
              <w:right w:val="nil"/>
            </w:tcBorders>
          </w:tcPr>
          <w:p w14:paraId="0735909F" w14:textId="77777777" w:rsidR="00045C02" w:rsidRPr="001F5D25" w:rsidRDefault="00045C02" w:rsidP="006872DC">
            <w:pPr>
              <w:ind w:left="433" w:right="-119"/>
              <w:jc w:val="both"/>
              <w:rPr>
                <w:sz w:val="18"/>
                <w:szCs w:val="18"/>
                <w:lang w:val="en-GB"/>
              </w:rPr>
            </w:pPr>
            <w:r w:rsidRPr="001F5D25">
              <w:rPr>
                <w:sz w:val="18"/>
                <w:szCs w:val="18"/>
                <w:lang w:val="en-GB"/>
              </w:rPr>
              <w:t>Related parties</w:t>
            </w:r>
          </w:p>
        </w:tc>
        <w:tc>
          <w:tcPr>
            <w:tcW w:w="1338" w:type="dxa"/>
            <w:tcBorders>
              <w:top w:val="nil"/>
              <w:left w:val="nil"/>
              <w:bottom w:val="single" w:sz="4" w:space="0" w:color="auto"/>
              <w:right w:val="nil"/>
            </w:tcBorders>
            <w:shd w:val="clear" w:color="auto" w:fill="FAFAFA"/>
          </w:tcPr>
          <w:p w14:paraId="2CF9DC2F" w14:textId="1CD46852" w:rsidR="00045C02" w:rsidRPr="001F5D25" w:rsidRDefault="00045C02" w:rsidP="008013CB">
            <w:pPr>
              <w:ind w:right="-72"/>
              <w:jc w:val="right"/>
              <w:rPr>
                <w:b/>
                <w:sz w:val="18"/>
                <w:szCs w:val="18"/>
                <w:lang w:val="en-GB"/>
              </w:rPr>
            </w:pPr>
            <w:r w:rsidRPr="001F5D25">
              <w:rPr>
                <w:rFonts w:eastAsia="Times New Roman"/>
                <w:sz w:val="18"/>
                <w:szCs w:val="18"/>
                <w:cs/>
                <w:lang w:val="en-GB"/>
              </w:rPr>
              <w:t>-</w:t>
            </w:r>
          </w:p>
        </w:tc>
        <w:tc>
          <w:tcPr>
            <w:tcW w:w="1550" w:type="dxa"/>
            <w:gridSpan w:val="2"/>
            <w:tcBorders>
              <w:top w:val="nil"/>
              <w:left w:val="nil"/>
              <w:bottom w:val="single" w:sz="4" w:space="0" w:color="auto"/>
              <w:right w:val="nil"/>
            </w:tcBorders>
          </w:tcPr>
          <w:p w14:paraId="0880C84D" w14:textId="39319ABB" w:rsidR="00045C02" w:rsidRPr="001F5D25" w:rsidRDefault="00045C02" w:rsidP="008013CB">
            <w:pPr>
              <w:ind w:right="-72"/>
              <w:jc w:val="right"/>
              <w:rPr>
                <w:b/>
                <w:sz w:val="18"/>
                <w:szCs w:val="18"/>
                <w:lang w:val="en-GB"/>
              </w:rPr>
            </w:pPr>
            <w:r w:rsidRPr="001F5D25">
              <w:rPr>
                <w:noProof/>
                <w:color w:val="272727"/>
                <w:sz w:val="18"/>
                <w:szCs w:val="18"/>
                <w:lang w:val="en-GB"/>
              </w:rPr>
              <w:t>5</w:t>
            </w:r>
            <w:r w:rsidRPr="001F5D25">
              <w:rPr>
                <w:noProof/>
                <w:color w:val="272727"/>
                <w:sz w:val="18"/>
                <w:szCs w:val="18"/>
              </w:rPr>
              <w:t>,</w:t>
            </w:r>
            <w:r w:rsidRPr="001F5D25">
              <w:rPr>
                <w:noProof/>
                <w:color w:val="272727"/>
                <w:sz w:val="18"/>
                <w:szCs w:val="18"/>
                <w:lang w:val="en-GB"/>
              </w:rPr>
              <w:t>852</w:t>
            </w:r>
            <w:r w:rsidRPr="001F5D25">
              <w:rPr>
                <w:noProof/>
                <w:color w:val="272727"/>
                <w:sz w:val="18"/>
                <w:szCs w:val="18"/>
              </w:rPr>
              <w:t>,</w:t>
            </w:r>
            <w:r w:rsidRPr="001F5D25">
              <w:rPr>
                <w:noProof/>
                <w:color w:val="272727"/>
                <w:sz w:val="18"/>
                <w:szCs w:val="18"/>
                <w:lang w:val="en-GB"/>
              </w:rPr>
              <w:t>015</w:t>
            </w:r>
          </w:p>
        </w:tc>
        <w:tc>
          <w:tcPr>
            <w:tcW w:w="1340" w:type="dxa"/>
            <w:tcBorders>
              <w:top w:val="nil"/>
              <w:left w:val="nil"/>
              <w:bottom w:val="single" w:sz="4" w:space="0" w:color="auto"/>
              <w:right w:val="nil"/>
            </w:tcBorders>
            <w:shd w:val="clear" w:color="auto" w:fill="FAFAFA"/>
          </w:tcPr>
          <w:p w14:paraId="4F90E18D" w14:textId="76656EBD" w:rsidR="00045C02" w:rsidRPr="001F5D25" w:rsidRDefault="00045C02" w:rsidP="008013CB">
            <w:pPr>
              <w:ind w:right="-72"/>
              <w:jc w:val="right"/>
              <w:rPr>
                <w:b/>
                <w:sz w:val="18"/>
                <w:szCs w:val="18"/>
                <w:lang w:val="en-GB"/>
              </w:rPr>
            </w:pPr>
            <w:r w:rsidRPr="001F5D25">
              <w:rPr>
                <w:rFonts w:eastAsia="Times New Roman"/>
                <w:sz w:val="18"/>
                <w:szCs w:val="18"/>
                <w:cs/>
                <w:lang w:val="en-GB"/>
              </w:rPr>
              <w:t>-</w:t>
            </w:r>
          </w:p>
        </w:tc>
        <w:tc>
          <w:tcPr>
            <w:tcW w:w="1340" w:type="dxa"/>
            <w:tcBorders>
              <w:top w:val="nil"/>
              <w:left w:val="nil"/>
              <w:bottom w:val="single" w:sz="4" w:space="0" w:color="auto"/>
              <w:right w:val="nil"/>
            </w:tcBorders>
          </w:tcPr>
          <w:p w14:paraId="0429C52E" w14:textId="01E8FE0F" w:rsidR="00045C02" w:rsidRPr="001F5D25" w:rsidRDefault="00045C02" w:rsidP="008013CB">
            <w:pPr>
              <w:ind w:right="-72"/>
              <w:jc w:val="right"/>
              <w:rPr>
                <w:b/>
                <w:sz w:val="18"/>
                <w:szCs w:val="18"/>
                <w:lang w:val="en-GB"/>
              </w:rPr>
            </w:pPr>
            <w:r w:rsidRPr="001F5D25">
              <w:rPr>
                <w:rFonts w:eastAsia="Times New Roman"/>
                <w:sz w:val="18"/>
                <w:szCs w:val="18"/>
                <w:cs/>
                <w:lang w:val="en-GB"/>
              </w:rPr>
              <w:t>-</w:t>
            </w:r>
          </w:p>
        </w:tc>
      </w:tr>
    </w:tbl>
    <w:p w14:paraId="035E6252" w14:textId="77777777" w:rsidR="00045C02" w:rsidRPr="001F5D25" w:rsidRDefault="00045C02" w:rsidP="006872DC">
      <w:pPr>
        <w:ind w:left="540"/>
        <w:jc w:val="both"/>
        <w:rPr>
          <w:color w:val="000000"/>
          <w:sz w:val="18"/>
          <w:szCs w:val="18"/>
          <w:lang w:val="en-GB"/>
        </w:rPr>
      </w:pPr>
    </w:p>
    <w:p w14:paraId="56EEA2CD" w14:textId="5469D261" w:rsidR="00045C02" w:rsidRPr="001F5D25" w:rsidRDefault="00045C02" w:rsidP="006872DC">
      <w:pPr>
        <w:ind w:left="540"/>
        <w:jc w:val="both"/>
        <w:rPr>
          <w:b/>
          <w:color w:val="000000"/>
          <w:sz w:val="18"/>
          <w:szCs w:val="18"/>
          <w:lang w:val="en-GB"/>
        </w:rPr>
      </w:pPr>
      <w:r w:rsidRPr="001F5D25">
        <w:rPr>
          <w:color w:val="000000"/>
          <w:sz w:val="18"/>
          <w:szCs w:val="18"/>
          <w:lang w:val="en-GB"/>
        </w:rPr>
        <w:t>The movements of borrowings from related parties can be analysed as follows:</w:t>
      </w:r>
    </w:p>
    <w:p w14:paraId="1BE88976" w14:textId="77777777" w:rsidR="00045C02" w:rsidRPr="001F5D25" w:rsidRDefault="00045C02" w:rsidP="006872DC">
      <w:pPr>
        <w:ind w:left="540"/>
        <w:jc w:val="both"/>
        <w:rPr>
          <w:color w:val="000000"/>
          <w:sz w:val="18"/>
          <w:szCs w:val="18"/>
          <w:lang w:val="en-GB"/>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27"/>
        <w:gridCol w:w="42"/>
        <w:gridCol w:w="1369"/>
        <w:gridCol w:w="1369"/>
      </w:tblGrid>
      <w:tr w:rsidR="00045C02" w:rsidRPr="001F5D25" w14:paraId="499E9824" w14:textId="77777777" w:rsidTr="006872DC">
        <w:tc>
          <w:tcPr>
            <w:tcW w:w="3978" w:type="dxa"/>
            <w:tcBorders>
              <w:top w:val="nil"/>
              <w:left w:val="nil"/>
              <w:bottom w:val="nil"/>
              <w:right w:val="nil"/>
            </w:tcBorders>
          </w:tcPr>
          <w:p w14:paraId="42EE386D" w14:textId="77777777" w:rsidR="00045C02" w:rsidRPr="001F5D25" w:rsidRDefault="00045C02" w:rsidP="006872DC">
            <w:pPr>
              <w:ind w:left="433"/>
              <w:jc w:val="both"/>
              <w:rPr>
                <w:b/>
                <w:sz w:val="18"/>
                <w:szCs w:val="18"/>
                <w:lang w:val="en-GB"/>
              </w:rPr>
            </w:pPr>
          </w:p>
        </w:tc>
        <w:tc>
          <w:tcPr>
            <w:tcW w:w="2695" w:type="dxa"/>
            <w:gridSpan w:val="2"/>
            <w:tcBorders>
              <w:top w:val="single" w:sz="4" w:space="0" w:color="auto"/>
              <w:left w:val="nil"/>
              <w:bottom w:val="single" w:sz="4" w:space="0" w:color="000000"/>
              <w:right w:val="nil"/>
            </w:tcBorders>
            <w:hideMark/>
          </w:tcPr>
          <w:p w14:paraId="47F78F27" w14:textId="77777777" w:rsidR="00045C02" w:rsidRPr="001F5D25" w:rsidRDefault="00045C02" w:rsidP="008013CB">
            <w:pPr>
              <w:ind w:right="-72"/>
              <w:jc w:val="center"/>
              <w:rPr>
                <w:b/>
                <w:sz w:val="18"/>
                <w:szCs w:val="18"/>
                <w:lang w:val="en-GB"/>
              </w:rPr>
            </w:pPr>
            <w:r w:rsidRPr="001F5D25">
              <w:rPr>
                <w:b/>
                <w:sz w:val="18"/>
                <w:szCs w:val="18"/>
                <w:lang w:val="en-GB"/>
              </w:rPr>
              <w:t>Consolidated</w:t>
            </w:r>
          </w:p>
          <w:p w14:paraId="7F3BB809" w14:textId="77777777" w:rsidR="00045C02" w:rsidRPr="001F5D25" w:rsidRDefault="00045C02" w:rsidP="008013CB">
            <w:pPr>
              <w:ind w:right="-72"/>
              <w:jc w:val="center"/>
              <w:rPr>
                <w:b/>
                <w:sz w:val="18"/>
                <w:szCs w:val="18"/>
                <w:lang w:val="en-GB"/>
              </w:rPr>
            </w:pPr>
            <w:r w:rsidRPr="001F5D25">
              <w:rPr>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31102E8D" w14:textId="77777777" w:rsidR="00045C02" w:rsidRPr="001F5D25" w:rsidRDefault="00045C02" w:rsidP="008013CB">
            <w:pPr>
              <w:ind w:right="-72"/>
              <w:jc w:val="center"/>
              <w:rPr>
                <w:b/>
                <w:sz w:val="18"/>
                <w:szCs w:val="18"/>
                <w:lang w:val="en-GB"/>
              </w:rPr>
            </w:pPr>
            <w:r w:rsidRPr="001F5D25">
              <w:rPr>
                <w:b/>
                <w:sz w:val="18"/>
                <w:szCs w:val="18"/>
                <w:lang w:val="en-GB"/>
              </w:rPr>
              <w:t>Separate</w:t>
            </w:r>
          </w:p>
          <w:p w14:paraId="54D6A5AC" w14:textId="77777777" w:rsidR="00045C02" w:rsidRPr="001F5D25" w:rsidRDefault="00045C02" w:rsidP="008013CB">
            <w:pPr>
              <w:ind w:right="-72"/>
              <w:jc w:val="center"/>
              <w:rPr>
                <w:b/>
                <w:sz w:val="18"/>
                <w:szCs w:val="18"/>
                <w:lang w:val="en-GB"/>
              </w:rPr>
            </w:pPr>
            <w:r w:rsidRPr="001F5D25">
              <w:rPr>
                <w:b/>
                <w:sz w:val="18"/>
                <w:szCs w:val="18"/>
                <w:lang w:val="en-GB"/>
              </w:rPr>
              <w:t>financial statements</w:t>
            </w:r>
          </w:p>
        </w:tc>
      </w:tr>
      <w:tr w:rsidR="00045C02" w:rsidRPr="001F5D25" w14:paraId="052B413F" w14:textId="77777777" w:rsidTr="006872DC">
        <w:tc>
          <w:tcPr>
            <w:tcW w:w="3978" w:type="dxa"/>
            <w:tcBorders>
              <w:top w:val="nil"/>
              <w:left w:val="nil"/>
              <w:bottom w:val="nil"/>
              <w:right w:val="nil"/>
            </w:tcBorders>
          </w:tcPr>
          <w:p w14:paraId="643F830E" w14:textId="77777777" w:rsidR="00045C02" w:rsidRPr="001F5D25" w:rsidRDefault="00045C02" w:rsidP="006872DC">
            <w:pPr>
              <w:ind w:left="433"/>
              <w:jc w:val="both"/>
              <w:rPr>
                <w:b/>
                <w:sz w:val="18"/>
                <w:szCs w:val="18"/>
                <w:lang w:val="en-GB"/>
              </w:rPr>
            </w:pPr>
          </w:p>
        </w:tc>
        <w:tc>
          <w:tcPr>
            <w:tcW w:w="1368" w:type="dxa"/>
            <w:tcBorders>
              <w:top w:val="single" w:sz="4" w:space="0" w:color="000000"/>
              <w:left w:val="nil"/>
              <w:bottom w:val="nil"/>
              <w:right w:val="nil"/>
            </w:tcBorders>
            <w:hideMark/>
          </w:tcPr>
          <w:p w14:paraId="73939217" w14:textId="77777777" w:rsidR="00045C02" w:rsidRPr="001F5D25" w:rsidRDefault="00045C02" w:rsidP="008013CB">
            <w:pPr>
              <w:ind w:right="-72"/>
              <w:jc w:val="right"/>
              <w:rPr>
                <w:b/>
                <w:sz w:val="18"/>
                <w:szCs w:val="18"/>
                <w:lang w:val="en-GB"/>
              </w:rPr>
            </w:pPr>
            <w:r w:rsidRPr="001F5D25">
              <w:rPr>
                <w:b/>
                <w:sz w:val="18"/>
                <w:szCs w:val="18"/>
                <w:lang w:val="en-GB"/>
              </w:rPr>
              <w:t>2022</w:t>
            </w:r>
          </w:p>
        </w:tc>
        <w:tc>
          <w:tcPr>
            <w:tcW w:w="1369" w:type="dxa"/>
            <w:gridSpan w:val="2"/>
            <w:tcBorders>
              <w:top w:val="single" w:sz="4" w:space="0" w:color="000000"/>
              <w:left w:val="nil"/>
              <w:bottom w:val="nil"/>
              <w:right w:val="nil"/>
            </w:tcBorders>
            <w:hideMark/>
          </w:tcPr>
          <w:p w14:paraId="7F586CAB" w14:textId="77777777" w:rsidR="00045C02" w:rsidRPr="001F5D25" w:rsidRDefault="00045C02" w:rsidP="008013CB">
            <w:pPr>
              <w:ind w:right="-72"/>
              <w:jc w:val="right"/>
              <w:rPr>
                <w:b/>
                <w:sz w:val="18"/>
                <w:szCs w:val="18"/>
                <w:lang w:val="en-GB"/>
              </w:rPr>
            </w:pPr>
            <w:r w:rsidRPr="001F5D25">
              <w:rPr>
                <w:b/>
                <w:sz w:val="18"/>
                <w:szCs w:val="18"/>
                <w:lang w:val="en-GB"/>
              </w:rPr>
              <w:t>2021</w:t>
            </w:r>
          </w:p>
        </w:tc>
        <w:tc>
          <w:tcPr>
            <w:tcW w:w="1369" w:type="dxa"/>
            <w:tcBorders>
              <w:top w:val="single" w:sz="4" w:space="0" w:color="000000"/>
              <w:left w:val="nil"/>
              <w:bottom w:val="nil"/>
              <w:right w:val="nil"/>
            </w:tcBorders>
            <w:hideMark/>
          </w:tcPr>
          <w:p w14:paraId="7E4DE71C" w14:textId="77777777" w:rsidR="00045C02" w:rsidRPr="001F5D25" w:rsidRDefault="00045C02" w:rsidP="008013CB">
            <w:pPr>
              <w:ind w:right="-72"/>
              <w:jc w:val="right"/>
              <w:rPr>
                <w:b/>
                <w:sz w:val="18"/>
                <w:szCs w:val="18"/>
                <w:lang w:val="en-GB"/>
              </w:rPr>
            </w:pPr>
            <w:r w:rsidRPr="001F5D25">
              <w:rPr>
                <w:b/>
                <w:sz w:val="18"/>
                <w:szCs w:val="18"/>
                <w:lang w:val="en-GB"/>
              </w:rPr>
              <w:t>2022</w:t>
            </w:r>
          </w:p>
        </w:tc>
        <w:tc>
          <w:tcPr>
            <w:tcW w:w="1369" w:type="dxa"/>
            <w:tcBorders>
              <w:top w:val="single" w:sz="4" w:space="0" w:color="000000"/>
              <w:left w:val="nil"/>
              <w:bottom w:val="nil"/>
              <w:right w:val="nil"/>
            </w:tcBorders>
            <w:hideMark/>
          </w:tcPr>
          <w:p w14:paraId="0DA81B48" w14:textId="77777777" w:rsidR="00045C02" w:rsidRPr="001F5D25" w:rsidRDefault="00045C02" w:rsidP="008013CB">
            <w:pPr>
              <w:ind w:right="-72"/>
              <w:jc w:val="right"/>
              <w:rPr>
                <w:b/>
                <w:sz w:val="18"/>
                <w:szCs w:val="18"/>
                <w:lang w:val="en-GB"/>
              </w:rPr>
            </w:pPr>
            <w:r w:rsidRPr="001F5D25">
              <w:rPr>
                <w:b/>
                <w:sz w:val="18"/>
                <w:szCs w:val="18"/>
                <w:lang w:val="en-GB"/>
              </w:rPr>
              <w:t>2021</w:t>
            </w:r>
          </w:p>
        </w:tc>
      </w:tr>
      <w:tr w:rsidR="00045C02" w:rsidRPr="001F5D25" w14:paraId="2F290C97" w14:textId="77777777" w:rsidTr="006872DC">
        <w:tc>
          <w:tcPr>
            <w:tcW w:w="3978" w:type="dxa"/>
            <w:tcBorders>
              <w:top w:val="nil"/>
              <w:left w:val="nil"/>
              <w:bottom w:val="nil"/>
              <w:right w:val="nil"/>
            </w:tcBorders>
          </w:tcPr>
          <w:p w14:paraId="6772C82E" w14:textId="77777777" w:rsidR="00045C02" w:rsidRPr="001F5D25" w:rsidRDefault="00045C02" w:rsidP="006872DC">
            <w:pPr>
              <w:ind w:left="433"/>
              <w:jc w:val="both"/>
              <w:rPr>
                <w:b/>
                <w:sz w:val="18"/>
                <w:szCs w:val="18"/>
                <w:lang w:val="en-GB"/>
              </w:rPr>
            </w:pPr>
          </w:p>
        </w:tc>
        <w:tc>
          <w:tcPr>
            <w:tcW w:w="1368" w:type="dxa"/>
            <w:tcBorders>
              <w:top w:val="nil"/>
              <w:left w:val="nil"/>
              <w:bottom w:val="single" w:sz="4" w:space="0" w:color="000000"/>
              <w:right w:val="nil"/>
            </w:tcBorders>
            <w:hideMark/>
          </w:tcPr>
          <w:p w14:paraId="397672B0" w14:textId="0486063A" w:rsidR="00045C02" w:rsidRPr="001F5D25" w:rsidRDefault="001E5506" w:rsidP="008013CB">
            <w:pPr>
              <w:ind w:right="-72"/>
              <w:jc w:val="right"/>
              <w:rPr>
                <w:b/>
                <w:sz w:val="18"/>
                <w:szCs w:val="18"/>
                <w:lang w:val="en-GB"/>
              </w:rPr>
            </w:pPr>
            <w:r w:rsidRPr="001F5D25">
              <w:rPr>
                <w:b/>
                <w:sz w:val="18"/>
                <w:szCs w:val="18"/>
                <w:lang w:val="en-GB"/>
              </w:rPr>
              <w:t>Baht</w:t>
            </w:r>
          </w:p>
        </w:tc>
        <w:tc>
          <w:tcPr>
            <w:tcW w:w="1369" w:type="dxa"/>
            <w:gridSpan w:val="2"/>
            <w:tcBorders>
              <w:top w:val="nil"/>
              <w:left w:val="nil"/>
              <w:bottom w:val="single" w:sz="4" w:space="0" w:color="000000"/>
              <w:right w:val="nil"/>
            </w:tcBorders>
            <w:hideMark/>
          </w:tcPr>
          <w:p w14:paraId="101AABF2" w14:textId="17BB5E4B" w:rsidR="00045C02" w:rsidRPr="001F5D25" w:rsidRDefault="001E5506" w:rsidP="008013CB">
            <w:pPr>
              <w:ind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hideMark/>
          </w:tcPr>
          <w:p w14:paraId="6A432CDE" w14:textId="1B7BAC2C" w:rsidR="00045C02" w:rsidRPr="001F5D25" w:rsidRDefault="001E5506" w:rsidP="008013CB">
            <w:pPr>
              <w:ind w:right="-72"/>
              <w:jc w:val="right"/>
              <w:rPr>
                <w:b/>
                <w:sz w:val="18"/>
                <w:szCs w:val="18"/>
                <w:lang w:val="en-GB"/>
              </w:rPr>
            </w:pPr>
            <w:r w:rsidRPr="001F5D25">
              <w:rPr>
                <w:b/>
                <w:sz w:val="18"/>
                <w:szCs w:val="18"/>
                <w:lang w:val="en-GB"/>
              </w:rPr>
              <w:t>Baht</w:t>
            </w:r>
          </w:p>
        </w:tc>
        <w:tc>
          <w:tcPr>
            <w:tcW w:w="1369" w:type="dxa"/>
            <w:tcBorders>
              <w:top w:val="nil"/>
              <w:left w:val="nil"/>
              <w:bottom w:val="single" w:sz="4" w:space="0" w:color="000000"/>
              <w:right w:val="nil"/>
            </w:tcBorders>
            <w:hideMark/>
          </w:tcPr>
          <w:p w14:paraId="2E1D2534" w14:textId="0527C23B" w:rsidR="00045C02" w:rsidRPr="001F5D25" w:rsidRDefault="001E5506" w:rsidP="008013CB">
            <w:pPr>
              <w:ind w:right="-72"/>
              <w:jc w:val="right"/>
              <w:rPr>
                <w:b/>
                <w:sz w:val="18"/>
                <w:szCs w:val="18"/>
                <w:lang w:val="en-GB"/>
              </w:rPr>
            </w:pPr>
            <w:r w:rsidRPr="001F5D25">
              <w:rPr>
                <w:b/>
                <w:sz w:val="18"/>
                <w:szCs w:val="18"/>
                <w:lang w:val="en-GB"/>
              </w:rPr>
              <w:t>Baht</w:t>
            </w:r>
          </w:p>
        </w:tc>
      </w:tr>
      <w:tr w:rsidR="00045C02" w:rsidRPr="001F5D25" w14:paraId="5233FCF6" w14:textId="77777777" w:rsidTr="006872DC">
        <w:tc>
          <w:tcPr>
            <w:tcW w:w="3978" w:type="dxa"/>
            <w:tcBorders>
              <w:top w:val="nil"/>
              <w:left w:val="nil"/>
              <w:bottom w:val="nil"/>
              <w:right w:val="nil"/>
            </w:tcBorders>
            <w:hideMark/>
          </w:tcPr>
          <w:p w14:paraId="54D4C862" w14:textId="5AD9EC25" w:rsidR="00045C02" w:rsidRPr="001F5D25" w:rsidRDefault="00045C02" w:rsidP="006872DC">
            <w:pPr>
              <w:ind w:left="433"/>
              <w:jc w:val="both"/>
              <w:rPr>
                <w:sz w:val="18"/>
                <w:szCs w:val="18"/>
                <w:lang w:val="en-GB"/>
              </w:rPr>
            </w:pPr>
          </w:p>
        </w:tc>
        <w:tc>
          <w:tcPr>
            <w:tcW w:w="1368" w:type="dxa"/>
            <w:tcBorders>
              <w:top w:val="single" w:sz="4" w:space="0" w:color="000000"/>
              <w:left w:val="nil"/>
              <w:bottom w:val="nil"/>
              <w:right w:val="nil"/>
            </w:tcBorders>
            <w:shd w:val="clear" w:color="auto" w:fill="FAFAFA"/>
          </w:tcPr>
          <w:p w14:paraId="0218350B" w14:textId="77777777" w:rsidR="00045C02" w:rsidRPr="001F5D25" w:rsidRDefault="00045C02" w:rsidP="008013CB">
            <w:pPr>
              <w:ind w:right="-72"/>
              <w:jc w:val="right"/>
              <w:rPr>
                <w:b/>
                <w:sz w:val="18"/>
                <w:szCs w:val="18"/>
                <w:lang w:val="en-GB"/>
              </w:rPr>
            </w:pPr>
          </w:p>
        </w:tc>
        <w:tc>
          <w:tcPr>
            <w:tcW w:w="1369" w:type="dxa"/>
            <w:gridSpan w:val="2"/>
            <w:tcBorders>
              <w:top w:val="single" w:sz="4" w:space="0" w:color="000000"/>
              <w:left w:val="nil"/>
              <w:bottom w:val="nil"/>
              <w:right w:val="nil"/>
            </w:tcBorders>
          </w:tcPr>
          <w:p w14:paraId="75B78783" w14:textId="77777777" w:rsidR="00045C02" w:rsidRPr="001F5D25" w:rsidRDefault="00045C02" w:rsidP="008013CB">
            <w:pPr>
              <w:ind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1CD6A65A" w14:textId="77777777" w:rsidR="00045C02" w:rsidRPr="001F5D25" w:rsidRDefault="00045C02" w:rsidP="008013CB">
            <w:pPr>
              <w:ind w:right="-72"/>
              <w:jc w:val="right"/>
              <w:rPr>
                <w:b/>
                <w:sz w:val="18"/>
                <w:szCs w:val="18"/>
                <w:lang w:val="en-GB"/>
              </w:rPr>
            </w:pPr>
          </w:p>
        </w:tc>
        <w:tc>
          <w:tcPr>
            <w:tcW w:w="1369" w:type="dxa"/>
            <w:tcBorders>
              <w:top w:val="single" w:sz="4" w:space="0" w:color="000000"/>
              <w:left w:val="nil"/>
              <w:bottom w:val="nil"/>
              <w:right w:val="nil"/>
            </w:tcBorders>
          </w:tcPr>
          <w:p w14:paraId="71B89B8A" w14:textId="77777777" w:rsidR="00045C02" w:rsidRPr="001F5D25" w:rsidRDefault="00045C02" w:rsidP="008013CB">
            <w:pPr>
              <w:ind w:right="-72"/>
              <w:jc w:val="right"/>
              <w:rPr>
                <w:b/>
                <w:sz w:val="18"/>
                <w:szCs w:val="18"/>
                <w:lang w:val="en-GB"/>
              </w:rPr>
            </w:pPr>
          </w:p>
        </w:tc>
      </w:tr>
      <w:tr w:rsidR="00E72992" w:rsidRPr="001F5D25" w14:paraId="3FCF6AC3" w14:textId="77777777" w:rsidTr="006872DC">
        <w:tc>
          <w:tcPr>
            <w:tcW w:w="3978" w:type="dxa"/>
            <w:tcBorders>
              <w:top w:val="nil"/>
              <w:left w:val="nil"/>
              <w:bottom w:val="nil"/>
              <w:right w:val="nil"/>
            </w:tcBorders>
            <w:hideMark/>
          </w:tcPr>
          <w:p w14:paraId="2F7C3EB6" w14:textId="77777777" w:rsidR="00E72992" w:rsidRPr="001F5D25" w:rsidRDefault="00E72992" w:rsidP="006872DC">
            <w:pPr>
              <w:ind w:left="433"/>
              <w:jc w:val="both"/>
              <w:rPr>
                <w:sz w:val="18"/>
                <w:szCs w:val="18"/>
                <w:lang w:val="en-GB"/>
              </w:rPr>
            </w:pPr>
            <w:r w:rsidRPr="001F5D25">
              <w:rPr>
                <w:sz w:val="18"/>
                <w:szCs w:val="18"/>
                <w:lang w:val="en-GB"/>
              </w:rPr>
              <w:t>At 1 January</w:t>
            </w:r>
          </w:p>
        </w:tc>
        <w:tc>
          <w:tcPr>
            <w:tcW w:w="1368" w:type="dxa"/>
            <w:tcBorders>
              <w:top w:val="nil"/>
              <w:left w:val="nil"/>
              <w:bottom w:val="nil"/>
              <w:right w:val="nil"/>
            </w:tcBorders>
            <w:shd w:val="clear" w:color="auto" w:fill="FAFAFA"/>
          </w:tcPr>
          <w:p w14:paraId="4C7EA1AF" w14:textId="1806F9C8" w:rsidR="00E72992" w:rsidRPr="001F5D25" w:rsidRDefault="00E72992" w:rsidP="008013CB">
            <w:pPr>
              <w:ind w:right="-72"/>
              <w:jc w:val="right"/>
              <w:rPr>
                <w:sz w:val="18"/>
                <w:szCs w:val="18"/>
                <w:lang w:val="en-GB"/>
              </w:rPr>
            </w:pPr>
            <w:r w:rsidRPr="001F5D25">
              <w:rPr>
                <w:noProof/>
                <w:sz w:val="18"/>
                <w:szCs w:val="18"/>
                <w:lang w:val="en-GB"/>
              </w:rPr>
              <w:t>5</w:t>
            </w:r>
            <w:r w:rsidRPr="001F5D25">
              <w:rPr>
                <w:noProof/>
                <w:sz w:val="18"/>
                <w:szCs w:val="18"/>
              </w:rPr>
              <w:t>,</w:t>
            </w:r>
            <w:r w:rsidRPr="001F5D25">
              <w:rPr>
                <w:noProof/>
                <w:sz w:val="18"/>
                <w:szCs w:val="18"/>
                <w:lang w:val="en-GB"/>
              </w:rPr>
              <w:t>852</w:t>
            </w:r>
            <w:r w:rsidRPr="001F5D25">
              <w:rPr>
                <w:noProof/>
                <w:sz w:val="18"/>
                <w:szCs w:val="18"/>
              </w:rPr>
              <w:t>,</w:t>
            </w:r>
            <w:r w:rsidRPr="001F5D25">
              <w:rPr>
                <w:noProof/>
                <w:sz w:val="18"/>
                <w:szCs w:val="18"/>
                <w:lang w:val="en-GB"/>
              </w:rPr>
              <w:t>015</w:t>
            </w:r>
          </w:p>
        </w:tc>
        <w:tc>
          <w:tcPr>
            <w:tcW w:w="1369" w:type="dxa"/>
            <w:gridSpan w:val="2"/>
            <w:tcBorders>
              <w:top w:val="nil"/>
              <w:left w:val="nil"/>
              <w:bottom w:val="nil"/>
              <w:right w:val="nil"/>
            </w:tcBorders>
          </w:tcPr>
          <w:p w14:paraId="310DA10C" w14:textId="5EA9215B" w:rsidR="00E72992" w:rsidRPr="001F5D25" w:rsidRDefault="00E72992" w:rsidP="008013CB">
            <w:pPr>
              <w:ind w:right="-72"/>
              <w:jc w:val="right"/>
              <w:rPr>
                <w:sz w:val="18"/>
                <w:szCs w:val="18"/>
                <w:lang w:val="en-GB"/>
              </w:rPr>
            </w:pPr>
            <w:r w:rsidRPr="001F5D25">
              <w:rPr>
                <w:rFonts w:eastAsia="Arial Unicode MS"/>
                <w:sz w:val="18"/>
                <w:szCs w:val="18"/>
                <w:lang w:val="en-GB"/>
              </w:rPr>
              <w:t>10</w:t>
            </w:r>
            <w:r w:rsidRPr="001F5D25">
              <w:rPr>
                <w:rFonts w:eastAsia="Arial Unicode MS"/>
                <w:sz w:val="18"/>
                <w:szCs w:val="18"/>
              </w:rPr>
              <w:t>,</w:t>
            </w:r>
            <w:r w:rsidRPr="001F5D25">
              <w:rPr>
                <w:rFonts w:eastAsia="Arial Unicode MS"/>
                <w:sz w:val="18"/>
                <w:szCs w:val="18"/>
                <w:lang w:val="en-GB"/>
              </w:rPr>
              <w:t>512</w:t>
            </w:r>
            <w:r w:rsidRPr="001F5D25">
              <w:rPr>
                <w:rFonts w:eastAsia="Arial Unicode MS"/>
                <w:sz w:val="18"/>
                <w:szCs w:val="18"/>
              </w:rPr>
              <w:t>,</w:t>
            </w:r>
            <w:r w:rsidRPr="001F5D25">
              <w:rPr>
                <w:rFonts w:eastAsia="Arial Unicode MS"/>
                <w:sz w:val="18"/>
                <w:szCs w:val="18"/>
                <w:lang w:val="en-GB"/>
              </w:rPr>
              <w:t>985</w:t>
            </w:r>
          </w:p>
        </w:tc>
        <w:tc>
          <w:tcPr>
            <w:tcW w:w="1369" w:type="dxa"/>
            <w:tcBorders>
              <w:top w:val="nil"/>
              <w:left w:val="nil"/>
              <w:bottom w:val="nil"/>
              <w:right w:val="nil"/>
            </w:tcBorders>
            <w:shd w:val="clear" w:color="auto" w:fill="FAFAFA"/>
          </w:tcPr>
          <w:p w14:paraId="72E82777" w14:textId="197186A3" w:rsidR="00E72992" w:rsidRPr="001F5D25" w:rsidRDefault="00E72992" w:rsidP="008013CB">
            <w:pPr>
              <w:ind w:right="-72"/>
              <w:jc w:val="right"/>
              <w:rPr>
                <w:b/>
                <w:sz w:val="18"/>
                <w:szCs w:val="18"/>
                <w:lang w:val="en-GB"/>
              </w:rPr>
            </w:pPr>
            <w:r w:rsidRPr="001F5D25">
              <w:rPr>
                <w:rFonts w:eastAsia="Arial Unicode MS"/>
                <w:sz w:val="18"/>
                <w:szCs w:val="18"/>
              </w:rPr>
              <w:t>-</w:t>
            </w:r>
          </w:p>
        </w:tc>
        <w:tc>
          <w:tcPr>
            <w:tcW w:w="1369" w:type="dxa"/>
            <w:tcBorders>
              <w:top w:val="nil"/>
              <w:left w:val="nil"/>
              <w:bottom w:val="nil"/>
              <w:right w:val="nil"/>
            </w:tcBorders>
          </w:tcPr>
          <w:p w14:paraId="4F3F05D4" w14:textId="3346E83E" w:rsidR="00E72992" w:rsidRPr="001F5D25" w:rsidRDefault="00E72992" w:rsidP="008013CB">
            <w:pPr>
              <w:ind w:right="-72"/>
              <w:jc w:val="right"/>
              <w:rPr>
                <w:b/>
                <w:sz w:val="18"/>
                <w:szCs w:val="18"/>
                <w:lang w:val="en-GB"/>
              </w:rPr>
            </w:pPr>
            <w:r w:rsidRPr="001F5D25">
              <w:rPr>
                <w:rFonts w:eastAsia="Arial Unicode MS"/>
                <w:sz w:val="18"/>
                <w:szCs w:val="18"/>
                <w:lang w:val="en-GB"/>
              </w:rPr>
              <w:t>10</w:t>
            </w:r>
            <w:r w:rsidRPr="001F5D25">
              <w:rPr>
                <w:rFonts w:eastAsia="Arial Unicode MS"/>
                <w:sz w:val="18"/>
                <w:szCs w:val="18"/>
              </w:rPr>
              <w:t>,</w:t>
            </w:r>
            <w:r w:rsidRPr="001F5D25">
              <w:rPr>
                <w:rFonts w:eastAsia="Arial Unicode MS"/>
                <w:sz w:val="18"/>
                <w:szCs w:val="18"/>
                <w:lang w:val="en-GB"/>
              </w:rPr>
              <w:t>512</w:t>
            </w:r>
            <w:r w:rsidRPr="001F5D25">
              <w:rPr>
                <w:rFonts w:eastAsia="Arial Unicode MS"/>
                <w:sz w:val="18"/>
                <w:szCs w:val="18"/>
              </w:rPr>
              <w:t>,</w:t>
            </w:r>
            <w:r w:rsidRPr="001F5D25">
              <w:rPr>
                <w:rFonts w:eastAsia="Arial Unicode MS"/>
                <w:sz w:val="18"/>
                <w:szCs w:val="18"/>
                <w:lang w:val="en-GB"/>
              </w:rPr>
              <w:t>985</w:t>
            </w:r>
          </w:p>
        </w:tc>
      </w:tr>
      <w:tr w:rsidR="00E72992" w:rsidRPr="001F5D25" w14:paraId="65472DC1" w14:textId="77777777" w:rsidTr="006872DC">
        <w:tc>
          <w:tcPr>
            <w:tcW w:w="3978" w:type="dxa"/>
            <w:tcBorders>
              <w:top w:val="nil"/>
              <w:left w:val="nil"/>
              <w:bottom w:val="nil"/>
              <w:right w:val="nil"/>
            </w:tcBorders>
            <w:hideMark/>
          </w:tcPr>
          <w:p w14:paraId="29CF009A" w14:textId="6474B6F9" w:rsidR="00E72992" w:rsidRPr="001F5D25" w:rsidRDefault="00CC33C3" w:rsidP="006872DC">
            <w:pPr>
              <w:ind w:left="433"/>
              <w:jc w:val="both"/>
              <w:rPr>
                <w:sz w:val="18"/>
                <w:szCs w:val="18"/>
                <w:lang w:val="en-GB"/>
              </w:rPr>
            </w:pPr>
            <w:r w:rsidRPr="001F5D25">
              <w:rPr>
                <w:sz w:val="18"/>
                <w:szCs w:val="18"/>
                <w:lang w:val="en-GB"/>
              </w:rPr>
              <w:t>Repayment</w:t>
            </w:r>
            <w:r w:rsidR="00E72992" w:rsidRPr="001F5D25">
              <w:rPr>
                <w:sz w:val="18"/>
                <w:szCs w:val="18"/>
                <w:lang w:val="en-GB"/>
              </w:rPr>
              <w:t xml:space="preserve"> during the </w:t>
            </w:r>
            <w:r w:rsidRPr="001F5D25">
              <w:rPr>
                <w:sz w:val="18"/>
                <w:szCs w:val="18"/>
                <w:lang w:val="en-GB"/>
              </w:rPr>
              <w:t>year</w:t>
            </w:r>
            <w:r w:rsidR="00E72992" w:rsidRPr="001F5D25">
              <w:rPr>
                <w:sz w:val="18"/>
                <w:szCs w:val="18"/>
                <w:lang w:val="en-GB"/>
              </w:rPr>
              <w:t xml:space="preserve"> </w:t>
            </w:r>
          </w:p>
        </w:tc>
        <w:tc>
          <w:tcPr>
            <w:tcW w:w="1368" w:type="dxa"/>
            <w:tcBorders>
              <w:top w:val="nil"/>
              <w:left w:val="nil"/>
              <w:bottom w:val="nil"/>
              <w:right w:val="nil"/>
            </w:tcBorders>
            <w:shd w:val="clear" w:color="auto" w:fill="FAFAFA"/>
          </w:tcPr>
          <w:p w14:paraId="0556DAE8" w14:textId="424861DF" w:rsidR="00E72992" w:rsidRPr="001F5D25" w:rsidRDefault="00E72992" w:rsidP="008013CB">
            <w:pPr>
              <w:ind w:right="-72"/>
              <w:jc w:val="right"/>
              <w:rPr>
                <w:sz w:val="18"/>
                <w:szCs w:val="18"/>
                <w:lang w:val="en-GB"/>
              </w:rPr>
            </w:pPr>
            <w:r w:rsidRPr="001F5D25">
              <w:rPr>
                <w:rFonts w:eastAsia="Arial Unicode MS"/>
                <w:sz w:val="18"/>
                <w:szCs w:val="18"/>
              </w:rPr>
              <w:t>(</w:t>
            </w:r>
            <w:r w:rsidRPr="001F5D25">
              <w:rPr>
                <w:rFonts w:eastAsia="Arial Unicode MS"/>
                <w:sz w:val="18"/>
                <w:szCs w:val="18"/>
                <w:lang w:val="en-GB"/>
              </w:rPr>
              <w:t>5</w:t>
            </w:r>
            <w:r w:rsidRPr="001F5D25">
              <w:rPr>
                <w:rFonts w:eastAsia="Arial Unicode MS"/>
                <w:sz w:val="18"/>
                <w:szCs w:val="18"/>
              </w:rPr>
              <w:t>,</w:t>
            </w:r>
            <w:r w:rsidRPr="001F5D25">
              <w:rPr>
                <w:rFonts w:eastAsia="Arial Unicode MS"/>
                <w:sz w:val="18"/>
                <w:szCs w:val="18"/>
                <w:lang w:val="en-GB"/>
              </w:rPr>
              <w:t>882</w:t>
            </w:r>
            <w:r w:rsidRPr="001F5D25">
              <w:rPr>
                <w:rFonts w:eastAsia="Arial Unicode MS"/>
                <w:sz w:val="18"/>
                <w:szCs w:val="18"/>
              </w:rPr>
              <w:t>,</w:t>
            </w:r>
            <w:r w:rsidRPr="001F5D25">
              <w:rPr>
                <w:rFonts w:eastAsia="Arial Unicode MS"/>
                <w:sz w:val="18"/>
                <w:szCs w:val="18"/>
                <w:lang w:val="en-GB"/>
              </w:rPr>
              <w:t>309</w:t>
            </w:r>
            <w:r w:rsidRPr="001F5D25">
              <w:rPr>
                <w:rFonts w:eastAsia="Arial Unicode MS"/>
                <w:sz w:val="18"/>
                <w:szCs w:val="18"/>
              </w:rPr>
              <w:t>)</w:t>
            </w:r>
          </w:p>
        </w:tc>
        <w:tc>
          <w:tcPr>
            <w:tcW w:w="1369" w:type="dxa"/>
            <w:gridSpan w:val="2"/>
            <w:tcBorders>
              <w:top w:val="nil"/>
              <w:left w:val="nil"/>
              <w:bottom w:val="nil"/>
              <w:right w:val="nil"/>
            </w:tcBorders>
          </w:tcPr>
          <w:p w14:paraId="7018AA47" w14:textId="6DDF8F8F" w:rsidR="00E72992" w:rsidRPr="001F5D25" w:rsidRDefault="00E72992" w:rsidP="008013CB">
            <w:pPr>
              <w:ind w:right="-72"/>
              <w:jc w:val="right"/>
              <w:rPr>
                <w:sz w:val="18"/>
                <w:szCs w:val="18"/>
                <w:lang w:val="en-GB"/>
              </w:rPr>
            </w:pPr>
            <w:r w:rsidRPr="001F5D25">
              <w:rPr>
                <w:rFonts w:eastAsia="Arial Unicode MS"/>
                <w:sz w:val="18"/>
                <w:szCs w:val="18"/>
              </w:rPr>
              <w:t>(</w:t>
            </w:r>
            <w:r w:rsidRPr="001F5D25">
              <w:rPr>
                <w:rFonts w:eastAsia="Arial Unicode MS"/>
                <w:sz w:val="18"/>
                <w:szCs w:val="18"/>
                <w:lang w:val="en-GB"/>
              </w:rPr>
              <w:t>5</w:t>
            </w:r>
            <w:r w:rsidRPr="001F5D25">
              <w:rPr>
                <w:rFonts w:eastAsia="Arial Unicode MS"/>
                <w:sz w:val="18"/>
                <w:szCs w:val="18"/>
              </w:rPr>
              <w:t>,</w:t>
            </w:r>
            <w:r w:rsidRPr="001F5D25">
              <w:rPr>
                <w:rFonts w:eastAsia="Arial Unicode MS"/>
                <w:sz w:val="18"/>
                <w:szCs w:val="18"/>
                <w:lang w:val="en-GB"/>
              </w:rPr>
              <w:t>282</w:t>
            </w:r>
            <w:r w:rsidRPr="001F5D25">
              <w:rPr>
                <w:rFonts w:eastAsia="Arial Unicode MS"/>
                <w:sz w:val="18"/>
                <w:szCs w:val="18"/>
              </w:rPr>
              <w:t>,</w:t>
            </w:r>
            <w:r w:rsidRPr="001F5D25">
              <w:rPr>
                <w:rFonts w:eastAsia="Arial Unicode MS"/>
                <w:sz w:val="18"/>
                <w:szCs w:val="18"/>
                <w:lang w:val="en-GB"/>
              </w:rPr>
              <w:t>997</w:t>
            </w:r>
            <w:r w:rsidRPr="001F5D25">
              <w:rPr>
                <w:rFonts w:eastAsia="Arial Unicode MS"/>
                <w:sz w:val="18"/>
                <w:szCs w:val="18"/>
              </w:rPr>
              <w:t>)</w:t>
            </w:r>
          </w:p>
        </w:tc>
        <w:tc>
          <w:tcPr>
            <w:tcW w:w="1369" w:type="dxa"/>
            <w:tcBorders>
              <w:top w:val="nil"/>
              <w:left w:val="nil"/>
              <w:bottom w:val="nil"/>
              <w:right w:val="nil"/>
            </w:tcBorders>
            <w:shd w:val="clear" w:color="auto" w:fill="FAFAFA"/>
          </w:tcPr>
          <w:p w14:paraId="7D49683D" w14:textId="34936234" w:rsidR="00E72992" w:rsidRPr="001F5D25" w:rsidRDefault="00E72992" w:rsidP="008013CB">
            <w:pPr>
              <w:ind w:right="-72"/>
              <w:jc w:val="right"/>
              <w:rPr>
                <w:b/>
                <w:sz w:val="18"/>
                <w:szCs w:val="18"/>
                <w:lang w:val="en-GB"/>
              </w:rPr>
            </w:pPr>
            <w:r w:rsidRPr="001F5D25">
              <w:rPr>
                <w:rFonts w:eastAsia="Arial Unicode MS"/>
                <w:sz w:val="18"/>
                <w:szCs w:val="18"/>
              </w:rPr>
              <w:t>-</w:t>
            </w:r>
          </w:p>
        </w:tc>
        <w:tc>
          <w:tcPr>
            <w:tcW w:w="1369" w:type="dxa"/>
            <w:tcBorders>
              <w:top w:val="nil"/>
              <w:left w:val="nil"/>
              <w:bottom w:val="nil"/>
              <w:right w:val="nil"/>
            </w:tcBorders>
          </w:tcPr>
          <w:p w14:paraId="0430F582" w14:textId="152B251B" w:rsidR="00E72992" w:rsidRPr="001F5D25" w:rsidRDefault="00E72992" w:rsidP="008013CB">
            <w:pPr>
              <w:ind w:right="-72"/>
              <w:jc w:val="right"/>
              <w:rPr>
                <w:b/>
                <w:sz w:val="18"/>
                <w:szCs w:val="18"/>
                <w:lang w:val="en-GB"/>
              </w:rPr>
            </w:pPr>
            <w:r w:rsidRPr="001F5D25">
              <w:rPr>
                <w:rFonts w:eastAsia="Arial Unicode MS"/>
                <w:sz w:val="18"/>
                <w:szCs w:val="18"/>
              </w:rPr>
              <w:t>(</w:t>
            </w:r>
            <w:r w:rsidRPr="001F5D25">
              <w:rPr>
                <w:rFonts w:eastAsia="Arial Unicode MS"/>
                <w:sz w:val="18"/>
                <w:szCs w:val="18"/>
                <w:lang w:val="en-GB"/>
              </w:rPr>
              <w:t>5</w:t>
            </w:r>
            <w:r w:rsidRPr="001F5D25">
              <w:rPr>
                <w:rFonts w:eastAsia="Arial Unicode MS"/>
                <w:sz w:val="18"/>
                <w:szCs w:val="18"/>
              </w:rPr>
              <w:t>,</w:t>
            </w:r>
            <w:r w:rsidRPr="001F5D25">
              <w:rPr>
                <w:rFonts w:eastAsia="Arial Unicode MS"/>
                <w:sz w:val="18"/>
                <w:szCs w:val="18"/>
                <w:lang w:val="en-GB"/>
              </w:rPr>
              <w:t>282</w:t>
            </w:r>
            <w:r w:rsidRPr="001F5D25">
              <w:rPr>
                <w:rFonts w:eastAsia="Arial Unicode MS"/>
                <w:sz w:val="18"/>
                <w:szCs w:val="18"/>
              </w:rPr>
              <w:t>,</w:t>
            </w:r>
            <w:r w:rsidRPr="001F5D25">
              <w:rPr>
                <w:rFonts w:eastAsia="Arial Unicode MS"/>
                <w:sz w:val="18"/>
                <w:szCs w:val="18"/>
                <w:lang w:val="en-GB"/>
              </w:rPr>
              <w:t>997</w:t>
            </w:r>
            <w:r w:rsidRPr="001F5D25">
              <w:rPr>
                <w:rFonts w:eastAsia="Arial Unicode MS"/>
                <w:sz w:val="18"/>
                <w:szCs w:val="18"/>
              </w:rPr>
              <w:t>)</w:t>
            </w:r>
          </w:p>
        </w:tc>
      </w:tr>
      <w:tr w:rsidR="00E72992" w:rsidRPr="001F5D25" w14:paraId="325FF279" w14:textId="77777777" w:rsidTr="00C64255">
        <w:tc>
          <w:tcPr>
            <w:tcW w:w="3978" w:type="dxa"/>
            <w:tcBorders>
              <w:top w:val="nil"/>
              <w:left w:val="nil"/>
              <w:bottom w:val="nil"/>
              <w:right w:val="nil"/>
            </w:tcBorders>
          </w:tcPr>
          <w:p w14:paraId="6673B355" w14:textId="491AD6CB" w:rsidR="00E72992" w:rsidRPr="001F5D25" w:rsidRDefault="009A7B07" w:rsidP="006872DC">
            <w:pPr>
              <w:ind w:left="433"/>
              <w:jc w:val="both"/>
              <w:rPr>
                <w:sz w:val="18"/>
                <w:szCs w:val="18"/>
                <w:lang w:val="en-GB"/>
              </w:rPr>
            </w:pPr>
            <w:r w:rsidRPr="001F5D25">
              <w:rPr>
                <w:rFonts w:eastAsia="Arial Unicode MS"/>
                <w:sz w:val="18"/>
                <w:szCs w:val="18"/>
              </w:rPr>
              <w:t>Business transfer</w:t>
            </w:r>
          </w:p>
        </w:tc>
        <w:tc>
          <w:tcPr>
            <w:tcW w:w="1368" w:type="dxa"/>
            <w:tcBorders>
              <w:top w:val="nil"/>
              <w:left w:val="nil"/>
              <w:bottom w:val="nil"/>
              <w:right w:val="nil"/>
            </w:tcBorders>
            <w:shd w:val="clear" w:color="auto" w:fill="FAFAFA"/>
          </w:tcPr>
          <w:p w14:paraId="7FB3AFEC" w14:textId="333B49D6" w:rsidR="00E72992" w:rsidRPr="001F5D25" w:rsidRDefault="00E72992" w:rsidP="008013CB">
            <w:pPr>
              <w:ind w:right="-72"/>
              <w:jc w:val="right"/>
              <w:rPr>
                <w:sz w:val="18"/>
                <w:szCs w:val="18"/>
                <w:lang w:val="en-GB"/>
              </w:rPr>
            </w:pPr>
            <w:r w:rsidRPr="001F5D25">
              <w:rPr>
                <w:rFonts w:eastAsia="Arial Unicode MS"/>
                <w:sz w:val="18"/>
                <w:szCs w:val="18"/>
                <w:cs/>
              </w:rPr>
              <w:t>-</w:t>
            </w:r>
          </w:p>
        </w:tc>
        <w:tc>
          <w:tcPr>
            <w:tcW w:w="1369" w:type="dxa"/>
            <w:gridSpan w:val="2"/>
            <w:tcBorders>
              <w:top w:val="nil"/>
              <w:left w:val="nil"/>
              <w:bottom w:val="nil"/>
              <w:right w:val="nil"/>
            </w:tcBorders>
          </w:tcPr>
          <w:p w14:paraId="2B70EE17" w14:textId="048C6618" w:rsidR="00E72992" w:rsidRPr="001F5D25" w:rsidRDefault="00E72992" w:rsidP="008013CB">
            <w:pPr>
              <w:ind w:right="-72"/>
              <w:jc w:val="right"/>
              <w:rPr>
                <w:sz w:val="18"/>
                <w:szCs w:val="18"/>
                <w:lang w:val="en-GB"/>
              </w:rPr>
            </w:pPr>
            <w:r w:rsidRPr="001F5D25">
              <w:rPr>
                <w:rFonts w:eastAsia="Arial Unicode MS"/>
                <w:sz w:val="18"/>
                <w:szCs w:val="18"/>
                <w:cs/>
              </w:rPr>
              <w:t>-</w:t>
            </w:r>
          </w:p>
        </w:tc>
        <w:tc>
          <w:tcPr>
            <w:tcW w:w="1369" w:type="dxa"/>
            <w:tcBorders>
              <w:top w:val="nil"/>
              <w:left w:val="nil"/>
              <w:bottom w:val="nil"/>
              <w:right w:val="nil"/>
            </w:tcBorders>
            <w:shd w:val="clear" w:color="auto" w:fill="FAFAFA"/>
          </w:tcPr>
          <w:p w14:paraId="266ABDDA" w14:textId="193567E9" w:rsidR="00E72992" w:rsidRPr="001F5D25" w:rsidRDefault="00E72992" w:rsidP="008013CB">
            <w:pPr>
              <w:ind w:right="-72"/>
              <w:jc w:val="right"/>
              <w:rPr>
                <w:b/>
                <w:sz w:val="18"/>
                <w:szCs w:val="18"/>
                <w:lang w:val="en-GB"/>
              </w:rPr>
            </w:pPr>
            <w:r w:rsidRPr="001F5D25">
              <w:rPr>
                <w:rFonts w:eastAsia="Arial Unicode MS"/>
                <w:sz w:val="18"/>
                <w:szCs w:val="18"/>
                <w:cs/>
              </w:rPr>
              <w:t>-</w:t>
            </w:r>
          </w:p>
        </w:tc>
        <w:tc>
          <w:tcPr>
            <w:tcW w:w="1369" w:type="dxa"/>
            <w:tcBorders>
              <w:top w:val="nil"/>
              <w:left w:val="nil"/>
              <w:bottom w:val="nil"/>
              <w:right w:val="nil"/>
            </w:tcBorders>
          </w:tcPr>
          <w:p w14:paraId="68021156" w14:textId="30E00A2C" w:rsidR="00E72992" w:rsidRPr="001F5D25" w:rsidRDefault="00E72992" w:rsidP="008013CB">
            <w:pPr>
              <w:ind w:right="-72"/>
              <w:jc w:val="right"/>
              <w:rPr>
                <w:b/>
                <w:sz w:val="18"/>
                <w:szCs w:val="18"/>
                <w:lang w:val="en-GB"/>
              </w:rPr>
            </w:pPr>
            <w:r w:rsidRPr="001F5D25">
              <w:rPr>
                <w:rFonts w:eastAsia="Arial Unicode MS"/>
                <w:sz w:val="18"/>
                <w:szCs w:val="18"/>
              </w:rPr>
              <w:t>(</w:t>
            </w:r>
            <w:r w:rsidRPr="001F5D25">
              <w:rPr>
                <w:rFonts w:eastAsia="Arial Unicode MS"/>
                <w:sz w:val="18"/>
                <w:szCs w:val="18"/>
                <w:lang w:val="en-GB"/>
              </w:rPr>
              <w:t>5</w:t>
            </w:r>
            <w:r w:rsidRPr="001F5D25">
              <w:rPr>
                <w:rFonts w:eastAsia="Arial Unicode MS"/>
                <w:sz w:val="18"/>
                <w:szCs w:val="18"/>
              </w:rPr>
              <w:t>,</w:t>
            </w:r>
            <w:r w:rsidRPr="001F5D25">
              <w:rPr>
                <w:rFonts w:eastAsia="Arial Unicode MS"/>
                <w:sz w:val="18"/>
                <w:szCs w:val="18"/>
                <w:lang w:val="en-GB"/>
              </w:rPr>
              <w:t>908</w:t>
            </w:r>
            <w:r w:rsidRPr="001F5D25">
              <w:rPr>
                <w:rFonts w:eastAsia="Arial Unicode MS"/>
                <w:sz w:val="18"/>
                <w:szCs w:val="18"/>
              </w:rPr>
              <w:t>,</w:t>
            </w:r>
            <w:r w:rsidRPr="001F5D25">
              <w:rPr>
                <w:rFonts w:eastAsia="Arial Unicode MS"/>
                <w:sz w:val="18"/>
                <w:szCs w:val="18"/>
                <w:lang w:val="en-GB"/>
              </w:rPr>
              <w:t>785</w:t>
            </w:r>
            <w:r w:rsidRPr="001F5D25">
              <w:rPr>
                <w:rFonts w:eastAsia="Arial Unicode MS"/>
                <w:sz w:val="18"/>
                <w:szCs w:val="18"/>
              </w:rPr>
              <w:t>)</w:t>
            </w:r>
          </w:p>
        </w:tc>
      </w:tr>
      <w:tr w:rsidR="00E72992" w:rsidRPr="001F5D25" w14:paraId="223DBD16" w14:textId="77777777" w:rsidTr="00C64255">
        <w:tc>
          <w:tcPr>
            <w:tcW w:w="3978" w:type="dxa"/>
            <w:tcBorders>
              <w:top w:val="nil"/>
              <w:left w:val="nil"/>
              <w:bottom w:val="nil"/>
              <w:right w:val="nil"/>
            </w:tcBorders>
          </w:tcPr>
          <w:p w14:paraId="76B3216C" w14:textId="0FE0A877" w:rsidR="00E72992" w:rsidRPr="001F5D25" w:rsidRDefault="00E90251" w:rsidP="00E90251">
            <w:pPr>
              <w:ind w:left="433"/>
              <w:rPr>
                <w:sz w:val="18"/>
                <w:szCs w:val="18"/>
                <w:lang w:val="en-GB"/>
              </w:rPr>
            </w:pPr>
            <w:r w:rsidRPr="001F5D25">
              <w:rPr>
                <w:rFonts w:eastAsia="Arial Unicode MS"/>
                <w:sz w:val="18"/>
                <w:szCs w:val="18"/>
              </w:rPr>
              <w:t>Exchange difference on translating</w:t>
            </w:r>
          </w:p>
        </w:tc>
        <w:tc>
          <w:tcPr>
            <w:tcW w:w="1368" w:type="dxa"/>
            <w:tcBorders>
              <w:top w:val="nil"/>
              <w:left w:val="nil"/>
              <w:bottom w:val="nil"/>
              <w:right w:val="nil"/>
            </w:tcBorders>
            <w:shd w:val="clear" w:color="auto" w:fill="FAFAFA"/>
          </w:tcPr>
          <w:p w14:paraId="5116240B" w14:textId="308D1E13" w:rsidR="00E72992" w:rsidRPr="001F5D25" w:rsidRDefault="00E72992" w:rsidP="008013CB">
            <w:pPr>
              <w:ind w:right="-72"/>
              <w:jc w:val="right"/>
              <w:rPr>
                <w:sz w:val="18"/>
                <w:szCs w:val="18"/>
                <w:lang w:val="en-GB"/>
              </w:rPr>
            </w:pPr>
          </w:p>
        </w:tc>
        <w:tc>
          <w:tcPr>
            <w:tcW w:w="1369" w:type="dxa"/>
            <w:gridSpan w:val="2"/>
            <w:tcBorders>
              <w:top w:val="nil"/>
              <w:left w:val="nil"/>
              <w:bottom w:val="nil"/>
              <w:right w:val="nil"/>
            </w:tcBorders>
          </w:tcPr>
          <w:p w14:paraId="5971A4EB" w14:textId="30C78BDB" w:rsidR="00E72992" w:rsidRPr="001F5D25" w:rsidRDefault="00E72992" w:rsidP="008013CB">
            <w:pPr>
              <w:ind w:right="-72"/>
              <w:jc w:val="right"/>
              <w:rPr>
                <w:sz w:val="18"/>
                <w:szCs w:val="18"/>
                <w:lang w:val="en-GB"/>
              </w:rPr>
            </w:pPr>
          </w:p>
        </w:tc>
        <w:tc>
          <w:tcPr>
            <w:tcW w:w="1369" w:type="dxa"/>
            <w:tcBorders>
              <w:top w:val="nil"/>
              <w:left w:val="nil"/>
              <w:bottom w:val="nil"/>
              <w:right w:val="nil"/>
            </w:tcBorders>
            <w:shd w:val="clear" w:color="auto" w:fill="FAFAFA"/>
          </w:tcPr>
          <w:p w14:paraId="77D0ACED" w14:textId="724D18F0" w:rsidR="00E72992" w:rsidRPr="001F5D25" w:rsidRDefault="00E72992" w:rsidP="008013CB">
            <w:pPr>
              <w:ind w:right="-72"/>
              <w:jc w:val="right"/>
              <w:rPr>
                <w:b/>
                <w:sz w:val="18"/>
                <w:szCs w:val="18"/>
                <w:lang w:val="en-GB"/>
              </w:rPr>
            </w:pPr>
          </w:p>
        </w:tc>
        <w:tc>
          <w:tcPr>
            <w:tcW w:w="1369" w:type="dxa"/>
            <w:tcBorders>
              <w:top w:val="nil"/>
              <w:left w:val="nil"/>
              <w:bottom w:val="nil"/>
              <w:right w:val="nil"/>
            </w:tcBorders>
          </w:tcPr>
          <w:p w14:paraId="1B86ECF9" w14:textId="12C29ADD" w:rsidR="00E72992" w:rsidRPr="001F5D25" w:rsidRDefault="00E72992" w:rsidP="008013CB">
            <w:pPr>
              <w:ind w:right="-72"/>
              <w:jc w:val="right"/>
              <w:rPr>
                <w:b/>
                <w:sz w:val="18"/>
                <w:szCs w:val="18"/>
                <w:lang w:val="en-GB"/>
              </w:rPr>
            </w:pPr>
          </w:p>
        </w:tc>
      </w:tr>
      <w:tr w:rsidR="00C64255" w:rsidRPr="001F5D25" w14:paraId="4FD4EC46" w14:textId="77777777" w:rsidTr="00C64255">
        <w:tc>
          <w:tcPr>
            <w:tcW w:w="3978" w:type="dxa"/>
            <w:tcBorders>
              <w:top w:val="nil"/>
              <w:left w:val="nil"/>
              <w:bottom w:val="nil"/>
              <w:right w:val="nil"/>
            </w:tcBorders>
          </w:tcPr>
          <w:p w14:paraId="5F9183A4" w14:textId="5681EB93" w:rsidR="00C64255" w:rsidRPr="001F5D25" w:rsidRDefault="00C64255" w:rsidP="00C64255">
            <w:pPr>
              <w:ind w:left="433"/>
              <w:rPr>
                <w:rFonts w:eastAsia="Arial Unicode MS"/>
                <w:sz w:val="18"/>
                <w:szCs w:val="18"/>
              </w:rPr>
            </w:pPr>
            <w:r w:rsidRPr="001F5D25">
              <w:rPr>
                <w:rFonts w:eastAsia="Arial Unicode MS"/>
                <w:sz w:val="18"/>
                <w:szCs w:val="18"/>
              </w:rPr>
              <w:t xml:space="preserve">  financial </w:t>
            </w:r>
            <w:r w:rsidR="00AA50B3" w:rsidRPr="001F5D25">
              <w:rPr>
                <w:spacing w:val="-2"/>
                <w:sz w:val="18"/>
                <w:szCs w:val="18"/>
              </w:rPr>
              <w:t>statements</w:t>
            </w:r>
          </w:p>
        </w:tc>
        <w:tc>
          <w:tcPr>
            <w:tcW w:w="1368" w:type="dxa"/>
            <w:tcBorders>
              <w:top w:val="nil"/>
              <w:left w:val="nil"/>
              <w:bottom w:val="single" w:sz="4" w:space="0" w:color="auto"/>
              <w:right w:val="nil"/>
            </w:tcBorders>
            <w:shd w:val="clear" w:color="auto" w:fill="FAFAFA"/>
          </w:tcPr>
          <w:p w14:paraId="6C741AD1" w14:textId="24FC194E" w:rsidR="00C64255" w:rsidRPr="001F5D25" w:rsidRDefault="00C64255" w:rsidP="00C64255">
            <w:pPr>
              <w:ind w:right="-72"/>
              <w:jc w:val="right"/>
              <w:rPr>
                <w:rFonts w:eastAsia="Arial Unicode MS"/>
                <w:sz w:val="18"/>
                <w:szCs w:val="18"/>
                <w:lang w:val="en-GB"/>
              </w:rPr>
            </w:pPr>
            <w:r w:rsidRPr="001F5D25">
              <w:rPr>
                <w:rFonts w:eastAsia="Arial Unicode MS"/>
                <w:sz w:val="18"/>
                <w:szCs w:val="18"/>
                <w:lang w:val="en-GB"/>
              </w:rPr>
              <w:t>30</w:t>
            </w:r>
            <w:r w:rsidRPr="001F5D25">
              <w:rPr>
                <w:rFonts w:eastAsia="Arial Unicode MS"/>
                <w:sz w:val="18"/>
                <w:szCs w:val="18"/>
              </w:rPr>
              <w:t>,</w:t>
            </w:r>
            <w:r w:rsidRPr="001F5D25">
              <w:rPr>
                <w:rFonts w:eastAsia="Arial Unicode MS"/>
                <w:sz w:val="18"/>
                <w:szCs w:val="18"/>
                <w:lang w:val="en-GB"/>
              </w:rPr>
              <w:t>294</w:t>
            </w:r>
          </w:p>
        </w:tc>
        <w:tc>
          <w:tcPr>
            <w:tcW w:w="1369" w:type="dxa"/>
            <w:gridSpan w:val="2"/>
            <w:tcBorders>
              <w:top w:val="nil"/>
              <w:left w:val="nil"/>
              <w:bottom w:val="single" w:sz="4" w:space="0" w:color="auto"/>
              <w:right w:val="nil"/>
            </w:tcBorders>
          </w:tcPr>
          <w:p w14:paraId="3D35C7E0" w14:textId="766393A2" w:rsidR="00C64255" w:rsidRPr="001F5D25" w:rsidRDefault="00C64255" w:rsidP="00C64255">
            <w:pPr>
              <w:ind w:right="-72"/>
              <w:jc w:val="right"/>
              <w:rPr>
                <w:rFonts w:eastAsia="Arial Unicode MS"/>
                <w:sz w:val="18"/>
                <w:szCs w:val="18"/>
                <w:lang w:val="en-GB"/>
              </w:rPr>
            </w:pPr>
            <w:r w:rsidRPr="001F5D25">
              <w:rPr>
                <w:rFonts w:eastAsia="Arial Unicode MS"/>
                <w:sz w:val="18"/>
                <w:szCs w:val="18"/>
                <w:lang w:val="en-GB"/>
              </w:rPr>
              <w:t>622</w:t>
            </w:r>
            <w:r w:rsidRPr="001F5D25">
              <w:rPr>
                <w:rFonts w:eastAsia="Arial Unicode MS"/>
                <w:sz w:val="18"/>
                <w:szCs w:val="18"/>
              </w:rPr>
              <w:t>,</w:t>
            </w:r>
            <w:r w:rsidRPr="001F5D25">
              <w:rPr>
                <w:rFonts w:eastAsia="Arial Unicode MS"/>
                <w:sz w:val="18"/>
                <w:szCs w:val="18"/>
                <w:lang w:val="en-GB"/>
              </w:rPr>
              <w:t>027</w:t>
            </w:r>
          </w:p>
        </w:tc>
        <w:tc>
          <w:tcPr>
            <w:tcW w:w="1369" w:type="dxa"/>
            <w:tcBorders>
              <w:top w:val="nil"/>
              <w:left w:val="nil"/>
              <w:bottom w:val="single" w:sz="4" w:space="0" w:color="auto"/>
              <w:right w:val="nil"/>
            </w:tcBorders>
            <w:shd w:val="clear" w:color="auto" w:fill="FAFAFA"/>
          </w:tcPr>
          <w:p w14:paraId="5341B145" w14:textId="6523A6EF" w:rsidR="00C64255" w:rsidRPr="001F5D25" w:rsidRDefault="00C64255" w:rsidP="00C64255">
            <w:pPr>
              <w:ind w:right="-72"/>
              <w:jc w:val="right"/>
              <w:rPr>
                <w:rFonts w:eastAsia="Arial Unicode MS"/>
                <w:sz w:val="18"/>
                <w:szCs w:val="18"/>
              </w:rPr>
            </w:pPr>
            <w:r w:rsidRPr="001F5D25">
              <w:rPr>
                <w:rFonts w:eastAsia="Arial Unicode MS"/>
                <w:sz w:val="18"/>
                <w:szCs w:val="18"/>
              </w:rPr>
              <w:t>-</w:t>
            </w:r>
          </w:p>
        </w:tc>
        <w:tc>
          <w:tcPr>
            <w:tcW w:w="1369" w:type="dxa"/>
            <w:tcBorders>
              <w:top w:val="nil"/>
              <w:left w:val="nil"/>
              <w:bottom w:val="single" w:sz="4" w:space="0" w:color="auto"/>
              <w:right w:val="nil"/>
            </w:tcBorders>
          </w:tcPr>
          <w:p w14:paraId="1A3A7631" w14:textId="23C80D0C" w:rsidR="00C64255" w:rsidRPr="001F5D25" w:rsidRDefault="00C64255" w:rsidP="00C64255">
            <w:pPr>
              <w:ind w:right="-72"/>
              <w:jc w:val="right"/>
              <w:rPr>
                <w:rFonts w:eastAsia="Arial Unicode MS"/>
                <w:sz w:val="18"/>
                <w:szCs w:val="18"/>
                <w:lang w:val="en-GB"/>
              </w:rPr>
            </w:pPr>
            <w:r w:rsidRPr="001F5D25">
              <w:rPr>
                <w:rFonts w:eastAsia="Arial Unicode MS"/>
                <w:sz w:val="18"/>
                <w:szCs w:val="18"/>
                <w:lang w:val="en-GB"/>
              </w:rPr>
              <w:t>678</w:t>
            </w:r>
            <w:r w:rsidRPr="001F5D25">
              <w:rPr>
                <w:rFonts w:eastAsia="Arial Unicode MS"/>
                <w:sz w:val="18"/>
                <w:szCs w:val="18"/>
              </w:rPr>
              <w:t>,</w:t>
            </w:r>
            <w:r w:rsidRPr="001F5D25">
              <w:rPr>
                <w:rFonts w:eastAsia="Arial Unicode MS"/>
                <w:sz w:val="18"/>
                <w:szCs w:val="18"/>
                <w:lang w:val="en-GB"/>
              </w:rPr>
              <w:t>797</w:t>
            </w:r>
          </w:p>
        </w:tc>
      </w:tr>
      <w:tr w:rsidR="00C64255" w:rsidRPr="001F5D25" w14:paraId="01E6E13D" w14:textId="77777777" w:rsidTr="006872DC">
        <w:tc>
          <w:tcPr>
            <w:tcW w:w="3978" w:type="dxa"/>
            <w:tcBorders>
              <w:top w:val="nil"/>
              <w:left w:val="nil"/>
              <w:bottom w:val="nil"/>
              <w:right w:val="nil"/>
            </w:tcBorders>
          </w:tcPr>
          <w:p w14:paraId="3BB245F1" w14:textId="77777777" w:rsidR="00C64255" w:rsidRPr="001F5D25" w:rsidRDefault="00C64255" w:rsidP="00C64255">
            <w:pPr>
              <w:ind w:left="433"/>
              <w:jc w:val="both"/>
              <w:rPr>
                <w:sz w:val="18"/>
                <w:szCs w:val="18"/>
                <w:lang w:val="en-GB"/>
              </w:rPr>
            </w:pPr>
          </w:p>
        </w:tc>
        <w:tc>
          <w:tcPr>
            <w:tcW w:w="1368" w:type="dxa"/>
            <w:tcBorders>
              <w:top w:val="single" w:sz="4" w:space="0" w:color="auto"/>
              <w:left w:val="nil"/>
              <w:bottom w:val="nil"/>
              <w:right w:val="nil"/>
            </w:tcBorders>
            <w:shd w:val="clear" w:color="auto" w:fill="FAFAFA"/>
          </w:tcPr>
          <w:p w14:paraId="4131F3DC" w14:textId="77777777" w:rsidR="00C64255" w:rsidRPr="001F5D25" w:rsidRDefault="00C64255" w:rsidP="00C64255">
            <w:pPr>
              <w:ind w:right="-72"/>
              <w:jc w:val="right"/>
              <w:rPr>
                <w:rFonts w:eastAsia="Arial Unicode MS"/>
                <w:sz w:val="18"/>
                <w:szCs w:val="18"/>
                <w:cs/>
              </w:rPr>
            </w:pPr>
          </w:p>
        </w:tc>
        <w:tc>
          <w:tcPr>
            <w:tcW w:w="1369" w:type="dxa"/>
            <w:gridSpan w:val="2"/>
            <w:tcBorders>
              <w:top w:val="single" w:sz="4" w:space="0" w:color="auto"/>
              <w:left w:val="nil"/>
              <w:bottom w:val="nil"/>
              <w:right w:val="nil"/>
            </w:tcBorders>
          </w:tcPr>
          <w:p w14:paraId="34651970" w14:textId="77777777" w:rsidR="00C64255" w:rsidRPr="001F5D25" w:rsidRDefault="00C64255" w:rsidP="00C64255">
            <w:pPr>
              <w:ind w:right="-72"/>
              <w:jc w:val="right"/>
              <w:rPr>
                <w:noProof/>
                <w:sz w:val="18"/>
                <w:szCs w:val="18"/>
                <w:lang w:val="en-GB"/>
              </w:rPr>
            </w:pPr>
          </w:p>
        </w:tc>
        <w:tc>
          <w:tcPr>
            <w:tcW w:w="1369" w:type="dxa"/>
            <w:tcBorders>
              <w:top w:val="single" w:sz="4" w:space="0" w:color="auto"/>
              <w:left w:val="nil"/>
              <w:bottom w:val="nil"/>
              <w:right w:val="nil"/>
            </w:tcBorders>
            <w:shd w:val="clear" w:color="auto" w:fill="FAFAFA"/>
          </w:tcPr>
          <w:p w14:paraId="258DA15A" w14:textId="77777777" w:rsidR="00C64255" w:rsidRPr="001F5D25" w:rsidRDefault="00C64255" w:rsidP="00C64255">
            <w:pPr>
              <w:ind w:right="-72"/>
              <w:jc w:val="right"/>
              <w:rPr>
                <w:rFonts w:eastAsia="Arial Unicode MS"/>
                <w:sz w:val="18"/>
                <w:szCs w:val="18"/>
              </w:rPr>
            </w:pPr>
          </w:p>
        </w:tc>
        <w:tc>
          <w:tcPr>
            <w:tcW w:w="1369" w:type="dxa"/>
            <w:tcBorders>
              <w:top w:val="single" w:sz="4" w:space="0" w:color="auto"/>
              <w:left w:val="nil"/>
              <w:bottom w:val="nil"/>
              <w:right w:val="nil"/>
            </w:tcBorders>
          </w:tcPr>
          <w:p w14:paraId="4573ADFF" w14:textId="77777777" w:rsidR="00C64255" w:rsidRPr="001F5D25" w:rsidRDefault="00C64255" w:rsidP="00C64255">
            <w:pPr>
              <w:ind w:right="-72"/>
              <w:jc w:val="right"/>
              <w:rPr>
                <w:rFonts w:eastAsia="Arial Unicode MS"/>
                <w:sz w:val="18"/>
                <w:szCs w:val="18"/>
              </w:rPr>
            </w:pPr>
          </w:p>
        </w:tc>
      </w:tr>
      <w:tr w:rsidR="00C64255" w:rsidRPr="001F5D25" w14:paraId="15E370B8" w14:textId="77777777" w:rsidTr="006872DC">
        <w:tc>
          <w:tcPr>
            <w:tcW w:w="3978" w:type="dxa"/>
            <w:tcBorders>
              <w:top w:val="nil"/>
              <w:left w:val="nil"/>
              <w:bottom w:val="nil"/>
              <w:right w:val="nil"/>
            </w:tcBorders>
            <w:hideMark/>
          </w:tcPr>
          <w:p w14:paraId="358BCA69" w14:textId="77777777" w:rsidR="00C64255" w:rsidRPr="001F5D25" w:rsidRDefault="00C64255" w:rsidP="00C64255">
            <w:pPr>
              <w:ind w:left="433"/>
              <w:jc w:val="both"/>
              <w:rPr>
                <w:sz w:val="18"/>
                <w:szCs w:val="18"/>
                <w:lang w:val="en-GB"/>
              </w:rPr>
            </w:pPr>
            <w:r w:rsidRPr="001F5D25">
              <w:rPr>
                <w:sz w:val="18"/>
                <w:szCs w:val="18"/>
                <w:lang w:val="en-GB"/>
              </w:rPr>
              <w:t>At 31 December</w:t>
            </w:r>
          </w:p>
        </w:tc>
        <w:tc>
          <w:tcPr>
            <w:tcW w:w="1368" w:type="dxa"/>
            <w:tcBorders>
              <w:top w:val="nil"/>
              <w:left w:val="nil"/>
              <w:bottom w:val="single" w:sz="4" w:space="0" w:color="000000"/>
              <w:right w:val="nil"/>
            </w:tcBorders>
            <w:shd w:val="clear" w:color="auto" w:fill="FAFAFA"/>
          </w:tcPr>
          <w:p w14:paraId="4EE0FAAE" w14:textId="255D7E4F" w:rsidR="00C64255" w:rsidRPr="001F5D25" w:rsidRDefault="00C64255" w:rsidP="00C64255">
            <w:pPr>
              <w:ind w:right="-72"/>
              <w:jc w:val="right"/>
              <w:rPr>
                <w:sz w:val="18"/>
                <w:szCs w:val="18"/>
                <w:lang w:val="en-GB"/>
              </w:rPr>
            </w:pPr>
            <w:r w:rsidRPr="001F5D25">
              <w:rPr>
                <w:rFonts w:eastAsia="Arial Unicode MS"/>
                <w:sz w:val="18"/>
                <w:szCs w:val="18"/>
                <w:cs/>
              </w:rPr>
              <w:t>-</w:t>
            </w:r>
          </w:p>
        </w:tc>
        <w:tc>
          <w:tcPr>
            <w:tcW w:w="1369" w:type="dxa"/>
            <w:gridSpan w:val="2"/>
            <w:tcBorders>
              <w:top w:val="nil"/>
              <w:left w:val="nil"/>
              <w:bottom w:val="single" w:sz="4" w:space="0" w:color="000000"/>
              <w:right w:val="nil"/>
            </w:tcBorders>
          </w:tcPr>
          <w:p w14:paraId="27FDCB91" w14:textId="77CA8A4A" w:rsidR="00C64255" w:rsidRPr="001F5D25" w:rsidRDefault="00C64255" w:rsidP="00C64255">
            <w:pPr>
              <w:ind w:right="-72"/>
              <w:jc w:val="right"/>
              <w:rPr>
                <w:sz w:val="18"/>
                <w:szCs w:val="18"/>
                <w:lang w:val="en-GB"/>
              </w:rPr>
            </w:pPr>
            <w:r w:rsidRPr="001F5D25">
              <w:rPr>
                <w:noProof/>
                <w:sz w:val="18"/>
                <w:szCs w:val="18"/>
                <w:lang w:val="en-GB"/>
              </w:rPr>
              <w:t>5</w:t>
            </w:r>
            <w:r w:rsidRPr="001F5D25">
              <w:rPr>
                <w:noProof/>
                <w:sz w:val="18"/>
                <w:szCs w:val="18"/>
              </w:rPr>
              <w:t>,</w:t>
            </w:r>
            <w:r w:rsidRPr="001F5D25">
              <w:rPr>
                <w:noProof/>
                <w:sz w:val="18"/>
                <w:szCs w:val="18"/>
                <w:lang w:val="en-GB"/>
              </w:rPr>
              <w:t>852</w:t>
            </w:r>
            <w:r w:rsidRPr="001F5D25">
              <w:rPr>
                <w:noProof/>
                <w:sz w:val="18"/>
                <w:szCs w:val="18"/>
              </w:rPr>
              <w:t>,</w:t>
            </w:r>
            <w:r w:rsidRPr="001F5D25">
              <w:rPr>
                <w:noProof/>
                <w:sz w:val="18"/>
                <w:szCs w:val="18"/>
                <w:lang w:val="en-GB"/>
              </w:rPr>
              <w:t>015</w:t>
            </w:r>
          </w:p>
        </w:tc>
        <w:tc>
          <w:tcPr>
            <w:tcW w:w="1369" w:type="dxa"/>
            <w:tcBorders>
              <w:top w:val="nil"/>
              <w:left w:val="nil"/>
              <w:bottom w:val="single" w:sz="4" w:space="0" w:color="000000"/>
              <w:right w:val="nil"/>
            </w:tcBorders>
            <w:shd w:val="clear" w:color="auto" w:fill="FAFAFA"/>
          </w:tcPr>
          <w:p w14:paraId="4E7731CC" w14:textId="302836D7" w:rsidR="00C64255" w:rsidRPr="001F5D25" w:rsidRDefault="00C64255" w:rsidP="00C64255">
            <w:pPr>
              <w:ind w:right="-72"/>
              <w:jc w:val="right"/>
              <w:rPr>
                <w:b/>
                <w:sz w:val="18"/>
                <w:szCs w:val="18"/>
                <w:lang w:val="en-GB"/>
              </w:rPr>
            </w:pPr>
            <w:r w:rsidRPr="001F5D25">
              <w:rPr>
                <w:rFonts w:eastAsia="Arial Unicode MS"/>
                <w:sz w:val="18"/>
                <w:szCs w:val="18"/>
              </w:rPr>
              <w:t>-</w:t>
            </w:r>
          </w:p>
        </w:tc>
        <w:tc>
          <w:tcPr>
            <w:tcW w:w="1369" w:type="dxa"/>
            <w:tcBorders>
              <w:top w:val="nil"/>
              <w:left w:val="nil"/>
              <w:bottom w:val="single" w:sz="4" w:space="0" w:color="000000"/>
              <w:right w:val="nil"/>
            </w:tcBorders>
          </w:tcPr>
          <w:p w14:paraId="4DBE3AD2" w14:textId="11CC969F" w:rsidR="00C64255" w:rsidRPr="001F5D25" w:rsidRDefault="00C64255" w:rsidP="00C64255">
            <w:pPr>
              <w:ind w:right="-72"/>
              <w:jc w:val="right"/>
              <w:rPr>
                <w:b/>
                <w:sz w:val="18"/>
                <w:szCs w:val="18"/>
                <w:lang w:val="en-GB"/>
              </w:rPr>
            </w:pPr>
            <w:r w:rsidRPr="001F5D25">
              <w:rPr>
                <w:rFonts w:eastAsia="Arial Unicode MS"/>
                <w:sz w:val="18"/>
                <w:szCs w:val="18"/>
              </w:rPr>
              <w:t>-</w:t>
            </w:r>
          </w:p>
        </w:tc>
      </w:tr>
    </w:tbl>
    <w:p w14:paraId="516801EF" w14:textId="77777777" w:rsidR="00045C02" w:rsidRPr="001F5D25" w:rsidRDefault="00045C02" w:rsidP="008013CB">
      <w:pPr>
        <w:ind w:left="540"/>
        <w:jc w:val="both"/>
        <w:rPr>
          <w:color w:val="000000"/>
          <w:sz w:val="18"/>
          <w:szCs w:val="18"/>
          <w:lang w:val="en-GB"/>
        </w:rPr>
      </w:pPr>
    </w:p>
    <w:p w14:paraId="411CF246" w14:textId="162535EF" w:rsidR="008537B8" w:rsidRPr="001F5D25" w:rsidRDefault="008537B8" w:rsidP="006872DC">
      <w:pPr>
        <w:ind w:left="540"/>
        <w:jc w:val="both"/>
        <w:rPr>
          <w:rFonts w:eastAsia="Browallia New"/>
          <w:sz w:val="18"/>
          <w:szCs w:val="18"/>
        </w:rPr>
      </w:pPr>
      <w:r w:rsidRPr="001F5D25">
        <w:rPr>
          <w:rFonts w:eastAsia="Browallia New"/>
          <w:sz w:val="18"/>
          <w:szCs w:val="18"/>
        </w:rPr>
        <w:t>Long-term borrowings from related part</w:t>
      </w:r>
      <w:r w:rsidR="00CC33C3" w:rsidRPr="001F5D25">
        <w:rPr>
          <w:rFonts w:eastAsia="Browallia New"/>
          <w:sz w:val="18"/>
          <w:szCs w:val="18"/>
        </w:rPr>
        <w:t>ies</w:t>
      </w:r>
      <w:r w:rsidRPr="001F5D25">
        <w:rPr>
          <w:rFonts w:eastAsia="Browallia New"/>
          <w:sz w:val="18"/>
          <w:szCs w:val="18"/>
        </w:rPr>
        <w:t xml:space="preserve"> carried interest at the rate of 1.50% per annum </w:t>
      </w:r>
      <w:r w:rsidR="000C550B" w:rsidRPr="001F5D25">
        <w:rPr>
          <w:spacing w:val="-4"/>
          <w:sz w:val="18"/>
          <w:szCs w:val="18"/>
        </w:rPr>
        <w:t>(2021</w:t>
      </w:r>
      <w:r w:rsidR="00CC33C3" w:rsidRPr="001F5D25">
        <w:rPr>
          <w:spacing w:val="-4"/>
          <w:sz w:val="18"/>
          <w:szCs w:val="18"/>
        </w:rPr>
        <w:t>:</w:t>
      </w:r>
      <w:r w:rsidR="000C550B" w:rsidRPr="001F5D25">
        <w:rPr>
          <w:spacing w:val="-4"/>
          <w:sz w:val="18"/>
          <w:szCs w:val="18"/>
        </w:rPr>
        <w:t xml:space="preserve"> </w:t>
      </w:r>
      <w:r w:rsidR="000C550B" w:rsidRPr="001F5D25">
        <w:rPr>
          <w:sz w:val="18"/>
          <w:szCs w:val="18"/>
        </w:rPr>
        <w:t>1.50% per annum)</w:t>
      </w:r>
      <w:r w:rsidR="000C550B" w:rsidRPr="001F5D25">
        <w:rPr>
          <w:spacing w:val="-4"/>
          <w:sz w:val="18"/>
          <w:szCs w:val="18"/>
        </w:rPr>
        <w:t xml:space="preserve"> </w:t>
      </w:r>
      <w:r w:rsidRPr="001F5D25">
        <w:rPr>
          <w:rFonts w:eastAsia="Browallia New"/>
          <w:sz w:val="18"/>
          <w:szCs w:val="18"/>
        </w:rPr>
        <w:t>and no collateral.</w:t>
      </w:r>
    </w:p>
    <w:p w14:paraId="5303068A" w14:textId="0758F224" w:rsidR="00657EB7" w:rsidRPr="001F5D25" w:rsidRDefault="00657EB7">
      <w:pPr>
        <w:spacing w:after="160" w:line="259" w:lineRule="auto"/>
        <w:rPr>
          <w:color w:val="DC6900"/>
          <w:sz w:val="18"/>
          <w:szCs w:val="18"/>
          <w:lang w:val="en-GB"/>
        </w:rPr>
      </w:pPr>
      <w:r w:rsidRPr="001F5D25">
        <w:rPr>
          <w:color w:val="DC6900"/>
          <w:sz w:val="18"/>
          <w:szCs w:val="18"/>
          <w:lang w:val="en-GB"/>
        </w:rPr>
        <w:br w:type="page"/>
      </w:r>
    </w:p>
    <w:p w14:paraId="7A4E0001" w14:textId="77777777" w:rsidR="009A7B07" w:rsidRPr="001F5D25" w:rsidRDefault="009A7B07" w:rsidP="006872DC">
      <w:pPr>
        <w:ind w:left="540"/>
        <w:jc w:val="both"/>
        <w:rPr>
          <w:color w:val="DC6900"/>
          <w:sz w:val="18"/>
          <w:szCs w:val="18"/>
          <w:lang w:val="en-GB"/>
        </w:rPr>
      </w:pPr>
    </w:p>
    <w:p w14:paraId="07EDD3AD" w14:textId="58EAFE5F" w:rsidR="00FF4613" w:rsidRPr="001F5D25" w:rsidRDefault="00F6433C" w:rsidP="006872DC">
      <w:pPr>
        <w:pStyle w:val="Heading2"/>
        <w:ind w:left="540" w:hanging="540"/>
        <w:rPr>
          <w:sz w:val="18"/>
          <w:szCs w:val="18"/>
          <w:lang w:val="en-GB"/>
        </w:rPr>
      </w:pPr>
      <w:bookmarkStart w:id="79" w:name="_Toc122629738"/>
      <w:r w:rsidRPr="001F5D25">
        <w:rPr>
          <w:sz w:val="18"/>
          <w:szCs w:val="18"/>
          <w:lang w:val="en-GB"/>
        </w:rPr>
        <w:t>f</w:t>
      </w:r>
      <w:r w:rsidR="00FF4613" w:rsidRPr="001F5D25">
        <w:rPr>
          <w:sz w:val="18"/>
          <w:szCs w:val="18"/>
          <w:lang w:val="en-GB"/>
        </w:rPr>
        <w:t>)</w:t>
      </w:r>
      <w:r w:rsidR="00FF4613" w:rsidRPr="001F5D25">
        <w:rPr>
          <w:sz w:val="18"/>
          <w:szCs w:val="18"/>
          <w:lang w:val="en-GB"/>
        </w:rPr>
        <w:tab/>
        <w:t>Key management compensation</w:t>
      </w:r>
      <w:bookmarkEnd w:id="79"/>
    </w:p>
    <w:p w14:paraId="49DE4214" w14:textId="77777777" w:rsidR="00FF4613" w:rsidRPr="001F5D25" w:rsidRDefault="00FF4613" w:rsidP="006872DC">
      <w:pPr>
        <w:ind w:left="540"/>
        <w:jc w:val="both"/>
        <w:rPr>
          <w:color w:val="000000"/>
          <w:sz w:val="18"/>
          <w:szCs w:val="18"/>
          <w:lang w:val="en-GB"/>
        </w:rPr>
      </w:pPr>
    </w:p>
    <w:p w14:paraId="6E99D5E0" w14:textId="6736E1D3" w:rsidR="00FF4613" w:rsidRPr="001F5D25" w:rsidRDefault="00FF4613" w:rsidP="006872DC">
      <w:pPr>
        <w:ind w:left="540"/>
        <w:jc w:val="both"/>
        <w:rPr>
          <w:b/>
          <w:sz w:val="18"/>
          <w:szCs w:val="18"/>
          <w:lang w:val="en-GB"/>
        </w:rPr>
      </w:pPr>
      <w:r w:rsidRPr="001F5D25">
        <w:rPr>
          <w:sz w:val="18"/>
          <w:szCs w:val="18"/>
          <w:lang w:val="en-GB"/>
        </w:rPr>
        <w:t>The compensation paid or payable to key management</w:t>
      </w:r>
      <w:r w:rsidR="00CC33C3" w:rsidRPr="001F5D25">
        <w:rPr>
          <w:sz w:val="18"/>
          <w:szCs w:val="18"/>
          <w:lang w:val="en-GB"/>
        </w:rPr>
        <w:t>s</w:t>
      </w:r>
      <w:r w:rsidRPr="001F5D25">
        <w:rPr>
          <w:sz w:val="18"/>
          <w:szCs w:val="18"/>
          <w:lang w:val="en-GB"/>
        </w:rPr>
        <w:t xml:space="preserve"> </w:t>
      </w:r>
      <w:r w:rsidR="00CC33C3" w:rsidRPr="001F5D25">
        <w:rPr>
          <w:sz w:val="18"/>
          <w:szCs w:val="18"/>
          <w:lang w:val="en-GB"/>
        </w:rPr>
        <w:t>is</w:t>
      </w:r>
      <w:r w:rsidRPr="001F5D25">
        <w:rPr>
          <w:sz w:val="18"/>
          <w:szCs w:val="18"/>
          <w:lang w:val="en-GB"/>
        </w:rPr>
        <w:t xml:space="preserve"> as follows:</w:t>
      </w:r>
    </w:p>
    <w:p w14:paraId="1EAEDFB3" w14:textId="77777777" w:rsidR="00FF4613" w:rsidRPr="001F5D25" w:rsidRDefault="00FF4613" w:rsidP="006872DC">
      <w:pPr>
        <w:ind w:left="540"/>
        <w:jc w:val="both"/>
        <w:rPr>
          <w:color w:val="000000"/>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FF4613" w:rsidRPr="001F5D25" w14:paraId="66DE14AE" w14:textId="77777777" w:rsidTr="006872DC">
        <w:tc>
          <w:tcPr>
            <w:tcW w:w="3978" w:type="dxa"/>
            <w:tcBorders>
              <w:top w:val="nil"/>
              <w:left w:val="nil"/>
              <w:bottom w:val="nil"/>
              <w:right w:val="nil"/>
            </w:tcBorders>
          </w:tcPr>
          <w:p w14:paraId="35C88A1A" w14:textId="77777777" w:rsidR="00FF4613" w:rsidRPr="001F5D25" w:rsidRDefault="00FF4613" w:rsidP="006872DC">
            <w:pPr>
              <w:ind w:left="433"/>
              <w:jc w:val="both"/>
              <w:rPr>
                <w:b/>
                <w:sz w:val="18"/>
                <w:szCs w:val="18"/>
                <w:lang w:val="en-GB"/>
              </w:rPr>
            </w:pPr>
          </w:p>
        </w:tc>
        <w:tc>
          <w:tcPr>
            <w:tcW w:w="2693" w:type="dxa"/>
            <w:gridSpan w:val="2"/>
            <w:tcBorders>
              <w:top w:val="single" w:sz="4" w:space="0" w:color="auto"/>
              <w:left w:val="nil"/>
              <w:bottom w:val="single" w:sz="4" w:space="0" w:color="000000"/>
              <w:right w:val="nil"/>
            </w:tcBorders>
            <w:hideMark/>
          </w:tcPr>
          <w:p w14:paraId="6966EA80" w14:textId="77777777" w:rsidR="00FF4613" w:rsidRPr="001F5D25" w:rsidRDefault="00FF4613" w:rsidP="008013CB">
            <w:pPr>
              <w:ind w:right="-72"/>
              <w:jc w:val="center"/>
              <w:rPr>
                <w:b/>
                <w:sz w:val="18"/>
                <w:szCs w:val="18"/>
                <w:lang w:val="en-GB"/>
              </w:rPr>
            </w:pPr>
            <w:r w:rsidRPr="001F5D25">
              <w:rPr>
                <w:b/>
                <w:sz w:val="18"/>
                <w:szCs w:val="18"/>
                <w:lang w:val="en-GB"/>
              </w:rPr>
              <w:t>Consolidated</w:t>
            </w:r>
          </w:p>
          <w:p w14:paraId="2C3F0F49"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c>
          <w:tcPr>
            <w:tcW w:w="2778" w:type="dxa"/>
            <w:gridSpan w:val="3"/>
            <w:tcBorders>
              <w:top w:val="single" w:sz="4" w:space="0" w:color="auto"/>
              <w:left w:val="nil"/>
              <w:bottom w:val="single" w:sz="4" w:space="0" w:color="000000"/>
              <w:right w:val="nil"/>
            </w:tcBorders>
            <w:hideMark/>
          </w:tcPr>
          <w:p w14:paraId="0A3A34BF" w14:textId="77777777" w:rsidR="00FF4613" w:rsidRPr="001F5D25" w:rsidRDefault="00FF4613" w:rsidP="008013CB">
            <w:pPr>
              <w:ind w:right="-72"/>
              <w:jc w:val="center"/>
              <w:rPr>
                <w:b/>
                <w:sz w:val="18"/>
                <w:szCs w:val="18"/>
                <w:lang w:val="en-GB"/>
              </w:rPr>
            </w:pPr>
            <w:r w:rsidRPr="001F5D25">
              <w:rPr>
                <w:b/>
                <w:sz w:val="18"/>
                <w:szCs w:val="18"/>
                <w:lang w:val="en-GB"/>
              </w:rPr>
              <w:t>Separate</w:t>
            </w:r>
          </w:p>
          <w:p w14:paraId="760632F7" w14:textId="77777777" w:rsidR="00FF4613" w:rsidRPr="001F5D25" w:rsidRDefault="00FF4613" w:rsidP="008013CB">
            <w:pPr>
              <w:ind w:right="-72"/>
              <w:jc w:val="center"/>
              <w:rPr>
                <w:b/>
                <w:sz w:val="18"/>
                <w:szCs w:val="18"/>
                <w:lang w:val="en-GB"/>
              </w:rPr>
            </w:pPr>
            <w:r w:rsidRPr="001F5D25">
              <w:rPr>
                <w:b/>
                <w:sz w:val="18"/>
                <w:szCs w:val="18"/>
                <w:lang w:val="en-GB"/>
              </w:rPr>
              <w:t>financial statements</w:t>
            </w:r>
          </w:p>
        </w:tc>
      </w:tr>
      <w:tr w:rsidR="007A3900" w:rsidRPr="001F5D25" w14:paraId="1F16F238" w14:textId="77777777" w:rsidTr="006872DC">
        <w:tc>
          <w:tcPr>
            <w:tcW w:w="3978" w:type="dxa"/>
            <w:tcBorders>
              <w:top w:val="nil"/>
              <w:left w:val="nil"/>
              <w:bottom w:val="nil"/>
              <w:right w:val="nil"/>
            </w:tcBorders>
          </w:tcPr>
          <w:p w14:paraId="70CC473A" w14:textId="77777777" w:rsidR="007A3900" w:rsidRPr="001F5D25" w:rsidRDefault="007A3900" w:rsidP="006872DC">
            <w:pPr>
              <w:ind w:left="433"/>
              <w:jc w:val="both"/>
              <w:rPr>
                <w:b/>
                <w:sz w:val="18"/>
                <w:szCs w:val="18"/>
                <w:lang w:val="en-GB"/>
              </w:rPr>
            </w:pPr>
          </w:p>
        </w:tc>
        <w:tc>
          <w:tcPr>
            <w:tcW w:w="1367" w:type="dxa"/>
            <w:tcBorders>
              <w:top w:val="single" w:sz="4" w:space="0" w:color="000000"/>
              <w:left w:val="nil"/>
              <w:bottom w:val="nil"/>
              <w:right w:val="nil"/>
            </w:tcBorders>
            <w:hideMark/>
          </w:tcPr>
          <w:p w14:paraId="67D56B1D" w14:textId="154A5302" w:rsidR="007A3900" w:rsidRPr="001F5D25" w:rsidRDefault="007A3900" w:rsidP="008013CB">
            <w:pPr>
              <w:ind w:right="-72"/>
              <w:jc w:val="right"/>
              <w:rPr>
                <w:b/>
                <w:sz w:val="18"/>
                <w:szCs w:val="18"/>
                <w:lang w:val="en-GB"/>
              </w:rPr>
            </w:pPr>
            <w:r w:rsidRPr="001F5D25">
              <w:rPr>
                <w:b/>
                <w:sz w:val="18"/>
                <w:szCs w:val="18"/>
                <w:lang w:val="en-GB"/>
              </w:rPr>
              <w:t>2022</w:t>
            </w:r>
          </w:p>
        </w:tc>
        <w:tc>
          <w:tcPr>
            <w:tcW w:w="1368" w:type="dxa"/>
            <w:gridSpan w:val="2"/>
            <w:tcBorders>
              <w:top w:val="single" w:sz="4" w:space="0" w:color="000000"/>
              <w:left w:val="nil"/>
              <w:bottom w:val="nil"/>
              <w:right w:val="nil"/>
            </w:tcBorders>
            <w:hideMark/>
          </w:tcPr>
          <w:p w14:paraId="017B18DF" w14:textId="60E88221" w:rsidR="007A3900" w:rsidRPr="001F5D25" w:rsidRDefault="007A3900" w:rsidP="008013CB">
            <w:pPr>
              <w:ind w:right="-72"/>
              <w:jc w:val="right"/>
              <w:rPr>
                <w:b/>
                <w:sz w:val="18"/>
                <w:szCs w:val="18"/>
                <w:lang w:val="en-GB"/>
              </w:rPr>
            </w:pPr>
            <w:r w:rsidRPr="001F5D25">
              <w:rPr>
                <w:b/>
                <w:sz w:val="18"/>
                <w:szCs w:val="18"/>
                <w:lang w:val="en-GB"/>
              </w:rPr>
              <w:t>2021</w:t>
            </w:r>
          </w:p>
        </w:tc>
        <w:tc>
          <w:tcPr>
            <w:tcW w:w="1368" w:type="dxa"/>
            <w:tcBorders>
              <w:top w:val="single" w:sz="4" w:space="0" w:color="000000"/>
              <w:left w:val="nil"/>
              <w:bottom w:val="nil"/>
              <w:right w:val="nil"/>
            </w:tcBorders>
            <w:hideMark/>
          </w:tcPr>
          <w:p w14:paraId="6A75D49D" w14:textId="540AC822" w:rsidR="007A3900" w:rsidRPr="001F5D25" w:rsidRDefault="007A3900" w:rsidP="008013CB">
            <w:pPr>
              <w:ind w:right="-72"/>
              <w:jc w:val="right"/>
              <w:rPr>
                <w:b/>
                <w:sz w:val="18"/>
                <w:szCs w:val="18"/>
                <w:lang w:val="en-GB"/>
              </w:rPr>
            </w:pPr>
            <w:r w:rsidRPr="001F5D25">
              <w:rPr>
                <w:b/>
                <w:sz w:val="18"/>
                <w:szCs w:val="18"/>
                <w:lang w:val="en-GB"/>
              </w:rPr>
              <w:t>2022</w:t>
            </w:r>
          </w:p>
        </w:tc>
        <w:tc>
          <w:tcPr>
            <w:tcW w:w="1368" w:type="dxa"/>
            <w:tcBorders>
              <w:top w:val="single" w:sz="4" w:space="0" w:color="000000"/>
              <w:left w:val="nil"/>
              <w:bottom w:val="nil"/>
              <w:right w:val="nil"/>
            </w:tcBorders>
            <w:hideMark/>
          </w:tcPr>
          <w:p w14:paraId="456A6E51" w14:textId="435C6A37" w:rsidR="007A3900" w:rsidRPr="001F5D25" w:rsidRDefault="007A3900" w:rsidP="008013CB">
            <w:pPr>
              <w:ind w:right="-72"/>
              <w:jc w:val="right"/>
              <w:rPr>
                <w:b/>
                <w:sz w:val="18"/>
                <w:szCs w:val="18"/>
                <w:lang w:val="en-GB"/>
              </w:rPr>
            </w:pPr>
            <w:r w:rsidRPr="001F5D25">
              <w:rPr>
                <w:b/>
                <w:sz w:val="18"/>
                <w:szCs w:val="18"/>
                <w:lang w:val="en-GB"/>
              </w:rPr>
              <w:t>2021</w:t>
            </w:r>
          </w:p>
        </w:tc>
      </w:tr>
      <w:tr w:rsidR="00FF4613" w:rsidRPr="001F5D25" w14:paraId="0E765B82" w14:textId="77777777" w:rsidTr="006872DC">
        <w:tc>
          <w:tcPr>
            <w:tcW w:w="3978" w:type="dxa"/>
            <w:tcBorders>
              <w:top w:val="nil"/>
              <w:left w:val="nil"/>
              <w:bottom w:val="nil"/>
              <w:right w:val="nil"/>
            </w:tcBorders>
          </w:tcPr>
          <w:p w14:paraId="4E570B2F" w14:textId="77777777" w:rsidR="00FF4613" w:rsidRPr="001F5D25" w:rsidRDefault="00FF4613" w:rsidP="006872DC">
            <w:pPr>
              <w:ind w:left="433"/>
              <w:jc w:val="both"/>
              <w:rPr>
                <w:b/>
                <w:sz w:val="18"/>
                <w:szCs w:val="18"/>
                <w:lang w:val="en-GB"/>
              </w:rPr>
            </w:pPr>
          </w:p>
        </w:tc>
        <w:tc>
          <w:tcPr>
            <w:tcW w:w="1367" w:type="dxa"/>
            <w:tcBorders>
              <w:top w:val="nil"/>
              <w:left w:val="nil"/>
              <w:bottom w:val="single" w:sz="4" w:space="0" w:color="000000"/>
              <w:right w:val="nil"/>
            </w:tcBorders>
            <w:hideMark/>
          </w:tcPr>
          <w:p w14:paraId="7C54F6CB" w14:textId="4A6B9F3F" w:rsidR="00FF4613" w:rsidRPr="001F5D25" w:rsidRDefault="001E5506" w:rsidP="008013CB">
            <w:pPr>
              <w:ind w:right="-72"/>
              <w:jc w:val="right"/>
              <w:rPr>
                <w:b/>
                <w:sz w:val="18"/>
                <w:szCs w:val="18"/>
                <w:lang w:val="en-GB"/>
              </w:rPr>
            </w:pPr>
            <w:r w:rsidRPr="001F5D25">
              <w:rPr>
                <w:b/>
                <w:sz w:val="18"/>
                <w:szCs w:val="18"/>
                <w:lang w:val="en-GB"/>
              </w:rPr>
              <w:t>Baht</w:t>
            </w:r>
          </w:p>
        </w:tc>
        <w:tc>
          <w:tcPr>
            <w:tcW w:w="1368" w:type="dxa"/>
            <w:gridSpan w:val="2"/>
            <w:tcBorders>
              <w:top w:val="nil"/>
              <w:left w:val="nil"/>
              <w:bottom w:val="single" w:sz="4" w:space="0" w:color="000000"/>
              <w:right w:val="nil"/>
            </w:tcBorders>
            <w:hideMark/>
          </w:tcPr>
          <w:p w14:paraId="628CB916" w14:textId="4406B6EB" w:rsidR="00FF4613" w:rsidRPr="001F5D25" w:rsidRDefault="001E5506" w:rsidP="008013CB">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4BA57E32" w14:textId="42EB1C5D" w:rsidR="00FF4613" w:rsidRPr="001F5D25" w:rsidRDefault="001E5506" w:rsidP="008013CB">
            <w:pPr>
              <w:ind w:right="-72"/>
              <w:jc w:val="right"/>
              <w:rPr>
                <w:b/>
                <w:sz w:val="18"/>
                <w:szCs w:val="18"/>
                <w:lang w:val="en-GB"/>
              </w:rPr>
            </w:pPr>
            <w:r w:rsidRPr="001F5D25">
              <w:rPr>
                <w:b/>
                <w:sz w:val="18"/>
                <w:szCs w:val="18"/>
                <w:lang w:val="en-GB"/>
              </w:rPr>
              <w:t>Baht</w:t>
            </w:r>
          </w:p>
        </w:tc>
        <w:tc>
          <w:tcPr>
            <w:tcW w:w="1368" w:type="dxa"/>
            <w:tcBorders>
              <w:top w:val="nil"/>
              <w:left w:val="nil"/>
              <w:bottom w:val="single" w:sz="4" w:space="0" w:color="000000"/>
              <w:right w:val="nil"/>
            </w:tcBorders>
            <w:hideMark/>
          </w:tcPr>
          <w:p w14:paraId="26E73203" w14:textId="6DD8A55E" w:rsidR="00FF4613" w:rsidRPr="001F5D25" w:rsidRDefault="001E5506" w:rsidP="008013CB">
            <w:pPr>
              <w:ind w:right="-72"/>
              <w:jc w:val="right"/>
              <w:rPr>
                <w:b/>
                <w:sz w:val="18"/>
                <w:szCs w:val="18"/>
                <w:lang w:val="en-GB"/>
              </w:rPr>
            </w:pPr>
            <w:r w:rsidRPr="001F5D25">
              <w:rPr>
                <w:b/>
                <w:sz w:val="18"/>
                <w:szCs w:val="18"/>
                <w:lang w:val="en-GB"/>
              </w:rPr>
              <w:t>Baht</w:t>
            </w:r>
          </w:p>
        </w:tc>
      </w:tr>
      <w:tr w:rsidR="00FF4613" w:rsidRPr="001F5D25" w14:paraId="534D9D29" w14:textId="77777777" w:rsidTr="006872DC">
        <w:tc>
          <w:tcPr>
            <w:tcW w:w="3978" w:type="dxa"/>
            <w:tcBorders>
              <w:top w:val="nil"/>
              <w:left w:val="nil"/>
              <w:bottom w:val="nil"/>
              <w:right w:val="nil"/>
            </w:tcBorders>
          </w:tcPr>
          <w:p w14:paraId="6DA14977" w14:textId="77777777" w:rsidR="00FF4613" w:rsidRPr="001F5D25" w:rsidRDefault="00FF4613" w:rsidP="006872DC">
            <w:pPr>
              <w:ind w:left="433"/>
              <w:jc w:val="both"/>
              <w:rPr>
                <w:sz w:val="18"/>
                <w:szCs w:val="18"/>
                <w:lang w:val="en-GB"/>
              </w:rPr>
            </w:pPr>
          </w:p>
        </w:tc>
        <w:tc>
          <w:tcPr>
            <w:tcW w:w="1367" w:type="dxa"/>
            <w:tcBorders>
              <w:top w:val="single" w:sz="4" w:space="0" w:color="000000"/>
              <w:left w:val="nil"/>
              <w:bottom w:val="nil"/>
              <w:right w:val="nil"/>
            </w:tcBorders>
            <w:shd w:val="clear" w:color="auto" w:fill="FAFAFA"/>
          </w:tcPr>
          <w:p w14:paraId="5F8C3FC2" w14:textId="77777777" w:rsidR="00FF4613" w:rsidRPr="001F5D25" w:rsidRDefault="00FF4613" w:rsidP="008013CB">
            <w:pPr>
              <w:ind w:right="-72"/>
              <w:jc w:val="right"/>
              <w:rPr>
                <w:b/>
                <w:sz w:val="18"/>
                <w:szCs w:val="18"/>
                <w:lang w:val="en-GB"/>
              </w:rPr>
            </w:pPr>
          </w:p>
        </w:tc>
        <w:tc>
          <w:tcPr>
            <w:tcW w:w="1368" w:type="dxa"/>
            <w:gridSpan w:val="2"/>
            <w:tcBorders>
              <w:top w:val="single" w:sz="4" w:space="0" w:color="000000"/>
              <w:left w:val="nil"/>
              <w:bottom w:val="nil"/>
              <w:right w:val="nil"/>
            </w:tcBorders>
          </w:tcPr>
          <w:p w14:paraId="2276D41D" w14:textId="77777777" w:rsidR="00FF4613" w:rsidRPr="001F5D25" w:rsidRDefault="00FF4613" w:rsidP="008013CB">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43B41FD2" w14:textId="77777777" w:rsidR="00FF4613" w:rsidRPr="001F5D25" w:rsidRDefault="00FF4613" w:rsidP="008013CB">
            <w:pPr>
              <w:ind w:right="-72"/>
              <w:jc w:val="right"/>
              <w:rPr>
                <w:b/>
                <w:sz w:val="18"/>
                <w:szCs w:val="18"/>
                <w:lang w:val="en-GB"/>
              </w:rPr>
            </w:pPr>
          </w:p>
        </w:tc>
        <w:tc>
          <w:tcPr>
            <w:tcW w:w="1368" w:type="dxa"/>
            <w:tcBorders>
              <w:top w:val="single" w:sz="4" w:space="0" w:color="000000"/>
              <w:left w:val="nil"/>
              <w:bottom w:val="nil"/>
              <w:right w:val="nil"/>
            </w:tcBorders>
          </w:tcPr>
          <w:p w14:paraId="70359979" w14:textId="77777777" w:rsidR="00FF4613" w:rsidRPr="001F5D25" w:rsidRDefault="00FF4613" w:rsidP="008013CB">
            <w:pPr>
              <w:ind w:right="-72"/>
              <w:jc w:val="right"/>
              <w:rPr>
                <w:b/>
                <w:sz w:val="18"/>
                <w:szCs w:val="18"/>
                <w:lang w:val="en-GB"/>
              </w:rPr>
            </w:pPr>
          </w:p>
        </w:tc>
      </w:tr>
      <w:tr w:rsidR="00EE65AC" w:rsidRPr="001F5D25" w14:paraId="12167675" w14:textId="77777777" w:rsidTr="006872DC">
        <w:tc>
          <w:tcPr>
            <w:tcW w:w="3978" w:type="dxa"/>
            <w:tcBorders>
              <w:top w:val="nil"/>
              <w:left w:val="nil"/>
              <w:bottom w:val="nil"/>
              <w:right w:val="nil"/>
            </w:tcBorders>
            <w:hideMark/>
          </w:tcPr>
          <w:p w14:paraId="19381902" w14:textId="1ACE30D9" w:rsidR="00EE65AC" w:rsidRPr="001F5D25" w:rsidRDefault="00EE65AC" w:rsidP="00D601DF">
            <w:pPr>
              <w:ind w:left="433"/>
              <w:jc w:val="both"/>
              <w:rPr>
                <w:sz w:val="18"/>
                <w:szCs w:val="18"/>
                <w:lang w:val="en-GB"/>
              </w:rPr>
            </w:pPr>
            <w:r w:rsidRPr="001F5D25">
              <w:rPr>
                <w:sz w:val="18"/>
                <w:szCs w:val="18"/>
                <w:lang w:val="en-GB"/>
              </w:rPr>
              <w:t xml:space="preserve">Salaries and other short-term </w:t>
            </w:r>
          </w:p>
        </w:tc>
        <w:tc>
          <w:tcPr>
            <w:tcW w:w="1367" w:type="dxa"/>
            <w:tcBorders>
              <w:top w:val="nil"/>
              <w:left w:val="nil"/>
              <w:bottom w:val="nil"/>
              <w:right w:val="nil"/>
            </w:tcBorders>
            <w:shd w:val="clear" w:color="auto" w:fill="FAFAFA"/>
          </w:tcPr>
          <w:p w14:paraId="1824210B" w14:textId="0532F8F4" w:rsidR="00EE65AC" w:rsidRPr="001F5D25" w:rsidRDefault="00EE65AC" w:rsidP="008013CB">
            <w:pPr>
              <w:ind w:right="-72"/>
              <w:jc w:val="right"/>
              <w:rPr>
                <w:b/>
                <w:sz w:val="18"/>
                <w:szCs w:val="18"/>
                <w:lang w:val="en-GB"/>
              </w:rPr>
            </w:pPr>
          </w:p>
        </w:tc>
        <w:tc>
          <w:tcPr>
            <w:tcW w:w="1368" w:type="dxa"/>
            <w:gridSpan w:val="2"/>
            <w:tcBorders>
              <w:top w:val="nil"/>
              <w:left w:val="nil"/>
              <w:bottom w:val="nil"/>
              <w:right w:val="nil"/>
            </w:tcBorders>
          </w:tcPr>
          <w:p w14:paraId="3D146921" w14:textId="7B8B2984" w:rsidR="00EE65AC" w:rsidRPr="001F5D25" w:rsidRDefault="00EE65AC" w:rsidP="008013CB">
            <w:pPr>
              <w:ind w:right="-72"/>
              <w:jc w:val="right"/>
              <w:rPr>
                <w:b/>
                <w:sz w:val="18"/>
                <w:szCs w:val="18"/>
                <w:lang w:val="en-GB"/>
              </w:rPr>
            </w:pPr>
          </w:p>
        </w:tc>
        <w:tc>
          <w:tcPr>
            <w:tcW w:w="1368" w:type="dxa"/>
            <w:tcBorders>
              <w:top w:val="nil"/>
              <w:left w:val="nil"/>
              <w:bottom w:val="nil"/>
              <w:right w:val="nil"/>
            </w:tcBorders>
            <w:shd w:val="clear" w:color="auto" w:fill="FAFAFA"/>
          </w:tcPr>
          <w:p w14:paraId="5311F16D" w14:textId="732B0631" w:rsidR="00EE65AC" w:rsidRPr="001F5D25" w:rsidRDefault="00EE65AC" w:rsidP="008013CB">
            <w:pPr>
              <w:ind w:right="-72"/>
              <w:jc w:val="right"/>
              <w:rPr>
                <w:b/>
                <w:sz w:val="18"/>
                <w:szCs w:val="18"/>
                <w:lang w:val="en-GB"/>
              </w:rPr>
            </w:pPr>
          </w:p>
        </w:tc>
        <w:tc>
          <w:tcPr>
            <w:tcW w:w="1368" w:type="dxa"/>
            <w:tcBorders>
              <w:top w:val="nil"/>
              <w:left w:val="nil"/>
              <w:bottom w:val="nil"/>
              <w:right w:val="nil"/>
            </w:tcBorders>
          </w:tcPr>
          <w:p w14:paraId="7267C5A6" w14:textId="0286633A" w:rsidR="00EE65AC" w:rsidRPr="001F5D25" w:rsidRDefault="00EE65AC" w:rsidP="008013CB">
            <w:pPr>
              <w:ind w:right="-72"/>
              <w:jc w:val="right"/>
              <w:rPr>
                <w:b/>
                <w:sz w:val="18"/>
                <w:szCs w:val="18"/>
                <w:lang w:val="en-GB"/>
              </w:rPr>
            </w:pPr>
          </w:p>
        </w:tc>
      </w:tr>
      <w:tr w:rsidR="00D601DF" w:rsidRPr="001F5D25" w14:paraId="1CE051D5" w14:textId="77777777" w:rsidTr="006872DC">
        <w:tc>
          <w:tcPr>
            <w:tcW w:w="3978" w:type="dxa"/>
            <w:tcBorders>
              <w:top w:val="nil"/>
              <w:left w:val="nil"/>
              <w:bottom w:val="nil"/>
              <w:right w:val="nil"/>
            </w:tcBorders>
          </w:tcPr>
          <w:p w14:paraId="687AA6E0" w14:textId="64B01897" w:rsidR="00D601DF" w:rsidRPr="001F5D25" w:rsidRDefault="00D601DF" w:rsidP="006872DC">
            <w:pPr>
              <w:ind w:left="433"/>
              <w:jc w:val="both"/>
              <w:rPr>
                <w:sz w:val="18"/>
                <w:szCs w:val="18"/>
                <w:lang w:val="en-GB"/>
              </w:rPr>
            </w:pPr>
            <w:r w:rsidRPr="001F5D25">
              <w:rPr>
                <w:sz w:val="18"/>
                <w:szCs w:val="18"/>
                <w:lang w:val="en-GB"/>
              </w:rPr>
              <w:t xml:space="preserve">   employee benefits</w:t>
            </w:r>
          </w:p>
        </w:tc>
        <w:tc>
          <w:tcPr>
            <w:tcW w:w="1367" w:type="dxa"/>
            <w:tcBorders>
              <w:top w:val="nil"/>
              <w:left w:val="nil"/>
              <w:bottom w:val="nil"/>
              <w:right w:val="nil"/>
            </w:tcBorders>
            <w:shd w:val="clear" w:color="auto" w:fill="FAFAFA"/>
          </w:tcPr>
          <w:p w14:paraId="4460D71C" w14:textId="0F855A8C" w:rsidR="00D601DF" w:rsidRPr="001F5D25" w:rsidRDefault="00D601DF" w:rsidP="008013CB">
            <w:pPr>
              <w:ind w:right="-72"/>
              <w:jc w:val="right"/>
              <w:rPr>
                <w:sz w:val="18"/>
                <w:szCs w:val="18"/>
                <w:lang w:val="en-GB"/>
              </w:rPr>
            </w:pPr>
            <w:r w:rsidRPr="001F5D25">
              <w:rPr>
                <w:sz w:val="18"/>
                <w:szCs w:val="18"/>
                <w:lang w:val="en-GB"/>
              </w:rPr>
              <w:t>20</w:t>
            </w:r>
            <w:r w:rsidRPr="001F5D25">
              <w:rPr>
                <w:sz w:val="18"/>
                <w:szCs w:val="18"/>
              </w:rPr>
              <w:t>,</w:t>
            </w:r>
            <w:r w:rsidRPr="001F5D25">
              <w:rPr>
                <w:sz w:val="18"/>
                <w:szCs w:val="18"/>
                <w:lang w:val="en-GB"/>
              </w:rPr>
              <w:t>325</w:t>
            </w:r>
            <w:r w:rsidRPr="001F5D25">
              <w:rPr>
                <w:sz w:val="18"/>
                <w:szCs w:val="18"/>
              </w:rPr>
              <w:t>,</w:t>
            </w:r>
            <w:r w:rsidRPr="001F5D25">
              <w:rPr>
                <w:sz w:val="18"/>
                <w:szCs w:val="18"/>
                <w:lang w:val="en-GB"/>
              </w:rPr>
              <w:t>833</w:t>
            </w:r>
          </w:p>
        </w:tc>
        <w:tc>
          <w:tcPr>
            <w:tcW w:w="1368" w:type="dxa"/>
            <w:gridSpan w:val="2"/>
            <w:tcBorders>
              <w:top w:val="nil"/>
              <w:left w:val="nil"/>
              <w:bottom w:val="nil"/>
              <w:right w:val="nil"/>
            </w:tcBorders>
          </w:tcPr>
          <w:p w14:paraId="5229310D" w14:textId="1486F5CE" w:rsidR="00D601DF" w:rsidRPr="001F5D25" w:rsidRDefault="00097C38" w:rsidP="008013CB">
            <w:pPr>
              <w:ind w:right="-72"/>
              <w:jc w:val="right"/>
              <w:rPr>
                <w:sz w:val="18"/>
                <w:szCs w:val="18"/>
                <w:lang w:val="en-GB"/>
              </w:rPr>
            </w:pPr>
            <w:r w:rsidRPr="001F5D25">
              <w:rPr>
                <w:sz w:val="18"/>
                <w:szCs w:val="18"/>
                <w:lang w:val="en-GB"/>
              </w:rPr>
              <w:t>7</w:t>
            </w:r>
            <w:r w:rsidRPr="001F5D25">
              <w:rPr>
                <w:sz w:val="18"/>
                <w:szCs w:val="18"/>
              </w:rPr>
              <w:t>,</w:t>
            </w:r>
            <w:r w:rsidRPr="001F5D25">
              <w:rPr>
                <w:sz w:val="18"/>
                <w:szCs w:val="18"/>
                <w:lang w:val="en-GB"/>
              </w:rPr>
              <w:t>489</w:t>
            </w:r>
            <w:r w:rsidRPr="001F5D25">
              <w:rPr>
                <w:sz w:val="18"/>
                <w:szCs w:val="18"/>
              </w:rPr>
              <w:t>,</w:t>
            </w:r>
            <w:r w:rsidRPr="001F5D25">
              <w:rPr>
                <w:sz w:val="18"/>
                <w:szCs w:val="18"/>
                <w:lang w:val="en-GB"/>
              </w:rPr>
              <w:t>683</w:t>
            </w:r>
          </w:p>
        </w:tc>
        <w:tc>
          <w:tcPr>
            <w:tcW w:w="1368" w:type="dxa"/>
            <w:tcBorders>
              <w:top w:val="nil"/>
              <w:left w:val="nil"/>
              <w:bottom w:val="nil"/>
              <w:right w:val="nil"/>
            </w:tcBorders>
            <w:shd w:val="clear" w:color="auto" w:fill="FAFAFA"/>
          </w:tcPr>
          <w:p w14:paraId="114B9E6F" w14:textId="549980AF" w:rsidR="00D601DF" w:rsidRPr="001F5D25" w:rsidRDefault="00D601DF" w:rsidP="008013CB">
            <w:pPr>
              <w:ind w:right="-72"/>
              <w:jc w:val="right"/>
              <w:rPr>
                <w:sz w:val="18"/>
                <w:szCs w:val="18"/>
                <w:lang w:val="en-GB"/>
              </w:rPr>
            </w:pPr>
            <w:r w:rsidRPr="001F5D25">
              <w:rPr>
                <w:sz w:val="18"/>
                <w:szCs w:val="18"/>
                <w:lang w:val="en-GB"/>
              </w:rPr>
              <w:t>10</w:t>
            </w:r>
            <w:r w:rsidRPr="001F5D25">
              <w:rPr>
                <w:sz w:val="18"/>
                <w:szCs w:val="18"/>
              </w:rPr>
              <w:t>,</w:t>
            </w:r>
            <w:r w:rsidRPr="001F5D25">
              <w:rPr>
                <w:sz w:val="18"/>
                <w:szCs w:val="18"/>
                <w:lang w:val="en-GB"/>
              </w:rPr>
              <w:t>146</w:t>
            </w:r>
            <w:r w:rsidRPr="001F5D25">
              <w:rPr>
                <w:sz w:val="18"/>
                <w:szCs w:val="18"/>
              </w:rPr>
              <w:t>,</w:t>
            </w:r>
            <w:r w:rsidRPr="001F5D25">
              <w:rPr>
                <w:sz w:val="18"/>
                <w:szCs w:val="18"/>
                <w:lang w:val="en-GB"/>
              </w:rPr>
              <w:t>833</w:t>
            </w:r>
          </w:p>
        </w:tc>
        <w:tc>
          <w:tcPr>
            <w:tcW w:w="1368" w:type="dxa"/>
            <w:tcBorders>
              <w:top w:val="nil"/>
              <w:left w:val="nil"/>
              <w:bottom w:val="nil"/>
              <w:right w:val="nil"/>
            </w:tcBorders>
          </w:tcPr>
          <w:p w14:paraId="1D09D295" w14:textId="78996150" w:rsidR="00D601DF" w:rsidRPr="001F5D25" w:rsidRDefault="00D601DF" w:rsidP="008013CB">
            <w:pPr>
              <w:ind w:right="-72"/>
              <w:jc w:val="right"/>
              <w:rPr>
                <w:sz w:val="18"/>
                <w:szCs w:val="18"/>
                <w:lang w:val="en-GB"/>
              </w:rPr>
            </w:pPr>
            <w:r w:rsidRPr="001F5D25">
              <w:rPr>
                <w:sz w:val="18"/>
                <w:szCs w:val="18"/>
                <w:lang w:val="en-GB"/>
              </w:rPr>
              <w:t>7</w:t>
            </w:r>
            <w:r w:rsidRPr="001F5D25">
              <w:rPr>
                <w:sz w:val="18"/>
                <w:szCs w:val="18"/>
              </w:rPr>
              <w:t>,</w:t>
            </w:r>
            <w:r w:rsidRPr="001F5D25">
              <w:rPr>
                <w:sz w:val="18"/>
                <w:szCs w:val="18"/>
                <w:lang w:val="en-GB"/>
              </w:rPr>
              <w:t>489</w:t>
            </w:r>
            <w:r w:rsidRPr="001F5D25">
              <w:rPr>
                <w:sz w:val="18"/>
                <w:szCs w:val="18"/>
              </w:rPr>
              <w:t>,</w:t>
            </w:r>
            <w:r w:rsidRPr="001F5D25">
              <w:rPr>
                <w:sz w:val="18"/>
                <w:szCs w:val="18"/>
                <w:lang w:val="en-GB"/>
              </w:rPr>
              <w:t>683</w:t>
            </w:r>
          </w:p>
        </w:tc>
      </w:tr>
      <w:tr w:rsidR="00EE65AC" w:rsidRPr="001F5D25" w14:paraId="62FA5173" w14:textId="77777777" w:rsidTr="006872DC">
        <w:tc>
          <w:tcPr>
            <w:tcW w:w="3978" w:type="dxa"/>
            <w:tcBorders>
              <w:top w:val="nil"/>
              <w:left w:val="nil"/>
              <w:bottom w:val="nil"/>
              <w:right w:val="nil"/>
            </w:tcBorders>
            <w:hideMark/>
          </w:tcPr>
          <w:p w14:paraId="1F721E7A" w14:textId="77777777" w:rsidR="00EE65AC" w:rsidRPr="001F5D25" w:rsidRDefault="00EE65AC" w:rsidP="006872DC">
            <w:pPr>
              <w:ind w:left="433"/>
              <w:jc w:val="both"/>
              <w:rPr>
                <w:sz w:val="18"/>
                <w:szCs w:val="18"/>
                <w:lang w:val="en-GB"/>
              </w:rPr>
            </w:pPr>
            <w:r w:rsidRPr="001F5D25">
              <w:rPr>
                <w:sz w:val="18"/>
                <w:szCs w:val="18"/>
                <w:lang w:val="en-GB"/>
              </w:rPr>
              <w:t>Post-employment benefits</w:t>
            </w:r>
          </w:p>
        </w:tc>
        <w:tc>
          <w:tcPr>
            <w:tcW w:w="1367" w:type="dxa"/>
            <w:tcBorders>
              <w:top w:val="nil"/>
              <w:left w:val="nil"/>
              <w:bottom w:val="single" w:sz="4" w:space="0" w:color="auto"/>
              <w:right w:val="nil"/>
            </w:tcBorders>
            <w:shd w:val="clear" w:color="auto" w:fill="FAFAFA"/>
          </w:tcPr>
          <w:p w14:paraId="7807E8FC" w14:textId="5DF9DBAF" w:rsidR="00EE65AC" w:rsidRPr="001F5D25" w:rsidRDefault="00C50F4D" w:rsidP="008013CB">
            <w:pPr>
              <w:ind w:right="-72"/>
              <w:jc w:val="right"/>
              <w:rPr>
                <w:b/>
                <w:sz w:val="18"/>
                <w:szCs w:val="18"/>
                <w:lang w:val="en-GB"/>
              </w:rPr>
            </w:pPr>
            <w:r w:rsidRPr="001F5D25">
              <w:rPr>
                <w:sz w:val="18"/>
                <w:szCs w:val="18"/>
                <w:lang w:val="en-GB"/>
              </w:rPr>
              <w:t>564</w:t>
            </w:r>
            <w:r w:rsidR="00EE65AC" w:rsidRPr="001F5D25">
              <w:rPr>
                <w:sz w:val="18"/>
                <w:szCs w:val="18"/>
              </w:rPr>
              <w:t>,</w:t>
            </w:r>
            <w:r w:rsidRPr="001F5D25">
              <w:rPr>
                <w:sz w:val="18"/>
                <w:szCs w:val="18"/>
                <w:lang w:val="en-GB"/>
              </w:rPr>
              <w:t>925</w:t>
            </w:r>
          </w:p>
        </w:tc>
        <w:tc>
          <w:tcPr>
            <w:tcW w:w="1368" w:type="dxa"/>
            <w:gridSpan w:val="2"/>
            <w:tcBorders>
              <w:top w:val="nil"/>
              <w:left w:val="nil"/>
              <w:bottom w:val="single" w:sz="4" w:space="0" w:color="auto"/>
              <w:right w:val="nil"/>
            </w:tcBorders>
          </w:tcPr>
          <w:p w14:paraId="6282145D" w14:textId="6FEC5694" w:rsidR="00EE65AC" w:rsidRPr="00097C38" w:rsidRDefault="00097C38" w:rsidP="008013CB">
            <w:pPr>
              <w:ind w:right="-72"/>
              <w:jc w:val="right"/>
              <w:rPr>
                <w:bCs/>
                <w:sz w:val="18"/>
                <w:szCs w:val="18"/>
                <w:lang w:val="en-GB"/>
              </w:rPr>
            </w:pPr>
            <w:r>
              <w:rPr>
                <w:bCs/>
                <w:sz w:val="18"/>
                <w:szCs w:val="18"/>
                <w:lang w:val="en-GB"/>
              </w:rPr>
              <w:t>442,709</w:t>
            </w:r>
          </w:p>
        </w:tc>
        <w:tc>
          <w:tcPr>
            <w:tcW w:w="1368" w:type="dxa"/>
            <w:tcBorders>
              <w:top w:val="nil"/>
              <w:left w:val="nil"/>
              <w:bottom w:val="single" w:sz="4" w:space="0" w:color="auto"/>
              <w:right w:val="nil"/>
            </w:tcBorders>
            <w:shd w:val="clear" w:color="auto" w:fill="FAFAFA"/>
          </w:tcPr>
          <w:p w14:paraId="335427B3" w14:textId="51B5C731" w:rsidR="00EE65AC" w:rsidRPr="001F5D25" w:rsidRDefault="00EE65AC" w:rsidP="008013CB">
            <w:pPr>
              <w:ind w:right="-72"/>
              <w:jc w:val="right"/>
              <w:rPr>
                <w:b/>
                <w:sz w:val="18"/>
                <w:szCs w:val="18"/>
                <w:lang w:val="en-GB"/>
              </w:rPr>
            </w:pPr>
            <w:r w:rsidRPr="001F5D25">
              <w:rPr>
                <w:sz w:val="18"/>
                <w:szCs w:val="18"/>
                <w:lang w:val="en-GB"/>
              </w:rPr>
              <w:t>95</w:t>
            </w:r>
            <w:r w:rsidRPr="001F5D25">
              <w:rPr>
                <w:sz w:val="18"/>
                <w:szCs w:val="18"/>
              </w:rPr>
              <w:t>,</w:t>
            </w:r>
            <w:r w:rsidRPr="001F5D25">
              <w:rPr>
                <w:sz w:val="18"/>
                <w:szCs w:val="18"/>
                <w:lang w:val="en-GB"/>
              </w:rPr>
              <w:t>533</w:t>
            </w:r>
          </w:p>
        </w:tc>
        <w:tc>
          <w:tcPr>
            <w:tcW w:w="1368" w:type="dxa"/>
            <w:tcBorders>
              <w:top w:val="nil"/>
              <w:left w:val="nil"/>
              <w:bottom w:val="single" w:sz="4" w:space="0" w:color="auto"/>
              <w:right w:val="nil"/>
            </w:tcBorders>
          </w:tcPr>
          <w:p w14:paraId="3E83D7CB" w14:textId="327EBFD4" w:rsidR="00EE65AC" w:rsidRPr="001F5D25" w:rsidRDefault="00097C38" w:rsidP="008013CB">
            <w:pPr>
              <w:ind w:right="-72"/>
              <w:jc w:val="right"/>
              <w:rPr>
                <w:b/>
                <w:sz w:val="18"/>
                <w:szCs w:val="18"/>
                <w:lang w:val="en-GB"/>
              </w:rPr>
            </w:pPr>
            <w:r>
              <w:rPr>
                <w:bCs/>
                <w:sz w:val="18"/>
                <w:szCs w:val="18"/>
                <w:lang w:val="en-GB"/>
              </w:rPr>
              <w:t>442,709</w:t>
            </w:r>
          </w:p>
        </w:tc>
      </w:tr>
      <w:tr w:rsidR="0082433F" w:rsidRPr="001F5D25" w14:paraId="4D781FA0" w14:textId="77777777" w:rsidTr="0082433F">
        <w:tc>
          <w:tcPr>
            <w:tcW w:w="3978" w:type="dxa"/>
            <w:tcBorders>
              <w:top w:val="nil"/>
              <w:left w:val="nil"/>
              <w:bottom w:val="nil"/>
              <w:right w:val="nil"/>
            </w:tcBorders>
          </w:tcPr>
          <w:p w14:paraId="23243F92" w14:textId="77777777" w:rsidR="0082433F" w:rsidRPr="001F5D25" w:rsidRDefault="0082433F" w:rsidP="006872DC">
            <w:pPr>
              <w:ind w:left="433"/>
              <w:jc w:val="both"/>
              <w:rPr>
                <w:b/>
                <w:sz w:val="18"/>
                <w:szCs w:val="18"/>
                <w:lang w:val="en-GB"/>
              </w:rPr>
            </w:pPr>
          </w:p>
        </w:tc>
        <w:tc>
          <w:tcPr>
            <w:tcW w:w="1367" w:type="dxa"/>
            <w:tcBorders>
              <w:top w:val="nil"/>
              <w:left w:val="nil"/>
              <w:bottom w:val="nil"/>
              <w:right w:val="nil"/>
            </w:tcBorders>
            <w:shd w:val="clear" w:color="auto" w:fill="FAFAFA"/>
          </w:tcPr>
          <w:p w14:paraId="40A78FF1" w14:textId="77777777" w:rsidR="0082433F" w:rsidRPr="001F5D25" w:rsidRDefault="0082433F" w:rsidP="008013CB">
            <w:pPr>
              <w:ind w:right="-72"/>
              <w:jc w:val="right"/>
              <w:rPr>
                <w:sz w:val="18"/>
                <w:szCs w:val="18"/>
                <w:lang w:val="en-GB"/>
              </w:rPr>
            </w:pPr>
          </w:p>
        </w:tc>
        <w:tc>
          <w:tcPr>
            <w:tcW w:w="1368" w:type="dxa"/>
            <w:gridSpan w:val="2"/>
            <w:tcBorders>
              <w:top w:val="nil"/>
              <w:left w:val="nil"/>
              <w:bottom w:val="nil"/>
              <w:right w:val="nil"/>
            </w:tcBorders>
          </w:tcPr>
          <w:p w14:paraId="7749EA76" w14:textId="77777777" w:rsidR="0082433F" w:rsidRPr="001F5D25" w:rsidRDefault="0082433F" w:rsidP="008013CB">
            <w:pPr>
              <w:ind w:right="-72"/>
              <w:jc w:val="right"/>
              <w:rPr>
                <w:sz w:val="18"/>
                <w:szCs w:val="18"/>
                <w:lang w:val="en-GB"/>
              </w:rPr>
            </w:pPr>
          </w:p>
        </w:tc>
        <w:tc>
          <w:tcPr>
            <w:tcW w:w="1368" w:type="dxa"/>
            <w:tcBorders>
              <w:top w:val="nil"/>
              <w:left w:val="nil"/>
              <w:bottom w:val="nil"/>
              <w:right w:val="nil"/>
            </w:tcBorders>
            <w:shd w:val="clear" w:color="auto" w:fill="FAFAFA"/>
          </w:tcPr>
          <w:p w14:paraId="69B4AFDE" w14:textId="77777777" w:rsidR="0082433F" w:rsidRPr="001F5D25" w:rsidRDefault="0082433F" w:rsidP="008013CB">
            <w:pPr>
              <w:ind w:right="-72"/>
              <w:jc w:val="right"/>
              <w:rPr>
                <w:sz w:val="18"/>
                <w:szCs w:val="18"/>
                <w:lang w:val="en-GB"/>
              </w:rPr>
            </w:pPr>
          </w:p>
        </w:tc>
        <w:tc>
          <w:tcPr>
            <w:tcW w:w="1368" w:type="dxa"/>
            <w:tcBorders>
              <w:top w:val="nil"/>
              <w:left w:val="nil"/>
              <w:bottom w:val="nil"/>
              <w:right w:val="nil"/>
            </w:tcBorders>
          </w:tcPr>
          <w:p w14:paraId="53CBD35B" w14:textId="77777777" w:rsidR="0082433F" w:rsidRPr="001F5D25" w:rsidRDefault="0082433F" w:rsidP="008013CB">
            <w:pPr>
              <w:ind w:right="-72"/>
              <w:jc w:val="right"/>
              <w:rPr>
                <w:sz w:val="18"/>
                <w:szCs w:val="18"/>
                <w:lang w:val="en-GB"/>
              </w:rPr>
            </w:pPr>
          </w:p>
        </w:tc>
      </w:tr>
      <w:tr w:rsidR="00EE65AC" w:rsidRPr="001F5D25" w14:paraId="39841CE7" w14:textId="77777777" w:rsidTr="0082433F">
        <w:tc>
          <w:tcPr>
            <w:tcW w:w="3978" w:type="dxa"/>
            <w:tcBorders>
              <w:top w:val="nil"/>
              <w:left w:val="nil"/>
              <w:bottom w:val="nil"/>
              <w:right w:val="nil"/>
            </w:tcBorders>
            <w:hideMark/>
          </w:tcPr>
          <w:p w14:paraId="58E80C71" w14:textId="77777777" w:rsidR="00EE65AC" w:rsidRPr="001F5D25" w:rsidRDefault="00EE65AC" w:rsidP="006872DC">
            <w:pPr>
              <w:ind w:left="433"/>
              <w:jc w:val="both"/>
              <w:rPr>
                <w:sz w:val="18"/>
                <w:szCs w:val="18"/>
                <w:lang w:val="en-GB"/>
              </w:rPr>
            </w:pPr>
            <w:r w:rsidRPr="001F5D25">
              <w:rPr>
                <w:b/>
                <w:sz w:val="18"/>
                <w:szCs w:val="18"/>
                <w:lang w:val="en-GB"/>
              </w:rPr>
              <w:t>Total</w:t>
            </w:r>
          </w:p>
        </w:tc>
        <w:tc>
          <w:tcPr>
            <w:tcW w:w="1367" w:type="dxa"/>
            <w:tcBorders>
              <w:top w:val="nil"/>
              <w:left w:val="nil"/>
              <w:bottom w:val="single" w:sz="4" w:space="0" w:color="000000"/>
              <w:right w:val="nil"/>
            </w:tcBorders>
            <w:shd w:val="clear" w:color="auto" w:fill="FAFAFA"/>
          </w:tcPr>
          <w:p w14:paraId="5932227E" w14:textId="6AA0C4ED" w:rsidR="00EE65AC" w:rsidRPr="001F5D25" w:rsidRDefault="00EE65AC" w:rsidP="008013CB">
            <w:pPr>
              <w:ind w:right="-72"/>
              <w:jc w:val="right"/>
              <w:rPr>
                <w:b/>
                <w:sz w:val="18"/>
                <w:szCs w:val="18"/>
                <w:lang w:val="en-GB"/>
              </w:rPr>
            </w:pPr>
            <w:r w:rsidRPr="001F5D25">
              <w:rPr>
                <w:sz w:val="18"/>
                <w:szCs w:val="18"/>
                <w:lang w:val="en-GB"/>
              </w:rPr>
              <w:t>2</w:t>
            </w:r>
            <w:r w:rsidR="00C50F4D" w:rsidRPr="001F5D25">
              <w:rPr>
                <w:sz w:val="18"/>
                <w:szCs w:val="18"/>
                <w:lang w:val="en-GB"/>
              </w:rPr>
              <w:t>0</w:t>
            </w:r>
            <w:r w:rsidRPr="001F5D25">
              <w:rPr>
                <w:sz w:val="18"/>
                <w:szCs w:val="18"/>
              </w:rPr>
              <w:t>,</w:t>
            </w:r>
            <w:r w:rsidR="00C50F4D" w:rsidRPr="001F5D25">
              <w:rPr>
                <w:sz w:val="18"/>
                <w:szCs w:val="18"/>
                <w:lang w:val="en-GB"/>
              </w:rPr>
              <w:t>890</w:t>
            </w:r>
            <w:r w:rsidRPr="001F5D25">
              <w:rPr>
                <w:sz w:val="18"/>
                <w:szCs w:val="18"/>
              </w:rPr>
              <w:t>,</w:t>
            </w:r>
            <w:r w:rsidR="00C50F4D" w:rsidRPr="001F5D25">
              <w:rPr>
                <w:sz w:val="18"/>
                <w:szCs w:val="18"/>
                <w:lang w:val="en-GB"/>
              </w:rPr>
              <w:t>758</w:t>
            </w:r>
          </w:p>
        </w:tc>
        <w:tc>
          <w:tcPr>
            <w:tcW w:w="1368" w:type="dxa"/>
            <w:gridSpan w:val="2"/>
            <w:tcBorders>
              <w:top w:val="nil"/>
              <w:left w:val="nil"/>
              <w:bottom w:val="single" w:sz="4" w:space="0" w:color="000000"/>
              <w:right w:val="nil"/>
            </w:tcBorders>
          </w:tcPr>
          <w:p w14:paraId="736214A3" w14:textId="7D1437B5" w:rsidR="00EE65AC" w:rsidRPr="001F5D25" w:rsidRDefault="00C50F4D" w:rsidP="008013CB">
            <w:pPr>
              <w:ind w:right="-72"/>
              <w:jc w:val="right"/>
              <w:rPr>
                <w:b/>
                <w:sz w:val="18"/>
                <w:szCs w:val="18"/>
                <w:lang w:val="en-GB"/>
              </w:rPr>
            </w:pPr>
            <w:r w:rsidRPr="001F5D25">
              <w:rPr>
                <w:sz w:val="18"/>
                <w:szCs w:val="18"/>
                <w:lang w:val="en-GB"/>
              </w:rPr>
              <w:t>7</w:t>
            </w:r>
            <w:r w:rsidR="00EE65AC" w:rsidRPr="001F5D25">
              <w:rPr>
                <w:sz w:val="18"/>
                <w:szCs w:val="18"/>
              </w:rPr>
              <w:t>,</w:t>
            </w:r>
            <w:r w:rsidR="00097C38">
              <w:rPr>
                <w:sz w:val="18"/>
                <w:szCs w:val="18"/>
              </w:rPr>
              <w:t>932</w:t>
            </w:r>
            <w:r w:rsidR="00EE65AC" w:rsidRPr="001F5D25">
              <w:rPr>
                <w:sz w:val="18"/>
                <w:szCs w:val="18"/>
              </w:rPr>
              <w:t>,</w:t>
            </w:r>
            <w:r w:rsidR="00097C38">
              <w:rPr>
                <w:sz w:val="18"/>
                <w:szCs w:val="18"/>
              </w:rPr>
              <w:t>392</w:t>
            </w:r>
          </w:p>
        </w:tc>
        <w:tc>
          <w:tcPr>
            <w:tcW w:w="1368" w:type="dxa"/>
            <w:tcBorders>
              <w:top w:val="nil"/>
              <w:left w:val="nil"/>
              <w:bottom w:val="single" w:sz="4" w:space="0" w:color="000000"/>
              <w:right w:val="nil"/>
            </w:tcBorders>
            <w:shd w:val="clear" w:color="auto" w:fill="FAFAFA"/>
          </w:tcPr>
          <w:p w14:paraId="14BE9B64" w14:textId="420E8EE5" w:rsidR="00EE65AC" w:rsidRPr="001F5D25" w:rsidRDefault="00EE65AC" w:rsidP="008013CB">
            <w:pPr>
              <w:ind w:right="-72"/>
              <w:jc w:val="right"/>
              <w:rPr>
                <w:b/>
                <w:sz w:val="18"/>
                <w:szCs w:val="18"/>
                <w:lang w:val="en-GB"/>
              </w:rPr>
            </w:pPr>
            <w:r w:rsidRPr="001F5D25">
              <w:rPr>
                <w:sz w:val="18"/>
                <w:szCs w:val="18"/>
                <w:lang w:val="en-GB"/>
              </w:rPr>
              <w:t>10</w:t>
            </w:r>
            <w:r w:rsidRPr="001F5D25">
              <w:rPr>
                <w:sz w:val="18"/>
                <w:szCs w:val="18"/>
              </w:rPr>
              <w:t>,</w:t>
            </w:r>
            <w:r w:rsidRPr="001F5D25">
              <w:rPr>
                <w:sz w:val="18"/>
                <w:szCs w:val="18"/>
                <w:lang w:val="en-GB"/>
              </w:rPr>
              <w:t>242</w:t>
            </w:r>
            <w:r w:rsidRPr="001F5D25">
              <w:rPr>
                <w:sz w:val="18"/>
                <w:szCs w:val="18"/>
              </w:rPr>
              <w:t>,</w:t>
            </w:r>
            <w:r w:rsidRPr="001F5D25">
              <w:rPr>
                <w:sz w:val="18"/>
                <w:szCs w:val="18"/>
                <w:lang w:val="en-GB"/>
              </w:rPr>
              <w:t>366</w:t>
            </w:r>
          </w:p>
        </w:tc>
        <w:tc>
          <w:tcPr>
            <w:tcW w:w="1368" w:type="dxa"/>
            <w:tcBorders>
              <w:top w:val="nil"/>
              <w:left w:val="nil"/>
              <w:bottom w:val="single" w:sz="4" w:space="0" w:color="000000"/>
              <w:right w:val="nil"/>
            </w:tcBorders>
          </w:tcPr>
          <w:p w14:paraId="6F5C0DA3" w14:textId="5F3E4195" w:rsidR="00EE65AC" w:rsidRPr="001F5D25" w:rsidRDefault="00097C38" w:rsidP="008013CB">
            <w:pPr>
              <w:ind w:right="-72"/>
              <w:jc w:val="right"/>
              <w:rPr>
                <w:b/>
                <w:sz w:val="18"/>
                <w:szCs w:val="18"/>
                <w:lang w:val="en-GB"/>
              </w:rPr>
            </w:pPr>
            <w:r w:rsidRPr="001F5D25">
              <w:rPr>
                <w:sz w:val="18"/>
                <w:szCs w:val="18"/>
                <w:lang w:val="en-GB"/>
              </w:rPr>
              <w:t>7</w:t>
            </w:r>
            <w:r w:rsidRPr="001F5D25">
              <w:rPr>
                <w:sz w:val="18"/>
                <w:szCs w:val="18"/>
              </w:rPr>
              <w:t>,</w:t>
            </w:r>
            <w:r>
              <w:rPr>
                <w:sz w:val="18"/>
                <w:szCs w:val="18"/>
              </w:rPr>
              <w:t>932</w:t>
            </w:r>
            <w:r w:rsidRPr="001F5D25">
              <w:rPr>
                <w:sz w:val="18"/>
                <w:szCs w:val="18"/>
              </w:rPr>
              <w:t>,</w:t>
            </w:r>
            <w:r>
              <w:rPr>
                <w:sz w:val="18"/>
                <w:szCs w:val="18"/>
              </w:rPr>
              <w:t>392</w:t>
            </w:r>
          </w:p>
        </w:tc>
      </w:tr>
    </w:tbl>
    <w:p w14:paraId="1C5598F8" w14:textId="1B34C445" w:rsidR="00FF4613" w:rsidRPr="001F5D25" w:rsidRDefault="00FF4613" w:rsidP="008013CB">
      <w:pPr>
        <w:jc w:val="both"/>
        <w:rPr>
          <w:color w:val="DC6900"/>
          <w:sz w:val="18"/>
          <w:szCs w:val="18"/>
          <w:lang w:val="en-GB"/>
        </w:rPr>
      </w:pPr>
    </w:p>
    <w:p w14:paraId="5DFAE2C8" w14:textId="77777777" w:rsidR="00FF4613" w:rsidRPr="001F5D25" w:rsidRDefault="00FF4613" w:rsidP="008013CB">
      <w:pPr>
        <w:jc w:val="both"/>
        <w:rPr>
          <w:sz w:val="18"/>
          <w:szCs w:val="18"/>
          <w:lang w:val="en-GB"/>
        </w:rPr>
      </w:pPr>
    </w:p>
    <w:tbl>
      <w:tblPr>
        <w:tblW w:w="9461" w:type="dxa"/>
        <w:tblLayout w:type="fixed"/>
        <w:tblLook w:val="0400" w:firstRow="0" w:lastRow="0" w:firstColumn="0" w:lastColumn="0" w:noHBand="0" w:noVBand="1"/>
      </w:tblPr>
      <w:tblGrid>
        <w:gridCol w:w="9461"/>
      </w:tblGrid>
      <w:tr w:rsidR="00250B87" w:rsidRPr="001F5D25" w14:paraId="48E4405F" w14:textId="77777777" w:rsidTr="003B4679">
        <w:trPr>
          <w:trHeight w:val="398"/>
        </w:trPr>
        <w:tc>
          <w:tcPr>
            <w:tcW w:w="9461" w:type="dxa"/>
            <w:shd w:val="clear" w:color="auto" w:fill="FFA543"/>
            <w:vAlign w:val="center"/>
          </w:tcPr>
          <w:p w14:paraId="310C88AE" w14:textId="59507AFC" w:rsidR="00250B87" w:rsidRPr="001F5D25" w:rsidRDefault="00250B87" w:rsidP="008013CB">
            <w:pPr>
              <w:tabs>
                <w:tab w:val="left" w:pos="432"/>
              </w:tabs>
              <w:ind w:left="432" w:hanging="432"/>
              <w:rPr>
                <w:b/>
                <w:color w:val="FFFFFF"/>
                <w:sz w:val="18"/>
                <w:szCs w:val="18"/>
              </w:rPr>
            </w:pPr>
            <w:r w:rsidRPr="001F5D25">
              <w:rPr>
                <w:b/>
                <w:color w:val="FFFFFF"/>
                <w:sz w:val="18"/>
                <w:szCs w:val="18"/>
              </w:rPr>
              <w:t>33</w:t>
            </w:r>
            <w:r w:rsidRPr="001F5D25">
              <w:rPr>
                <w:b/>
                <w:color w:val="FFFFFF"/>
                <w:sz w:val="18"/>
                <w:szCs w:val="18"/>
              </w:rPr>
              <w:tab/>
              <w:t>Commitments</w:t>
            </w:r>
          </w:p>
        </w:tc>
      </w:tr>
    </w:tbl>
    <w:p w14:paraId="172DE0A9" w14:textId="77777777" w:rsidR="00FF4613" w:rsidRPr="001F5D25" w:rsidRDefault="00FF4613" w:rsidP="006872DC">
      <w:pPr>
        <w:jc w:val="both"/>
        <w:rPr>
          <w:sz w:val="18"/>
          <w:szCs w:val="18"/>
          <w:lang w:val="en-GB"/>
        </w:rPr>
      </w:pPr>
    </w:p>
    <w:p w14:paraId="23AA686C" w14:textId="6935892D" w:rsidR="003B5D95" w:rsidRPr="001F5D25" w:rsidRDefault="003B5D95" w:rsidP="006872DC">
      <w:pPr>
        <w:jc w:val="both"/>
        <w:rPr>
          <w:b/>
          <w:color w:val="CF4A02"/>
          <w:sz w:val="18"/>
          <w:szCs w:val="18"/>
          <w:lang w:val="en-GB"/>
        </w:rPr>
      </w:pPr>
      <w:r w:rsidRPr="001F5D25">
        <w:rPr>
          <w:b/>
          <w:color w:val="CF4A02"/>
          <w:sz w:val="18"/>
          <w:szCs w:val="18"/>
          <w:lang w:val="en-GB"/>
        </w:rPr>
        <w:t>Capital expenditure commitments</w:t>
      </w:r>
    </w:p>
    <w:p w14:paraId="267531E7" w14:textId="77777777" w:rsidR="003B5D95" w:rsidRPr="001F5D25" w:rsidRDefault="003B5D95" w:rsidP="006872DC">
      <w:pPr>
        <w:jc w:val="both"/>
        <w:rPr>
          <w:sz w:val="18"/>
          <w:szCs w:val="18"/>
          <w:lang w:val="en-GB"/>
        </w:rPr>
      </w:pPr>
    </w:p>
    <w:p w14:paraId="561078A1" w14:textId="68CD3656" w:rsidR="00FF4613" w:rsidRPr="001F5D25" w:rsidRDefault="00FF4613" w:rsidP="006872DC">
      <w:pPr>
        <w:jc w:val="both"/>
        <w:rPr>
          <w:sz w:val="18"/>
          <w:szCs w:val="18"/>
          <w:lang w:val="en-GB"/>
        </w:rPr>
      </w:pPr>
      <w:r w:rsidRPr="001F5D25">
        <w:rPr>
          <w:sz w:val="18"/>
          <w:szCs w:val="18"/>
          <w:lang w:val="en-GB"/>
        </w:rPr>
        <w:t xml:space="preserve">Capital expenditure contracted as at the statement of financial position date but not recognised as liabilities is as follows: </w:t>
      </w:r>
    </w:p>
    <w:p w14:paraId="50F08C08" w14:textId="77777777" w:rsidR="00FF4613" w:rsidRPr="001F5D25" w:rsidRDefault="00FF4613" w:rsidP="006872DC">
      <w:pPr>
        <w:jc w:val="both"/>
        <w:rPr>
          <w:color w:val="DC6900"/>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82"/>
        <w:gridCol w:w="1584"/>
        <w:gridCol w:w="1584"/>
      </w:tblGrid>
      <w:tr w:rsidR="00426375" w:rsidRPr="001F5D25" w14:paraId="1D0A857A" w14:textId="77777777" w:rsidTr="006872DC">
        <w:tc>
          <w:tcPr>
            <w:tcW w:w="6282" w:type="dxa"/>
            <w:tcBorders>
              <w:top w:val="nil"/>
              <w:left w:val="nil"/>
              <w:bottom w:val="nil"/>
              <w:right w:val="nil"/>
            </w:tcBorders>
          </w:tcPr>
          <w:p w14:paraId="3738FD0D" w14:textId="77777777" w:rsidR="00426375" w:rsidRPr="001F5D25" w:rsidRDefault="00426375" w:rsidP="006872DC">
            <w:pPr>
              <w:ind w:left="-107"/>
              <w:jc w:val="both"/>
              <w:rPr>
                <w:b/>
                <w:sz w:val="18"/>
                <w:szCs w:val="18"/>
                <w:lang w:val="en-GB"/>
              </w:rPr>
            </w:pPr>
          </w:p>
        </w:tc>
        <w:tc>
          <w:tcPr>
            <w:tcW w:w="3168" w:type="dxa"/>
            <w:gridSpan w:val="2"/>
            <w:tcBorders>
              <w:top w:val="single" w:sz="4" w:space="0" w:color="auto"/>
              <w:left w:val="nil"/>
              <w:bottom w:val="single" w:sz="4" w:space="0" w:color="000000"/>
              <w:right w:val="nil"/>
            </w:tcBorders>
            <w:hideMark/>
          </w:tcPr>
          <w:p w14:paraId="53636635" w14:textId="2F884EF5" w:rsidR="00426375" w:rsidRPr="001F5D25" w:rsidRDefault="00426375" w:rsidP="006872DC">
            <w:pPr>
              <w:ind w:right="-72"/>
              <w:jc w:val="center"/>
              <w:rPr>
                <w:b/>
                <w:sz w:val="18"/>
                <w:szCs w:val="18"/>
                <w:lang w:val="en-GB"/>
              </w:rPr>
            </w:pPr>
            <w:r w:rsidRPr="001F5D25">
              <w:rPr>
                <w:b/>
                <w:sz w:val="18"/>
                <w:szCs w:val="18"/>
                <w:lang w:val="en-GB"/>
              </w:rPr>
              <w:t>Consolidated</w:t>
            </w:r>
            <w:r w:rsidR="006872DC" w:rsidRPr="001F5D25">
              <w:rPr>
                <w:b/>
                <w:sz w:val="18"/>
                <w:szCs w:val="18"/>
                <w:lang w:val="en-GB"/>
              </w:rPr>
              <w:t xml:space="preserve"> </w:t>
            </w:r>
            <w:r w:rsidRPr="001F5D25">
              <w:rPr>
                <w:b/>
                <w:sz w:val="18"/>
                <w:szCs w:val="18"/>
                <w:lang w:val="en-GB"/>
              </w:rPr>
              <w:t>financial statements</w:t>
            </w:r>
          </w:p>
        </w:tc>
      </w:tr>
      <w:tr w:rsidR="00426375" w:rsidRPr="001F5D25" w14:paraId="2B358BA9" w14:textId="77777777" w:rsidTr="006872DC">
        <w:tc>
          <w:tcPr>
            <w:tcW w:w="6282" w:type="dxa"/>
            <w:tcBorders>
              <w:top w:val="nil"/>
              <w:left w:val="nil"/>
              <w:bottom w:val="nil"/>
              <w:right w:val="nil"/>
            </w:tcBorders>
          </w:tcPr>
          <w:p w14:paraId="37AF5CD5" w14:textId="77777777" w:rsidR="00426375" w:rsidRPr="001F5D25" w:rsidRDefault="00426375" w:rsidP="006872DC">
            <w:pPr>
              <w:ind w:left="-107"/>
              <w:jc w:val="both"/>
              <w:rPr>
                <w:b/>
                <w:sz w:val="18"/>
                <w:szCs w:val="18"/>
                <w:lang w:val="en-GB"/>
              </w:rPr>
            </w:pPr>
          </w:p>
        </w:tc>
        <w:tc>
          <w:tcPr>
            <w:tcW w:w="1584" w:type="dxa"/>
            <w:tcBorders>
              <w:top w:val="single" w:sz="4" w:space="0" w:color="000000"/>
              <w:left w:val="nil"/>
              <w:bottom w:val="nil"/>
              <w:right w:val="nil"/>
            </w:tcBorders>
            <w:hideMark/>
          </w:tcPr>
          <w:p w14:paraId="5D89241B" w14:textId="1C32F132" w:rsidR="00426375" w:rsidRPr="001F5D25" w:rsidRDefault="00426375" w:rsidP="008013CB">
            <w:pPr>
              <w:ind w:right="-72"/>
              <w:jc w:val="right"/>
              <w:rPr>
                <w:b/>
                <w:sz w:val="18"/>
                <w:szCs w:val="18"/>
                <w:lang w:val="en-GB"/>
              </w:rPr>
            </w:pPr>
            <w:r w:rsidRPr="001F5D25">
              <w:rPr>
                <w:b/>
                <w:sz w:val="18"/>
                <w:szCs w:val="18"/>
                <w:lang w:val="en-GB"/>
              </w:rPr>
              <w:t>2022</w:t>
            </w:r>
          </w:p>
        </w:tc>
        <w:tc>
          <w:tcPr>
            <w:tcW w:w="1584" w:type="dxa"/>
            <w:tcBorders>
              <w:top w:val="single" w:sz="4" w:space="0" w:color="000000"/>
              <w:left w:val="nil"/>
              <w:bottom w:val="nil"/>
              <w:right w:val="nil"/>
            </w:tcBorders>
            <w:hideMark/>
          </w:tcPr>
          <w:p w14:paraId="713AF9A5" w14:textId="7FECA867" w:rsidR="00426375" w:rsidRPr="001F5D25" w:rsidRDefault="00426375" w:rsidP="008013CB">
            <w:pPr>
              <w:ind w:right="-72"/>
              <w:jc w:val="right"/>
              <w:rPr>
                <w:b/>
                <w:sz w:val="18"/>
                <w:szCs w:val="18"/>
                <w:lang w:val="en-GB"/>
              </w:rPr>
            </w:pPr>
            <w:r w:rsidRPr="001F5D25">
              <w:rPr>
                <w:b/>
                <w:sz w:val="18"/>
                <w:szCs w:val="18"/>
                <w:lang w:val="en-GB"/>
              </w:rPr>
              <w:t>2021</w:t>
            </w:r>
          </w:p>
        </w:tc>
      </w:tr>
      <w:tr w:rsidR="00426375" w:rsidRPr="001F5D25" w14:paraId="79FAE4BA" w14:textId="77777777" w:rsidTr="006872DC">
        <w:tc>
          <w:tcPr>
            <w:tcW w:w="6282" w:type="dxa"/>
            <w:tcBorders>
              <w:top w:val="nil"/>
              <w:left w:val="nil"/>
              <w:bottom w:val="nil"/>
              <w:right w:val="nil"/>
            </w:tcBorders>
          </w:tcPr>
          <w:p w14:paraId="403B9CE0" w14:textId="77777777" w:rsidR="00426375" w:rsidRPr="001F5D25" w:rsidRDefault="00426375" w:rsidP="006872DC">
            <w:pPr>
              <w:ind w:left="-107"/>
              <w:jc w:val="both"/>
              <w:rPr>
                <w:b/>
                <w:sz w:val="18"/>
                <w:szCs w:val="18"/>
                <w:lang w:val="en-GB"/>
              </w:rPr>
            </w:pPr>
          </w:p>
        </w:tc>
        <w:tc>
          <w:tcPr>
            <w:tcW w:w="1584" w:type="dxa"/>
            <w:tcBorders>
              <w:top w:val="nil"/>
              <w:left w:val="nil"/>
              <w:bottom w:val="single" w:sz="4" w:space="0" w:color="000000"/>
              <w:right w:val="nil"/>
            </w:tcBorders>
            <w:hideMark/>
          </w:tcPr>
          <w:p w14:paraId="49FE05FB" w14:textId="41AA8146" w:rsidR="00426375" w:rsidRPr="001F5D25" w:rsidRDefault="001E5506" w:rsidP="008013CB">
            <w:pPr>
              <w:ind w:right="-72"/>
              <w:jc w:val="right"/>
              <w:rPr>
                <w:b/>
                <w:sz w:val="18"/>
                <w:szCs w:val="18"/>
                <w:lang w:val="en-GB"/>
              </w:rPr>
            </w:pPr>
            <w:r w:rsidRPr="001F5D25">
              <w:rPr>
                <w:b/>
                <w:sz w:val="18"/>
                <w:szCs w:val="18"/>
                <w:lang w:val="en-GB"/>
              </w:rPr>
              <w:t>Baht</w:t>
            </w:r>
          </w:p>
        </w:tc>
        <w:tc>
          <w:tcPr>
            <w:tcW w:w="1584" w:type="dxa"/>
            <w:tcBorders>
              <w:top w:val="nil"/>
              <w:left w:val="nil"/>
              <w:bottom w:val="single" w:sz="4" w:space="0" w:color="000000"/>
              <w:right w:val="nil"/>
            </w:tcBorders>
            <w:hideMark/>
          </w:tcPr>
          <w:p w14:paraId="31384866" w14:textId="1A109BCD" w:rsidR="00426375" w:rsidRPr="001F5D25" w:rsidRDefault="001E5506" w:rsidP="008013CB">
            <w:pPr>
              <w:ind w:right="-72"/>
              <w:jc w:val="right"/>
              <w:rPr>
                <w:b/>
                <w:sz w:val="18"/>
                <w:szCs w:val="18"/>
                <w:lang w:val="en-GB"/>
              </w:rPr>
            </w:pPr>
            <w:r w:rsidRPr="001F5D25">
              <w:rPr>
                <w:b/>
                <w:sz w:val="18"/>
                <w:szCs w:val="18"/>
                <w:lang w:val="en-GB"/>
              </w:rPr>
              <w:t>Baht</w:t>
            </w:r>
          </w:p>
        </w:tc>
      </w:tr>
      <w:tr w:rsidR="00426375" w:rsidRPr="001F5D25" w14:paraId="476A0DFB" w14:textId="77777777" w:rsidTr="006872DC">
        <w:tc>
          <w:tcPr>
            <w:tcW w:w="6282" w:type="dxa"/>
            <w:tcBorders>
              <w:top w:val="nil"/>
              <w:left w:val="nil"/>
              <w:bottom w:val="nil"/>
              <w:right w:val="nil"/>
            </w:tcBorders>
          </w:tcPr>
          <w:p w14:paraId="2925BA71" w14:textId="77777777" w:rsidR="00426375" w:rsidRPr="001F5D25" w:rsidRDefault="00426375" w:rsidP="006872DC">
            <w:pPr>
              <w:ind w:left="-107"/>
              <w:jc w:val="both"/>
              <w:rPr>
                <w:sz w:val="18"/>
                <w:szCs w:val="18"/>
                <w:lang w:val="en-GB"/>
              </w:rPr>
            </w:pPr>
          </w:p>
        </w:tc>
        <w:tc>
          <w:tcPr>
            <w:tcW w:w="1584" w:type="dxa"/>
            <w:tcBorders>
              <w:top w:val="single" w:sz="4" w:space="0" w:color="000000"/>
              <w:left w:val="nil"/>
              <w:bottom w:val="nil"/>
              <w:right w:val="nil"/>
            </w:tcBorders>
            <w:shd w:val="clear" w:color="auto" w:fill="FAFAFA"/>
          </w:tcPr>
          <w:p w14:paraId="276E5918" w14:textId="77777777" w:rsidR="00426375" w:rsidRPr="001F5D25" w:rsidRDefault="00426375" w:rsidP="008013CB">
            <w:pPr>
              <w:ind w:right="-72"/>
              <w:jc w:val="right"/>
              <w:rPr>
                <w:b/>
                <w:sz w:val="18"/>
                <w:szCs w:val="18"/>
                <w:lang w:val="en-GB"/>
              </w:rPr>
            </w:pPr>
          </w:p>
        </w:tc>
        <w:tc>
          <w:tcPr>
            <w:tcW w:w="1584" w:type="dxa"/>
            <w:tcBorders>
              <w:top w:val="single" w:sz="4" w:space="0" w:color="000000"/>
              <w:left w:val="nil"/>
              <w:bottom w:val="nil"/>
              <w:right w:val="nil"/>
            </w:tcBorders>
          </w:tcPr>
          <w:p w14:paraId="4F5CB19A" w14:textId="77777777" w:rsidR="00426375" w:rsidRPr="001F5D25" w:rsidRDefault="00426375" w:rsidP="008013CB">
            <w:pPr>
              <w:ind w:right="-72"/>
              <w:jc w:val="right"/>
              <w:rPr>
                <w:b/>
                <w:sz w:val="18"/>
                <w:szCs w:val="18"/>
                <w:lang w:val="en-GB"/>
              </w:rPr>
            </w:pPr>
          </w:p>
        </w:tc>
      </w:tr>
      <w:tr w:rsidR="00426375" w:rsidRPr="001F5D25" w14:paraId="0FBCA635" w14:textId="77777777" w:rsidTr="006872DC">
        <w:tc>
          <w:tcPr>
            <w:tcW w:w="6282" w:type="dxa"/>
            <w:tcBorders>
              <w:top w:val="nil"/>
              <w:left w:val="nil"/>
              <w:bottom w:val="nil"/>
              <w:right w:val="nil"/>
            </w:tcBorders>
            <w:hideMark/>
          </w:tcPr>
          <w:p w14:paraId="4AA74454" w14:textId="06E2740B" w:rsidR="00426375" w:rsidRPr="001F5D25" w:rsidRDefault="00426375" w:rsidP="006872DC">
            <w:pPr>
              <w:ind w:left="-107"/>
              <w:jc w:val="both"/>
              <w:rPr>
                <w:sz w:val="18"/>
                <w:szCs w:val="18"/>
                <w:lang w:val="en-GB"/>
              </w:rPr>
            </w:pPr>
            <w:r w:rsidRPr="001F5D25">
              <w:rPr>
                <w:sz w:val="18"/>
                <w:szCs w:val="18"/>
                <w:lang w:val="en-GB"/>
              </w:rPr>
              <w:t>Property, plant,</w:t>
            </w:r>
            <w:r w:rsidR="00CC33C3" w:rsidRPr="001F5D25">
              <w:rPr>
                <w:sz w:val="18"/>
                <w:szCs w:val="18"/>
                <w:lang w:val="en-GB"/>
              </w:rPr>
              <w:t xml:space="preserve"> </w:t>
            </w:r>
            <w:r w:rsidRPr="001F5D25">
              <w:rPr>
                <w:sz w:val="18"/>
                <w:szCs w:val="18"/>
                <w:lang w:val="en-GB"/>
              </w:rPr>
              <w:t>equipment and vessel</w:t>
            </w:r>
          </w:p>
        </w:tc>
        <w:tc>
          <w:tcPr>
            <w:tcW w:w="1584" w:type="dxa"/>
            <w:tcBorders>
              <w:top w:val="nil"/>
              <w:left w:val="nil"/>
              <w:bottom w:val="nil"/>
              <w:right w:val="nil"/>
            </w:tcBorders>
            <w:shd w:val="clear" w:color="auto" w:fill="FAFAFA"/>
          </w:tcPr>
          <w:p w14:paraId="0DF524CF" w14:textId="77DAAD3C" w:rsidR="00426375" w:rsidRPr="001F5D25" w:rsidRDefault="00426375" w:rsidP="008013CB">
            <w:pPr>
              <w:ind w:right="-72"/>
              <w:jc w:val="right"/>
              <w:rPr>
                <w:bCs/>
                <w:sz w:val="18"/>
                <w:szCs w:val="18"/>
                <w:lang w:val="en-GB"/>
              </w:rPr>
            </w:pPr>
            <w:r w:rsidRPr="001F5D25">
              <w:rPr>
                <w:bCs/>
                <w:sz w:val="18"/>
                <w:szCs w:val="18"/>
                <w:lang w:val="en-GB"/>
              </w:rPr>
              <w:t>5,801,702</w:t>
            </w:r>
          </w:p>
        </w:tc>
        <w:tc>
          <w:tcPr>
            <w:tcW w:w="1584" w:type="dxa"/>
            <w:tcBorders>
              <w:top w:val="nil"/>
              <w:left w:val="nil"/>
              <w:bottom w:val="nil"/>
              <w:right w:val="nil"/>
            </w:tcBorders>
          </w:tcPr>
          <w:p w14:paraId="1091C7F5" w14:textId="388A905B" w:rsidR="00426375" w:rsidRPr="001F5D25" w:rsidRDefault="00CC33C3" w:rsidP="008013CB">
            <w:pPr>
              <w:ind w:right="-72"/>
              <w:jc w:val="right"/>
              <w:rPr>
                <w:b/>
                <w:sz w:val="18"/>
                <w:szCs w:val="18"/>
                <w:lang w:val="en-GB"/>
              </w:rPr>
            </w:pPr>
            <w:r w:rsidRPr="001F5D25">
              <w:rPr>
                <w:b/>
                <w:sz w:val="18"/>
                <w:szCs w:val="18"/>
                <w:lang w:val="en-GB"/>
              </w:rPr>
              <w:t>-</w:t>
            </w:r>
          </w:p>
        </w:tc>
      </w:tr>
    </w:tbl>
    <w:p w14:paraId="5573BDA8" w14:textId="77777777" w:rsidR="00FF4613" w:rsidRPr="001F5D25" w:rsidRDefault="00FF4613" w:rsidP="008013CB">
      <w:pPr>
        <w:jc w:val="both"/>
        <w:rPr>
          <w:sz w:val="18"/>
          <w:szCs w:val="18"/>
          <w:lang w:val="en-GB"/>
        </w:rPr>
      </w:pPr>
    </w:p>
    <w:sectPr w:rsidR="00FF4613" w:rsidRPr="001F5D25" w:rsidSect="00386508">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6D8E" w14:textId="77777777" w:rsidR="00B87309" w:rsidRDefault="00B87309">
      <w:r>
        <w:separator/>
      </w:r>
    </w:p>
  </w:endnote>
  <w:endnote w:type="continuationSeparator" w:id="0">
    <w:p w14:paraId="56E08071" w14:textId="77777777" w:rsidR="00B87309" w:rsidRDefault="00B8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59171" w14:textId="77777777" w:rsidR="00154909" w:rsidRPr="00CC6B25" w:rsidRDefault="00154909">
    <w:pPr>
      <w:pBdr>
        <w:top w:val="single" w:sz="8" w:space="1" w:color="000000"/>
        <w:left w:val="nil"/>
        <w:bottom w:val="nil"/>
        <w:right w:val="nil"/>
        <w:between w:val="nil"/>
      </w:pBdr>
      <w:tabs>
        <w:tab w:val="center" w:pos="4680"/>
        <w:tab w:val="right" w:pos="9360"/>
      </w:tabs>
      <w:jc w:val="right"/>
      <w:rPr>
        <w:color w:val="000000"/>
        <w:sz w:val="18"/>
        <w:szCs w:val="18"/>
      </w:rPr>
    </w:pPr>
    <w:r w:rsidRPr="00CC6B25">
      <w:rPr>
        <w:color w:val="000000"/>
        <w:sz w:val="18"/>
        <w:szCs w:val="18"/>
      </w:rPr>
      <w:fldChar w:fldCharType="begin"/>
    </w:r>
    <w:r w:rsidRPr="00CC6B25">
      <w:rPr>
        <w:color w:val="000000"/>
        <w:sz w:val="18"/>
        <w:szCs w:val="18"/>
      </w:rPr>
      <w:instrText>PAGE</w:instrText>
    </w:r>
    <w:r w:rsidRPr="00CC6B25">
      <w:rPr>
        <w:color w:val="000000"/>
        <w:sz w:val="18"/>
        <w:szCs w:val="18"/>
      </w:rPr>
      <w:fldChar w:fldCharType="separate"/>
    </w:r>
    <w:r w:rsidRPr="00CC6B25">
      <w:rPr>
        <w:noProof/>
        <w:color w:val="000000"/>
        <w:sz w:val="18"/>
        <w:szCs w:val="18"/>
      </w:rPr>
      <w:t>14</w:t>
    </w:r>
    <w:r w:rsidRPr="00CC6B2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D4121" w14:textId="77777777" w:rsidR="00B87309" w:rsidRDefault="00B87309">
      <w:r>
        <w:separator/>
      </w:r>
    </w:p>
  </w:footnote>
  <w:footnote w:type="continuationSeparator" w:id="0">
    <w:p w14:paraId="4623640C" w14:textId="77777777" w:rsidR="00B87309" w:rsidRDefault="00B8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B7D9E" w14:textId="755FEA4E" w:rsidR="00B96C4C" w:rsidRPr="00CC6B25" w:rsidRDefault="00B96C4C" w:rsidP="00B96C4C">
    <w:pPr>
      <w:pBdr>
        <w:top w:val="nil"/>
        <w:left w:val="nil"/>
        <w:bottom w:val="nil"/>
        <w:right w:val="nil"/>
        <w:between w:val="nil"/>
      </w:pBdr>
      <w:tabs>
        <w:tab w:val="center" w:pos="4320"/>
        <w:tab w:val="right" w:pos="8640"/>
      </w:tabs>
      <w:jc w:val="both"/>
      <w:rPr>
        <w:b/>
        <w:color w:val="000000"/>
        <w:sz w:val="18"/>
        <w:szCs w:val="18"/>
      </w:rPr>
    </w:pPr>
    <w:r w:rsidRPr="00CC6B25">
      <w:rPr>
        <w:b/>
        <w:color w:val="000000"/>
        <w:sz w:val="18"/>
        <w:szCs w:val="18"/>
      </w:rPr>
      <w:t>Bio Green Energy Tech Public Company Limited</w:t>
    </w:r>
  </w:p>
  <w:p w14:paraId="3BCBBDDA" w14:textId="5B808756" w:rsidR="00154909" w:rsidRPr="00CC6B25" w:rsidRDefault="00801E1E">
    <w:pPr>
      <w:pBdr>
        <w:top w:val="nil"/>
        <w:left w:val="nil"/>
        <w:bottom w:val="single" w:sz="8" w:space="0" w:color="000000"/>
        <w:right w:val="nil"/>
        <w:between w:val="nil"/>
      </w:pBdr>
      <w:tabs>
        <w:tab w:val="center" w:pos="4680"/>
        <w:tab w:val="right" w:pos="9360"/>
      </w:tabs>
      <w:rPr>
        <w:b/>
        <w:color w:val="000000"/>
        <w:sz w:val="18"/>
        <w:szCs w:val="18"/>
      </w:rPr>
    </w:pPr>
    <w:r>
      <w:rPr>
        <w:b/>
        <w:color w:val="000000"/>
        <w:sz w:val="18"/>
        <w:szCs w:val="18"/>
      </w:rPr>
      <w:t>Note</w:t>
    </w:r>
    <w:r w:rsidR="00154909" w:rsidRPr="00CC6B25">
      <w:rPr>
        <w:b/>
        <w:color w:val="000000"/>
        <w:sz w:val="18"/>
        <w:szCs w:val="18"/>
      </w:rPr>
      <w:t>s to the Consolidated and Separate Financial Statements</w:t>
    </w:r>
  </w:p>
  <w:p w14:paraId="123F250C" w14:textId="1A1DA74A" w:rsidR="00154909" w:rsidRPr="00CC6B25" w:rsidRDefault="00154909">
    <w:pPr>
      <w:pBdr>
        <w:top w:val="nil"/>
        <w:left w:val="nil"/>
        <w:bottom w:val="single" w:sz="8" w:space="0" w:color="000000"/>
        <w:right w:val="nil"/>
        <w:between w:val="nil"/>
      </w:pBdr>
      <w:tabs>
        <w:tab w:val="center" w:pos="4680"/>
        <w:tab w:val="right" w:pos="9360"/>
      </w:tabs>
      <w:rPr>
        <w:b/>
        <w:color w:val="000000"/>
        <w:sz w:val="18"/>
        <w:szCs w:val="18"/>
      </w:rPr>
    </w:pPr>
    <w:r w:rsidRPr="00CC6B25">
      <w:rPr>
        <w:b/>
        <w:color w:val="000000"/>
        <w:sz w:val="18"/>
        <w:szCs w:val="18"/>
      </w:rPr>
      <w:t xml:space="preserve">For the year ended </w:t>
    </w:r>
    <w:r w:rsidR="00BA36CB">
      <w:rPr>
        <w:b/>
        <w:color w:val="000000"/>
        <w:sz w:val="18"/>
        <w:szCs w:val="18"/>
      </w:rPr>
      <w:t xml:space="preserve">31 December </w:t>
    </w:r>
    <w:r w:rsidR="006B6105" w:rsidRPr="00CC6B25">
      <w:rPr>
        <w:b/>
        <w:color w:val="000000"/>
        <w:sz w:val="18"/>
        <w:szCs w:val="18"/>
      </w:rPr>
      <w:t>2022</w:t>
    </w:r>
  </w:p>
  <w:p w14:paraId="1B7CF077" w14:textId="77777777" w:rsidR="00154909" w:rsidRPr="00CC6B25" w:rsidRDefault="00154909" w:rsidP="001640C8">
    <w:pPr>
      <w:tabs>
        <w:tab w:val="center" w:pos="4680"/>
        <w:tab w:val="right" w:pos="9360"/>
      </w:tabs>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0632D"/>
    <w:multiLevelType w:val="hybridMultilevel"/>
    <w:tmpl w:val="00C01F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E7FEE"/>
    <w:multiLevelType w:val="hybridMultilevel"/>
    <w:tmpl w:val="E2BA7E26"/>
    <w:lvl w:ilvl="0" w:tplc="04090001">
      <w:start w:val="1"/>
      <w:numFmt w:val="bullet"/>
      <w:lvlText w:val=""/>
      <w:lvlJc w:val="left"/>
      <w:pPr>
        <w:tabs>
          <w:tab w:val="num" w:pos="720"/>
        </w:tabs>
        <w:ind w:left="720" w:hanging="360"/>
      </w:pPr>
      <w:rPr>
        <w:rFonts w:ascii="Symbol" w:hAnsi="Symbol" w:hint="default"/>
      </w:rPr>
    </w:lvl>
    <w:lvl w:ilvl="1" w:tplc="92649544" w:tentative="1">
      <w:start w:val="1"/>
      <w:numFmt w:val="bullet"/>
      <w:lvlText w:val="-"/>
      <w:lvlJc w:val="left"/>
      <w:pPr>
        <w:tabs>
          <w:tab w:val="num" w:pos="1440"/>
        </w:tabs>
        <w:ind w:left="1440" w:hanging="360"/>
      </w:pPr>
      <w:rPr>
        <w:rFonts w:ascii="Arial" w:hAnsi="Arial" w:hint="default"/>
      </w:rPr>
    </w:lvl>
    <w:lvl w:ilvl="2" w:tplc="B4D87002" w:tentative="1">
      <w:start w:val="1"/>
      <w:numFmt w:val="bullet"/>
      <w:lvlText w:val="-"/>
      <w:lvlJc w:val="left"/>
      <w:pPr>
        <w:tabs>
          <w:tab w:val="num" w:pos="2160"/>
        </w:tabs>
        <w:ind w:left="2160" w:hanging="360"/>
      </w:pPr>
      <w:rPr>
        <w:rFonts w:ascii="Arial" w:hAnsi="Arial" w:hint="default"/>
      </w:rPr>
    </w:lvl>
    <w:lvl w:ilvl="3" w:tplc="546E768A" w:tentative="1">
      <w:start w:val="1"/>
      <w:numFmt w:val="bullet"/>
      <w:lvlText w:val="-"/>
      <w:lvlJc w:val="left"/>
      <w:pPr>
        <w:tabs>
          <w:tab w:val="num" w:pos="2880"/>
        </w:tabs>
        <w:ind w:left="2880" w:hanging="360"/>
      </w:pPr>
      <w:rPr>
        <w:rFonts w:ascii="Arial" w:hAnsi="Arial" w:hint="default"/>
      </w:rPr>
    </w:lvl>
    <w:lvl w:ilvl="4" w:tplc="248C6C3A" w:tentative="1">
      <w:start w:val="1"/>
      <w:numFmt w:val="bullet"/>
      <w:lvlText w:val="-"/>
      <w:lvlJc w:val="left"/>
      <w:pPr>
        <w:tabs>
          <w:tab w:val="num" w:pos="3600"/>
        </w:tabs>
        <w:ind w:left="3600" w:hanging="360"/>
      </w:pPr>
      <w:rPr>
        <w:rFonts w:ascii="Arial" w:hAnsi="Arial" w:hint="default"/>
      </w:rPr>
    </w:lvl>
    <w:lvl w:ilvl="5" w:tplc="7DA6DD62" w:tentative="1">
      <w:start w:val="1"/>
      <w:numFmt w:val="bullet"/>
      <w:lvlText w:val="-"/>
      <w:lvlJc w:val="left"/>
      <w:pPr>
        <w:tabs>
          <w:tab w:val="num" w:pos="4320"/>
        </w:tabs>
        <w:ind w:left="4320" w:hanging="360"/>
      </w:pPr>
      <w:rPr>
        <w:rFonts w:ascii="Arial" w:hAnsi="Arial" w:hint="default"/>
      </w:rPr>
    </w:lvl>
    <w:lvl w:ilvl="6" w:tplc="719872AE" w:tentative="1">
      <w:start w:val="1"/>
      <w:numFmt w:val="bullet"/>
      <w:lvlText w:val="-"/>
      <w:lvlJc w:val="left"/>
      <w:pPr>
        <w:tabs>
          <w:tab w:val="num" w:pos="5040"/>
        </w:tabs>
        <w:ind w:left="5040" w:hanging="360"/>
      </w:pPr>
      <w:rPr>
        <w:rFonts w:ascii="Arial" w:hAnsi="Arial" w:hint="default"/>
      </w:rPr>
    </w:lvl>
    <w:lvl w:ilvl="7" w:tplc="0CF0C2EA" w:tentative="1">
      <w:start w:val="1"/>
      <w:numFmt w:val="bullet"/>
      <w:lvlText w:val="-"/>
      <w:lvlJc w:val="left"/>
      <w:pPr>
        <w:tabs>
          <w:tab w:val="num" w:pos="5760"/>
        </w:tabs>
        <w:ind w:left="5760" w:hanging="360"/>
      </w:pPr>
      <w:rPr>
        <w:rFonts w:ascii="Arial" w:hAnsi="Arial" w:hint="default"/>
      </w:rPr>
    </w:lvl>
    <w:lvl w:ilvl="8" w:tplc="269E08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BF0F9C"/>
    <w:multiLevelType w:val="hybridMultilevel"/>
    <w:tmpl w:val="2E98F230"/>
    <w:lvl w:ilvl="0" w:tplc="0EE26BDA">
      <w:numFmt w:val="bullet"/>
      <w:lvlText w:val="-"/>
      <w:lvlJc w:val="left"/>
      <w:pPr>
        <w:ind w:left="720" w:hanging="360"/>
      </w:pPr>
      <w:rPr>
        <w:rFonts w:ascii="BrowalliaUPC" w:eastAsiaTheme="minorHAns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A6D06"/>
    <w:multiLevelType w:val="multilevel"/>
    <w:tmpl w:val="BB8A3A46"/>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197374F6"/>
    <w:multiLevelType w:val="hybridMultilevel"/>
    <w:tmpl w:val="1F62766E"/>
    <w:lvl w:ilvl="0" w:tplc="A3186C7A">
      <w:start w:val="1"/>
      <w:numFmt w:val="lowerLetter"/>
      <w:lvlText w:val="%1)"/>
      <w:lvlJc w:val="left"/>
      <w:pPr>
        <w:ind w:left="-720" w:hanging="360"/>
      </w:pPr>
      <w:rPr>
        <w:rFonts w:hint="default"/>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3"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9" w15:restartNumberingAfterBreak="0">
    <w:nsid w:val="24F75E03"/>
    <w:multiLevelType w:val="multilevel"/>
    <w:tmpl w:val="CBC00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56A0680"/>
    <w:multiLevelType w:val="hybridMultilevel"/>
    <w:tmpl w:val="8FD43B02"/>
    <w:lvl w:ilvl="0" w:tplc="D9540DAA">
      <w:start w:val="1"/>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23"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F03FC5"/>
    <w:multiLevelType w:val="hybridMultilevel"/>
    <w:tmpl w:val="55BEF17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5011F3"/>
    <w:multiLevelType w:val="multilevel"/>
    <w:tmpl w:val="9B42D542"/>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8" w15:restartNumberingAfterBreak="0">
    <w:nsid w:val="32A76D26"/>
    <w:multiLevelType w:val="hybridMultilevel"/>
    <w:tmpl w:val="3F040EB2"/>
    <w:lvl w:ilvl="0" w:tplc="4C92CC0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8A780F"/>
    <w:multiLevelType w:val="hybridMultilevel"/>
    <w:tmpl w:val="69E62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6C78F8"/>
    <w:multiLevelType w:val="hybridMultilevel"/>
    <w:tmpl w:val="4B6A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4713C"/>
    <w:multiLevelType w:val="hybridMultilevel"/>
    <w:tmpl w:val="B12ECA6A"/>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4"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ADB14AC"/>
    <w:multiLevelType w:val="multilevel"/>
    <w:tmpl w:val="84A4026E"/>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48EF3CA6"/>
    <w:multiLevelType w:val="multilevel"/>
    <w:tmpl w:val="D6A89870"/>
    <w:lvl w:ilvl="0">
      <w:start w:val="8"/>
      <w:numFmt w:val="decimal"/>
      <w:lvlText w:val="%1"/>
      <w:lvlJc w:val="left"/>
      <w:pPr>
        <w:ind w:left="405" w:hanging="405"/>
      </w:pPr>
      <w:rPr>
        <w:rFonts w:hint="default"/>
      </w:rPr>
    </w:lvl>
    <w:lvl w:ilvl="1">
      <w:start w:val="2"/>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1" w15:restartNumberingAfterBreak="0">
    <w:nsid w:val="494067E2"/>
    <w:multiLevelType w:val="hybridMultilevel"/>
    <w:tmpl w:val="6B2ABE66"/>
    <w:lvl w:ilvl="0" w:tplc="782E15B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4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E116EA0"/>
    <w:multiLevelType w:val="hybridMultilevel"/>
    <w:tmpl w:val="9EF6EED2"/>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5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53"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55" w15:restartNumberingAfterBreak="0">
    <w:nsid w:val="6E1A3A79"/>
    <w:multiLevelType w:val="hybridMultilevel"/>
    <w:tmpl w:val="26DC09CE"/>
    <w:lvl w:ilvl="0" w:tplc="9C5E720C">
      <w:start w:val="1"/>
      <w:numFmt w:val="bullet"/>
      <w:lvlText w:val=""/>
      <w:lvlJc w:val="left"/>
      <w:pPr>
        <w:ind w:left="920" w:hanging="360"/>
      </w:pPr>
      <w:rPr>
        <w:rFonts w:ascii="Symbol" w:hAnsi="Symbol" w:hint="default"/>
        <w:color w:val="00B050"/>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6" w15:restartNumberingAfterBreak="0">
    <w:nsid w:val="6E503347"/>
    <w:multiLevelType w:val="hybridMultilevel"/>
    <w:tmpl w:val="F1D61D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880E4D"/>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3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A52534"/>
    <w:multiLevelType w:val="hybridMultilevel"/>
    <w:tmpl w:val="EE58244C"/>
    <w:lvl w:ilvl="0" w:tplc="BEFC3AEA">
      <w:start w:val="1"/>
      <w:numFmt w:val="bullet"/>
      <w:lvlText w:val=""/>
      <w:lvlJc w:val="left"/>
      <w:pPr>
        <w:ind w:left="927" w:hanging="360"/>
      </w:pPr>
      <w:rPr>
        <w:rFonts w:ascii="Symbol" w:hAnsi="Symbol" w:hint="default"/>
        <w:color w:val="000000" w:themeColor="text1"/>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1"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CDC5536"/>
    <w:multiLevelType w:val="hybridMultilevel"/>
    <w:tmpl w:val="752C9BF4"/>
    <w:lvl w:ilvl="0" w:tplc="3F76E616">
      <w:start w:val="27"/>
      <w:numFmt w:val="bullet"/>
      <w:lvlText w:val="-"/>
      <w:lvlJc w:val="left"/>
      <w:pPr>
        <w:ind w:left="720" w:hanging="360"/>
      </w:pPr>
      <w:rPr>
        <w:rFonts w:ascii="MV Boli" w:eastAsiaTheme="minorHAnsi" w:hAnsi="MV Boli" w:cs="MV Bol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D3D5BBB"/>
    <w:multiLevelType w:val="hybridMultilevel"/>
    <w:tmpl w:val="C41C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7E0F61"/>
    <w:multiLevelType w:val="multilevel"/>
    <w:tmpl w:val="5824EC90"/>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42"/>
  </w:num>
  <w:num w:numId="2">
    <w:abstractNumId w:val="4"/>
  </w:num>
  <w:num w:numId="3">
    <w:abstractNumId w:val="43"/>
  </w:num>
  <w:num w:numId="4">
    <w:abstractNumId w:val="47"/>
  </w:num>
  <w:num w:numId="5">
    <w:abstractNumId w:val="33"/>
  </w:num>
  <w:num w:numId="6">
    <w:abstractNumId w:val="45"/>
  </w:num>
  <w:num w:numId="7">
    <w:abstractNumId w:val="22"/>
  </w:num>
  <w:num w:numId="8">
    <w:abstractNumId w:val="46"/>
  </w:num>
  <w:num w:numId="9">
    <w:abstractNumId w:val="64"/>
  </w:num>
  <w:num w:numId="10">
    <w:abstractNumId w:val="17"/>
  </w:num>
  <w:num w:numId="11">
    <w:abstractNumId w:val="60"/>
  </w:num>
  <w:num w:numId="12">
    <w:abstractNumId w:val="52"/>
  </w:num>
  <w:num w:numId="13">
    <w:abstractNumId w:val="39"/>
  </w:num>
  <w:num w:numId="14">
    <w:abstractNumId w:val="11"/>
  </w:num>
  <w:num w:numId="15">
    <w:abstractNumId w:val="2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5"/>
  </w:num>
  <w:num w:numId="18">
    <w:abstractNumId w:val="65"/>
  </w:num>
  <w:num w:numId="19">
    <w:abstractNumId w:val="18"/>
  </w:num>
  <w:num w:numId="20">
    <w:abstractNumId w:val="67"/>
    <w:lvlOverride w:ilvl="0">
      <w:startOverride w:val="1"/>
    </w:lvlOverride>
    <w:lvlOverride w:ilvl="1"/>
    <w:lvlOverride w:ilvl="2"/>
    <w:lvlOverride w:ilvl="3"/>
    <w:lvlOverride w:ilvl="4"/>
    <w:lvlOverride w:ilvl="5"/>
    <w:lvlOverride w:ilvl="6"/>
    <w:lvlOverride w:ilvl="7"/>
    <w:lvlOverride w:ilvl="8"/>
  </w:num>
  <w:num w:numId="21">
    <w:abstractNumId w:val="6"/>
    <w:lvlOverride w:ilvl="0">
      <w:startOverride w:val="1"/>
    </w:lvlOverride>
    <w:lvlOverride w:ilvl="1"/>
    <w:lvlOverride w:ilvl="2"/>
    <w:lvlOverride w:ilvl="3"/>
    <w:lvlOverride w:ilvl="4"/>
    <w:lvlOverride w:ilvl="5"/>
    <w:lvlOverride w:ilvl="6"/>
    <w:lvlOverride w:ilvl="7"/>
    <w:lvlOverride w:ilvl="8"/>
  </w:num>
  <w:num w:numId="22">
    <w:abstractNumId w:val="27"/>
    <w:lvlOverride w:ilvl="0">
      <w:startOverride w:val="1"/>
    </w:lvlOverride>
    <w:lvlOverride w:ilvl="1"/>
    <w:lvlOverride w:ilvl="2"/>
    <w:lvlOverride w:ilvl="3"/>
    <w:lvlOverride w:ilvl="4"/>
    <w:lvlOverride w:ilvl="5"/>
    <w:lvlOverride w:ilvl="6"/>
    <w:lvlOverride w:ilvl="7"/>
    <w:lvlOverride w:ilvl="8"/>
  </w:num>
  <w:num w:numId="23">
    <w:abstractNumId w:val="35"/>
    <w:lvlOverride w:ilvl="0">
      <w:startOverride w:val="1"/>
    </w:lvlOverride>
    <w:lvlOverride w:ilvl="1"/>
    <w:lvlOverride w:ilvl="2"/>
    <w:lvlOverride w:ilvl="3"/>
    <w:lvlOverride w:ilvl="4"/>
    <w:lvlOverride w:ilvl="5"/>
    <w:lvlOverride w:ilvl="6"/>
    <w:lvlOverride w:ilvl="7"/>
    <w:lvlOverride w:ilvl="8"/>
  </w:num>
  <w:num w:numId="24">
    <w:abstractNumId w:val="59"/>
  </w:num>
  <w:num w:numId="25">
    <w:abstractNumId w:val="25"/>
  </w:num>
  <w:num w:numId="26">
    <w:abstractNumId w:val="12"/>
  </w:num>
  <w:num w:numId="27">
    <w:abstractNumId w:val="62"/>
  </w:num>
  <w:num w:numId="28">
    <w:abstractNumId w:val="31"/>
  </w:num>
  <w:num w:numId="29">
    <w:abstractNumId w:val="49"/>
  </w:num>
  <w:num w:numId="30">
    <w:abstractNumId w:val="5"/>
  </w:num>
  <w:num w:numId="31">
    <w:abstractNumId w:val="57"/>
  </w:num>
  <w:num w:numId="32">
    <w:abstractNumId w:val="63"/>
  </w:num>
  <w:num w:numId="33">
    <w:abstractNumId w:val="14"/>
  </w:num>
  <w:num w:numId="34">
    <w:abstractNumId w:val="56"/>
  </w:num>
  <w:num w:numId="35">
    <w:abstractNumId w:val="10"/>
  </w:num>
  <w:num w:numId="36">
    <w:abstractNumId w:val="50"/>
  </w:num>
  <w:num w:numId="37">
    <w:abstractNumId w:val="1"/>
  </w:num>
  <w:num w:numId="38">
    <w:abstractNumId w:val="0"/>
  </w:num>
  <w:num w:numId="39">
    <w:abstractNumId w:val="41"/>
  </w:num>
  <w:num w:numId="40">
    <w:abstractNumId w:val="16"/>
  </w:num>
  <w:num w:numId="41">
    <w:abstractNumId w:val="9"/>
  </w:num>
  <w:num w:numId="42">
    <w:abstractNumId w:val="7"/>
  </w:num>
  <w:num w:numId="43">
    <w:abstractNumId w:val="2"/>
  </w:num>
  <w:num w:numId="44">
    <w:abstractNumId w:val="48"/>
  </w:num>
  <w:num w:numId="45">
    <w:abstractNumId w:val="37"/>
  </w:num>
  <w:num w:numId="46">
    <w:abstractNumId w:val="3"/>
  </w:num>
  <w:num w:numId="47">
    <w:abstractNumId w:val="30"/>
  </w:num>
  <w:num w:numId="48">
    <w:abstractNumId w:val="20"/>
  </w:num>
  <w:num w:numId="49">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51"/>
  </w:num>
  <w:num w:numId="52">
    <w:abstractNumId w:val="28"/>
  </w:num>
  <w:num w:numId="53">
    <w:abstractNumId w:val="38"/>
  </w:num>
  <w:num w:numId="54">
    <w:abstractNumId w:val="36"/>
  </w:num>
  <w:num w:numId="55">
    <w:abstractNumId w:val="15"/>
  </w:num>
  <w:num w:numId="56">
    <w:abstractNumId w:val="34"/>
  </w:num>
  <w:num w:numId="57">
    <w:abstractNumId w:val="58"/>
  </w:num>
  <w:num w:numId="58">
    <w:abstractNumId w:val="23"/>
  </w:num>
  <w:num w:numId="59">
    <w:abstractNumId w:val="53"/>
  </w:num>
  <w:num w:numId="60">
    <w:abstractNumId w:val="61"/>
  </w:num>
  <w:num w:numId="61">
    <w:abstractNumId w:val="29"/>
  </w:num>
  <w:num w:numId="62">
    <w:abstractNumId w:val="26"/>
  </w:num>
  <w:num w:numId="63">
    <w:abstractNumId w:val="44"/>
  </w:num>
  <w:num w:numId="64">
    <w:abstractNumId w:val="54"/>
  </w:num>
  <w:num w:numId="65">
    <w:abstractNumId w:val="24"/>
  </w:num>
  <w:num w:numId="66">
    <w:abstractNumId w:val="66"/>
  </w:num>
  <w:num w:numId="67">
    <w:abstractNumId w:val="32"/>
  </w:num>
  <w:num w:numId="68">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223E"/>
    <w:rsid w:val="00003651"/>
    <w:rsid w:val="00004630"/>
    <w:rsid w:val="0000570F"/>
    <w:rsid w:val="000064C3"/>
    <w:rsid w:val="00006D2F"/>
    <w:rsid w:val="0000780E"/>
    <w:rsid w:val="00010C38"/>
    <w:rsid w:val="0001193D"/>
    <w:rsid w:val="00012DF2"/>
    <w:rsid w:val="000137DF"/>
    <w:rsid w:val="00013A23"/>
    <w:rsid w:val="00015E7E"/>
    <w:rsid w:val="00015FD9"/>
    <w:rsid w:val="00016CCB"/>
    <w:rsid w:val="00017B72"/>
    <w:rsid w:val="000229B9"/>
    <w:rsid w:val="00024EA0"/>
    <w:rsid w:val="00025FBE"/>
    <w:rsid w:val="00027107"/>
    <w:rsid w:val="000274B3"/>
    <w:rsid w:val="0002785B"/>
    <w:rsid w:val="00027FB8"/>
    <w:rsid w:val="0003006D"/>
    <w:rsid w:val="00031D7D"/>
    <w:rsid w:val="000334BD"/>
    <w:rsid w:val="00034900"/>
    <w:rsid w:val="00035092"/>
    <w:rsid w:val="00045C02"/>
    <w:rsid w:val="0004650F"/>
    <w:rsid w:val="00047B59"/>
    <w:rsid w:val="00047CDE"/>
    <w:rsid w:val="00051C5C"/>
    <w:rsid w:val="00052C4D"/>
    <w:rsid w:val="00054558"/>
    <w:rsid w:val="00054A0B"/>
    <w:rsid w:val="00055365"/>
    <w:rsid w:val="00056651"/>
    <w:rsid w:val="00057068"/>
    <w:rsid w:val="00057C43"/>
    <w:rsid w:val="00061A25"/>
    <w:rsid w:val="0006228F"/>
    <w:rsid w:val="000629C9"/>
    <w:rsid w:val="00062CDC"/>
    <w:rsid w:val="00062E02"/>
    <w:rsid w:val="00064699"/>
    <w:rsid w:val="00066032"/>
    <w:rsid w:val="00072D5D"/>
    <w:rsid w:val="00075307"/>
    <w:rsid w:val="0007623E"/>
    <w:rsid w:val="00077CDC"/>
    <w:rsid w:val="000818B3"/>
    <w:rsid w:val="000844EA"/>
    <w:rsid w:val="00085942"/>
    <w:rsid w:val="00085FCB"/>
    <w:rsid w:val="00085FDD"/>
    <w:rsid w:val="00086B69"/>
    <w:rsid w:val="000875EA"/>
    <w:rsid w:val="00091055"/>
    <w:rsid w:val="000929C8"/>
    <w:rsid w:val="00093084"/>
    <w:rsid w:val="000950B7"/>
    <w:rsid w:val="000951AC"/>
    <w:rsid w:val="000961D9"/>
    <w:rsid w:val="00096C0F"/>
    <w:rsid w:val="00097C38"/>
    <w:rsid w:val="000A0CCE"/>
    <w:rsid w:val="000A14D7"/>
    <w:rsid w:val="000A1C7B"/>
    <w:rsid w:val="000A2A08"/>
    <w:rsid w:val="000A4136"/>
    <w:rsid w:val="000A4C58"/>
    <w:rsid w:val="000A57F3"/>
    <w:rsid w:val="000A608D"/>
    <w:rsid w:val="000A6FDF"/>
    <w:rsid w:val="000B0B08"/>
    <w:rsid w:val="000B1DCA"/>
    <w:rsid w:val="000B30BA"/>
    <w:rsid w:val="000B36C3"/>
    <w:rsid w:val="000B397F"/>
    <w:rsid w:val="000C0781"/>
    <w:rsid w:val="000C0AA4"/>
    <w:rsid w:val="000C0C71"/>
    <w:rsid w:val="000C0DEA"/>
    <w:rsid w:val="000C25F4"/>
    <w:rsid w:val="000C3444"/>
    <w:rsid w:val="000C3587"/>
    <w:rsid w:val="000C3A27"/>
    <w:rsid w:val="000C54AC"/>
    <w:rsid w:val="000C54C8"/>
    <w:rsid w:val="000C550B"/>
    <w:rsid w:val="000C5783"/>
    <w:rsid w:val="000C74E1"/>
    <w:rsid w:val="000D0162"/>
    <w:rsid w:val="000D3B5A"/>
    <w:rsid w:val="000D44AD"/>
    <w:rsid w:val="000D558D"/>
    <w:rsid w:val="000D5894"/>
    <w:rsid w:val="000D6911"/>
    <w:rsid w:val="000D7D51"/>
    <w:rsid w:val="000E13C3"/>
    <w:rsid w:val="000E15B0"/>
    <w:rsid w:val="000E1718"/>
    <w:rsid w:val="000E35CD"/>
    <w:rsid w:val="000E4D11"/>
    <w:rsid w:val="000E6454"/>
    <w:rsid w:val="000E65FA"/>
    <w:rsid w:val="000E7F0D"/>
    <w:rsid w:val="000F183D"/>
    <w:rsid w:val="000F1A3B"/>
    <w:rsid w:val="000F20AE"/>
    <w:rsid w:val="000F2360"/>
    <w:rsid w:val="000F2846"/>
    <w:rsid w:val="000F4A91"/>
    <w:rsid w:val="000F4F83"/>
    <w:rsid w:val="000F51D2"/>
    <w:rsid w:val="000F6A71"/>
    <w:rsid w:val="000F7367"/>
    <w:rsid w:val="000F7628"/>
    <w:rsid w:val="000F7B0E"/>
    <w:rsid w:val="000F7D25"/>
    <w:rsid w:val="00102B36"/>
    <w:rsid w:val="00103178"/>
    <w:rsid w:val="00103B6F"/>
    <w:rsid w:val="00103D15"/>
    <w:rsid w:val="00104B22"/>
    <w:rsid w:val="00104F26"/>
    <w:rsid w:val="00106F3F"/>
    <w:rsid w:val="001075CB"/>
    <w:rsid w:val="00110559"/>
    <w:rsid w:val="00111FEB"/>
    <w:rsid w:val="0011224F"/>
    <w:rsid w:val="00112E2D"/>
    <w:rsid w:val="001134CE"/>
    <w:rsid w:val="001135FD"/>
    <w:rsid w:val="00113E79"/>
    <w:rsid w:val="001203FD"/>
    <w:rsid w:val="00120ADB"/>
    <w:rsid w:val="00124B21"/>
    <w:rsid w:val="00125433"/>
    <w:rsid w:val="00125DBE"/>
    <w:rsid w:val="00126597"/>
    <w:rsid w:val="00126C9C"/>
    <w:rsid w:val="001275F4"/>
    <w:rsid w:val="001306F8"/>
    <w:rsid w:val="0013187E"/>
    <w:rsid w:val="001321C5"/>
    <w:rsid w:val="0013243F"/>
    <w:rsid w:val="00132461"/>
    <w:rsid w:val="001326D8"/>
    <w:rsid w:val="00132B3A"/>
    <w:rsid w:val="001333F4"/>
    <w:rsid w:val="0013358B"/>
    <w:rsid w:val="001362E0"/>
    <w:rsid w:val="00136693"/>
    <w:rsid w:val="00137828"/>
    <w:rsid w:val="001412C2"/>
    <w:rsid w:val="00141532"/>
    <w:rsid w:val="0014313B"/>
    <w:rsid w:val="0014746C"/>
    <w:rsid w:val="0015159B"/>
    <w:rsid w:val="00151A95"/>
    <w:rsid w:val="001529EA"/>
    <w:rsid w:val="001533EE"/>
    <w:rsid w:val="00153BBB"/>
    <w:rsid w:val="0015405E"/>
    <w:rsid w:val="00154909"/>
    <w:rsid w:val="00155005"/>
    <w:rsid w:val="001557C3"/>
    <w:rsid w:val="00155E13"/>
    <w:rsid w:val="00156AE9"/>
    <w:rsid w:val="00156FAF"/>
    <w:rsid w:val="00160052"/>
    <w:rsid w:val="00160602"/>
    <w:rsid w:val="001617AA"/>
    <w:rsid w:val="00161A2B"/>
    <w:rsid w:val="00161CCF"/>
    <w:rsid w:val="00163EFA"/>
    <w:rsid w:val="001640C8"/>
    <w:rsid w:val="001642E4"/>
    <w:rsid w:val="00166D45"/>
    <w:rsid w:val="00166DB5"/>
    <w:rsid w:val="00167624"/>
    <w:rsid w:val="001705C4"/>
    <w:rsid w:val="00170817"/>
    <w:rsid w:val="00171A2D"/>
    <w:rsid w:val="001723CD"/>
    <w:rsid w:val="00173590"/>
    <w:rsid w:val="0017380C"/>
    <w:rsid w:val="001744C0"/>
    <w:rsid w:val="00174890"/>
    <w:rsid w:val="001762F9"/>
    <w:rsid w:val="0017692A"/>
    <w:rsid w:val="0018014B"/>
    <w:rsid w:val="00181AF3"/>
    <w:rsid w:val="0018287B"/>
    <w:rsid w:val="0018372E"/>
    <w:rsid w:val="001841C4"/>
    <w:rsid w:val="001875AA"/>
    <w:rsid w:val="00190055"/>
    <w:rsid w:val="0019039F"/>
    <w:rsid w:val="00190804"/>
    <w:rsid w:val="00190950"/>
    <w:rsid w:val="00191794"/>
    <w:rsid w:val="001917A9"/>
    <w:rsid w:val="00191C9F"/>
    <w:rsid w:val="0019388C"/>
    <w:rsid w:val="00195C76"/>
    <w:rsid w:val="00196330"/>
    <w:rsid w:val="001972F1"/>
    <w:rsid w:val="001A0D87"/>
    <w:rsid w:val="001A31DF"/>
    <w:rsid w:val="001A4AED"/>
    <w:rsid w:val="001A5EF2"/>
    <w:rsid w:val="001A6D42"/>
    <w:rsid w:val="001A6E84"/>
    <w:rsid w:val="001B255E"/>
    <w:rsid w:val="001B2C27"/>
    <w:rsid w:val="001B3618"/>
    <w:rsid w:val="001B44B6"/>
    <w:rsid w:val="001B4BF1"/>
    <w:rsid w:val="001B6E5F"/>
    <w:rsid w:val="001B7DE7"/>
    <w:rsid w:val="001C05B3"/>
    <w:rsid w:val="001C0A64"/>
    <w:rsid w:val="001C1092"/>
    <w:rsid w:val="001C118F"/>
    <w:rsid w:val="001C1B7B"/>
    <w:rsid w:val="001C4252"/>
    <w:rsid w:val="001C4449"/>
    <w:rsid w:val="001C5FAC"/>
    <w:rsid w:val="001C6613"/>
    <w:rsid w:val="001D0058"/>
    <w:rsid w:val="001D0319"/>
    <w:rsid w:val="001D0B9D"/>
    <w:rsid w:val="001D38E0"/>
    <w:rsid w:val="001D4929"/>
    <w:rsid w:val="001D6DCC"/>
    <w:rsid w:val="001E254A"/>
    <w:rsid w:val="001E3910"/>
    <w:rsid w:val="001E5506"/>
    <w:rsid w:val="001E595A"/>
    <w:rsid w:val="001E608A"/>
    <w:rsid w:val="001E685D"/>
    <w:rsid w:val="001F165C"/>
    <w:rsid w:val="001F2B1D"/>
    <w:rsid w:val="001F4035"/>
    <w:rsid w:val="001F4406"/>
    <w:rsid w:val="001F5D25"/>
    <w:rsid w:val="001F66A7"/>
    <w:rsid w:val="001F7BF9"/>
    <w:rsid w:val="001F7F76"/>
    <w:rsid w:val="00200E4E"/>
    <w:rsid w:val="00205974"/>
    <w:rsid w:val="00205B26"/>
    <w:rsid w:val="00206E1E"/>
    <w:rsid w:val="0021033D"/>
    <w:rsid w:val="00210FF9"/>
    <w:rsid w:val="0021517C"/>
    <w:rsid w:val="00216557"/>
    <w:rsid w:val="00217B8B"/>
    <w:rsid w:val="00220AD2"/>
    <w:rsid w:val="00220D29"/>
    <w:rsid w:val="00222E9D"/>
    <w:rsid w:val="0022465D"/>
    <w:rsid w:val="002259B8"/>
    <w:rsid w:val="00225C36"/>
    <w:rsid w:val="0023155F"/>
    <w:rsid w:val="00232EAE"/>
    <w:rsid w:val="00233789"/>
    <w:rsid w:val="00234A87"/>
    <w:rsid w:val="00234EB1"/>
    <w:rsid w:val="00236667"/>
    <w:rsid w:val="00236E50"/>
    <w:rsid w:val="002421EE"/>
    <w:rsid w:val="00243F4F"/>
    <w:rsid w:val="002449FC"/>
    <w:rsid w:val="00247484"/>
    <w:rsid w:val="00247C58"/>
    <w:rsid w:val="00247E50"/>
    <w:rsid w:val="00250B87"/>
    <w:rsid w:val="002515E1"/>
    <w:rsid w:val="00251E22"/>
    <w:rsid w:val="002524A2"/>
    <w:rsid w:val="00253323"/>
    <w:rsid w:val="00254441"/>
    <w:rsid w:val="002545DB"/>
    <w:rsid w:val="002563DC"/>
    <w:rsid w:val="0026174E"/>
    <w:rsid w:val="00261D98"/>
    <w:rsid w:val="00262830"/>
    <w:rsid w:val="00265D8F"/>
    <w:rsid w:val="00270AC6"/>
    <w:rsid w:val="00271BB6"/>
    <w:rsid w:val="0027257B"/>
    <w:rsid w:val="00272840"/>
    <w:rsid w:val="00273869"/>
    <w:rsid w:val="00276A2C"/>
    <w:rsid w:val="00276BC0"/>
    <w:rsid w:val="00276E0B"/>
    <w:rsid w:val="002777B5"/>
    <w:rsid w:val="00277BA7"/>
    <w:rsid w:val="00280CF6"/>
    <w:rsid w:val="00283C10"/>
    <w:rsid w:val="00284889"/>
    <w:rsid w:val="0028584D"/>
    <w:rsid w:val="00286039"/>
    <w:rsid w:val="00287E78"/>
    <w:rsid w:val="002906F8"/>
    <w:rsid w:val="00290BA3"/>
    <w:rsid w:val="002912AF"/>
    <w:rsid w:val="00292C53"/>
    <w:rsid w:val="00293551"/>
    <w:rsid w:val="002937C9"/>
    <w:rsid w:val="002950A8"/>
    <w:rsid w:val="00296850"/>
    <w:rsid w:val="002A0412"/>
    <w:rsid w:val="002A06B7"/>
    <w:rsid w:val="002A07F7"/>
    <w:rsid w:val="002A2013"/>
    <w:rsid w:val="002A34B5"/>
    <w:rsid w:val="002A363B"/>
    <w:rsid w:val="002A4ED8"/>
    <w:rsid w:val="002A7276"/>
    <w:rsid w:val="002A74CE"/>
    <w:rsid w:val="002A7C5B"/>
    <w:rsid w:val="002B193D"/>
    <w:rsid w:val="002B23C4"/>
    <w:rsid w:val="002B2E7F"/>
    <w:rsid w:val="002B343B"/>
    <w:rsid w:val="002B3ACA"/>
    <w:rsid w:val="002C11AF"/>
    <w:rsid w:val="002C6A24"/>
    <w:rsid w:val="002D1899"/>
    <w:rsid w:val="002D265A"/>
    <w:rsid w:val="002D3429"/>
    <w:rsid w:val="002D3E21"/>
    <w:rsid w:val="002D4310"/>
    <w:rsid w:val="002D56CB"/>
    <w:rsid w:val="002D5CAA"/>
    <w:rsid w:val="002D6EE2"/>
    <w:rsid w:val="002E049F"/>
    <w:rsid w:val="002E0DEA"/>
    <w:rsid w:val="002E16EE"/>
    <w:rsid w:val="002E2A87"/>
    <w:rsid w:val="002E51B3"/>
    <w:rsid w:val="002E576E"/>
    <w:rsid w:val="002E5D1C"/>
    <w:rsid w:val="002E7422"/>
    <w:rsid w:val="002E7CC3"/>
    <w:rsid w:val="002F1363"/>
    <w:rsid w:val="002F140F"/>
    <w:rsid w:val="002F2664"/>
    <w:rsid w:val="002F2928"/>
    <w:rsid w:val="002F5E0F"/>
    <w:rsid w:val="003008BD"/>
    <w:rsid w:val="00302ACB"/>
    <w:rsid w:val="00303455"/>
    <w:rsid w:val="00304832"/>
    <w:rsid w:val="00305EF0"/>
    <w:rsid w:val="003069C6"/>
    <w:rsid w:val="00310E70"/>
    <w:rsid w:val="003112BB"/>
    <w:rsid w:val="00312B48"/>
    <w:rsid w:val="00312D78"/>
    <w:rsid w:val="00317865"/>
    <w:rsid w:val="00320BF6"/>
    <w:rsid w:val="00320E19"/>
    <w:rsid w:val="00320EBB"/>
    <w:rsid w:val="00325E91"/>
    <w:rsid w:val="00326891"/>
    <w:rsid w:val="003269CF"/>
    <w:rsid w:val="00326C56"/>
    <w:rsid w:val="0033047D"/>
    <w:rsid w:val="00330F11"/>
    <w:rsid w:val="00331FD5"/>
    <w:rsid w:val="00332CA1"/>
    <w:rsid w:val="00333746"/>
    <w:rsid w:val="00334595"/>
    <w:rsid w:val="0033525B"/>
    <w:rsid w:val="00337374"/>
    <w:rsid w:val="00341DBD"/>
    <w:rsid w:val="0034344F"/>
    <w:rsid w:val="0034383D"/>
    <w:rsid w:val="00343FBC"/>
    <w:rsid w:val="00346256"/>
    <w:rsid w:val="00346C55"/>
    <w:rsid w:val="0034757B"/>
    <w:rsid w:val="003501E6"/>
    <w:rsid w:val="00351CB8"/>
    <w:rsid w:val="0035354F"/>
    <w:rsid w:val="00353D79"/>
    <w:rsid w:val="00353E0B"/>
    <w:rsid w:val="003557A3"/>
    <w:rsid w:val="003562F2"/>
    <w:rsid w:val="00361202"/>
    <w:rsid w:val="0036387A"/>
    <w:rsid w:val="00363A9F"/>
    <w:rsid w:val="003707B0"/>
    <w:rsid w:val="00373E17"/>
    <w:rsid w:val="00374753"/>
    <w:rsid w:val="00375743"/>
    <w:rsid w:val="003761A5"/>
    <w:rsid w:val="003762B2"/>
    <w:rsid w:val="00376C34"/>
    <w:rsid w:val="0037716A"/>
    <w:rsid w:val="00377523"/>
    <w:rsid w:val="00377A38"/>
    <w:rsid w:val="003815E4"/>
    <w:rsid w:val="00384154"/>
    <w:rsid w:val="003841DC"/>
    <w:rsid w:val="003845AE"/>
    <w:rsid w:val="00386508"/>
    <w:rsid w:val="00386B14"/>
    <w:rsid w:val="00386E78"/>
    <w:rsid w:val="0039003A"/>
    <w:rsid w:val="00392A06"/>
    <w:rsid w:val="00392AB4"/>
    <w:rsid w:val="00392F2B"/>
    <w:rsid w:val="0039454A"/>
    <w:rsid w:val="003945FF"/>
    <w:rsid w:val="003970AE"/>
    <w:rsid w:val="003A040F"/>
    <w:rsid w:val="003A0C85"/>
    <w:rsid w:val="003A7521"/>
    <w:rsid w:val="003A77F7"/>
    <w:rsid w:val="003B02C1"/>
    <w:rsid w:val="003B3616"/>
    <w:rsid w:val="003B3716"/>
    <w:rsid w:val="003B3FE3"/>
    <w:rsid w:val="003B48CC"/>
    <w:rsid w:val="003B5D95"/>
    <w:rsid w:val="003B6F41"/>
    <w:rsid w:val="003B74DA"/>
    <w:rsid w:val="003B7AD3"/>
    <w:rsid w:val="003B7F6F"/>
    <w:rsid w:val="003C06FD"/>
    <w:rsid w:val="003C0DD7"/>
    <w:rsid w:val="003C20A3"/>
    <w:rsid w:val="003C2517"/>
    <w:rsid w:val="003C3FD2"/>
    <w:rsid w:val="003C4C6D"/>
    <w:rsid w:val="003C4F7B"/>
    <w:rsid w:val="003C4FEE"/>
    <w:rsid w:val="003C575E"/>
    <w:rsid w:val="003C6758"/>
    <w:rsid w:val="003C7472"/>
    <w:rsid w:val="003C7A26"/>
    <w:rsid w:val="003D0598"/>
    <w:rsid w:val="003D1488"/>
    <w:rsid w:val="003D1674"/>
    <w:rsid w:val="003D2A74"/>
    <w:rsid w:val="003D2C6B"/>
    <w:rsid w:val="003D4993"/>
    <w:rsid w:val="003D5C21"/>
    <w:rsid w:val="003D5F03"/>
    <w:rsid w:val="003D6FD0"/>
    <w:rsid w:val="003D70DD"/>
    <w:rsid w:val="003D77A2"/>
    <w:rsid w:val="003D7F3D"/>
    <w:rsid w:val="003E0442"/>
    <w:rsid w:val="003E1ED9"/>
    <w:rsid w:val="003E42FD"/>
    <w:rsid w:val="003E461D"/>
    <w:rsid w:val="003E4A2C"/>
    <w:rsid w:val="003E4A4A"/>
    <w:rsid w:val="003E70E5"/>
    <w:rsid w:val="003F1051"/>
    <w:rsid w:val="003F4A84"/>
    <w:rsid w:val="00400918"/>
    <w:rsid w:val="00402044"/>
    <w:rsid w:val="00402615"/>
    <w:rsid w:val="00402632"/>
    <w:rsid w:val="00403C4C"/>
    <w:rsid w:val="00405743"/>
    <w:rsid w:val="00406375"/>
    <w:rsid w:val="00412F7D"/>
    <w:rsid w:val="004139EE"/>
    <w:rsid w:val="00414FF1"/>
    <w:rsid w:val="004152CB"/>
    <w:rsid w:val="00415BFB"/>
    <w:rsid w:val="00415EF6"/>
    <w:rsid w:val="00417857"/>
    <w:rsid w:val="00417D67"/>
    <w:rsid w:val="00417E9F"/>
    <w:rsid w:val="00421B16"/>
    <w:rsid w:val="004240FB"/>
    <w:rsid w:val="00425538"/>
    <w:rsid w:val="00426375"/>
    <w:rsid w:val="00426442"/>
    <w:rsid w:val="0042671F"/>
    <w:rsid w:val="004319AE"/>
    <w:rsid w:val="00433EE9"/>
    <w:rsid w:val="00434494"/>
    <w:rsid w:val="0043463C"/>
    <w:rsid w:val="0043689E"/>
    <w:rsid w:val="00436D69"/>
    <w:rsid w:val="0043749B"/>
    <w:rsid w:val="0044087A"/>
    <w:rsid w:val="004439DC"/>
    <w:rsid w:val="00444673"/>
    <w:rsid w:val="00445DC6"/>
    <w:rsid w:val="004460A7"/>
    <w:rsid w:val="004479F6"/>
    <w:rsid w:val="00447D5B"/>
    <w:rsid w:val="00450C90"/>
    <w:rsid w:val="004515F0"/>
    <w:rsid w:val="00451801"/>
    <w:rsid w:val="004521A4"/>
    <w:rsid w:val="004523A0"/>
    <w:rsid w:val="00452906"/>
    <w:rsid w:val="00453B48"/>
    <w:rsid w:val="00453E1D"/>
    <w:rsid w:val="00453F5B"/>
    <w:rsid w:val="004542C1"/>
    <w:rsid w:val="004550C2"/>
    <w:rsid w:val="004565AF"/>
    <w:rsid w:val="00456635"/>
    <w:rsid w:val="004567E1"/>
    <w:rsid w:val="00460102"/>
    <w:rsid w:val="00460479"/>
    <w:rsid w:val="00466D0C"/>
    <w:rsid w:val="00467CEF"/>
    <w:rsid w:val="00470049"/>
    <w:rsid w:val="004716A9"/>
    <w:rsid w:val="0047261A"/>
    <w:rsid w:val="004726EA"/>
    <w:rsid w:val="00472715"/>
    <w:rsid w:val="00472E54"/>
    <w:rsid w:val="004732A5"/>
    <w:rsid w:val="00473F06"/>
    <w:rsid w:val="00475D05"/>
    <w:rsid w:val="00476D23"/>
    <w:rsid w:val="004777C7"/>
    <w:rsid w:val="00480780"/>
    <w:rsid w:val="004816A8"/>
    <w:rsid w:val="00481736"/>
    <w:rsid w:val="004831B6"/>
    <w:rsid w:val="004847A7"/>
    <w:rsid w:val="00484DED"/>
    <w:rsid w:val="00486333"/>
    <w:rsid w:val="00486E25"/>
    <w:rsid w:val="00487EA4"/>
    <w:rsid w:val="0049071B"/>
    <w:rsid w:val="0049318D"/>
    <w:rsid w:val="00493351"/>
    <w:rsid w:val="004951DA"/>
    <w:rsid w:val="00495669"/>
    <w:rsid w:val="00497999"/>
    <w:rsid w:val="00497EFD"/>
    <w:rsid w:val="004A1499"/>
    <w:rsid w:val="004A1CD8"/>
    <w:rsid w:val="004A7284"/>
    <w:rsid w:val="004A7CA0"/>
    <w:rsid w:val="004A7E17"/>
    <w:rsid w:val="004B0648"/>
    <w:rsid w:val="004B0B95"/>
    <w:rsid w:val="004B0BBE"/>
    <w:rsid w:val="004B12AB"/>
    <w:rsid w:val="004B2489"/>
    <w:rsid w:val="004B406E"/>
    <w:rsid w:val="004B5974"/>
    <w:rsid w:val="004B6581"/>
    <w:rsid w:val="004B6A9E"/>
    <w:rsid w:val="004B751D"/>
    <w:rsid w:val="004C133B"/>
    <w:rsid w:val="004C137B"/>
    <w:rsid w:val="004C162B"/>
    <w:rsid w:val="004C4C45"/>
    <w:rsid w:val="004C61AB"/>
    <w:rsid w:val="004C6A7C"/>
    <w:rsid w:val="004C7E07"/>
    <w:rsid w:val="004D06D4"/>
    <w:rsid w:val="004D1985"/>
    <w:rsid w:val="004D2495"/>
    <w:rsid w:val="004D37A5"/>
    <w:rsid w:val="004D3B16"/>
    <w:rsid w:val="004D3DAF"/>
    <w:rsid w:val="004D42C5"/>
    <w:rsid w:val="004D75AC"/>
    <w:rsid w:val="004E083A"/>
    <w:rsid w:val="004E20CF"/>
    <w:rsid w:val="004E27FB"/>
    <w:rsid w:val="004E323D"/>
    <w:rsid w:val="004E5104"/>
    <w:rsid w:val="004F0140"/>
    <w:rsid w:val="004F0250"/>
    <w:rsid w:val="004F178C"/>
    <w:rsid w:val="004F1D6E"/>
    <w:rsid w:val="004F2753"/>
    <w:rsid w:val="004F2DDE"/>
    <w:rsid w:val="004F38B1"/>
    <w:rsid w:val="004F6AD7"/>
    <w:rsid w:val="004F73CD"/>
    <w:rsid w:val="004F75CA"/>
    <w:rsid w:val="004F7BA3"/>
    <w:rsid w:val="005011F5"/>
    <w:rsid w:val="00501DBA"/>
    <w:rsid w:val="005023E2"/>
    <w:rsid w:val="00504CD9"/>
    <w:rsid w:val="00505209"/>
    <w:rsid w:val="00505C22"/>
    <w:rsid w:val="00505D90"/>
    <w:rsid w:val="005065BC"/>
    <w:rsid w:val="00507363"/>
    <w:rsid w:val="005073BD"/>
    <w:rsid w:val="0051275D"/>
    <w:rsid w:val="00512CBE"/>
    <w:rsid w:val="005143D3"/>
    <w:rsid w:val="00517CA4"/>
    <w:rsid w:val="005208EA"/>
    <w:rsid w:val="00522875"/>
    <w:rsid w:val="00522A31"/>
    <w:rsid w:val="00522F00"/>
    <w:rsid w:val="00523868"/>
    <w:rsid w:val="00525913"/>
    <w:rsid w:val="00525B22"/>
    <w:rsid w:val="00526201"/>
    <w:rsid w:val="005276F9"/>
    <w:rsid w:val="00527F70"/>
    <w:rsid w:val="0053166E"/>
    <w:rsid w:val="00531FC4"/>
    <w:rsid w:val="0053273D"/>
    <w:rsid w:val="00532814"/>
    <w:rsid w:val="00532E53"/>
    <w:rsid w:val="0053495C"/>
    <w:rsid w:val="00534A88"/>
    <w:rsid w:val="00535294"/>
    <w:rsid w:val="00535BF7"/>
    <w:rsid w:val="0053652D"/>
    <w:rsid w:val="0053707E"/>
    <w:rsid w:val="005370AD"/>
    <w:rsid w:val="00540100"/>
    <w:rsid w:val="00540133"/>
    <w:rsid w:val="00540621"/>
    <w:rsid w:val="00540EB4"/>
    <w:rsid w:val="00541BF0"/>
    <w:rsid w:val="00542A80"/>
    <w:rsid w:val="00546B0D"/>
    <w:rsid w:val="00547F73"/>
    <w:rsid w:val="00551844"/>
    <w:rsid w:val="00553C39"/>
    <w:rsid w:val="0055518E"/>
    <w:rsid w:val="00555210"/>
    <w:rsid w:val="0055703C"/>
    <w:rsid w:val="00560254"/>
    <w:rsid w:val="0056140D"/>
    <w:rsid w:val="00561ECC"/>
    <w:rsid w:val="00563CEE"/>
    <w:rsid w:val="005641A8"/>
    <w:rsid w:val="00565713"/>
    <w:rsid w:val="00567ACF"/>
    <w:rsid w:val="00567C50"/>
    <w:rsid w:val="005702C9"/>
    <w:rsid w:val="005730FE"/>
    <w:rsid w:val="00574D74"/>
    <w:rsid w:val="00575378"/>
    <w:rsid w:val="00575451"/>
    <w:rsid w:val="0057690A"/>
    <w:rsid w:val="00576DEB"/>
    <w:rsid w:val="00577851"/>
    <w:rsid w:val="005778C6"/>
    <w:rsid w:val="00577F77"/>
    <w:rsid w:val="00580850"/>
    <w:rsid w:val="00580A99"/>
    <w:rsid w:val="00582BD4"/>
    <w:rsid w:val="00584730"/>
    <w:rsid w:val="00585430"/>
    <w:rsid w:val="0058573C"/>
    <w:rsid w:val="00586FC2"/>
    <w:rsid w:val="00587642"/>
    <w:rsid w:val="00587B6D"/>
    <w:rsid w:val="00591700"/>
    <w:rsid w:val="00592682"/>
    <w:rsid w:val="005963FF"/>
    <w:rsid w:val="0059662B"/>
    <w:rsid w:val="00596998"/>
    <w:rsid w:val="00596F3C"/>
    <w:rsid w:val="005A0073"/>
    <w:rsid w:val="005A35EB"/>
    <w:rsid w:val="005A4525"/>
    <w:rsid w:val="005A4E96"/>
    <w:rsid w:val="005A65E6"/>
    <w:rsid w:val="005B0506"/>
    <w:rsid w:val="005B07C3"/>
    <w:rsid w:val="005B1D3C"/>
    <w:rsid w:val="005B2529"/>
    <w:rsid w:val="005B2A60"/>
    <w:rsid w:val="005B2D4E"/>
    <w:rsid w:val="005B3F6A"/>
    <w:rsid w:val="005B43B1"/>
    <w:rsid w:val="005B4540"/>
    <w:rsid w:val="005B68C5"/>
    <w:rsid w:val="005B6B53"/>
    <w:rsid w:val="005B6BFC"/>
    <w:rsid w:val="005B6CDE"/>
    <w:rsid w:val="005B7B4E"/>
    <w:rsid w:val="005C4BFF"/>
    <w:rsid w:val="005C4EB9"/>
    <w:rsid w:val="005C692B"/>
    <w:rsid w:val="005C7AF8"/>
    <w:rsid w:val="005D167A"/>
    <w:rsid w:val="005D381E"/>
    <w:rsid w:val="005D38CC"/>
    <w:rsid w:val="005D6850"/>
    <w:rsid w:val="005D6F48"/>
    <w:rsid w:val="005D7378"/>
    <w:rsid w:val="005E08DC"/>
    <w:rsid w:val="005E150C"/>
    <w:rsid w:val="005E18DA"/>
    <w:rsid w:val="005E3015"/>
    <w:rsid w:val="005E47D2"/>
    <w:rsid w:val="005E48C5"/>
    <w:rsid w:val="005E5008"/>
    <w:rsid w:val="005F0FB4"/>
    <w:rsid w:val="005F1204"/>
    <w:rsid w:val="005F208A"/>
    <w:rsid w:val="005F44E3"/>
    <w:rsid w:val="005F70F4"/>
    <w:rsid w:val="005F7421"/>
    <w:rsid w:val="006033C6"/>
    <w:rsid w:val="0060483D"/>
    <w:rsid w:val="00604F9F"/>
    <w:rsid w:val="00606B2A"/>
    <w:rsid w:val="00610916"/>
    <w:rsid w:val="00614532"/>
    <w:rsid w:val="006149F7"/>
    <w:rsid w:val="00614FC5"/>
    <w:rsid w:val="006155FB"/>
    <w:rsid w:val="0061655C"/>
    <w:rsid w:val="00616E62"/>
    <w:rsid w:val="00616ECD"/>
    <w:rsid w:val="00617B05"/>
    <w:rsid w:val="00617C40"/>
    <w:rsid w:val="006203BF"/>
    <w:rsid w:val="00621277"/>
    <w:rsid w:val="0062265F"/>
    <w:rsid w:val="00624319"/>
    <w:rsid w:val="00625BE3"/>
    <w:rsid w:val="0062701C"/>
    <w:rsid w:val="0062757B"/>
    <w:rsid w:val="00627717"/>
    <w:rsid w:val="00632C00"/>
    <w:rsid w:val="00632C4A"/>
    <w:rsid w:val="00634F80"/>
    <w:rsid w:val="00641ED9"/>
    <w:rsid w:val="0064249C"/>
    <w:rsid w:val="006428B1"/>
    <w:rsid w:val="00642912"/>
    <w:rsid w:val="006434E3"/>
    <w:rsid w:val="0064437C"/>
    <w:rsid w:val="00645C10"/>
    <w:rsid w:val="00647476"/>
    <w:rsid w:val="00650B24"/>
    <w:rsid w:val="00650DB2"/>
    <w:rsid w:val="00651B3D"/>
    <w:rsid w:val="0065249B"/>
    <w:rsid w:val="00652E37"/>
    <w:rsid w:val="0065475C"/>
    <w:rsid w:val="00656F68"/>
    <w:rsid w:val="00657DB2"/>
    <w:rsid w:val="00657EB7"/>
    <w:rsid w:val="00662773"/>
    <w:rsid w:val="00664918"/>
    <w:rsid w:val="00664987"/>
    <w:rsid w:val="00665A1C"/>
    <w:rsid w:val="006674CB"/>
    <w:rsid w:val="00670106"/>
    <w:rsid w:val="00671581"/>
    <w:rsid w:val="006719D0"/>
    <w:rsid w:val="00673650"/>
    <w:rsid w:val="00673B66"/>
    <w:rsid w:val="006744B7"/>
    <w:rsid w:val="00674ABC"/>
    <w:rsid w:val="00675CBF"/>
    <w:rsid w:val="00675F3E"/>
    <w:rsid w:val="00676CBD"/>
    <w:rsid w:val="006771CC"/>
    <w:rsid w:val="00677596"/>
    <w:rsid w:val="00681E52"/>
    <w:rsid w:val="0068339D"/>
    <w:rsid w:val="00684026"/>
    <w:rsid w:val="00684D9C"/>
    <w:rsid w:val="00686F68"/>
    <w:rsid w:val="006872DC"/>
    <w:rsid w:val="00691B95"/>
    <w:rsid w:val="006921D3"/>
    <w:rsid w:val="0069276B"/>
    <w:rsid w:val="006930C1"/>
    <w:rsid w:val="00693871"/>
    <w:rsid w:val="006943E2"/>
    <w:rsid w:val="00694900"/>
    <w:rsid w:val="00696483"/>
    <w:rsid w:val="0069758D"/>
    <w:rsid w:val="006A001E"/>
    <w:rsid w:val="006A2E05"/>
    <w:rsid w:val="006A3E62"/>
    <w:rsid w:val="006A6395"/>
    <w:rsid w:val="006A758F"/>
    <w:rsid w:val="006A7A70"/>
    <w:rsid w:val="006A7D1F"/>
    <w:rsid w:val="006A7F07"/>
    <w:rsid w:val="006B0986"/>
    <w:rsid w:val="006B12EE"/>
    <w:rsid w:val="006B2042"/>
    <w:rsid w:val="006B3799"/>
    <w:rsid w:val="006B44C8"/>
    <w:rsid w:val="006B4851"/>
    <w:rsid w:val="006B4E9E"/>
    <w:rsid w:val="006B6105"/>
    <w:rsid w:val="006B7822"/>
    <w:rsid w:val="006C2CC3"/>
    <w:rsid w:val="006C35A8"/>
    <w:rsid w:val="006C3DA8"/>
    <w:rsid w:val="006C604F"/>
    <w:rsid w:val="006C7092"/>
    <w:rsid w:val="006D054B"/>
    <w:rsid w:val="006D5B8B"/>
    <w:rsid w:val="006E0D54"/>
    <w:rsid w:val="006E2B6C"/>
    <w:rsid w:val="006E2E6C"/>
    <w:rsid w:val="006E38AD"/>
    <w:rsid w:val="006E57F8"/>
    <w:rsid w:val="006E5CE5"/>
    <w:rsid w:val="006E6841"/>
    <w:rsid w:val="006E77F7"/>
    <w:rsid w:val="006E7A53"/>
    <w:rsid w:val="006F1829"/>
    <w:rsid w:val="006F2180"/>
    <w:rsid w:val="006F2F8D"/>
    <w:rsid w:val="006F427C"/>
    <w:rsid w:val="006F42C7"/>
    <w:rsid w:val="006F5A69"/>
    <w:rsid w:val="007005EA"/>
    <w:rsid w:val="0070087A"/>
    <w:rsid w:val="00701279"/>
    <w:rsid w:val="00702B8F"/>
    <w:rsid w:val="00703FAC"/>
    <w:rsid w:val="00704AFC"/>
    <w:rsid w:val="00706223"/>
    <w:rsid w:val="0071031F"/>
    <w:rsid w:val="00715C92"/>
    <w:rsid w:val="00716223"/>
    <w:rsid w:val="00716AE6"/>
    <w:rsid w:val="00717078"/>
    <w:rsid w:val="00720F86"/>
    <w:rsid w:val="00723DA3"/>
    <w:rsid w:val="0072509B"/>
    <w:rsid w:val="0072593B"/>
    <w:rsid w:val="00730753"/>
    <w:rsid w:val="007326D8"/>
    <w:rsid w:val="007369D5"/>
    <w:rsid w:val="00741B9B"/>
    <w:rsid w:val="00746146"/>
    <w:rsid w:val="007474E1"/>
    <w:rsid w:val="00747524"/>
    <w:rsid w:val="00747F19"/>
    <w:rsid w:val="007513F7"/>
    <w:rsid w:val="00751621"/>
    <w:rsid w:val="00751C37"/>
    <w:rsid w:val="00753F0F"/>
    <w:rsid w:val="0075542A"/>
    <w:rsid w:val="007554AE"/>
    <w:rsid w:val="0075603C"/>
    <w:rsid w:val="00756117"/>
    <w:rsid w:val="00763C49"/>
    <w:rsid w:val="007645F6"/>
    <w:rsid w:val="00764D57"/>
    <w:rsid w:val="0076549C"/>
    <w:rsid w:val="007658CE"/>
    <w:rsid w:val="00765F35"/>
    <w:rsid w:val="00766369"/>
    <w:rsid w:val="00767ADD"/>
    <w:rsid w:val="00772C48"/>
    <w:rsid w:val="007732FE"/>
    <w:rsid w:val="00773A06"/>
    <w:rsid w:val="00774DCE"/>
    <w:rsid w:val="00777170"/>
    <w:rsid w:val="007771C9"/>
    <w:rsid w:val="00781117"/>
    <w:rsid w:val="00782043"/>
    <w:rsid w:val="00782203"/>
    <w:rsid w:val="00782B59"/>
    <w:rsid w:val="00782C4D"/>
    <w:rsid w:val="00784067"/>
    <w:rsid w:val="007870E8"/>
    <w:rsid w:val="00790814"/>
    <w:rsid w:val="00792E58"/>
    <w:rsid w:val="00794BE1"/>
    <w:rsid w:val="00795531"/>
    <w:rsid w:val="00795581"/>
    <w:rsid w:val="007960E6"/>
    <w:rsid w:val="00796E55"/>
    <w:rsid w:val="00797AEC"/>
    <w:rsid w:val="007A2A1B"/>
    <w:rsid w:val="007A3900"/>
    <w:rsid w:val="007A4D16"/>
    <w:rsid w:val="007A4D30"/>
    <w:rsid w:val="007A4FED"/>
    <w:rsid w:val="007A531E"/>
    <w:rsid w:val="007A58F3"/>
    <w:rsid w:val="007B0AC3"/>
    <w:rsid w:val="007B3344"/>
    <w:rsid w:val="007B3F91"/>
    <w:rsid w:val="007B5BA6"/>
    <w:rsid w:val="007B6EDB"/>
    <w:rsid w:val="007C0949"/>
    <w:rsid w:val="007C22D4"/>
    <w:rsid w:val="007C2E8F"/>
    <w:rsid w:val="007C592A"/>
    <w:rsid w:val="007D13B7"/>
    <w:rsid w:val="007D146F"/>
    <w:rsid w:val="007D22A1"/>
    <w:rsid w:val="007D3B21"/>
    <w:rsid w:val="007D59F7"/>
    <w:rsid w:val="007D7D77"/>
    <w:rsid w:val="007E1F60"/>
    <w:rsid w:val="007E22AB"/>
    <w:rsid w:val="007E3B7B"/>
    <w:rsid w:val="007E5564"/>
    <w:rsid w:val="007E5C1C"/>
    <w:rsid w:val="007E61A1"/>
    <w:rsid w:val="007E6B14"/>
    <w:rsid w:val="007F02DF"/>
    <w:rsid w:val="007F37FE"/>
    <w:rsid w:val="007F4165"/>
    <w:rsid w:val="007F4B94"/>
    <w:rsid w:val="007F6564"/>
    <w:rsid w:val="00800397"/>
    <w:rsid w:val="00800A57"/>
    <w:rsid w:val="00800D65"/>
    <w:rsid w:val="008013CB"/>
    <w:rsid w:val="008014B9"/>
    <w:rsid w:val="008016B1"/>
    <w:rsid w:val="00801E1E"/>
    <w:rsid w:val="00803BC8"/>
    <w:rsid w:val="00806D0B"/>
    <w:rsid w:val="008101BC"/>
    <w:rsid w:val="0081059D"/>
    <w:rsid w:val="00811C66"/>
    <w:rsid w:val="00811C8A"/>
    <w:rsid w:val="00811E78"/>
    <w:rsid w:val="00813828"/>
    <w:rsid w:val="008157E9"/>
    <w:rsid w:val="00817A9C"/>
    <w:rsid w:val="00820591"/>
    <w:rsid w:val="008208C4"/>
    <w:rsid w:val="00820D54"/>
    <w:rsid w:val="0082121B"/>
    <w:rsid w:val="00821E5F"/>
    <w:rsid w:val="008224D7"/>
    <w:rsid w:val="0082433F"/>
    <w:rsid w:val="00824608"/>
    <w:rsid w:val="008248AA"/>
    <w:rsid w:val="0082518F"/>
    <w:rsid w:val="00825268"/>
    <w:rsid w:val="00825964"/>
    <w:rsid w:val="00826F30"/>
    <w:rsid w:val="008275B7"/>
    <w:rsid w:val="008275E0"/>
    <w:rsid w:val="00827C6A"/>
    <w:rsid w:val="00831B45"/>
    <w:rsid w:val="008351D0"/>
    <w:rsid w:val="00837DF5"/>
    <w:rsid w:val="00840EBF"/>
    <w:rsid w:val="008415FD"/>
    <w:rsid w:val="00841ECB"/>
    <w:rsid w:val="00842931"/>
    <w:rsid w:val="00843ADB"/>
    <w:rsid w:val="008447D2"/>
    <w:rsid w:val="00844D9C"/>
    <w:rsid w:val="008450C5"/>
    <w:rsid w:val="00847038"/>
    <w:rsid w:val="00847308"/>
    <w:rsid w:val="0084783E"/>
    <w:rsid w:val="00847CA6"/>
    <w:rsid w:val="008504D0"/>
    <w:rsid w:val="0085187D"/>
    <w:rsid w:val="00851A2C"/>
    <w:rsid w:val="00852EDD"/>
    <w:rsid w:val="008537B8"/>
    <w:rsid w:val="00853AD0"/>
    <w:rsid w:val="00853C17"/>
    <w:rsid w:val="0085404E"/>
    <w:rsid w:val="008553FC"/>
    <w:rsid w:val="00855CC2"/>
    <w:rsid w:val="00856AA8"/>
    <w:rsid w:val="00857464"/>
    <w:rsid w:val="008577D9"/>
    <w:rsid w:val="00857DA7"/>
    <w:rsid w:val="008618B5"/>
    <w:rsid w:val="00861C1B"/>
    <w:rsid w:val="00862DB2"/>
    <w:rsid w:val="00862F2E"/>
    <w:rsid w:val="00864C97"/>
    <w:rsid w:val="008662EF"/>
    <w:rsid w:val="008672E4"/>
    <w:rsid w:val="008719AB"/>
    <w:rsid w:val="00872394"/>
    <w:rsid w:val="00872BDA"/>
    <w:rsid w:val="00872CCA"/>
    <w:rsid w:val="00872CD3"/>
    <w:rsid w:val="00875233"/>
    <w:rsid w:val="008753A8"/>
    <w:rsid w:val="00876D1A"/>
    <w:rsid w:val="00877D7A"/>
    <w:rsid w:val="00881516"/>
    <w:rsid w:val="008826EA"/>
    <w:rsid w:val="0088335F"/>
    <w:rsid w:val="00884A78"/>
    <w:rsid w:val="00884F1A"/>
    <w:rsid w:val="008863E4"/>
    <w:rsid w:val="008868BA"/>
    <w:rsid w:val="00887422"/>
    <w:rsid w:val="00887730"/>
    <w:rsid w:val="00890FED"/>
    <w:rsid w:val="008910AA"/>
    <w:rsid w:val="00891648"/>
    <w:rsid w:val="00892CB5"/>
    <w:rsid w:val="00894B27"/>
    <w:rsid w:val="00894FE5"/>
    <w:rsid w:val="008964FD"/>
    <w:rsid w:val="00897845"/>
    <w:rsid w:val="008A0D7B"/>
    <w:rsid w:val="008A2BE2"/>
    <w:rsid w:val="008A4233"/>
    <w:rsid w:val="008A4FA3"/>
    <w:rsid w:val="008A5903"/>
    <w:rsid w:val="008A683D"/>
    <w:rsid w:val="008B0479"/>
    <w:rsid w:val="008B087C"/>
    <w:rsid w:val="008B1330"/>
    <w:rsid w:val="008B5336"/>
    <w:rsid w:val="008B662E"/>
    <w:rsid w:val="008B71A3"/>
    <w:rsid w:val="008C162A"/>
    <w:rsid w:val="008C18E5"/>
    <w:rsid w:val="008C323A"/>
    <w:rsid w:val="008C3ABF"/>
    <w:rsid w:val="008C6073"/>
    <w:rsid w:val="008C6123"/>
    <w:rsid w:val="008C668D"/>
    <w:rsid w:val="008C768D"/>
    <w:rsid w:val="008C7C8C"/>
    <w:rsid w:val="008D0953"/>
    <w:rsid w:val="008D1F42"/>
    <w:rsid w:val="008D3AC5"/>
    <w:rsid w:val="008D3E7F"/>
    <w:rsid w:val="008D50AC"/>
    <w:rsid w:val="008D6A2F"/>
    <w:rsid w:val="008D7167"/>
    <w:rsid w:val="008D737A"/>
    <w:rsid w:val="008E11B7"/>
    <w:rsid w:val="008E7C84"/>
    <w:rsid w:val="008F05FC"/>
    <w:rsid w:val="008F15DF"/>
    <w:rsid w:val="008F1C82"/>
    <w:rsid w:val="008F30C1"/>
    <w:rsid w:val="008F5797"/>
    <w:rsid w:val="008F5FC9"/>
    <w:rsid w:val="008F663F"/>
    <w:rsid w:val="008F79F1"/>
    <w:rsid w:val="00901355"/>
    <w:rsid w:val="009019F2"/>
    <w:rsid w:val="00901BCE"/>
    <w:rsid w:val="009028C2"/>
    <w:rsid w:val="00905999"/>
    <w:rsid w:val="00906C81"/>
    <w:rsid w:val="00907594"/>
    <w:rsid w:val="00907871"/>
    <w:rsid w:val="00910ECB"/>
    <w:rsid w:val="009126A6"/>
    <w:rsid w:val="00913014"/>
    <w:rsid w:val="009131F9"/>
    <w:rsid w:val="00913202"/>
    <w:rsid w:val="00913516"/>
    <w:rsid w:val="00913598"/>
    <w:rsid w:val="00914269"/>
    <w:rsid w:val="00915ED7"/>
    <w:rsid w:val="009162FC"/>
    <w:rsid w:val="00917ED1"/>
    <w:rsid w:val="0092054C"/>
    <w:rsid w:val="0092083E"/>
    <w:rsid w:val="00920F6E"/>
    <w:rsid w:val="0092280F"/>
    <w:rsid w:val="00923A43"/>
    <w:rsid w:val="0092420D"/>
    <w:rsid w:val="009262B6"/>
    <w:rsid w:val="00926DD4"/>
    <w:rsid w:val="00927CA8"/>
    <w:rsid w:val="0093146A"/>
    <w:rsid w:val="0093172B"/>
    <w:rsid w:val="00932D02"/>
    <w:rsid w:val="00933B98"/>
    <w:rsid w:val="009342C4"/>
    <w:rsid w:val="00936C79"/>
    <w:rsid w:val="00936D27"/>
    <w:rsid w:val="009373F1"/>
    <w:rsid w:val="00937591"/>
    <w:rsid w:val="00940035"/>
    <w:rsid w:val="00942E1B"/>
    <w:rsid w:val="00944C56"/>
    <w:rsid w:val="00944F05"/>
    <w:rsid w:val="00945592"/>
    <w:rsid w:val="00946738"/>
    <w:rsid w:val="00947281"/>
    <w:rsid w:val="00950F71"/>
    <w:rsid w:val="0095230D"/>
    <w:rsid w:val="00955243"/>
    <w:rsid w:val="00955ACC"/>
    <w:rsid w:val="00956AA5"/>
    <w:rsid w:val="00960A35"/>
    <w:rsid w:val="009633A5"/>
    <w:rsid w:val="00965CDE"/>
    <w:rsid w:val="00966A61"/>
    <w:rsid w:val="0096779A"/>
    <w:rsid w:val="0097082F"/>
    <w:rsid w:val="009708CC"/>
    <w:rsid w:val="00970998"/>
    <w:rsid w:val="00971385"/>
    <w:rsid w:val="0097286A"/>
    <w:rsid w:val="00973A87"/>
    <w:rsid w:val="00974184"/>
    <w:rsid w:val="009759A6"/>
    <w:rsid w:val="00980CFB"/>
    <w:rsid w:val="00981915"/>
    <w:rsid w:val="00981CF9"/>
    <w:rsid w:val="009820B1"/>
    <w:rsid w:val="00982797"/>
    <w:rsid w:val="00982954"/>
    <w:rsid w:val="00985670"/>
    <w:rsid w:val="00985B9A"/>
    <w:rsid w:val="009860E3"/>
    <w:rsid w:val="0098651B"/>
    <w:rsid w:val="0098685F"/>
    <w:rsid w:val="0099156B"/>
    <w:rsid w:val="00991B06"/>
    <w:rsid w:val="00991FCF"/>
    <w:rsid w:val="0099484B"/>
    <w:rsid w:val="00997568"/>
    <w:rsid w:val="009A052E"/>
    <w:rsid w:val="009A06A3"/>
    <w:rsid w:val="009A0B1F"/>
    <w:rsid w:val="009A10EC"/>
    <w:rsid w:val="009A15F4"/>
    <w:rsid w:val="009A19AD"/>
    <w:rsid w:val="009A5936"/>
    <w:rsid w:val="009A5AEC"/>
    <w:rsid w:val="009A5ED2"/>
    <w:rsid w:val="009A67DE"/>
    <w:rsid w:val="009A7B07"/>
    <w:rsid w:val="009B1149"/>
    <w:rsid w:val="009B1AED"/>
    <w:rsid w:val="009B47F7"/>
    <w:rsid w:val="009B5712"/>
    <w:rsid w:val="009B7D3B"/>
    <w:rsid w:val="009C088B"/>
    <w:rsid w:val="009C334E"/>
    <w:rsid w:val="009C38E0"/>
    <w:rsid w:val="009C3C95"/>
    <w:rsid w:val="009C5235"/>
    <w:rsid w:val="009C5FED"/>
    <w:rsid w:val="009C64CF"/>
    <w:rsid w:val="009C653D"/>
    <w:rsid w:val="009D06B6"/>
    <w:rsid w:val="009D15EA"/>
    <w:rsid w:val="009D1E40"/>
    <w:rsid w:val="009D2DA8"/>
    <w:rsid w:val="009D478D"/>
    <w:rsid w:val="009D486C"/>
    <w:rsid w:val="009D4DB4"/>
    <w:rsid w:val="009D5058"/>
    <w:rsid w:val="009D5481"/>
    <w:rsid w:val="009D57C3"/>
    <w:rsid w:val="009D5AA0"/>
    <w:rsid w:val="009D5BA9"/>
    <w:rsid w:val="009D5E49"/>
    <w:rsid w:val="009D739E"/>
    <w:rsid w:val="009E2DD9"/>
    <w:rsid w:val="009E40BE"/>
    <w:rsid w:val="009E4990"/>
    <w:rsid w:val="009E5318"/>
    <w:rsid w:val="009E6ABB"/>
    <w:rsid w:val="009E7D52"/>
    <w:rsid w:val="009F3ADF"/>
    <w:rsid w:val="009F49C9"/>
    <w:rsid w:val="009F4AFE"/>
    <w:rsid w:val="009F4BE3"/>
    <w:rsid w:val="009F5DF7"/>
    <w:rsid w:val="009F6FDC"/>
    <w:rsid w:val="009F7F2D"/>
    <w:rsid w:val="00A00899"/>
    <w:rsid w:val="00A00FFD"/>
    <w:rsid w:val="00A038B6"/>
    <w:rsid w:val="00A154EF"/>
    <w:rsid w:val="00A1608E"/>
    <w:rsid w:val="00A16176"/>
    <w:rsid w:val="00A200EF"/>
    <w:rsid w:val="00A211A7"/>
    <w:rsid w:val="00A23E43"/>
    <w:rsid w:val="00A26646"/>
    <w:rsid w:val="00A27204"/>
    <w:rsid w:val="00A31B86"/>
    <w:rsid w:val="00A3230D"/>
    <w:rsid w:val="00A3574F"/>
    <w:rsid w:val="00A37031"/>
    <w:rsid w:val="00A42850"/>
    <w:rsid w:val="00A458F1"/>
    <w:rsid w:val="00A506EF"/>
    <w:rsid w:val="00A51582"/>
    <w:rsid w:val="00A522CF"/>
    <w:rsid w:val="00A55DA6"/>
    <w:rsid w:val="00A56478"/>
    <w:rsid w:val="00A5652D"/>
    <w:rsid w:val="00A56799"/>
    <w:rsid w:val="00A6015D"/>
    <w:rsid w:val="00A619DF"/>
    <w:rsid w:val="00A62DFD"/>
    <w:rsid w:val="00A63FC1"/>
    <w:rsid w:val="00A643DE"/>
    <w:rsid w:val="00A649AD"/>
    <w:rsid w:val="00A6718B"/>
    <w:rsid w:val="00A67B9E"/>
    <w:rsid w:val="00A70033"/>
    <w:rsid w:val="00A70E9D"/>
    <w:rsid w:val="00A7294D"/>
    <w:rsid w:val="00A758F9"/>
    <w:rsid w:val="00A77AB4"/>
    <w:rsid w:val="00A80042"/>
    <w:rsid w:val="00A80B8E"/>
    <w:rsid w:val="00A834BB"/>
    <w:rsid w:val="00A86899"/>
    <w:rsid w:val="00A86E30"/>
    <w:rsid w:val="00A872F3"/>
    <w:rsid w:val="00A90EBA"/>
    <w:rsid w:val="00A920B9"/>
    <w:rsid w:val="00A9391A"/>
    <w:rsid w:val="00A9511B"/>
    <w:rsid w:val="00A97315"/>
    <w:rsid w:val="00AA0293"/>
    <w:rsid w:val="00AA373E"/>
    <w:rsid w:val="00AA50B3"/>
    <w:rsid w:val="00AA5381"/>
    <w:rsid w:val="00AA5894"/>
    <w:rsid w:val="00AA5A67"/>
    <w:rsid w:val="00AA5F6D"/>
    <w:rsid w:val="00AA6213"/>
    <w:rsid w:val="00AA6E55"/>
    <w:rsid w:val="00AB1597"/>
    <w:rsid w:val="00AB2ED2"/>
    <w:rsid w:val="00AB4370"/>
    <w:rsid w:val="00AB4660"/>
    <w:rsid w:val="00AB5A61"/>
    <w:rsid w:val="00AB60F2"/>
    <w:rsid w:val="00AB6640"/>
    <w:rsid w:val="00AB7FFD"/>
    <w:rsid w:val="00AC0892"/>
    <w:rsid w:val="00AC191C"/>
    <w:rsid w:val="00AC19EA"/>
    <w:rsid w:val="00AC1F91"/>
    <w:rsid w:val="00AC24F9"/>
    <w:rsid w:val="00AC3827"/>
    <w:rsid w:val="00AC4430"/>
    <w:rsid w:val="00AC4CFD"/>
    <w:rsid w:val="00AC4F64"/>
    <w:rsid w:val="00AC6531"/>
    <w:rsid w:val="00AC6F7C"/>
    <w:rsid w:val="00AC7470"/>
    <w:rsid w:val="00AC75A7"/>
    <w:rsid w:val="00AD0480"/>
    <w:rsid w:val="00AD0927"/>
    <w:rsid w:val="00AD0A29"/>
    <w:rsid w:val="00AD0AAF"/>
    <w:rsid w:val="00AD331F"/>
    <w:rsid w:val="00AD44FC"/>
    <w:rsid w:val="00AD4C14"/>
    <w:rsid w:val="00AD55F3"/>
    <w:rsid w:val="00AD6243"/>
    <w:rsid w:val="00AD7168"/>
    <w:rsid w:val="00AD721A"/>
    <w:rsid w:val="00AE0276"/>
    <w:rsid w:val="00AE17B5"/>
    <w:rsid w:val="00AE3539"/>
    <w:rsid w:val="00AE5F6D"/>
    <w:rsid w:val="00AE6C98"/>
    <w:rsid w:val="00AE6E31"/>
    <w:rsid w:val="00AE7243"/>
    <w:rsid w:val="00AE7AD5"/>
    <w:rsid w:val="00AF3B62"/>
    <w:rsid w:val="00AF3F35"/>
    <w:rsid w:val="00AF4513"/>
    <w:rsid w:val="00AF45D5"/>
    <w:rsid w:val="00AF4FAB"/>
    <w:rsid w:val="00AF5648"/>
    <w:rsid w:val="00AF600E"/>
    <w:rsid w:val="00AF70A3"/>
    <w:rsid w:val="00AF754C"/>
    <w:rsid w:val="00AF75F9"/>
    <w:rsid w:val="00B02089"/>
    <w:rsid w:val="00B03067"/>
    <w:rsid w:val="00B04F62"/>
    <w:rsid w:val="00B0753A"/>
    <w:rsid w:val="00B07E3F"/>
    <w:rsid w:val="00B108E4"/>
    <w:rsid w:val="00B10D51"/>
    <w:rsid w:val="00B10E0D"/>
    <w:rsid w:val="00B12376"/>
    <w:rsid w:val="00B124C7"/>
    <w:rsid w:val="00B12FD4"/>
    <w:rsid w:val="00B134A9"/>
    <w:rsid w:val="00B14AF4"/>
    <w:rsid w:val="00B14D91"/>
    <w:rsid w:val="00B15345"/>
    <w:rsid w:val="00B17F57"/>
    <w:rsid w:val="00B20AEF"/>
    <w:rsid w:val="00B23B78"/>
    <w:rsid w:val="00B2551F"/>
    <w:rsid w:val="00B262DA"/>
    <w:rsid w:val="00B310C6"/>
    <w:rsid w:val="00B3170D"/>
    <w:rsid w:val="00B33AC5"/>
    <w:rsid w:val="00B3793F"/>
    <w:rsid w:val="00B41322"/>
    <w:rsid w:val="00B4342B"/>
    <w:rsid w:val="00B436DE"/>
    <w:rsid w:val="00B44086"/>
    <w:rsid w:val="00B44638"/>
    <w:rsid w:val="00B44E34"/>
    <w:rsid w:val="00B46258"/>
    <w:rsid w:val="00B468A4"/>
    <w:rsid w:val="00B47DA0"/>
    <w:rsid w:val="00B47E6C"/>
    <w:rsid w:val="00B51FE6"/>
    <w:rsid w:val="00B52473"/>
    <w:rsid w:val="00B573AC"/>
    <w:rsid w:val="00B606F1"/>
    <w:rsid w:val="00B61525"/>
    <w:rsid w:val="00B62C82"/>
    <w:rsid w:val="00B6378A"/>
    <w:rsid w:val="00B644E7"/>
    <w:rsid w:val="00B65264"/>
    <w:rsid w:val="00B678E2"/>
    <w:rsid w:val="00B717EA"/>
    <w:rsid w:val="00B72787"/>
    <w:rsid w:val="00B737DF"/>
    <w:rsid w:val="00B74906"/>
    <w:rsid w:val="00B7601D"/>
    <w:rsid w:val="00B77D88"/>
    <w:rsid w:val="00B805AD"/>
    <w:rsid w:val="00B80F33"/>
    <w:rsid w:val="00B810DC"/>
    <w:rsid w:val="00B81EF4"/>
    <w:rsid w:val="00B81FF6"/>
    <w:rsid w:val="00B822E1"/>
    <w:rsid w:val="00B87309"/>
    <w:rsid w:val="00B91280"/>
    <w:rsid w:val="00B9217D"/>
    <w:rsid w:val="00B926F9"/>
    <w:rsid w:val="00B92C8A"/>
    <w:rsid w:val="00B92D9E"/>
    <w:rsid w:val="00B93775"/>
    <w:rsid w:val="00B93D10"/>
    <w:rsid w:val="00B94581"/>
    <w:rsid w:val="00B94C3B"/>
    <w:rsid w:val="00B954AB"/>
    <w:rsid w:val="00B96C4C"/>
    <w:rsid w:val="00B96CA2"/>
    <w:rsid w:val="00BA04EC"/>
    <w:rsid w:val="00BA1963"/>
    <w:rsid w:val="00BA36CB"/>
    <w:rsid w:val="00BA5110"/>
    <w:rsid w:val="00BA645B"/>
    <w:rsid w:val="00BA6ED0"/>
    <w:rsid w:val="00BA78FE"/>
    <w:rsid w:val="00BB15B2"/>
    <w:rsid w:val="00BB172A"/>
    <w:rsid w:val="00BB22F9"/>
    <w:rsid w:val="00BB271A"/>
    <w:rsid w:val="00BB458E"/>
    <w:rsid w:val="00BB5443"/>
    <w:rsid w:val="00BB578B"/>
    <w:rsid w:val="00BB6A32"/>
    <w:rsid w:val="00BB6E25"/>
    <w:rsid w:val="00BB757E"/>
    <w:rsid w:val="00BB7E57"/>
    <w:rsid w:val="00BC063F"/>
    <w:rsid w:val="00BC1185"/>
    <w:rsid w:val="00BC3FF3"/>
    <w:rsid w:val="00BC4AD0"/>
    <w:rsid w:val="00BC58E0"/>
    <w:rsid w:val="00BC6254"/>
    <w:rsid w:val="00BC7700"/>
    <w:rsid w:val="00BD2F16"/>
    <w:rsid w:val="00BD49FD"/>
    <w:rsid w:val="00BD577C"/>
    <w:rsid w:val="00BD6C5B"/>
    <w:rsid w:val="00BD7AF1"/>
    <w:rsid w:val="00BD7C24"/>
    <w:rsid w:val="00BE00FB"/>
    <w:rsid w:val="00BE1534"/>
    <w:rsid w:val="00BE2288"/>
    <w:rsid w:val="00BE366B"/>
    <w:rsid w:val="00BF05DD"/>
    <w:rsid w:val="00BF13B7"/>
    <w:rsid w:val="00BF16A4"/>
    <w:rsid w:val="00BF3BC8"/>
    <w:rsid w:val="00BF3F29"/>
    <w:rsid w:val="00BF5124"/>
    <w:rsid w:val="00BF6AA8"/>
    <w:rsid w:val="00BF75B7"/>
    <w:rsid w:val="00C003F2"/>
    <w:rsid w:val="00C00DE7"/>
    <w:rsid w:val="00C01B10"/>
    <w:rsid w:val="00C026F5"/>
    <w:rsid w:val="00C0514C"/>
    <w:rsid w:val="00C058DC"/>
    <w:rsid w:val="00C059C3"/>
    <w:rsid w:val="00C05E08"/>
    <w:rsid w:val="00C06900"/>
    <w:rsid w:val="00C069CB"/>
    <w:rsid w:val="00C11BD4"/>
    <w:rsid w:val="00C127A8"/>
    <w:rsid w:val="00C138C6"/>
    <w:rsid w:val="00C154F6"/>
    <w:rsid w:val="00C15671"/>
    <w:rsid w:val="00C16EF7"/>
    <w:rsid w:val="00C170AC"/>
    <w:rsid w:val="00C20295"/>
    <w:rsid w:val="00C22651"/>
    <w:rsid w:val="00C229CF"/>
    <w:rsid w:val="00C2372A"/>
    <w:rsid w:val="00C26174"/>
    <w:rsid w:val="00C27668"/>
    <w:rsid w:val="00C30429"/>
    <w:rsid w:val="00C308B9"/>
    <w:rsid w:val="00C310F8"/>
    <w:rsid w:val="00C352CE"/>
    <w:rsid w:val="00C37D92"/>
    <w:rsid w:val="00C37F10"/>
    <w:rsid w:val="00C40252"/>
    <w:rsid w:val="00C40C07"/>
    <w:rsid w:val="00C41E6D"/>
    <w:rsid w:val="00C41FBB"/>
    <w:rsid w:val="00C42255"/>
    <w:rsid w:val="00C42275"/>
    <w:rsid w:val="00C42536"/>
    <w:rsid w:val="00C426BA"/>
    <w:rsid w:val="00C44507"/>
    <w:rsid w:val="00C44F46"/>
    <w:rsid w:val="00C45C09"/>
    <w:rsid w:val="00C46437"/>
    <w:rsid w:val="00C4717E"/>
    <w:rsid w:val="00C47537"/>
    <w:rsid w:val="00C50F4D"/>
    <w:rsid w:val="00C5147B"/>
    <w:rsid w:val="00C51A7C"/>
    <w:rsid w:val="00C52C94"/>
    <w:rsid w:val="00C52E52"/>
    <w:rsid w:val="00C5316B"/>
    <w:rsid w:val="00C53702"/>
    <w:rsid w:val="00C53DBB"/>
    <w:rsid w:val="00C54F0F"/>
    <w:rsid w:val="00C55C1B"/>
    <w:rsid w:val="00C56C4F"/>
    <w:rsid w:val="00C570A6"/>
    <w:rsid w:val="00C577DC"/>
    <w:rsid w:val="00C6285E"/>
    <w:rsid w:val="00C63650"/>
    <w:rsid w:val="00C64255"/>
    <w:rsid w:val="00C65796"/>
    <w:rsid w:val="00C71658"/>
    <w:rsid w:val="00C72DEC"/>
    <w:rsid w:val="00C73D36"/>
    <w:rsid w:val="00C73E40"/>
    <w:rsid w:val="00C741D1"/>
    <w:rsid w:val="00C7491D"/>
    <w:rsid w:val="00C74E7B"/>
    <w:rsid w:val="00C75A57"/>
    <w:rsid w:val="00C75FE2"/>
    <w:rsid w:val="00C77638"/>
    <w:rsid w:val="00C77E7C"/>
    <w:rsid w:val="00C80E8F"/>
    <w:rsid w:val="00C80FB2"/>
    <w:rsid w:val="00C823BF"/>
    <w:rsid w:val="00C840AD"/>
    <w:rsid w:val="00C852EA"/>
    <w:rsid w:val="00C8776E"/>
    <w:rsid w:val="00C87D07"/>
    <w:rsid w:val="00C90E2B"/>
    <w:rsid w:val="00C91AF5"/>
    <w:rsid w:val="00C92E25"/>
    <w:rsid w:val="00C934DC"/>
    <w:rsid w:val="00C93C89"/>
    <w:rsid w:val="00C93C8C"/>
    <w:rsid w:val="00C94247"/>
    <w:rsid w:val="00C945A7"/>
    <w:rsid w:val="00C9575F"/>
    <w:rsid w:val="00C9585B"/>
    <w:rsid w:val="00C95DDE"/>
    <w:rsid w:val="00CA0192"/>
    <w:rsid w:val="00CA0467"/>
    <w:rsid w:val="00CA15B2"/>
    <w:rsid w:val="00CA3A2A"/>
    <w:rsid w:val="00CA51AC"/>
    <w:rsid w:val="00CA5531"/>
    <w:rsid w:val="00CA57A2"/>
    <w:rsid w:val="00CA5CC8"/>
    <w:rsid w:val="00CB12C8"/>
    <w:rsid w:val="00CB1892"/>
    <w:rsid w:val="00CC0690"/>
    <w:rsid w:val="00CC2927"/>
    <w:rsid w:val="00CC33C3"/>
    <w:rsid w:val="00CC373C"/>
    <w:rsid w:val="00CC4E80"/>
    <w:rsid w:val="00CC50B9"/>
    <w:rsid w:val="00CC5849"/>
    <w:rsid w:val="00CC64FA"/>
    <w:rsid w:val="00CC6B25"/>
    <w:rsid w:val="00CC6EAD"/>
    <w:rsid w:val="00CD15B4"/>
    <w:rsid w:val="00CD1633"/>
    <w:rsid w:val="00CD20CF"/>
    <w:rsid w:val="00CD4930"/>
    <w:rsid w:val="00CD5728"/>
    <w:rsid w:val="00CD70D2"/>
    <w:rsid w:val="00CE0825"/>
    <w:rsid w:val="00CE0BF5"/>
    <w:rsid w:val="00CE2525"/>
    <w:rsid w:val="00CE2755"/>
    <w:rsid w:val="00CE29EF"/>
    <w:rsid w:val="00CE360B"/>
    <w:rsid w:val="00CE470D"/>
    <w:rsid w:val="00CE5C41"/>
    <w:rsid w:val="00CE5FCD"/>
    <w:rsid w:val="00CE631A"/>
    <w:rsid w:val="00CE6C11"/>
    <w:rsid w:val="00CF1B97"/>
    <w:rsid w:val="00CF1C68"/>
    <w:rsid w:val="00CF460E"/>
    <w:rsid w:val="00CF5A2A"/>
    <w:rsid w:val="00CF5F49"/>
    <w:rsid w:val="00CF7194"/>
    <w:rsid w:val="00D001C3"/>
    <w:rsid w:val="00D00967"/>
    <w:rsid w:val="00D00E22"/>
    <w:rsid w:val="00D02DEF"/>
    <w:rsid w:val="00D05585"/>
    <w:rsid w:val="00D059FD"/>
    <w:rsid w:val="00D07711"/>
    <w:rsid w:val="00D07AAF"/>
    <w:rsid w:val="00D07E3B"/>
    <w:rsid w:val="00D10C57"/>
    <w:rsid w:val="00D10C63"/>
    <w:rsid w:val="00D10E81"/>
    <w:rsid w:val="00D125CC"/>
    <w:rsid w:val="00D12703"/>
    <w:rsid w:val="00D15743"/>
    <w:rsid w:val="00D16433"/>
    <w:rsid w:val="00D17207"/>
    <w:rsid w:val="00D2078F"/>
    <w:rsid w:val="00D23129"/>
    <w:rsid w:val="00D25B4D"/>
    <w:rsid w:val="00D25D7A"/>
    <w:rsid w:val="00D26BA1"/>
    <w:rsid w:val="00D2767B"/>
    <w:rsid w:val="00D27C4F"/>
    <w:rsid w:val="00D27D4A"/>
    <w:rsid w:val="00D3013A"/>
    <w:rsid w:val="00D3424B"/>
    <w:rsid w:val="00D34CEC"/>
    <w:rsid w:val="00D35913"/>
    <w:rsid w:val="00D35979"/>
    <w:rsid w:val="00D377B0"/>
    <w:rsid w:val="00D37A83"/>
    <w:rsid w:val="00D4178A"/>
    <w:rsid w:val="00D4274E"/>
    <w:rsid w:val="00D5385A"/>
    <w:rsid w:val="00D53C1D"/>
    <w:rsid w:val="00D54531"/>
    <w:rsid w:val="00D54B06"/>
    <w:rsid w:val="00D56A35"/>
    <w:rsid w:val="00D601DF"/>
    <w:rsid w:val="00D60F4D"/>
    <w:rsid w:val="00D61A3D"/>
    <w:rsid w:val="00D61DC6"/>
    <w:rsid w:val="00D63E99"/>
    <w:rsid w:val="00D642B0"/>
    <w:rsid w:val="00D64FB8"/>
    <w:rsid w:val="00D664B6"/>
    <w:rsid w:val="00D70431"/>
    <w:rsid w:val="00D71B88"/>
    <w:rsid w:val="00D77D73"/>
    <w:rsid w:val="00D80375"/>
    <w:rsid w:val="00D80A13"/>
    <w:rsid w:val="00D80E97"/>
    <w:rsid w:val="00D81054"/>
    <w:rsid w:val="00D82F3F"/>
    <w:rsid w:val="00D82FBE"/>
    <w:rsid w:val="00D8372F"/>
    <w:rsid w:val="00D83840"/>
    <w:rsid w:val="00D83A99"/>
    <w:rsid w:val="00D83EA4"/>
    <w:rsid w:val="00D8509D"/>
    <w:rsid w:val="00D857AD"/>
    <w:rsid w:val="00D861AF"/>
    <w:rsid w:val="00D9122D"/>
    <w:rsid w:val="00D91957"/>
    <w:rsid w:val="00D92908"/>
    <w:rsid w:val="00D944A1"/>
    <w:rsid w:val="00D97214"/>
    <w:rsid w:val="00DA233B"/>
    <w:rsid w:val="00DA30AE"/>
    <w:rsid w:val="00DA30D6"/>
    <w:rsid w:val="00DA37D1"/>
    <w:rsid w:val="00DA3B39"/>
    <w:rsid w:val="00DA421A"/>
    <w:rsid w:val="00DA61C8"/>
    <w:rsid w:val="00DB3156"/>
    <w:rsid w:val="00DB5C8F"/>
    <w:rsid w:val="00DB618A"/>
    <w:rsid w:val="00DC09C9"/>
    <w:rsid w:val="00DC0A62"/>
    <w:rsid w:val="00DC27E5"/>
    <w:rsid w:val="00DC4B45"/>
    <w:rsid w:val="00DC70AC"/>
    <w:rsid w:val="00DC75D9"/>
    <w:rsid w:val="00DD1F9A"/>
    <w:rsid w:val="00DD21F1"/>
    <w:rsid w:val="00DD3EA2"/>
    <w:rsid w:val="00DD4A3F"/>
    <w:rsid w:val="00DD572B"/>
    <w:rsid w:val="00DD6D2B"/>
    <w:rsid w:val="00DD7B67"/>
    <w:rsid w:val="00DE1136"/>
    <w:rsid w:val="00DE1370"/>
    <w:rsid w:val="00DE157A"/>
    <w:rsid w:val="00DE2A0A"/>
    <w:rsid w:val="00DE2B91"/>
    <w:rsid w:val="00DE2ED9"/>
    <w:rsid w:val="00DE6CAC"/>
    <w:rsid w:val="00DF0CCF"/>
    <w:rsid w:val="00DF1103"/>
    <w:rsid w:val="00DF1718"/>
    <w:rsid w:val="00DF2C54"/>
    <w:rsid w:val="00DF3790"/>
    <w:rsid w:val="00DF4245"/>
    <w:rsid w:val="00E004F1"/>
    <w:rsid w:val="00E009DA"/>
    <w:rsid w:val="00E0118E"/>
    <w:rsid w:val="00E026DB"/>
    <w:rsid w:val="00E03E2C"/>
    <w:rsid w:val="00E04044"/>
    <w:rsid w:val="00E05299"/>
    <w:rsid w:val="00E058E0"/>
    <w:rsid w:val="00E05D91"/>
    <w:rsid w:val="00E0611F"/>
    <w:rsid w:val="00E07866"/>
    <w:rsid w:val="00E07FA0"/>
    <w:rsid w:val="00E1172F"/>
    <w:rsid w:val="00E11F3E"/>
    <w:rsid w:val="00E134DD"/>
    <w:rsid w:val="00E1370E"/>
    <w:rsid w:val="00E13E80"/>
    <w:rsid w:val="00E14425"/>
    <w:rsid w:val="00E164BD"/>
    <w:rsid w:val="00E16646"/>
    <w:rsid w:val="00E21024"/>
    <w:rsid w:val="00E22C97"/>
    <w:rsid w:val="00E25603"/>
    <w:rsid w:val="00E25CCF"/>
    <w:rsid w:val="00E27CDB"/>
    <w:rsid w:val="00E313AF"/>
    <w:rsid w:val="00E3229B"/>
    <w:rsid w:val="00E3275A"/>
    <w:rsid w:val="00E34A12"/>
    <w:rsid w:val="00E352FB"/>
    <w:rsid w:val="00E35914"/>
    <w:rsid w:val="00E35D5F"/>
    <w:rsid w:val="00E36AB9"/>
    <w:rsid w:val="00E373F1"/>
    <w:rsid w:val="00E40B21"/>
    <w:rsid w:val="00E42C94"/>
    <w:rsid w:val="00E437AB"/>
    <w:rsid w:val="00E43EAD"/>
    <w:rsid w:val="00E4504C"/>
    <w:rsid w:val="00E457A1"/>
    <w:rsid w:val="00E46A5C"/>
    <w:rsid w:val="00E4736B"/>
    <w:rsid w:val="00E473C4"/>
    <w:rsid w:val="00E47679"/>
    <w:rsid w:val="00E478CE"/>
    <w:rsid w:val="00E5357A"/>
    <w:rsid w:val="00E53BD7"/>
    <w:rsid w:val="00E53CD5"/>
    <w:rsid w:val="00E561E7"/>
    <w:rsid w:val="00E57845"/>
    <w:rsid w:val="00E6096D"/>
    <w:rsid w:val="00E6127E"/>
    <w:rsid w:val="00E628F1"/>
    <w:rsid w:val="00E63289"/>
    <w:rsid w:val="00E63906"/>
    <w:rsid w:val="00E6504C"/>
    <w:rsid w:val="00E65E31"/>
    <w:rsid w:val="00E65FF1"/>
    <w:rsid w:val="00E72992"/>
    <w:rsid w:val="00E7361E"/>
    <w:rsid w:val="00E75F54"/>
    <w:rsid w:val="00E77181"/>
    <w:rsid w:val="00E84888"/>
    <w:rsid w:val="00E868E8"/>
    <w:rsid w:val="00E90251"/>
    <w:rsid w:val="00E908E5"/>
    <w:rsid w:val="00E93095"/>
    <w:rsid w:val="00E94232"/>
    <w:rsid w:val="00E95AC9"/>
    <w:rsid w:val="00E9638A"/>
    <w:rsid w:val="00E96E47"/>
    <w:rsid w:val="00EB14B7"/>
    <w:rsid w:val="00EB15E2"/>
    <w:rsid w:val="00EB2B03"/>
    <w:rsid w:val="00EB2C63"/>
    <w:rsid w:val="00EB3038"/>
    <w:rsid w:val="00EB3D9B"/>
    <w:rsid w:val="00EB4344"/>
    <w:rsid w:val="00EB4540"/>
    <w:rsid w:val="00EB6DD4"/>
    <w:rsid w:val="00EB707B"/>
    <w:rsid w:val="00EC124A"/>
    <w:rsid w:val="00EC30C6"/>
    <w:rsid w:val="00EC35C3"/>
    <w:rsid w:val="00EC394F"/>
    <w:rsid w:val="00EC4AF8"/>
    <w:rsid w:val="00EC5C13"/>
    <w:rsid w:val="00EC5FFA"/>
    <w:rsid w:val="00EC627D"/>
    <w:rsid w:val="00EC675D"/>
    <w:rsid w:val="00EC6E83"/>
    <w:rsid w:val="00EC7654"/>
    <w:rsid w:val="00ED16C4"/>
    <w:rsid w:val="00ED58B5"/>
    <w:rsid w:val="00ED5F55"/>
    <w:rsid w:val="00ED6A56"/>
    <w:rsid w:val="00EE1719"/>
    <w:rsid w:val="00EE2786"/>
    <w:rsid w:val="00EE2FB9"/>
    <w:rsid w:val="00EE32DC"/>
    <w:rsid w:val="00EE33BE"/>
    <w:rsid w:val="00EE3A26"/>
    <w:rsid w:val="00EE4F98"/>
    <w:rsid w:val="00EE642B"/>
    <w:rsid w:val="00EE65AC"/>
    <w:rsid w:val="00EE681E"/>
    <w:rsid w:val="00EE6906"/>
    <w:rsid w:val="00EF1B55"/>
    <w:rsid w:val="00EF1FB8"/>
    <w:rsid w:val="00EF4C87"/>
    <w:rsid w:val="00EF6FAF"/>
    <w:rsid w:val="00EF70DD"/>
    <w:rsid w:val="00F02266"/>
    <w:rsid w:val="00F04769"/>
    <w:rsid w:val="00F05399"/>
    <w:rsid w:val="00F05C14"/>
    <w:rsid w:val="00F0698C"/>
    <w:rsid w:val="00F107CD"/>
    <w:rsid w:val="00F10BDA"/>
    <w:rsid w:val="00F1327C"/>
    <w:rsid w:val="00F1419D"/>
    <w:rsid w:val="00F145FE"/>
    <w:rsid w:val="00F14EE8"/>
    <w:rsid w:val="00F15AC8"/>
    <w:rsid w:val="00F168D2"/>
    <w:rsid w:val="00F1785E"/>
    <w:rsid w:val="00F21633"/>
    <w:rsid w:val="00F24D0F"/>
    <w:rsid w:val="00F25E32"/>
    <w:rsid w:val="00F26A9F"/>
    <w:rsid w:val="00F27F3B"/>
    <w:rsid w:val="00F34196"/>
    <w:rsid w:val="00F3554D"/>
    <w:rsid w:val="00F35756"/>
    <w:rsid w:val="00F37BE9"/>
    <w:rsid w:val="00F41141"/>
    <w:rsid w:val="00F42741"/>
    <w:rsid w:val="00F432AD"/>
    <w:rsid w:val="00F470CA"/>
    <w:rsid w:val="00F500EE"/>
    <w:rsid w:val="00F50485"/>
    <w:rsid w:val="00F5061D"/>
    <w:rsid w:val="00F50DC0"/>
    <w:rsid w:val="00F52430"/>
    <w:rsid w:val="00F5379A"/>
    <w:rsid w:val="00F5592B"/>
    <w:rsid w:val="00F55E54"/>
    <w:rsid w:val="00F60F36"/>
    <w:rsid w:val="00F64195"/>
    <w:rsid w:val="00F6433C"/>
    <w:rsid w:val="00F65DC5"/>
    <w:rsid w:val="00F65E4F"/>
    <w:rsid w:val="00F6609E"/>
    <w:rsid w:val="00F66677"/>
    <w:rsid w:val="00F668E2"/>
    <w:rsid w:val="00F675D1"/>
    <w:rsid w:val="00F67EDF"/>
    <w:rsid w:val="00F707E1"/>
    <w:rsid w:val="00F72255"/>
    <w:rsid w:val="00F7277E"/>
    <w:rsid w:val="00F730C0"/>
    <w:rsid w:val="00F7360E"/>
    <w:rsid w:val="00F75815"/>
    <w:rsid w:val="00F75F1A"/>
    <w:rsid w:val="00F76856"/>
    <w:rsid w:val="00F8228A"/>
    <w:rsid w:val="00F82E42"/>
    <w:rsid w:val="00F8601D"/>
    <w:rsid w:val="00F9041F"/>
    <w:rsid w:val="00F9068F"/>
    <w:rsid w:val="00F909D2"/>
    <w:rsid w:val="00F934ED"/>
    <w:rsid w:val="00F96D94"/>
    <w:rsid w:val="00FA0B58"/>
    <w:rsid w:val="00FA1BE3"/>
    <w:rsid w:val="00FA3081"/>
    <w:rsid w:val="00FA3743"/>
    <w:rsid w:val="00FA408C"/>
    <w:rsid w:val="00FA50D4"/>
    <w:rsid w:val="00FA6F46"/>
    <w:rsid w:val="00FA7377"/>
    <w:rsid w:val="00FB18E4"/>
    <w:rsid w:val="00FB1E68"/>
    <w:rsid w:val="00FB2342"/>
    <w:rsid w:val="00FB264C"/>
    <w:rsid w:val="00FB315D"/>
    <w:rsid w:val="00FB3DB9"/>
    <w:rsid w:val="00FB4842"/>
    <w:rsid w:val="00FB5D1F"/>
    <w:rsid w:val="00FC0D04"/>
    <w:rsid w:val="00FC5AF0"/>
    <w:rsid w:val="00FC5BE9"/>
    <w:rsid w:val="00FC7347"/>
    <w:rsid w:val="00FC799E"/>
    <w:rsid w:val="00FD3C82"/>
    <w:rsid w:val="00FD56FD"/>
    <w:rsid w:val="00FD622A"/>
    <w:rsid w:val="00FD675D"/>
    <w:rsid w:val="00FD71A9"/>
    <w:rsid w:val="00FD7783"/>
    <w:rsid w:val="00FD7C43"/>
    <w:rsid w:val="00FD7EAB"/>
    <w:rsid w:val="00FE111A"/>
    <w:rsid w:val="00FE20A4"/>
    <w:rsid w:val="00FE5ECC"/>
    <w:rsid w:val="00FE7FE0"/>
    <w:rsid w:val="00FF032A"/>
    <w:rsid w:val="00FF0930"/>
    <w:rsid w:val="00FF10D3"/>
    <w:rsid w:val="00FF2988"/>
    <w:rsid w:val="00FF2A9F"/>
    <w:rsid w:val="00FF314B"/>
    <w:rsid w:val="00FF3324"/>
    <w:rsid w:val="00FF433E"/>
    <w:rsid w:val="00FF4613"/>
    <w:rsid w:val="00FF4A1E"/>
    <w:rsid w:val="00FF57AC"/>
    <w:rsid w:val="00FF5E92"/>
    <w:rsid w:val="00FF6E0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4AF9E"/>
  <w15:docId w15:val="{F6730A88-7814-4AFC-B542-20F06C4E9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CCF"/>
    <w:pPr>
      <w:spacing w:after="0" w:line="240" w:lineRule="auto"/>
    </w:pPr>
    <w:rPr>
      <w:sz w:val="20"/>
      <w:szCs w:val="20"/>
    </w:r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rPr>
  </w:style>
  <w:style w:type="paragraph" w:styleId="Heading2">
    <w:name w:val="heading 2"/>
    <w:basedOn w:val="Normal"/>
    <w:next w:val="Normal"/>
    <w:link w:val="Heading2Char"/>
    <w:uiPriority w:val="9"/>
    <w:unhideWhenUsed/>
    <w:qFormat/>
    <w:rsid w:val="00CC0690"/>
    <w:pPr>
      <w:keepNext/>
      <w:keepLines/>
      <w:outlineLvl w:val="1"/>
    </w:pPr>
    <w:rPr>
      <w:b/>
      <w:color w:val="CF4A02"/>
    </w:rPr>
  </w:style>
  <w:style w:type="paragraph" w:styleId="Heading3">
    <w:name w:val="heading 3"/>
    <w:basedOn w:val="Normal"/>
    <w:next w:val="Normal"/>
    <w:link w:val="Heading3Char"/>
    <w:uiPriority w:val="9"/>
    <w:unhideWhenUsed/>
    <w:qFormat/>
    <w:rsid w:val="00C72DEC"/>
    <w:pPr>
      <w:keepNext/>
      <w:keepLines/>
      <w:outlineLvl w:val="2"/>
    </w:pPr>
    <w:rPr>
      <w:b/>
      <w:color w:val="CF4A02"/>
    </w:rPr>
  </w:style>
  <w:style w:type="paragraph" w:styleId="Heading4">
    <w:name w:val="heading 4"/>
    <w:basedOn w:val="Normal"/>
    <w:next w:val="Normal"/>
    <w:link w:val="Heading4Char"/>
    <w:uiPriority w:val="9"/>
    <w:unhideWhenUsed/>
    <w:qFormat/>
    <w:rsid w:val="00261D98"/>
    <w:pPr>
      <w:keepNext/>
      <w:keepLines/>
      <w:outlineLvl w:val="3"/>
    </w:pPr>
    <w:rPr>
      <w:b/>
      <w:color w:val="CF4A02"/>
    </w:rPr>
  </w:style>
  <w:style w:type="paragraph" w:styleId="Heading5">
    <w:name w:val="heading 5"/>
    <w:basedOn w:val="Normal"/>
    <w:next w:val="Normal"/>
    <w:link w:val="Heading5Char"/>
    <w:uiPriority w:val="9"/>
    <w:unhideWhenUsed/>
    <w:qFormat/>
    <w:rsid w:val="002B193D"/>
    <w:pPr>
      <w:keepNext/>
      <w:keepLines/>
      <w:outlineLvl w:val="4"/>
    </w:pPr>
    <w:rPr>
      <w:i/>
      <w:iCs/>
      <w:color w:val="CF4A02"/>
    </w:rPr>
  </w:style>
  <w:style w:type="paragraph" w:styleId="Heading6">
    <w:name w:val="heading 6"/>
    <w:basedOn w:val="Normal"/>
    <w:next w:val="Normal"/>
    <w:link w:val="Heading6Char"/>
    <w:uiPriority w:val="9"/>
    <w:unhideWhenUsed/>
    <w:qFormat/>
    <w:pPr>
      <w:keepNext/>
      <w:keepLines/>
      <w:spacing w:before="200" w:after="40"/>
      <w:outlineLvl w:val="5"/>
    </w:pPr>
    <w:rPr>
      <w:b/>
    </w:rPr>
  </w:style>
  <w:style w:type="paragraph" w:styleId="Heading7">
    <w:name w:val="heading 7"/>
    <w:aliases w:val="Comment"/>
    <w:basedOn w:val="Normal"/>
    <w:next w:val="Normal"/>
    <w:link w:val="Heading7Char"/>
    <w:uiPriority w:val="9"/>
    <w:qFormat/>
    <w:rsid w:val="008868BA"/>
    <w:pPr>
      <w:outlineLvl w:val="6"/>
    </w:pPr>
    <w:rPr>
      <w:color w:val="E27588"/>
      <w:lang w:val="en-GB" w:eastAsia="en-US"/>
    </w:rPr>
  </w:style>
  <w:style w:type="paragraph" w:styleId="Heading8">
    <w:name w:val="heading 8"/>
    <w:aliases w:val="Intenral note"/>
    <w:basedOn w:val="Normal"/>
    <w:next w:val="Normal"/>
    <w:link w:val="Heading8Char"/>
    <w:uiPriority w:val="9"/>
    <w:qFormat/>
    <w:rsid w:val="008868BA"/>
    <w:pPr>
      <w:outlineLvl w:val="7"/>
    </w:pPr>
    <w:rPr>
      <w:i/>
      <w:iCs/>
      <w:color w:val="8064A2" w:themeColor="accent4"/>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872CCA"/>
    <w:pPr>
      <w:keepNext/>
      <w:keepLines/>
    </w:pPr>
    <w:rPr>
      <w:color w:val="E27588"/>
    </w:rPr>
  </w:style>
  <w:style w:type="paragraph" w:styleId="Subtitle">
    <w:name w:val="Subtitle"/>
    <w:aliases w:val="Internal note"/>
    <w:basedOn w:val="Normal"/>
    <w:next w:val="Normal"/>
    <w:link w:val="SubtitleChar"/>
    <w:uiPriority w:val="11"/>
    <w:qFormat/>
    <w:rsid w:val="00872CCA"/>
    <w:pPr>
      <w:keepNext/>
      <w:keepLines/>
    </w:pPr>
    <w:rPr>
      <w:rFonts w:ascii="Georgia" w:eastAsia="Georgia" w:hAnsi="Georgia" w:cs="Georgia"/>
      <w:i/>
      <w:iCs/>
      <w:color w:val="8064A2" w:themeColor="accent4"/>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aliases w:val="Comment Char"/>
    <w:basedOn w:val="DefaultParagraphFont"/>
    <w:link w:val="Heading7"/>
    <w:uiPriority w:val="9"/>
    <w:rsid w:val="008868BA"/>
    <w:rPr>
      <w:color w:val="E27588"/>
      <w:sz w:val="20"/>
      <w:szCs w:val="20"/>
      <w:lang w:val="en-GB" w:eastAsia="en-US"/>
    </w:rPr>
  </w:style>
  <w:style w:type="character" w:customStyle="1" w:styleId="Heading8Char">
    <w:name w:val="Heading 8 Char"/>
    <w:aliases w:val="Intenral note Char"/>
    <w:basedOn w:val="DefaultParagraphFont"/>
    <w:link w:val="Heading8"/>
    <w:uiPriority w:val="9"/>
    <w:rsid w:val="008868BA"/>
    <w:rPr>
      <w:i/>
      <w:iCs/>
      <w:color w:val="8064A2" w:themeColor="accent4"/>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2B193D"/>
    <w:rPr>
      <w:i/>
      <w:iCs/>
      <w:color w:val="CF4A02"/>
      <w:sz w:val="20"/>
      <w:szCs w:val="20"/>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lang w:val="en-GB" w:eastAsia="en-US"/>
    </w:rPr>
  </w:style>
  <w:style w:type="paragraph" w:styleId="EnvelopeReturn">
    <w:name w:val="envelope return"/>
    <w:basedOn w:val="Normal"/>
    <w:uiPriority w:val="99"/>
    <w:rsid w:val="00665A1C"/>
    <w:pPr>
      <w:jc w:val="both"/>
    </w:pPr>
    <w:rPr>
      <w:color w:val="000000" w:themeColor="text1"/>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aliases w:val="Internal note Char"/>
    <w:basedOn w:val="DefaultParagraphFont"/>
    <w:link w:val="Subtitle"/>
    <w:uiPriority w:val="11"/>
    <w:rsid w:val="00872CCA"/>
    <w:rPr>
      <w:rFonts w:ascii="Georgia" w:eastAsia="Georgia" w:hAnsi="Georgia" w:cs="Georgia"/>
      <w:i/>
      <w:iCs/>
      <w:color w:val="8064A2" w:themeColor="accent4"/>
      <w:sz w:val="20"/>
      <w:szCs w:val="20"/>
    </w:rPr>
  </w:style>
  <w:style w:type="character" w:customStyle="1" w:styleId="TitleChar">
    <w:name w:val="Title Char"/>
    <w:aliases w:val="Comments Char"/>
    <w:basedOn w:val="DefaultParagraphFont"/>
    <w:link w:val="Title"/>
    <w:uiPriority w:val="10"/>
    <w:rsid w:val="00872CCA"/>
    <w:rPr>
      <w:color w:val="E27588"/>
      <w:sz w:val="20"/>
      <w:szCs w:val="20"/>
    </w:rPr>
  </w:style>
  <w:style w:type="paragraph" w:styleId="TOAHeading">
    <w:name w:val="toa heading"/>
    <w:basedOn w:val="Normal"/>
    <w:next w:val="Normal"/>
    <w:uiPriority w:val="99"/>
    <w:semiHidden/>
    <w:rsid w:val="00665A1C"/>
    <w:pPr>
      <w:spacing w:before="120"/>
      <w:jc w:val="both"/>
    </w:pPr>
    <w:rPr>
      <w:b/>
      <w:bCs/>
      <w:color w:val="000000" w:themeColor="text1"/>
      <w:lang w:val="en-GB" w:eastAsia="en-US"/>
    </w:rPr>
  </w:style>
  <w:style w:type="paragraph" w:styleId="TOC9">
    <w:name w:val="toc 9"/>
    <w:basedOn w:val="Normal"/>
    <w:next w:val="Normal"/>
    <w:autoRedefine/>
    <w:uiPriority w:val="39"/>
    <w:rsid w:val="00665A1C"/>
    <w:pPr>
      <w:ind w:left="1600"/>
      <w:jc w:val="both"/>
    </w:pPr>
    <w:rPr>
      <w:color w:val="000000" w:themeColor="text1"/>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lang w:eastAsia="en-US"/>
    </w:rPr>
  </w:style>
  <w:style w:type="paragraph" w:customStyle="1" w:styleId="a">
    <w:name w:val="เนื้อเรื่อง"/>
    <w:basedOn w:val="Normal"/>
    <w:uiPriority w:val="99"/>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lang w:val="th-TH" w:eastAsia="th-TH"/>
    </w:rPr>
  </w:style>
  <w:style w:type="paragraph" w:styleId="ListBullet">
    <w:name w:val="List Bullet"/>
    <w:basedOn w:val="Normal"/>
    <w:autoRedefine/>
    <w:uiPriority w:val="99"/>
    <w:rsid w:val="00665A1C"/>
    <w:pPr>
      <w:ind w:left="432"/>
      <w:jc w:val="both"/>
    </w:pPr>
    <w:rPr>
      <w:color w:val="000000" w:themeColor="text1"/>
      <w:lang w:val="en-GB" w:eastAsia="en-US"/>
    </w:rPr>
  </w:style>
  <w:style w:type="paragraph" w:styleId="NormalIndent">
    <w:name w:val="Normal Indent"/>
    <w:basedOn w:val="Normal"/>
    <w:next w:val="Normal"/>
    <w:uiPriority w:val="99"/>
    <w:rsid w:val="00665A1C"/>
    <w:rPr>
      <w:rFonts w:eastAsia="MS Mincho" w:cs="Cordia New"/>
      <w:color w:val="000000" w:themeColor="text1"/>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4D3DAF"/>
    <w:pPr>
      <w:tabs>
        <w:tab w:val="left" w:pos="567"/>
      </w:tabs>
      <w:jc w:val="both"/>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TableGrid1">
    <w:name w:val="Table Grid1"/>
    <w:basedOn w:val="TableNormal"/>
    <w:next w:val="TableGrid"/>
    <w:uiPriority w:val="39"/>
    <w:rsid w:val="005B4540"/>
    <w:pPr>
      <w:spacing w:after="0" w:line="240" w:lineRule="auto"/>
    </w:pPr>
    <w:rPr>
      <w:rFonts w:ascii="Calibri" w:eastAsia="Calibri" w:hAnsi="Calibri" w:cs="Cordia New"/>
      <w:szCs w:val="2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86333"/>
  </w:style>
  <w:style w:type="table" w:customStyle="1" w:styleId="TableGrid2">
    <w:name w:val="Table Grid2"/>
    <w:basedOn w:val="TableNormal"/>
    <w:next w:val="TableGrid"/>
    <w:uiPriority w:val="39"/>
    <w:rsid w:val="00486333"/>
    <w:pPr>
      <w:spacing w:after="0" w:line="240" w:lineRule="auto"/>
    </w:pPr>
    <w:rPr>
      <w:rFonts w:ascii="Calibri" w:eastAsia="Calibri" w:hAnsi="Calibri" w:cs="Cordia New"/>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486333"/>
    <w:pPr>
      <w:spacing w:after="0" w:line="240" w:lineRule="auto"/>
    </w:pPr>
    <w:rPr>
      <w:rFonts w:ascii="Calibri" w:eastAsia="Calibri" w:hAnsi="Calibri" w:cs="Cordia New"/>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486333"/>
    <w:pPr>
      <w:spacing w:before="60" w:after="60" w:line="240" w:lineRule="auto"/>
    </w:pPr>
    <w:rPr>
      <w:rFonts w:ascii="Georgia" w:eastAsia="Calibri" w:hAnsi="Georgia" w:cs="Cordia New"/>
      <w:sz w:val="20"/>
      <w:szCs w:val="20"/>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486333"/>
    <w:pPr>
      <w:spacing w:after="0" w:line="240" w:lineRule="auto"/>
    </w:pPr>
    <w:rPr>
      <w:rFonts w:ascii="Calibri" w:eastAsia="Calibri" w:hAnsi="Calibri" w:cs="Cordia New"/>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F86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4769">
      <w:bodyDiv w:val="1"/>
      <w:marLeft w:val="0"/>
      <w:marRight w:val="0"/>
      <w:marTop w:val="0"/>
      <w:marBottom w:val="0"/>
      <w:divBdr>
        <w:top w:val="none" w:sz="0" w:space="0" w:color="auto"/>
        <w:left w:val="none" w:sz="0" w:space="0" w:color="auto"/>
        <w:bottom w:val="none" w:sz="0" w:space="0" w:color="auto"/>
        <w:right w:val="none" w:sz="0" w:space="0" w:color="auto"/>
      </w:divBdr>
    </w:div>
    <w:div w:id="51083861">
      <w:bodyDiv w:val="1"/>
      <w:marLeft w:val="0"/>
      <w:marRight w:val="0"/>
      <w:marTop w:val="0"/>
      <w:marBottom w:val="0"/>
      <w:divBdr>
        <w:top w:val="none" w:sz="0" w:space="0" w:color="auto"/>
        <w:left w:val="none" w:sz="0" w:space="0" w:color="auto"/>
        <w:bottom w:val="none" w:sz="0" w:space="0" w:color="auto"/>
        <w:right w:val="none" w:sz="0" w:space="0" w:color="auto"/>
      </w:divBdr>
    </w:div>
    <w:div w:id="86776535">
      <w:bodyDiv w:val="1"/>
      <w:marLeft w:val="0"/>
      <w:marRight w:val="0"/>
      <w:marTop w:val="0"/>
      <w:marBottom w:val="0"/>
      <w:divBdr>
        <w:top w:val="none" w:sz="0" w:space="0" w:color="auto"/>
        <w:left w:val="none" w:sz="0" w:space="0" w:color="auto"/>
        <w:bottom w:val="none" w:sz="0" w:space="0" w:color="auto"/>
        <w:right w:val="none" w:sz="0" w:space="0" w:color="auto"/>
      </w:divBdr>
    </w:div>
    <w:div w:id="101147208">
      <w:bodyDiv w:val="1"/>
      <w:marLeft w:val="0"/>
      <w:marRight w:val="0"/>
      <w:marTop w:val="0"/>
      <w:marBottom w:val="0"/>
      <w:divBdr>
        <w:top w:val="none" w:sz="0" w:space="0" w:color="auto"/>
        <w:left w:val="none" w:sz="0" w:space="0" w:color="auto"/>
        <w:bottom w:val="none" w:sz="0" w:space="0" w:color="auto"/>
        <w:right w:val="none" w:sz="0" w:space="0" w:color="auto"/>
      </w:divBdr>
    </w:div>
    <w:div w:id="154615888">
      <w:bodyDiv w:val="1"/>
      <w:marLeft w:val="0"/>
      <w:marRight w:val="0"/>
      <w:marTop w:val="0"/>
      <w:marBottom w:val="0"/>
      <w:divBdr>
        <w:top w:val="none" w:sz="0" w:space="0" w:color="auto"/>
        <w:left w:val="none" w:sz="0" w:space="0" w:color="auto"/>
        <w:bottom w:val="none" w:sz="0" w:space="0" w:color="auto"/>
        <w:right w:val="none" w:sz="0" w:space="0" w:color="auto"/>
      </w:divBdr>
    </w:div>
    <w:div w:id="159271113">
      <w:bodyDiv w:val="1"/>
      <w:marLeft w:val="0"/>
      <w:marRight w:val="0"/>
      <w:marTop w:val="0"/>
      <w:marBottom w:val="0"/>
      <w:divBdr>
        <w:top w:val="none" w:sz="0" w:space="0" w:color="auto"/>
        <w:left w:val="none" w:sz="0" w:space="0" w:color="auto"/>
        <w:bottom w:val="none" w:sz="0" w:space="0" w:color="auto"/>
        <w:right w:val="none" w:sz="0" w:space="0" w:color="auto"/>
      </w:divBdr>
    </w:div>
    <w:div w:id="162283778">
      <w:bodyDiv w:val="1"/>
      <w:marLeft w:val="0"/>
      <w:marRight w:val="0"/>
      <w:marTop w:val="0"/>
      <w:marBottom w:val="0"/>
      <w:divBdr>
        <w:top w:val="none" w:sz="0" w:space="0" w:color="auto"/>
        <w:left w:val="none" w:sz="0" w:space="0" w:color="auto"/>
        <w:bottom w:val="none" w:sz="0" w:space="0" w:color="auto"/>
        <w:right w:val="none" w:sz="0" w:space="0" w:color="auto"/>
      </w:divBdr>
    </w:div>
    <w:div w:id="211619541">
      <w:bodyDiv w:val="1"/>
      <w:marLeft w:val="0"/>
      <w:marRight w:val="0"/>
      <w:marTop w:val="0"/>
      <w:marBottom w:val="0"/>
      <w:divBdr>
        <w:top w:val="none" w:sz="0" w:space="0" w:color="auto"/>
        <w:left w:val="none" w:sz="0" w:space="0" w:color="auto"/>
        <w:bottom w:val="none" w:sz="0" w:space="0" w:color="auto"/>
        <w:right w:val="none" w:sz="0" w:space="0" w:color="auto"/>
      </w:divBdr>
    </w:div>
    <w:div w:id="214202706">
      <w:bodyDiv w:val="1"/>
      <w:marLeft w:val="0"/>
      <w:marRight w:val="0"/>
      <w:marTop w:val="0"/>
      <w:marBottom w:val="0"/>
      <w:divBdr>
        <w:top w:val="none" w:sz="0" w:space="0" w:color="auto"/>
        <w:left w:val="none" w:sz="0" w:space="0" w:color="auto"/>
        <w:bottom w:val="none" w:sz="0" w:space="0" w:color="auto"/>
        <w:right w:val="none" w:sz="0" w:space="0" w:color="auto"/>
      </w:divBdr>
    </w:div>
    <w:div w:id="228342389">
      <w:bodyDiv w:val="1"/>
      <w:marLeft w:val="0"/>
      <w:marRight w:val="0"/>
      <w:marTop w:val="0"/>
      <w:marBottom w:val="0"/>
      <w:divBdr>
        <w:top w:val="none" w:sz="0" w:space="0" w:color="auto"/>
        <w:left w:val="none" w:sz="0" w:space="0" w:color="auto"/>
        <w:bottom w:val="none" w:sz="0" w:space="0" w:color="auto"/>
        <w:right w:val="none" w:sz="0" w:space="0" w:color="auto"/>
      </w:divBdr>
    </w:div>
    <w:div w:id="243955713">
      <w:bodyDiv w:val="1"/>
      <w:marLeft w:val="0"/>
      <w:marRight w:val="0"/>
      <w:marTop w:val="0"/>
      <w:marBottom w:val="0"/>
      <w:divBdr>
        <w:top w:val="none" w:sz="0" w:space="0" w:color="auto"/>
        <w:left w:val="none" w:sz="0" w:space="0" w:color="auto"/>
        <w:bottom w:val="none" w:sz="0" w:space="0" w:color="auto"/>
        <w:right w:val="none" w:sz="0" w:space="0" w:color="auto"/>
      </w:divBdr>
    </w:div>
    <w:div w:id="26492468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94143375">
      <w:bodyDiv w:val="1"/>
      <w:marLeft w:val="0"/>
      <w:marRight w:val="0"/>
      <w:marTop w:val="0"/>
      <w:marBottom w:val="0"/>
      <w:divBdr>
        <w:top w:val="none" w:sz="0" w:space="0" w:color="auto"/>
        <w:left w:val="none" w:sz="0" w:space="0" w:color="auto"/>
        <w:bottom w:val="none" w:sz="0" w:space="0" w:color="auto"/>
        <w:right w:val="none" w:sz="0" w:space="0" w:color="auto"/>
      </w:divBdr>
    </w:div>
    <w:div w:id="321659617">
      <w:bodyDiv w:val="1"/>
      <w:marLeft w:val="0"/>
      <w:marRight w:val="0"/>
      <w:marTop w:val="0"/>
      <w:marBottom w:val="0"/>
      <w:divBdr>
        <w:top w:val="none" w:sz="0" w:space="0" w:color="auto"/>
        <w:left w:val="none" w:sz="0" w:space="0" w:color="auto"/>
        <w:bottom w:val="none" w:sz="0" w:space="0" w:color="auto"/>
        <w:right w:val="none" w:sz="0" w:space="0" w:color="auto"/>
      </w:divBdr>
    </w:div>
    <w:div w:id="333846714">
      <w:bodyDiv w:val="1"/>
      <w:marLeft w:val="0"/>
      <w:marRight w:val="0"/>
      <w:marTop w:val="0"/>
      <w:marBottom w:val="0"/>
      <w:divBdr>
        <w:top w:val="none" w:sz="0" w:space="0" w:color="auto"/>
        <w:left w:val="none" w:sz="0" w:space="0" w:color="auto"/>
        <w:bottom w:val="none" w:sz="0" w:space="0" w:color="auto"/>
        <w:right w:val="none" w:sz="0" w:space="0" w:color="auto"/>
      </w:divBdr>
    </w:div>
    <w:div w:id="348023113">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97822592">
      <w:bodyDiv w:val="1"/>
      <w:marLeft w:val="0"/>
      <w:marRight w:val="0"/>
      <w:marTop w:val="0"/>
      <w:marBottom w:val="0"/>
      <w:divBdr>
        <w:top w:val="none" w:sz="0" w:space="0" w:color="auto"/>
        <w:left w:val="none" w:sz="0" w:space="0" w:color="auto"/>
        <w:bottom w:val="none" w:sz="0" w:space="0" w:color="auto"/>
        <w:right w:val="none" w:sz="0" w:space="0" w:color="auto"/>
      </w:divBdr>
    </w:div>
    <w:div w:id="415439384">
      <w:bodyDiv w:val="1"/>
      <w:marLeft w:val="0"/>
      <w:marRight w:val="0"/>
      <w:marTop w:val="0"/>
      <w:marBottom w:val="0"/>
      <w:divBdr>
        <w:top w:val="none" w:sz="0" w:space="0" w:color="auto"/>
        <w:left w:val="none" w:sz="0" w:space="0" w:color="auto"/>
        <w:bottom w:val="none" w:sz="0" w:space="0" w:color="auto"/>
        <w:right w:val="none" w:sz="0" w:space="0" w:color="auto"/>
      </w:divBdr>
    </w:div>
    <w:div w:id="416749454">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86820653">
      <w:bodyDiv w:val="1"/>
      <w:marLeft w:val="0"/>
      <w:marRight w:val="0"/>
      <w:marTop w:val="0"/>
      <w:marBottom w:val="0"/>
      <w:divBdr>
        <w:top w:val="none" w:sz="0" w:space="0" w:color="auto"/>
        <w:left w:val="none" w:sz="0" w:space="0" w:color="auto"/>
        <w:bottom w:val="none" w:sz="0" w:space="0" w:color="auto"/>
        <w:right w:val="none" w:sz="0" w:space="0" w:color="auto"/>
      </w:divBdr>
    </w:div>
    <w:div w:id="581448810">
      <w:bodyDiv w:val="1"/>
      <w:marLeft w:val="0"/>
      <w:marRight w:val="0"/>
      <w:marTop w:val="0"/>
      <w:marBottom w:val="0"/>
      <w:divBdr>
        <w:top w:val="none" w:sz="0" w:space="0" w:color="auto"/>
        <w:left w:val="none" w:sz="0" w:space="0" w:color="auto"/>
        <w:bottom w:val="none" w:sz="0" w:space="0" w:color="auto"/>
        <w:right w:val="none" w:sz="0" w:space="0" w:color="auto"/>
      </w:divBdr>
    </w:div>
    <w:div w:id="585503771">
      <w:bodyDiv w:val="1"/>
      <w:marLeft w:val="0"/>
      <w:marRight w:val="0"/>
      <w:marTop w:val="0"/>
      <w:marBottom w:val="0"/>
      <w:divBdr>
        <w:top w:val="none" w:sz="0" w:space="0" w:color="auto"/>
        <w:left w:val="none" w:sz="0" w:space="0" w:color="auto"/>
        <w:bottom w:val="none" w:sz="0" w:space="0" w:color="auto"/>
        <w:right w:val="none" w:sz="0" w:space="0" w:color="auto"/>
      </w:divBdr>
    </w:div>
    <w:div w:id="619341043">
      <w:bodyDiv w:val="1"/>
      <w:marLeft w:val="0"/>
      <w:marRight w:val="0"/>
      <w:marTop w:val="0"/>
      <w:marBottom w:val="0"/>
      <w:divBdr>
        <w:top w:val="none" w:sz="0" w:space="0" w:color="auto"/>
        <w:left w:val="none" w:sz="0" w:space="0" w:color="auto"/>
        <w:bottom w:val="none" w:sz="0" w:space="0" w:color="auto"/>
        <w:right w:val="none" w:sz="0" w:space="0" w:color="auto"/>
      </w:divBdr>
    </w:div>
    <w:div w:id="62654468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43377371">
      <w:bodyDiv w:val="1"/>
      <w:marLeft w:val="0"/>
      <w:marRight w:val="0"/>
      <w:marTop w:val="0"/>
      <w:marBottom w:val="0"/>
      <w:divBdr>
        <w:top w:val="none" w:sz="0" w:space="0" w:color="auto"/>
        <w:left w:val="none" w:sz="0" w:space="0" w:color="auto"/>
        <w:bottom w:val="none" w:sz="0" w:space="0" w:color="auto"/>
        <w:right w:val="none" w:sz="0" w:space="0" w:color="auto"/>
      </w:divBdr>
    </w:div>
    <w:div w:id="762721082">
      <w:bodyDiv w:val="1"/>
      <w:marLeft w:val="0"/>
      <w:marRight w:val="0"/>
      <w:marTop w:val="0"/>
      <w:marBottom w:val="0"/>
      <w:divBdr>
        <w:top w:val="none" w:sz="0" w:space="0" w:color="auto"/>
        <w:left w:val="none" w:sz="0" w:space="0" w:color="auto"/>
        <w:bottom w:val="none" w:sz="0" w:space="0" w:color="auto"/>
        <w:right w:val="none" w:sz="0" w:space="0" w:color="auto"/>
      </w:divBdr>
    </w:div>
    <w:div w:id="879978169">
      <w:bodyDiv w:val="1"/>
      <w:marLeft w:val="0"/>
      <w:marRight w:val="0"/>
      <w:marTop w:val="0"/>
      <w:marBottom w:val="0"/>
      <w:divBdr>
        <w:top w:val="none" w:sz="0" w:space="0" w:color="auto"/>
        <w:left w:val="none" w:sz="0" w:space="0" w:color="auto"/>
        <w:bottom w:val="none" w:sz="0" w:space="0" w:color="auto"/>
        <w:right w:val="none" w:sz="0" w:space="0" w:color="auto"/>
      </w:divBdr>
    </w:div>
    <w:div w:id="897324428">
      <w:bodyDiv w:val="1"/>
      <w:marLeft w:val="0"/>
      <w:marRight w:val="0"/>
      <w:marTop w:val="0"/>
      <w:marBottom w:val="0"/>
      <w:divBdr>
        <w:top w:val="none" w:sz="0" w:space="0" w:color="auto"/>
        <w:left w:val="none" w:sz="0" w:space="0" w:color="auto"/>
        <w:bottom w:val="none" w:sz="0" w:space="0" w:color="auto"/>
        <w:right w:val="none" w:sz="0" w:space="0" w:color="auto"/>
      </w:divBdr>
    </w:div>
    <w:div w:id="921570240">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48437838">
      <w:bodyDiv w:val="1"/>
      <w:marLeft w:val="0"/>
      <w:marRight w:val="0"/>
      <w:marTop w:val="0"/>
      <w:marBottom w:val="0"/>
      <w:divBdr>
        <w:top w:val="none" w:sz="0" w:space="0" w:color="auto"/>
        <w:left w:val="none" w:sz="0" w:space="0" w:color="auto"/>
        <w:bottom w:val="none" w:sz="0" w:space="0" w:color="auto"/>
        <w:right w:val="none" w:sz="0" w:space="0" w:color="auto"/>
      </w:divBdr>
    </w:div>
    <w:div w:id="995038258">
      <w:bodyDiv w:val="1"/>
      <w:marLeft w:val="0"/>
      <w:marRight w:val="0"/>
      <w:marTop w:val="0"/>
      <w:marBottom w:val="0"/>
      <w:divBdr>
        <w:top w:val="none" w:sz="0" w:space="0" w:color="auto"/>
        <w:left w:val="none" w:sz="0" w:space="0" w:color="auto"/>
        <w:bottom w:val="none" w:sz="0" w:space="0" w:color="auto"/>
        <w:right w:val="none" w:sz="0" w:space="0" w:color="auto"/>
      </w:divBdr>
    </w:div>
    <w:div w:id="995959254">
      <w:bodyDiv w:val="1"/>
      <w:marLeft w:val="0"/>
      <w:marRight w:val="0"/>
      <w:marTop w:val="0"/>
      <w:marBottom w:val="0"/>
      <w:divBdr>
        <w:top w:val="none" w:sz="0" w:space="0" w:color="auto"/>
        <w:left w:val="none" w:sz="0" w:space="0" w:color="auto"/>
        <w:bottom w:val="none" w:sz="0" w:space="0" w:color="auto"/>
        <w:right w:val="none" w:sz="0" w:space="0" w:color="auto"/>
      </w:divBdr>
    </w:div>
    <w:div w:id="1008676437">
      <w:bodyDiv w:val="1"/>
      <w:marLeft w:val="0"/>
      <w:marRight w:val="0"/>
      <w:marTop w:val="0"/>
      <w:marBottom w:val="0"/>
      <w:divBdr>
        <w:top w:val="none" w:sz="0" w:space="0" w:color="auto"/>
        <w:left w:val="none" w:sz="0" w:space="0" w:color="auto"/>
        <w:bottom w:val="none" w:sz="0" w:space="0" w:color="auto"/>
        <w:right w:val="none" w:sz="0" w:space="0" w:color="auto"/>
      </w:divBdr>
    </w:div>
    <w:div w:id="1017073195">
      <w:bodyDiv w:val="1"/>
      <w:marLeft w:val="0"/>
      <w:marRight w:val="0"/>
      <w:marTop w:val="0"/>
      <w:marBottom w:val="0"/>
      <w:divBdr>
        <w:top w:val="none" w:sz="0" w:space="0" w:color="auto"/>
        <w:left w:val="none" w:sz="0" w:space="0" w:color="auto"/>
        <w:bottom w:val="none" w:sz="0" w:space="0" w:color="auto"/>
        <w:right w:val="none" w:sz="0" w:space="0" w:color="auto"/>
      </w:divBdr>
    </w:div>
    <w:div w:id="1029332413">
      <w:bodyDiv w:val="1"/>
      <w:marLeft w:val="0"/>
      <w:marRight w:val="0"/>
      <w:marTop w:val="0"/>
      <w:marBottom w:val="0"/>
      <w:divBdr>
        <w:top w:val="none" w:sz="0" w:space="0" w:color="auto"/>
        <w:left w:val="none" w:sz="0" w:space="0" w:color="auto"/>
        <w:bottom w:val="none" w:sz="0" w:space="0" w:color="auto"/>
        <w:right w:val="none" w:sz="0" w:space="0" w:color="auto"/>
      </w:divBdr>
    </w:div>
    <w:div w:id="1041248204">
      <w:bodyDiv w:val="1"/>
      <w:marLeft w:val="0"/>
      <w:marRight w:val="0"/>
      <w:marTop w:val="0"/>
      <w:marBottom w:val="0"/>
      <w:divBdr>
        <w:top w:val="none" w:sz="0" w:space="0" w:color="auto"/>
        <w:left w:val="none" w:sz="0" w:space="0" w:color="auto"/>
        <w:bottom w:val="none" w:sz="0" w:space="0" w:color="auto"/>
        <w:right w:val="none" w:sz="0" w:space="0" w:color="auto"/>
      </w:divBdr>
    </w:div>
    <w:div w:id="1109004507">
      <w:bodyDiv w:val="1"/>
      <w:marLeft w:val="0"/>
      <w:marRight w:val="0"/>
      <w:marTop w:val="0"/>
      <w:marBottom w:val="0"/>
      <w:divBdr>
        <w:top w:val="none" w:sz="0" w:space="0" w:color="auto"/>
        <w:left w:val="none" w:sz="0" w:space="0" w:color="auto"/>
        <w:bottom w:val="none" w:sz="0" w:space="0" w:color="auto"/>
        <w:right w:val="none" w:sz="0" w:space="0" w:color="auto"/>
      </w:divBdr>
    </w:div>
    <w:div w:id="1110901844">
      <w:bodyDiv w:val="1"/>
      <w:marLeft w:val="0"/>
      <w:marRight w:val="0"/>
      <w:marTop w:val="0"/>
      <w:marBottom w:val="0"/>
      <w:divBdr>
        <w:top w:val="none" w:sz="0" w:space="0" w:color="auto"/>
        <w:left w:val="none" w:sz="0" w:space="0" w:color="auto"/>
        <w:bottom w:val="none" w:sz="0" w:space="0" w:color="auto"/>
        <w:right w:val="none" w:sz="0" w:space="0" w:color="auto"/>
      </w:divBdr>
    </w:div>
    <w:div w:id="1188325725">
      <w:bodyDiv w:val="1"/>
      <w:marLeft w:val="0"/>
      <w:marRight w:val="0"/>
      <w:marTop w:val="0"/>
      <w:marBottom w:val="0"/>
      <w:divBdr>
        <w:top w:val="none" w:sz="0" w:space="0" w:color="auto"/>
        <w:left w:val="none" w:sz="0" w:space="0" w:color="auto"/>
        <w:bottom w:val="none" w:sz="0" w:space="0" w:color="auto"/>
        <w:right w:val="none" w:sz="0" w:space="0" w:color="auto"/>
      </w:divBdr>
    </w:div>
    <w:div w:id="1207333262">
      <w:bodyDiv w:val="1"/>
      <w:marLeft w:val="0"/>
      <w:marRight w:val="0"/>
      <w:marTop w:val="0"/>
      <w:marBottom w:val="0"/>
      <w:divBdr>
        <w:top w:val="none" w:sz="0" w:space="0" w:color="auto"/>
        <w:left w:val="none" w:sz="0" w:space="0" w:color="auto"/>
        <w:bottom w:val="none" w:sz="0" w:space="0" w:color="auto"/>
        <w:right w:val="none" w:sz="0" w:space="0" w:color="auto"/>
      </w:divBdr>
    </w:div>
    <w:div w:id="1210343399">
      <w:bodyDiv w:val="1"/>
      <w:marLeft w:val="0"/>
      <w:marRight w:val="0"/>
      <w:marTop w:val="0"/>
      <w:marBottom w:val="0"/>
      <w:divBdr>
        <w:top w:val="none" w:sz="0" w:space="0" w:color="auto"/>
        <w:left w:val="none" w:sz="0" w:space="0" w:color="auto"/>
        <w:bottom w:val="none" w:sz="0" w:space="0" w:color="auto"/>
        <w:right w:val="none" w:sz="0" w:space="0" w:color="auto"/>
      </w:divBdr>
    </w:div>
    <w:div w:id="1217200397">
      <w:bodyDiv w:val="1"/>
      <w:marLeft w:val="0"/>
      <w:marRight w:val="0"/>
      <w:marTop w:val="0"/>
      <w:marBottom w:val="0"/>
      <w:divBdr>
        <w:top w:val="none" w:sz="0" w:space="0" w:color="auto"/>
        <w:left w:val="none" w:sz="0" w:space="0" w:color="auto"/>
        <w:bottom w:val="none" w:sz="0" w:space="0" w:color="auto"/>
        <w:right w:val="none" w:sz="0" w:space="0" w:color="auto"/>
      </w:divBdr>
    </w:div>
    <w:div w:id="1240016413">
      <w:bodyDiv w:val="1"/>
      <w:marLeft w:val="0"/>
      <w:marRight w:val="0"/>
      <w:marTop w:val="0"/>
      <w:marBottom w:val="0"/>
      <w:divBdr>
        <w:top w:val="none" w:sz="0" w:space="0" w:color="auto"/>
        <w:left w:val="none" w:sz="0" w:space="0" w:color="auto"/>
        <w:bottom w:val="none" w:sz="0" w:space="0" w:color="auto"/>
        <w:right w:val="none" w:sz="0" w:space="0" w:color="auto"/>
      </w:divBdr>
    </w:div>
    <w:div w:id="1262298358">
      <w:bodyDiv w:val="1"/>
      <w:marLeft w:val="0"/>
      <w:marRight w:val="0"/>
      <w:marTop w:val="0"/>
      <w:marBottom w:val="0"/>
      <w:divBdr>
        <w:top w:val="none" w:sz="0" w:space="0" w:color="auto"/>
        <w:left w:val="none" w:sz="0" w:space="0" w:color="auto"/>
        <w:bottom w:val="none" w:sz="0" w:space="0" w:color="auto"/>
        <w:right w:val="none" w:sz="0" w:space="0" w:color="auto"/>
      </w:divBdr>
    </w:div>
    <w:div w:id="1283461679">
      <w:bodyDiv w:val="1"/>
      <w:marLeft w:val="0"/>
      <w:marRight w:val="0"/>
      <w:marTop w:val="0"/>
      <w:marBottom w:val="0"/>
      <w:divBdr>
        <w:top w:val="none" w:sz="0" w:space="0" w:color="auto"/>
        <w:left w:val="none" w:sz="0" w:space="0" w:color="auto"/>
        <w:bottom w:val="none" w:sz="0" w:space="0" w:color="auto"/>
        <w:right w:val="none" w:sz="0" w:space="0" w:color="auto"/>
      </w:divBdr>
    </w:div>
    <w:div w:id="1306935273">
      <w:bodyDiv w:val="1"/>
      <w:marLeft w:val="0"/>
      <w:marRight w:val="0"/>
      <w:marTop w:val="0"/>
      <w:marBottom w:val="0"/>
      <w:divBdr>
        <w:top w:val="none" w:sz="0" w:space="0" w:color="auto"/>
        <w:left w:val="none" w:sz="0" w:space="0" w:color="auto"/>
        <w:bottom w:val="none" w:sz="0" w:space="0" w:color="auto"/>
        <w:right w:val="none" w:sz="0" w:space="0" w:color="auto"/>
      </w:divBdr>
    </w:div>
    <w:div w:id="1320816069">
      <w:bodyDiv w:val="1"/>
      <w:marLeft w:val="0"/>
      <w:marRight w:val="0"/>
      <w:marTop w:val="0"/>
      <w:marBottom w:val="0"/>
      <w:divBdr>
        <w:top w:val="none" w:sz="0" w:space="0" w:color="auto"/>
        <w:left w:val="none" w:sz="0" w:space="0" w:color="auto"/>
        <w:bottom w:val="none" w:sz="0" w:space="0" w:color="auto"/>
        <w:right w:val="none" w:sz="0" w:space="0" w:color="auto"/>
      </w:divBdr>
    </w:div>
    <w:div w:id="1360740222">
      <w:bodyDiv w:val="1"/>
      <w:marLeft w:val="0"/>
      <w:marRight w:val="0"/>
      <w:marTop w:val="0"/>
      <w:marBottom w:val="0"/>
      <w:divBdr>
        <w:top w:val="none" w:sz="0" w:space="0" w:color="auto"/>
        <w:left w:val="none" w:sz="0" w:space="0" w:color="auto"/>
        <w:bottom w:val="none" w:sz="0" w:space="0" w:color="auto"/>
        <w:right w:val="none" w:sz="0" w:space="0" w:color="auto"/>
      </w:divBdr>
    </w:div>
    <w:div w:id="1417895779">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60341253">
      <w:bodyDiv w:val="1"/>
      <w:marLeft w:val="0"/>
      <w:marRight w:val="0"/>
      <w:marTop w:val="0"/>
      <w:marBottom w:val="0"/>
      <w:divBdr>
        <w:top w:val="none" w:sz="0" w:space="0" w:color="auto"/>
        <w:left w:val="none" w:sz="0" w:space="0" w:color="auto"/>
        <w:bottom w:val="none" w:sz="0" w:space="0" w:color="auto"/>
        <w:right w:val="none" w:sz="0" w:space="0" w:color="auto"/>
      </w:divBdr>
    </w:div>
    <w:div w:id="1463841049">
      <w:bodyDiv w:val="1"/>
      <w:marLeft w:val="0"/>
      <w:marRight w:val="0"/>
      <w:marTop w:val="0"/>
      <w:marBottom w:val="0"/>
      <w:divBdr>
        <w:top w:val="none" w:sz="0" w:space="0" w:color="auto"/>
        <w:left w:val="none" w:sz="0" w:space="0" w:color="auto"/>
        <w:bottom w:val="none" w:sz="0" w:space="0" w:color="auto"/>
        <w:right w:val="none" w:sz="0" w:space="0" w:color="auto"/>
      </w:divBdr>
    </w:div>
    <w:div w:id="1492716794">
      <w:bodyDiv w:val="1"/>
      <w:marLeft w:val="0"/>
      <w:marRight w:val="0"/>
      <w:marTop w:val="0"/>
      <w:marBottom w:val="0"/>
      <w:divBdr>
        <w:top w:val="none" w:sz="0" w:space="0" w:color="auto"/>
        <w:left w:val="none" w:sz="0" w:space="0" w:color="auto"/>
        <w:bottom w:val="none" w:sz="0" w:space="0" w:color="auto"/>
        <w:right w:val="none" w:sz="0" w:space="0" w:color="auto"/>
      </w:divBdr>
    </w:div>
    <w:div w:id="1531185017">
      <w:bodyDiv w:val="1"/>
      <w:marLeft w:val="0"/>
      <w:marRight w:val="0"/>
      <w:marTop w:val="0"/>
      <w:marBottom w:val="0"/>
      <w:divBdr>
        <w:top w:val="none" w:sz="0" w:space="0" w:color="auto"/>
        <w:left w:val="none" w:sz="0" w:space="0" w:color="auto"/>
        <w:bottom w:val="none" w:sz="0" w:space="0" w:color="auto"/>
        <w:right w:val="none" w:sz="0" w:space="0" w:color="auto"/>
      </w:divBdr>
    </w:div>
    <w:div w:id="1537541434">
      <w:bodyDiv w:val="1"/>
      <w:marLeft w:val="0"/>
      <w:marRight w:val="0"/>
      <w:marTop w:val="0"/>
      <w:marBottom w:val="0"/>
      <w:divBdr>
        <w:top w:val="none" w:sz="0" w:space="0" w:color="auto"/>
        <w:left w:val="none" w:sz="0" w:space="0" w:color="auto"/>
        <w:bottom w:val="none" w:sz="0" w:space="0" w:color="auto"/>
        <w:right w:val="none" w:sz="0" w:space="0" w:color="auto"/>
      </w:divBdr>
    </w:div>
    <w:div w:id="1539706873">
      <w:bodyDiv w:val="1"/>
      <w:marLeft w:val="0"/>
      <w:marRight w:val="0"/>
      <w:marTop w:val="0"/>
      <w:marBottom w:val="0"/>
      <w:divBdr>
        <w:top w:val="none" w:sz="0" w:space="0" w:color="auto"/>
        <w:left w:val="none" w:sz="0" w:space="0" w:color="auto"/>
        <w:bottom w:val="none" w:sz="0" w:space="0" w:color="auto"/>
        <w:right w:val="none" w:sz="0" w:space="0" w:color="auto"/>
      </w:divBdr>
    </w:div>
    <w:div w:id="1563910065">
      <w:bodyDiv w:val="1"/>
      <w:marLeft w:val="0"/>
      <w:marRight w:val="0"/>
      <w:marTop w:val="0"/>
      <w:marBottom w:val="0"/>
      <w:divBdr>
        <w:top w:val="none" w:sz="0" w:space="0" w:color="auto"/>
        <w:left w:val="none" w:sz="0" w:space="0" w:color="auto"/>
        <w:bottom w:val="none" w:sz="0" w:space="0" w:color="auto"/>
        <w:right w:val="none" w:sz="0" w:space="0" w:color="auto"/>
      </w:divBdr>
    </w:div>
    <w:div w:id="1572352137">
      <w:bodyDiv w:val="1"/>
      <w:marLeft w:val="0"/>
      <w:marRight w:val="0"/>
      <w:marTop w:val="0"/>
      <w:marBottom w:val="0"/>
      <w:divBdr>
        <w:top w:val="none" w:sz="0" w:space="0" w:color="auto"/>
        <w:left w:val="none" w:sz="0" w:space="0" w:color="auto"/>
        <w:bottom w:val="none" w:sz="0" w:space="0" w:color="auto"/>
        <w:right w:val="none" w:sz="0" w:space="0" w:color="auto"/>
      </w:divBdr>
    </w:div>
    <w:div w:id="1603411071">
      <w:bodyDiv w:val="1"/>
      <w:marLeft w:val="0"/>
      <w:marRight w:val="0"/>
      <w:marTop w:val="0"/>
      <w:marBottom w:val="0"/>
      <w:divBdr>
        <w:top w:val="none" w:sz="0" w:space="0" w:color="auto"/>
        <w:left w:val="none" w:sz="0" w:space="0" w:color="auto"/>
        <w:bottom w:val="none" w:sz="0" w:space="0" w:color="auto"/>
        <w:right w:val="none" w:sz="0" w:space="0" w:color="auto"/>
      </w:divBdr>
    </w:div>
    <w:div w:id="1622758558">
      <w:bodyDiv w:val="1"/>
      <w:marLeft w:val="0"/>
      <w:marRight w:val="0"/>
      <w:marTop w:val="0"/>
      <w:marBottom w:val="0"/>
      <w:divBdr>
        <w:top w:val="none" w:sz="0" w:space="0" w:color="auto"/>
        <w:left w:val="none" w:sz="0" w:space="0" w:color="auto"/>
        <w:bottom w:val="none" w:sz="0" w:space="0" w:color="auto"/>
        <w:right w:val="none" w:sz="0" w:space="0" w:color="auto"/>
      </w:divBdr>
    </w:div>
    <w:div w:id="1730616099">
      <w:bodyDiv w:val="1"/>
      <w:marLeft w:val="0"/>
      <w:marRight w:val="0"/>
      <w:marTop w:val="0"/>
      <w:marBottom w:val="0"/>
      <w:divBdr>
        <w:top w:val="none" w:sz="0" w:space="0" w:color="auto"/>
        <w:left w:val="none" w:sz="0" w:space="0" w:color="auto"/>
        <w:bottom w:val="none" w:sz="0" w:space="0" w:color="auto"/>
        <w:right w:val="none" w:sz="0" w:space="0" w:color="auto"/>
      </w:divBdr>
    </w:div>
    <w:div w:id="174872756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0928073">
      <w:bodyDiv w:val="1"/>
      <w:marLeft w:val="0"/>
      <w:marRight w:val="0"/>
      <w:marTop w:val="0"/>
      <w:marBottom w:val="0"/>
      <w:divBdr>
        <w:top w:val="none" w:sz="0" w:space="0" w:color="auto"/>
        <w:left w:val="none" w:sz="0" w:space="0" w:color="auto"/>
        <w:bottom w:val="none" w:sz="0" w:space="0" w:color="auto"/>
        <w:right w:val="none" w:sz="0" w:space="0" w:color="auto"/>
      </w:divBdr>
    </w:div>
    <w:div w:id="1763065900">
      <w:bodyDiv w:val="1"/>
      <w:marLeft w:val="0"/>
      <w:marRight w:val="0"/>
      <w:marTop w:val="0"/>
      <w:marBottom w:val="0"/>
      <w:divBdr>
        <w:top w:val="none" w:sz="0" w:space="0" w:color="auto"/>
        <w:left w:val="none" w:sz="0" w:space="0" w:color="auto"/>
        <w:bottom w:val="none" w:sz="0" w:space="0" w:color="auto"/>
        <w:right w:val="none" w:sz="0" w:space="0" w:color="auto"/>
      </w:divBdr>
    </w:div>
    <w:div w:id="1805855889">
      <w:bodyDiv w:val="1"/>
      <w:marLeft w:val="0"/>
      <w:marRight w:val="0"/>
      <w:marTop w:val="0"/>
      <w:marBottom w:val="0"/>
      <w:divBdr>
        <w:top w:val="none" w:sz="0" w:space="0" w:color="auto"/>
        <w:left w:val="none" w:sz="0" w:space="0" w:color="auto"/>
        <w:bottom w:val="none" w:sz="0" w:space="0" w:color="auto"/>
        <w:right w:val="none" w:sz="0" w:space="0" w:color="auto"/>
      </w:divBdr>
    </w:div>
    <w:div w:id="1823884967">
      <w:bodyDiv w:val="1"/>
      <w:marLeft w:val="0"/>
      <w:marRight w:val="0"/>
      <w:marTop w:val="0"/>
      <w:marBottom w:val="0"/>
      <w:divBdr>
        <w:top w:val="none" w:sz="0" w:space="0" w:color="auto"/>
        <w:left w:val="none" w:sz="0" w:space="0" w:color="auto"/>
        <w:bottom w:val="none" w:sz="0" w:space="0" w:color="auto"/>
        <w:right w:val="none" w:sz="0" w:space="0" w:color="auto"/>
      </w:divBdr>
    </w:div>
    <w:div w:id="1827090375">
      <w:bodyDiv w:val="1"/>
      <w:marLeft w:val="0"/>
      <w:marRight w:val="0"/>
      <w:marTop w:val="0"/>
      <w:marBottom w:val="0"/>
      <w:divBdr>
        <w:top w:val="none" w:sz="0" w:space="0" w:color="auto"/>
        <w:left w:val="none" w:sz="0" w:space="0" w:color="auto"/>
        <w:bottom w:val="none" w:sz="0" w:space="0" w:color="auto"/>
        <w:right w:val="none" w:sz="0" w:space="0" w:color="auto"/>
      </w:divBdr>
    </w:div>
    <w:div w:id="1835340937">
      <w:bodyDiv w:val="1"/>
      <w:marLeft w:val="0"/>
      <w:marRight w:val="0"/>
      <w:marTop w:val="0"/>
      <w:marBottom w:val="0"/>
      <w:divBdr>
        <w:top w:val="none" w:sz="0" w:space="0" w:color="auto"/>
        <w:left w:val="none" w:sz="0" w:space="0" w:color="auto"/>
        <w:bottom w:val="none" w:sz="0" w:space="0" w:color="auto"/>
        <w:right w:val="none" w:sz="0" w:space="0" w:color="auto"/>
      </w:divBdr>
    </w:div>
    <w:div w:id="1844858228">
      <w:bodyDiv w:val="1"/>
      <w:marLeft w:val="0"/>
      <w:marRight w:val="0"/>
      <w:marTop w:val="0"/>
      <w:marBottom w:val="0"/>
      <w:divBdr>
        <w:top w:val="none" w:sz="0" w:space="0" w:color="auto"/>
        <w:left w:val="none" w:sz="0" w:space="0" w:color="auto"/>
        <w:bottom w:val="none" w:sz="0" w:space="0" w:color="auto"/>
        <w:right w:val="none" w:sz="0" w:space="0" w:color="auto"/>
      </w:divBdr>
    </w:div>
    <w:div w:id="1856915589">
      <w:bodyDiv w:val="1"/>
      <w:marLeft w:val="0"/>
      <w:marRight w:val="0"/>
      <w:marTop w:val="0"/>
      <w:marBottom w:val="0"/>
      <w:divBdr>
        <w:top w:val="none" w:sz="0" w:space="0" w:color="auto"/>
        <w:left w:val="none" w:sz="0" w:space="0" w:color="auto"/>
        <w:bottom w:val="none" w:sz="0" w:space="0" w:color="auto"/>
        <w:right w:val="none" w:sz="0" w:space="0" w:color="auto"/>
      </w:divBdr>
    </w:div>
    <w:div w:id="1862625235">
      <w:bodyDiv w:val="1"/>
      <w:marLeft w:val="0"/>
      <w:marRight w:val="0"/>
      <w:marTop w:val="0"/>
      <w:marBottom w:val="0"/>
      <w:divBdr>
        <w:top w:val="none" w:sz="0" w:space="0" w:color="auto"/>
        <w:left w:val="none" w:sz="0" w:space="0" w:color="auto"/>
        <w:bottom w:val="none" w:sz="0" w:space="0" w:color="auto"/>
        <w:right w:val="none" w:sz="0" w:space="0" w:color="auto"/>
      </w:divBdr>
    </w:div>
    <w:div w:id="1868639570">
      <w:bodyDiv w:val="1"/>
      <w:marLeft w:val="0"/>
      <w:marRight w:val="0"/>
      <w:marTop w:val="0"/>
      <w:marBottom w:val="0"/>
      <w:divBdr>
        <w:top w:val="none" w:sz="0" w:space="0" w:color="auto"/>
        <w:left w:val="none" w:sz="0" w:space="0" w:color="auto"/>
        <w:bottom w:val="none" w:sz="0" w:space="0" w:color="auto"/>
        <w:right w:val="none" w:sz="0" w:space="0" w:color="auto"/>
      </w:divBdr>
    </w:div>
    <w:div w:id="1882210142">
      <w:bodyDiv w:val="1"/>
      <w:marLeft w:val="0"/>
      <w:marRight w:val="0"/>
      <w:marTop w:val="0"/>
      <w:marBottom w:val="0"/>
      <w:divBdr>
        <w:top w:val="none" w:sz="0" w:space="0" w:color="auto"/>
        <w:left w:val="none" w:sz="0" w:space="0" w:color="auto"/>
        <w:bottom w:val="none" w:sz="0" w:space="0" w:color="auto"/>
        <w:right w:val="none" w:sz="0" w:space="0" w:color="auto"/>
      </w:divBdr>
    </w:div>
    <w:div w:id="1886864979">
      <w:bodyDiv w:val="1"/>
      <w:marLeft w:val="0"/>
      <w:marRight w:val="0"/>
      <w:marTop w:val="0"/>
      <w:marBottom w:val="0"/>
      <w:divBdr>
        <w:top w:val="none" w:sz="0" w:space="0" w:color="auto"/>
        <w:left w:val="none" w:sz="0" w:space="0" w:color="auto"/>
        <w:bottom w:val="none" w:sz="0" w:space="0" w:color="auto"/>
        <w:right w:val="none" w:sz="0" w:space="0" w:color="auto"/>
      </w:divBdr>
    </w:div>
    <w:div w:id="1908684966">
      <w:bodyDiv w:val="1"/>
      <w:marLeft w:val="0"/>
      <w:marRight w:val="0"/>
      <w:marTop w:val="0"/>
      <w:marBottom w:val="0"/>
      <w:divBdr>
        <w:top w:val="none" w:sz="0" w:space="0" w:color="auto"/>
        <w:left w:val="none" w:sz="0" w:space="0" w:color="auto"/>
        <w:bottom w:val="none" w:sz="0" w:space="0" w:color="auto"/>
        <w:right w:val="none" w:sz="0" w:space="0" w:color="auto"/>
      </w:divBdr>
    </w:div>
    <w:div w:id="1921593518">
      <w:bodyDiv w:val="1"/>
      <w:marLeft w:val="0"/>
      <w:marRight w:val="0"/>
      <w:marTop w:val="0"/>
      <w:marBottom w:val="0"/>
      <w:divBdr>
        <w:top w:val="none" w:sz="0" w:space="0" w:color="auto"/>
        <w:left w:val="none" w:sz="0" w:space="0" w:color="auto"/>
        <w:bottom w:val="none" w:sz="0" w:space="0" w:color="auto"/>
        <w:right w:val="none" w:sz="0" w:space="0" w:color="auto"/>
      </w:divBdr>
    </w:div>
    <w:div w:id="1938823896">
      <w:bodyDiv w:val="1"/>
      <w:marLeft w:val="0"/>
      <w:marRight w:val="0"/>
      <w:marTop w:val="0"/>
      <w:marBottom w:val="0"/>
      <w:divBdr>
        <w:top w:val="none" w:sz="0" w:space="0" w:color="auto"/>
        <w:left w:val="none" w:sz="0" w:space="0" w:color="auto"/>
        <w:bottom w:val="none" w:sz="0" w:space="0" w:color="auto"/>
        <w:right w:val="none" w:sz="0" w:space="0" w:color="auto"/>
      </w:divBdr>
    </w:div>
    <w:div w:id="1964846679">
      <w:bodyDiv w:val="1"/>
      <w:marLeft w:val="0"/>
      <w:marRight w:val="0"/>
      <w:marTop w:val="0"/>
      <w:marBottom w:val="0"/>
      <w:divBdr>
        <w:top w:val="none" w:sz="0" w:space="0" w:color="auto"/>
        <w:left w:val="none" w:sz="0" w:space="0" w:color="auto"/>
        <w:bottom w:val="none" w:sz="0" w:space="0" w:color="auto"/>
        <w:right w:val="none" w:sz="0" w:space="0" w:color="auto"/>
      </w:divBdr>
    </w:div>
    <w:div w:id="1989508863">
      <w:bodyDiv w:val="1"/>
      <w:marLeft w:val="0"/>
      <w:marRight w:val="0"/>
      <w:marTop w:val="0"/>
      <w:marBottom w:val="0"/>
      <w:divBdr>
        <w:top w:val="none" w:sz="0" w:space="0" w:color="auto"/>
        <w:left w:val="none" w:sz="0" w:space="0" w:color="auto"/>
        <w:bottom w:val="none" w:sz="0" w:space="0" w:color="auto"/>
        <w:right w:val="none" w:sz="0" w:space="0" w:color="auto"/>
      </w:divBdr>
    </w:div>
    <w:div w:id="2012835570">
      <w:bodyDiv w:val="1"/>
      <w:marLeft w:val="0"/>
      <w:marRight w:val="0"/>
      <w:marTop w:val="0"/>
      <w:marBottom w:val="0"/>
      <w:divBdr>
        <w:top w:val="none" w:sz="0" w:space="0" w:color="auto"/>
        <w:left w:val="none" w:sz="0" w:space="0" w:color="auto"/>
        <w:bottom w:val="none" w:sz="0" w:space="0" w:color="auto"/>
        <w:right w:val="none" w:sz="0" w:space="0" w:color="auto"/>
      </w:divBdr>
    </w:div>
    <w:div w:id="2013557974">
      <w:bodyDiv w:val="1"/>
      <w:marLeft w:val="0"/>
      <w:marRight w:val="0"/>
      <w:marTop w:val="0"/>
      <w:marBottom w:val="0"/>
      <w:divBdr>
        <w:top w:val="none" w:sz="0" w:space="0" w:color="auto"/>
        <w:left w:val="none" w:sz="0" w:space="0" w:color="auto"/>
        <w:bottom w:val="none" w:sz="0" w:space="0" w:color="auto"/>
        <w:right w:val="none" w:sz="0" w:space="0" w:color="auto"/>
      </w:divBdr>
    </w:div>
    <w:div w:id="2020692644">
      <w:bodyDiv w:val="1"/>
      <w:marLeft w:val="0"/>
      <w:marRight w:val="0"/>
      <w:marTop w:val="0"/>
      <w:marBottom w:val="0"/>
      <w:divBdr>
        <w:top w:val="none" w:sz="0" w:space="0" w:color="auto"/>
        <w:left w:val="none" w:sz="0" w:space="0" w:color="auto"/>
        <w:bottom w:val="none" w:sz="0" w:space="0" w:color="auto"/>
        <w:right w:val="none" w:sz="0" w:space="0" w:color="auto"/>
      </w:divBdr>
    </w:div>
    <w:div w:id="2042244660">
      <w:bodyDiv w:val="1"/>
      <w:marLeft w:val="0"/>
      <w:marRight w:val="0"/>
      <w:marTop w:val="0"/>
      <w:marBottom w:val="0"/>
      <w:divBdr>
        <w:top w:val="none" w:sz="0" w:space="0" w:color="auto"/>
        <w:left w:val="none" w:sz="0" w:space="0" w:color="auto"/>
        <w:bottom w:val="none" w:sz="0" w:space="0" w:color="auto"/>
        <w:right w:val="none" w:sz="0" w:space="0" w:color="auto"/>
      </w:divBdr>
    </w:div>
    <w:div w:id="2074962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EC369-3BE2-4E8A-89ED-E25DD9F3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45</Pages>
  <Words>16155</Words>
  <Characters>92089</Characters>
  <Application>Microsoft Office Word</Application>
  <DocSecurity>0</DocSecurity>
  <Lines>767</Lines>
  <Paragraphs>216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108028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Nattha Luangjaru (TH)</cp:lastModifiedBy>
  <cp:revision>171</cp:revision>
  <cp:lastPrinted>2022-12-23T13:28:00Z</cp:lastPrinted>
  <dcterms:created xsi:type="dcterms:W3CDTF">2023-02-26T00:30:00Z</dcterms:created>
  <dcterms:modified xsi:type="dcterms:W3CDTF">2023-02-27T19:16:00Z</dcterms:modified>
</cp:coreProperties>
</file>