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BEE0E" w14:textId="77777777" w:rsidR="003804A4" w:rsidRPr="00B05BB3" w:rsidRDefault="003804A4" w:rsidP="003804A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370057A6" w14:textId="77777777" w:rsidR="003804A4" w:rsidRPr="00B05BB3" w:rsidRDefault="003804A4" w:rsidP="003804A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A9F1884" w14:textId="1C58A498" w:rsidR="003D2AF1" w:rsidRDefault="003D2AF1" w:rsidP="003804A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FAF100C" w14:textId="77777777" w:rsidR="00DD2DAB" w:rsidRPr="00B05BB3" w:rsidRDefault="00DD2DAB" w:rsidP="003804A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7061B06" w14:textId="77777777" w:rsidR="002A3005" w:rsidRPr="00B05BB3" w:rsidRDefault="002A3005" w:rsidP="00B63AE1">
      <w:pPr>
        <w:spacing w:before="320"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05BB3">
        <w:rPr>
          <w:rFonts w:asciiTheme="majorBidi" w:hAnsiTheme="majorBidi" w:cstheme="majorBidi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66A9433A" w14:textId="4047B1A3" w:rsidR="003804A4" w:rsidRPr="00B05BB3" w:rsidRDefault="003804A4" w:rsidP="002E1CFC">
      <w:pPr>
        <w:spacing w:before="240"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5BB3">
        <w:rPr>
          <w:rFonts w:asciiTheme="majorBidi" w:hAnsiTheme="majorBidi" w:cstheme="majorBidi"/>
          <w:sz w:val="30"/>
          <w:szCs w:val="30"/>
          <w:cs/>
        </w:rPr>
        <w:t>เสนอ คณะกรรมการและผู้ถือหุ้น</w:t>
      </w:r>
      <w:r w:rsidR="002030E9" w:rsidRPr="00B05BB3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7865C9" w:rsidRPr="00B05BB3">
        <w:rPr>
          <w:rFonts w:asciiTheme="majorBidi" w:hAnsiTheme="majorBidi" w:cstheme="majorBidi"/>
          <w:sz w:val="30"/>
          <w:szCs w:val="30"/>
          <w:cs/>
        </w:rPr>
        <w:t>เอกรัฐวิศวกรรม</w:t>
      </w:r>
      <w:r w:rsidR="002030E9" w:rsidRPr="00B05BB3">
        <w:rPr>
          <w:rFonts w:asciiTheme="majorBidi" w:hAnsiTheme="majorBidi" w:cstheme="majorBidi"/>
          <w:sz w:val="30"/>
          <w:szCs w:val="30"/>
          <w:cs/>
        </w:rPr>
        <w:t xml:space="preserve"> จำกัด (มหาชน)</w:t>
      </w:r>
      <w:r w:rsidR="005C2A26" w:rsidRPr="00B05B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60143" w:rsidRPr="00B05BB3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</w:p>
    <w:p w14:paraId="7B0E4151" w14:textId="091AC6DB" w:rsidR="002D5481" w:rsidRPr="00B05BB3" w:rsidRDefault="002D5481" w:rsidP="002E1CFC">
      <w:pPr>
        <w:spacing w:before="24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5BB3">
        <w:rPr>
          <w:rFonts w:asciiTheme="majorBidi" w:hAnsiTheme="majorBidi" w:cstheme="majorBidi"/>
          <w:b/>
          <w:bCs/>
          <w:sz w:val="30"/>
          <w:szCs w:val="30"/>
          <w:cs/>
        </w:rPr>
        <w:t>ความเห็น</w:t>
      </w:r>
      <w:r w:rsidRPr="00B05BB3">
        <w:rPr>
          <w:rFonts w:asciiTheme="majorBidi" w:hAnsiTheme="majorBidi" w:cstheme="majorBidi"/>
          <w:b/>
          <w:bCs/>
          <w:sz w:val="30"/>
          <w:szCs w:val="30"/>
        </w:rPr>
        <w:t xml:space="preserve">  </w:t>
      </w:r>
    </w:p>
    <w:p w14:paraId="5327E0E8" w14:textId="549FA8A6" w:rsidR="002D5481" w:rsidRPr="00B40ED2" w:rsidRDefault="002D5481" w:rsidP="002E1CFC">
      <w:pPr>
        <w:spacing w:before="24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40ED2">
        <w:rPr>
          <w:rFonts w:asciiTheme="majorBidi" w:hAnsiTheme="majorBidi" w:cstheme="majorBidi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เอกรัฐวิศวกรรม จำกัด (มหาชน) และบริษัทย่อย (</w:t>
      </w:r>
      <w:r w:rsidRPr="00B40ED2">
        <w:rPr>
          <w:rFonts w:asciiTheme="majorBidi" w:hAnsiTheme="majorBidi" w:cstheme="majorBidi"/>
          <w:sz w:val="30"/>
          <w:szCs w:val="30"/>
        </w:rPr>
        <w:t>“</w:t>
      </w:r>
      <w:r w:rsidRPr="00B40ED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40ED2">
        <w:rPr>
          <w:rFonts w:asciiTheme="majorBidi" w:hAnsiTheme="majorBidi" w:cstheme="majorBidi"/>
          <w:sz w:val="30"/>
          <w:szCs w:val="30"/>
        </w:rPr>
        <w:t>”</w:t>
      </w:r>
      <w:r w:rsidRPr="00B40ED2">
        <w:rPr>
          <w:rFonts w:asciiTheme="majorBidi" w:hAnsiTheme="majorBidi" w:cstheme="majorBidi"/>
          <w:sz w:val="30"/>
          <w:szCs w:val="30"/>
          <w:cs/>
        </w:rPr>
        <w:t>) และเฉพาะของบริษัท เอกรัฐวิศวกรรม จำกัด (มหาชน) (“บริษัท”) ซึ่งประกอบด้วย</w:t>
      </w:r>
      <w:r w:rsidR="003A7AA9" w:rsidRPr="00B40ED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D2AF1" w:rsidRPr="00B40ED2">
        <w:rPr>
          <w:rFonts w:asciiTheme="majorBidi" w:hAnsiTheme="majorBidi" w:cstheme="majorBidi"/>
          <w:sz w:val="30"/>
          <w:szCs w:val="30"/>
        </w:rPr>
        <w:t xml:space="preserve">         </w:t>
      </w:r>
      <w:r w:rsidRPr="00B40ED2">
        <w:rPr>
          <w:rFonts w:asciiTheme="majorBidi" w:hAnsiTheme="majorBidi" w:cstheme="majorBidi"/>
          <w:spacing w:val="-6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5B730F" w:rsidRPr="00B40ED2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B40ED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Pr="00B40ED2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E23AE8">
        <w:rPr>
          <w:rFonts w:asciiTheme="majorBidi" w:hAnsiTheme="majorBidi" w:cstheme="majorBidi"/>
          <w:spacing w:val="-6"/>
          <w:sz w:val="30"/>
          <w:szCs w:val="30"/>
          <w:lang w:val="en-US"/>
        </w:rPr>
        <w:t>5</w:t>
      </w:r>
      <w:r w:rsidRPr="00B40ED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งบกำไรขาดทุนเบ็ดเสร็จ</w:t>
      </w:r>
      <w:r w:rsidRPr="00B40ED2">
        <w:rPr>
          <w:rFonts w:asciiTheme="majorBidi" w:hAnsiTheme="majorBidi" w:cstheme="majorBidi"/>
          <w:sz w:val="30"/>
          <w:szCs w:val="30"/>
          <w:cs/>
        </w:rPr>
        <w:t>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B40ED2">
        <w:rPr>
          <w:rFonts w:asciiTheme="majorBidi" w:hAnsiTheme="majorBidi" w:cstheme="majorBidi"/>
          <w:sz w:val="30"/>
          <w:szCs w:val="30"/>
        </w:rPr>
        <w:t xml:space="preserve"> </w:t>
      </w:r>
      <w:r w:rsidRPr="00B40ED2">
        <w:rPr>
          <w:rFonts w:asciiTheme="majorBidi" w:hAnsiTheme="majorBidi" w:cstheme="majorBidi"/>
          <w:sz w:val="30"/>
          <w:szCs w:val="30"/>
          <w:cs/>
        </w:rPr>
        <w:t>และงบกระแสเงินสดรวมและงบกระแสเงินสดเฉพาะกิจการสำหรับปีสิ้นสุดวันเดียวกันและหมายเหตุประกอบงบการเงินรวมถึงหมายเหตุสรุปนโยบายการบัญชีที่สำคัญ</w:t>
      </w:r>
    </w:p>
    <w:p w14:paraId="66390BAD" w14:textId="66BBE9C0" w:rsidR="002D5481" w:rsidRPr="00B05BB3" w:rsidRDefault="002D5481" w:rsidP="002E1CFC">
      <w:pPr>
        <w:spacing w:before="24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40ED2">
        <w:rPr>
          <w:rFonts w:asciiTheme="majorBidi" w:hAnsiTheme="majorBidi" w:cstheme="majorBidi"/>
          <w:sz w:val="30"/>
          <w:szCs w:val="30"/>
          <w:cs/>
        </w:rPr>
        <w:t>ข้าพเจ้าเห็นว่างบการเงินรวมและงบการเงินเฉพาะกิจการข้างต้นนี้แสดงฐานะการเงินรวมและฐานะการเงิน</w:t>
      </w:r>
      <w:r w:rsidRPr="00B05BB3">
        <w:rPr>
          <w:rFonts w:asciiTheme="majorBidi" w:hAnsiTheme="majorBidi" w:cstheme="majorBidi"/>
          <w:sz w:val="30"/>
          <w:szCs w:val="30"/>
          <w:cs/>
        </w:rPr>
        <w:t xml:space="preserve">เฉพาะกิจการของบริษัท เอกรัฐวิศวกรรม จำกัด (มหาชน) และบริษัทย่อย และเฉพาะของบริษัท เอกรัฐวิศวกรรม จำกัด (มหาชน) </w:t>
      </w:r>
      <w:r w:rsidR="008B06C0" w:rsidRPr="00B05BB3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855B93" w:rsidRPr="00B05B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5BB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B05BB3">
        <w:rPr>
          <w:rFonts w:asciiTheme="majorBidi" w:hAnsiTheme="majorBidi" w:cstheme="majorBidi"/>
          <w:sz w:val="30"/>
          <w:szCs w:val="30"/>
        </w:rPr>
        <w:t>31</w:t>
      </w:r>
      <w:r w:rsidRPr="00B05BB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B05BB3">
        <w:rPr>
          <w:rFonts w:asciiTheme="majorBidi" w:hAnsiTheme="majorBidi" w:cstheme="majorBidi"/>
          <w:sz w:val="30"/>
          <w:szCs w:val="30"/>
        </w:rPr>
        <w:t>256</w:t>
      </w:r>
      <w:r w:rsidR="00E23AE8">
        <w:rPr>
          <w:rFonts w:asciiTheme="majorBidi" w:hAnsiTheme="majorBidi" w:cstheme="majorBidi"/>
          <w:sz w:val="30"/>
          <w:szCs w:val="30"/>
        </w:rPr>
        <w:t>5</w:t>
      </w:r>
      <w:r w:rsidR="004A1CE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5BB3">
        <w:rPr>
          <w:rFonts w:asciiTheme="majorBidi" w:hAnsiTheme="majorBidi" w:cstheme="majorBidi"/>
          <w:sz w:val="30"/>
          <w:szCs w:val="30"/>
          <w:cs/>
        </w:rPr>
        <w:t>ผลการดำเนินงาน</w:t>
      </w:r>
      <w:r w:rsidR="004A1CEF">
        <w:rPr>
          <w:rFonts w:asciiTheme="majorBidi" w:hAnsiTheme="majorBidi" w:cstheme="majorBidi"/>
          <w:sz w:val="30"/>
          <w:szCs w:val="30"/>
          <w:cs/>
        </w:rPr>
        <w:t>รวมและผลการดำเนินงานเฉพาะกิจการ</w:t>
      </w:r>
      <w:r w:rsidR="004A1CEF">
        <w:rPr>
          <w:rFonts w:asciiTheme="majorBidi" w:hAnsiTheme="majorBidi" w:cstheme="majorBidi"/>
          <w:sz w:val="30"/>
          <w:szCs w:val="30"/>
          <w:cs/>
        </w:rPr>
        <w:br/>
      </w:r>
      <w:r w:rsidRPr="00B05BB3">
        <w:rPr>
          <w:rFonts w:asciiTheme="majorBidi" w:hAnsiTheme="majorBidi" w:cstheme="majorBidi"/>
          <w:sz w:val="30"/>
          <w:szCs w:val="30"/>
          <w:cs/>
        </w:rPr>
        <w:t>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FE2B317" w14:textId="472067F3" w:rsidR="002D5481" w:rsidRPr="00B05BB3" w:rsidRDefault="002D5481" w:rsidP="003D2AF1">
      <w:pPr>
        <w:spacing w:before="3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5BB3">
        <w:rPr>
          <w:rFonts w:asciiTheme="majorBidi" w:hAnsiTheme="majorBidi" w:cstheme="majorBidi"/>
          <w:b/>
          <w:bCs/>
          <w:sz w:val="30"/>
          <w:szCs w:val="30"/>
          <w:cs/>
        </w:rPr>
        <w:t>เกณฑ์ในการแสดงความเห็น</w:t>
      </w:r>
    </w:p>
    <w:p w14:paraId="72644691" w14:textId="63B0F2DE" w:rsidR="001C435D" w:rsidRPr="00415E92" w:rsidRDefault="002D5481" w:rsidP="003703A2">
      <w:pPr>
        <w:spacing w:before="240"/>
        <w:jc w:val="thaiDistribute"/>
        <w:rPr>
          <w:rFonts w:ascii="Angsana New" w:hAnsi="Angsana New"/>
          <w:sz w:val="30"/>
          <w:szCs w:val="30"/>
          <w:lang w:val="en-US"/>
        </w:rPr>
      </w:pPr>
      <w:r w:rsidRPr="003703A2">
        <w:rPr>
          <w:rFonts w:asciiTheme="majorBidi" w:hAnsiTheme="majorBidi" w:cstheme="majorBidi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</w:t>
      </w:r>
      <w:r w:rsidR="002E1CFC" w:rsidRPr="003703A2">
        <w:rPr>
          <w:rFonts w:asciiTheme="majorBidi" w:hAnsiTheme="majorBidi" w:cstheme="majorBidi" w:hint="cs"/>
          <w:sz w:val="30"/>
          <w:szCs w:val="30"/>
          <w:cs/>
        </w:rPr>
        <w:t>บของข้าพเจ้าได้กล่าวไว้ใน</w:t>
      </w:r>
      <w:r w:rsidR="004A1CEF" w:rsidRPr="003703A2">
        <w:rPr>
          <w:rFonts w:asciiTheme="majorBidi" w:hAnsiTheme="majorBidi" w:cstheme="majorBidi" w:hint="cs"/>
          <w:sz w:val="30"/>
          <w:szCs w:val="30"/>
          <w:cs/>
        </w:rPr>
        <w:t>วรรค</w:t>
      </w:r>
      <w:r w:rsidR="004A1CEF" w:rsidRPr="003703A2">
        <w:rPr>
          <w:rFonts w:asciiTheme="majorBidi" w:hAnsiTheme="majorBidi" w:cstheme="majorBidi" w:hint="cs"/>
          <w:sz w:val="30"/>
          <w:szCs w:val="30"/>
          <w:cs/>
        </w:rPr>
        <w:br/>
      </w:r>
      <w:r w:rsidRPr="003703A2">
        <w:rPr>
          <w:rFonts w:ascii="Angsana New" w:hAnsi="Angsana New" w:hint="cs"/>
          <w:sz w:val="30"/>
          <w:szCs w:val="30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</w:t>
      </w:r>
      <w:r w:rsidR="004A1CEF" w:rsidRPr="003703A2">
        <w:rPr>
          <w:rFonts w:ascii="Angsana New" w:hAnsi="Angsana New" w:hint="cs"/>
          <w:sz w:val="30"/>
          <w:szCs w:val="30"/>
          <w:cs/>
        </w:rPr>
        <w:br/>
      </w:r>
      <w:r w:rsidRPr="003703A2">
        <w:rPr>
          <w:rFonts w:ascii="Angsana New" w:hAnsi="Angsana New" w:hint="cs"/>
          <w:sz w:val="30"/>
          <w:szCs w:val="30"/>
          <w:cs/>
        </w:rPr>
        <w:t>กลุ่มบริษัทตาม</w:t>
      </w:r>
      <w:r w:rsidR="003703A2" w:rsidRPr="003703A2">
        <w:rPr>
          <w:rFonts w:ascii="Angsana New" w:hAnsi="Angsana New" w:hint="cs"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3703A2" w:rsidRPr="003703A2">
        <w:rPr>
          <w:rFonts w:ascii="Angsana New" w:hAnsi="Angsana New" w:hint="cs"/>
          <w:sz w:val="30"/>
          <w:szCs w:val="30"/>
        </w:rPr>
        <w:t xml:space="preserve"> </w:t>
      </w:r>
      <w:r w:rsidRPr="003703A2">
        <w:rPr>
          <w:rFonts w:ascii="Angsana New" w:hAnsi="Angsana New" w:hint="cs"/>
          <w:sz w:val="30"/>
          <w:szCs w:val="30"/>
          <w:cs/>
        </w:rPr>
        <w:t xml:space="preserve">ที่กำหนดโดยสภาวิชาชีพบัญชี </w:t>
      </w:r>
      <w:r w:rsidR="003703A2" w:rsidRPr="003703A2">
        <w:rPr>
          <w:rFonts w:ascii="Angsana New" w:hAnsi="Angsana New" w:hint="cs"/>
          <w:sz w:val="30"/>
          <w:szCs w:val="30"/>
          <w:cs/>
        </w:rPr>
        <w:t>(ประมวลจรรยาบรรณของผู้ประกอบวิชาชีพบัญชี)</w:t>
      </w:r>
      <w:r w:rsidR="003703A2" w:rsidRPr="003703A2">
        <w:rPr>
          <w:rFonts w:ascii="Angsana New" w:hAnsi="Angsana New" w:hint="cs"/>
          <w:sz w:val="30"/>
          <w:szCs w:val="30"/>
        </w:rPr>
        <w:t xml:space="preserve"> </w:t>
      </w:r>
      <w:r w:rsidRPr="003703A2">
        <w:rPr>
          <w:rFonts w:ascii="Angsana New" w:hAnsi="Angsana New" w:hint="cs"/>
          <w:sz w:val="30"/>
          <w:szCs w:val="30"/>
          <w:cs/>
        </w:rPr>
        <w:t xml:space="preserve">ในส่วนที่เกี่ยวข้องกับการตรวจสอบงบการเงิน </w:t>
      </w:r>
      <w:r w:rsidRPr="003703A2">
        <w:rPr>
          <w:rFonts w:ascii="Angsana New" w:hAnsi="Angsana New" w:hint="cs"/>
          <w:spacing w:val="-2"/>
          <w:sz w:val="30"/>
          <w:szCs w:val="30"/>
          <w:cs/>
        </w:rPr>
        <w:t>และข้าพเจ้าได้ปฏิบัติตามความรับผิดชอบด้านจรรยาบรรณอื่น ๆ</w:t>
      </w:r>
      <w:r w:rsidR="003703A2" w:rsidRPr="003703A2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3703A2" w:rsidRPr="003703A2">
        <w:rPr>
          <w:rFonts w:ascii="Angsana New" w:hAnsi="Angsana New" w:hint="cs"/>
          <w:spacing w:val="-2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3703A2" w:rsidRPr="003703A2">
        <w:rPr>
          <w:rFonts w:ascii="Angsana New" w:hAnsi="Angsana New" w:hint="cs"/>
          <w:sz w:val="30"/>
          <w:szCs w:val="30"/>
        </w:rPr>
        <w:t xml:space="preserve"> </w:t>
      </w:r>
      <w:r w:rsidRPr="003703A2">
        <w:rPr>
          <w:rFonts w:ascii="Angsana New" w:hAnsi="Angsana New" w:hint="cs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CA5CBC9" w14:textId="6911DF5E" w:rsidR="002D5481" w:rsidRPr="00415E92" w:rsidRDefault="002D5481" w:rsidP="003D2AF1">
      <w:pPr>
        <w:spacing w:before="320" w:after="12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B05BB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เรื่องสำคัญในการตรวจสอบ</w:t>
      </w:r>
    </w:p>
    <w:p w14:paraId="2F839FB2" w14:textId="1C187607" w:rsidR="002D5481" w:rsidRPr="00B05BB3" w:rsidRDefault="002D5481" w:rsidP="002E1CFC">
      <w:pPr>
        <w:spacing w:before="240"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B05BB3">
        <w:rPr>
          <w:rFonts w:asciiTheme="majorBidi" w:hAnsiTheme="majorBidi" w:cstheme="majorBidi"/>
          <w:sz w:val="30"/>
          <w:szCs w:val="30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</w:t>
      </w:r>
      <w:r w:rsidR="00EB530A">
        <w:rPr>
          <w:rFonts w:asciiTheme="majorBidi" w:hAnsiTheme="majorBidi" w:cstheme="majorBidi"/>
          <w:sz w:val="30"/>
          <w:szCs w:val="30"/>
        </w:rPr>
        <w:br/>
      </w:r>
      <w:r w:rsidRPr="00B05BB3">
        <w:rPr>
          <w:rFonts w:asciiTheme="majorBidi" w:hAnsiTheme="majorBidi" w:cstheme="majorBidi"/>
          <w:sz w:val="30"/>
          <w:szCs w:val="30"/>
          <w:cs/>
        </w:rPr>
        <w:t>การตรวจสอบงบการเงิน</w:t>
      </w:r>
      <w:r w:rsidR="004A1CEF">
        <w:rPr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 w:rsidRPr="00B05BB3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4A1CEF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B05BB3">
        <w:rPr>
          <w:rFonts w:asciiTheme="majorBidi" w:hAnsiTheme="majorBidi" w:cstheme="majorBidi"/>
          <w:sz w:val="30"/>
          <w:szCs w:val="30"/>
          <w:cs/>
        </w:rPr>
        <w:t>ปัจจุบัน ข้าพเจ้าได้นำเรื่องเหล่านี้มาพิจารณาในบริบทของการตรวจสอบ</w:t>
      </w:r>
      <w:r w:rsidR="004A1CEF" w:rsidRPr="004A1CEF">
        <w:rPr>
          <w:rFonts w:asciiTheme="majorBidi" w:hAnsiTheme="majorBidi" w:hint="cs"/>
          <w:sz w:val="30"/>
          <w:szCs w:val="30"/>
          <w:cs/>
        </w:rPr>
        <w:t>งบการเงินรวมและงบการเงินเฉพาะกิจการ</w:t>
      </w:r>
      <w:r w:rsidRPr="00B05BB3">
        <w:rPr>
          <w:rFonts w:asciiTheme="majorBidi" w:hAnsiTheme="majorBidi" w:cstheme="majorBidi"/>
          <w:sz w:val="30"/>
          <w:szCs w:val="30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32BB219A" w14:textId="44888EA5" w:rsidR="000C4F1D" w:rsidRPr="00247F62" w:rsidRDefault="00A07543" w:rsidP="002E1CFC">
      <w:pPr>
        <w:spacing w:before="240"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bookmarkStart w:id="0" w:name="_Hlk1899831"/>
      <w:r w:rsidRPr="00247F62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5004EAB5" w14:textId="77777777" w:rsidR="000C4F1D" w:rsidRPr="00247F62" w:rsidRDefault="000C4F1D" w:rsidP="00415E92">
      <w:pPr>
        <w:pStyle w:val="Default"/>
        <w:spacing w:before="240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</w:rPr>
      </w:pPr>
      <w:r w:rsidRPr="00247F62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>ความเสี่ยง</w:t>
      </w:r>
    </w:p>
    <w:p w14:paraId="7B55DFAF" w14:textId="4001AA04" w:rsidR="00FF06BE" w:rsidRPr="00FF06BE" w:rsidRDefault="0067006F" w:rsidP="00FF06BE">
      <w:pPr>
        <w:pStyle w:val="Default"/>
        <w:spacing w:before="120"/>
        <w:jc w:val="thaiDistribute"/>
        <w:rPr>
          <w:rFonts w:asciiTheme="majorBidi" w:hAnsiTheme="majorBidi" w:cs="Angsana New"/>
          <w:color w:val="auto"/>
          <w:sz w:val="30"/>
          <w:szCs w:val="30"/>
        </w:rPr>
      </w:pPr>
      <w:r w:rsidRPr="00247F62">
        <w:rPr>
          <w:rFonts w:asciiTheme="majorBidi" w:hAnsiTheme="majorBidi" w:cs="Angsana New" w:hint="cs"/>
          <w:color w:val="auto"/>
          <w:sz w:val="30"/>
          <w:szCs w:val="30"/>
          <w:cs/>
        </w:rPr>
        <w:t>ตามที่กล่าวไว้ในหมายเหตุประกอบงบการเงินข้อ</w:t>
      </w:r>
      <w:r w:rsidR="00630E8A" w:rsidRPr="00247F62">
        <w:rPr>
          <w:rFonts w:asciiTheme="majorBidi" w:hAnsiTheme="majorBidi" w:cs="Angsana New"/>
          <w:color w:val="auto"/>
          <w:sz w:val="30"/>
          <w:szCs w:val="30"/>
          <w:cs/>
        </w:rPr>
        <w:t xml:space="preserve"> </w:t>
      </w:r>
      <w:r w:rsidR="00CC1B8D">
        <w:rPr>
          <w:rFonts w:asciiTheme="majorBidi" w:hAnsiTheme="majorBidi" w:cs="Angsana New"/>
          <w:color w:val="auto"/>
          <w:sz w:val="30"/>
          <w:szCs w:val="30"/>
        </w:rPr>
        <w:t>8</w:t>
      </w:r>
      <w:r w:rsidRPr="00247F62">
        <w:rPr>
          <w:rFonts w:asciiTheme="majorBidi" w:hAnsiTheme="majorBidi" w:cs="Angsana New"/>
          <w:color w:val="auto"/>
          <w:sz w:val="30"/>
          <w:szCs w:val="30"/>
          <w:cs/>
        </w:rPr>
        <w:t xml:space="preserve"> </w:t>
      </w:r>
      <w:r w:rsidRPr="00247F62">
        <w:rPr>
          <w:rFonts w:asciiTheme="majorBidi" w:hAnsiTheme="majorBidi" w:cs="Angsana New" w:hint="cs"/>
          <w:color w:val="auto"/>
          <w:sz w:val="30"/>
          <w:szCs w:val="30"/>
          <w:cs/>
        </w:rPr>
        <w:t>ณ</w:t>
      </w:r>
      <w:r w:rsidRPr="00247F62">
        <w:rPr>
          <w:rFonts w:asciiTheme="majorBidi" w:hAnsiTheme="majorBidi" w:cs="Angsana New"/>
          <w:color w:val="auto"/>
          <w:sz w:val="30"/>
          <w:szCs w:val="30"/>
          <w:cs/>
        </w:rPr>
        <w:t xml:space="preserve"> </w:t>
      </w:r>
      <w:r w:rsidRPr="00247F62">
        <w:rPr>
          <w:rFonts w:asciiTheme="majorBidi" w:hAnsiTheme="majorBidi" w:cs="Angsana New" w:hint="cs"/>
          <w:color w:val="auto"/>
          <w:sz w:val="30"/>
          <w:szCs w:val="30"/>
          <w:cs/>
        </w:rPr>
        <w:t>วันที่</w:t>
      </w:r>
      <w:r w:rsidRPr="00247F62">
        <w:rPr>
          <w:rFonts w:asciiTheme="majorBidi" w:hAnsiTheme="majorBidi" w:cs="Angsana New"/>
          <w:color w:val="auto"/>
          <w:sz w:val="30"/>
          <w:szCs w:val="30"/>
          <w:cs/>
        </w:rPr>
        <w:t xml:space="preserve"> </w:t>
      </w:r>
      <w:r w:rsidR="00813B37" w:rsidRPr="00247F62">
        <w:rPr>
          <w:rFonts w:asciiTheme="majorBidi" w:hAnsiTheme="majorBidi" w:cs="Angsana New"/>
          <w:color w:val="auto"/>
          <w:sz w:val="30"/>
          <w:szCs w:val="30"/>
        </w:rPr>
        <w:t>31</w:t>
      </w:r>
      <w:r w:rsidRPr="00247F62">
        <w:rPr>
          <w:rFonts w:asciiTheme="majorBidi" w:hAnsiTheme="majorBidi" w:cs="Angsana New"/>
          <w:color w:val="auto"/>
          <w:sz w:val="30"/>
          <w:szCs w:val="30"/>
          <w:cs/>
        </w:rPr>
        <w:t xml:space="preserve"> </w:t>
      </w:r>
      <w:r w:rsidRPr="00247F62">
        <w:rPr>
          <w:rFonts w:asciiTheme="majorBidi" w:hAnsiTheme="majorBidi" w:cs="Angsana New" w:hint="cs"/>
          <w:color w:val="auto"/>
          <w:sz w:val="30"/>
          <w:szCs w:val="30"/>
          <w:cs/>
        </w:rPr>
        <w:t>ธันวาคม</w:t>
      </w:r>
      <w:r w:rsidR="00630E8A" w:rsidRPr="00247F62">
        <w:rPr>
          <w:rFonts w:asciiTheme="majorBidi" w:hAnsiTheme="majorBidi" w:cs="Angsana New"/>
          <w:color w:val="auto"/>
          <w:sz w:val="30"/>
          <w:szCs w:val="30"/>
          <w:cs/>
        </w:rPr>
        <w:t xml:space="preserve"> </w:t>
      </w:r>
      <w:r w:rsidR="00813B37" w:rsidRPr="00247F62">
        <w:rPr>
          <w:rFonts w:asciiTheme="majorBidi" w:hAnsiTheme="majorBidi" w:cs="Angsana New"/>
          <w:color w:val="auto"/>
          <w:sz w:val="30"/>
          <w:szCs w:val="30"/>
        </w:rPr>
        <w:t>256</w:t>
      </w:r>
      <w:r w:rsidR="00630E8A" w:rsidRPr="00247F62">
        <w:rPr>
          <w:rFonts w:asciiTheme="majorBidi" w:hAnsiTheme="majorBidi" w:cs="Angsana New"/>
          <w:color w:val="auto"/>
          <w:sz w:val="30"/>
          <w:szCs w:val="30"/>
        </w:rPr>
        <w:t>5</w:t>
      </w:r>
      <w:r w:rsidRPr="00247F62">
        <w:rPr>
          <w:rFonts w:asciiTheme="majorBidi" w:hAnsiTheme="majorBidi" w:cs="Angsana New"/>
          <w:color w:val="auto"/>
          <w:sz w:val="30"/>
          <w:szCs w:val="30"/>
          <w:cs/>
        </w:rPr>
        <w:t xml:space="preserve"> </w:t>
      </w:r>
      <w:r w:rsidRPr="00247F62">
        <w:rPr>
          <w:rFonts w:asciiTheme="majorBidi" w:hAnsiTheme="majorBidi" w:cs="Angsana New" w:hint="cs"/>
          <w:color w:val="auto"/>
          <w:sz w:val="30"/>
          <w:szCs w:val="30"/>
          <w:cs/>
        </w:rPr>
        <w:t>กลุ่มบริษัทมีลูกหนี้การค้าซึ่งมีมูลค่าสุทธิทางบัญชีจำนวน</w:t>
      </w:r>
      <w:r w:rsidR="00630E8A" w:rsidRPr="00247F62">
        <w:rPr>
          <w:rFonts w:asciiTheme="majorBidi" w:hAnsiTheme="majorBidi" w:cs="Angsana New"/>
          <w:color w:val="auto"/>
          <w:sz w:val="30"/>
          <w:szCs w:val="30"/>
          <w:cs/>
        </w:rPr>
        <w:t xml:space="preserve"> </w:t>
      </w:r>
      <w:r w:rsidR="00630E8A" w:rsidRPr="00247F62">
        <w:rPr>
          <w:rFonts w:asciiTheme="majorBidi" w:hAnsiTheme="majorBidi" w:cs="Angsana New"/>
          <w:color w:val="auto"/>
          <w:sz w:val="30"/>
          <w:szCs w:val="30"/>
        </w:rPr>
        <w:t>366.75</w:t>
      </w:r>
      <w:r w:rsidRPr="00247F62">
        <w:rPr>
          <w:rFonts w:asciiTheme="majorBidi" w:hAnsiTheme="majorBidi" w:cs="Angsana New"/>
          <w:color w:val="auto"/>
          <w:sz w:val="30"/>
          <w:szCs w:val="30"/>
          <w:cs/>
        </w:rPr>
        <w:t xml:space="preserve"> </w:t>
      </w:r>
      <w:r w:rsidRPr="00247F62">
        <w:rPr>
          <w:rFonts w:asciiTheme="majorBidi" w:hAnsiTheme="majorBidi" w:cs="Angsana New" w:hint="cs"/>
          <w:color w:val="auto"/>
          <w:sz w:val="30"/>
          <w:szCs w:val="30"/>
          <w:cs/>
        </w:rPr>
        <w:t>ล้านบาทตามงบการเงินรวม</w:t>
      </w:r>
      <w:r w:rsidRPr="00247F62">
        <w:rPr>
          <w:rFonts w:asciiTheme="majorBidi" w:hAnsiTheme="majorBidi" w:cs="Angsana New"/>
          <w:color w:val="auto"/>
          <w:sz w:val="30"/>
          <w:szCs w:val="30"/>
          <w:cs/>
        </w:rPr>
        <w:t xml:space="preserve"> </w:t>
      </w:r>
      <w:r w:rsidRPr="00247F62">
        <w:rPr>
          <w:rFonts w:asciiTheme="majorBidi" w:hAnsiTheme="majorBidi" w:cs="Angsana New" w:hint="cs"/>
          <w:color w:val="auto"/>
          <w:sz w:val="30"/>
          <w:szCs w:val="30"/>
          <w:cs/>
        </w:rPr>
        <w:t>และ</w:t>
      </w:r>
      <w:r w:rsidR="00630E8A" w:rsidRPr="00247F62">
        <w:rPr>
          <w:rFonts w:asciiTheme="majorBidi" w:hAnsiTheme="majorBidi" w:cs="Angsana New"/>
          <w:color w:val="auto"/>
          <w:sz w:val="30"/>
          <w:szCs w:val="30"/>
          <w:cs/>
        </w:rPr>
        <w:t xml:space="preserve"> </w:t>
      </w:r>
      <w:r w:rsidR="00630E8A" w:rsidRPr="00247F62">
        <w:rPr>
          <w:rFonts w:asciiTheme="majorBidi" w:hAnsiTheme="majorBidi" w:cs="Angsana New"/>
          <w:color w:val="auto"/>
          <w:sz w:val="30"/>
          <w:szCs w:val="30"/>
        </w:rPr>
        <w:t>366</w:t>
      </w:r>
      <w:r w:rsidR="00630E8A" w:rsidRPr="00247F62">
        <w:rPr>
          <w:rFonts w:asciiTheme="majorBidi" w:hAnsiTheme="majorBidi" w:cs="Angsana New"/>
          <w:color w:val="auto"/>
          <w:sz w:val="30"/>
          <w:szCs w:val="30"/>
          <w:cs/>
        </w:rPr>
        <w:t>.</w:t>
      </w:r>
      <w:r w:rsidR="00630E8A" w:rsidRPr="00247F62">
        <w:rPr>
          <w:rFonts w:asciiTheme="majorBidi" w:hAnsiTheme="majorBidi" w:cs="Angsana New"/>
          <w:color w:val="auto"/>
          <w:sz w:val="30"/>
          <w:szCs w:val="30"/>
        </w:rPr>
        <w:t>65</w:t>
      </w:r>
      <w:r w:rsidRPr="00247F62">
        <w:rPr>
          <w:rFonts w:asciiTheme="majorBidi" w:hAnsiTheme="majorBidi" w:cs="Angsana New"/>
          <w:color w:val="auto"/>
          <w:sz w:val="30"/>
          <w:szCs w:val="30"/>
          <w:cs/>
        </w:rPr>
        <w:t xml:space="preserve"> </w:t>
      </w:r>
      <w:r w:rsidRPr="00247F62">
        <w:rPr>
          <w:rFonts w:asciiTheme="majorBidi" w:hAnsiTheme="majorBidi" w:cs="Angsana New" w:hint="cs"/>
          <w:color w:val="auto"/>
          <w:sz w:val="30"/>
          <w:szCs w:val="30"/>
          <w:cs/>
        </w:rPr>
        <w:t>ล้านบาทตามงบการเงินเฉพาะกิจการ</w:t>
      </w:r>
      <w:r w:rsidR="005A0E18" w:rsidRPr="00247F62">
        <w:rPr>
          <w:rFonts w:asciiTheme="majorBidi" w:hAnsiTheme="majorBidi" w:cs="Angsana New" w:hint="cs"/>
          <w:color w:val="auto"/>
          <w:sz w:val="30"/>
          <w:szCs w:val="30"/>
          <w:cs/>
        </w:rPr>
        <w:t xml:space="preserve"> </w:t>
      </w:r>
      <w:r w:rsidR="00196809">
        <w:rPr>
          <w:rFonts w:asciiTheme="majorBidi" w:hAnsiTheme="majorBidi" w:cs="Angsana New" w:hint="cs"/>
          <w:color w:val="auto"/>
          <w:sz w:val="30"/>
          <w:szCs w:val="30"/>
          <w:cs/>
        </w:rPr>
        <w:t xml:space="preserve">          </w:t>
      </w:r>
      <w:r w:rsidR="00FF06BE" w:rsidRPr="00FF06BE">
        <w:rPr>
          <w:rFonts w:asciiTheme="majorBidi" w:hAnsiTheme="majorBidi" w:cs="Angsana New" w:hint="cs"/>
          <w:color w:val="auto"/>
          <w:sz w:val="30"/>
          <w:szCs w:val="30"/>
          <w:cs/>
        </w:rPr>
        <w:t>กลุ่มบริษัทวัดมูลค่าผลขาดทุนด้านเครดิตที่คาดว่าจะเกิดขึ้นของลูกหนี้การค้า</w:t>
      </w:r>
      <w:r w:rsidR="00FF06BE" w:rsidRPr="00FF06BE">
        <w:rPr>
          <w:rFonts w:asciiTheme="majorBidi" w:hAnsiTheme="majorBidi" w:cs="Angsana New" w:hint="cs"/>
          <w:color w:val="auto"/>
          <w:sz w:val="30"/>
          <w:szCs w:val="30"/>
        </w:rPr>
        <w:t xml:space="preserve"> </w:t>
      </w:r>
      <w:r w:rsidR="00FF06BE" w:rsidRPr="00FF06BE">
        <w:rPr>
          <w:rFonts w:asciiTheme="majorBidi" w:hAnsiTheme="majorBidi" w:cs="Angsana New" w:hint="cs"/>
          <w:color w:val="auto"/>
          <w:sz w:val="30"/>
          <w:szCs w:val="30"/>
          <w:cs/>
        </w:rPr>
        <w:t>จากการประมาณผลขาดทุนด้านเครดิตที่คาดว่าจะเกิดขึ้นตลอดอายุโดยผู้บริหาร ซึ่งประมาณการโดยการใช้ข้อมูลด้านเครดิตในอดีตของลูกค้าของกลุ่มบริษัท สภาวการณ์ของตลาดในปัจจุบันและอนาคต และข้อมูลเฉพาะเจาะจงของลูกค้า</w:t>
      </w:r>
    </w:p>
    <w:p w14:paraId="74CD1970" w14:textId="0826C706" w:rsidR="00FF06BE" w:rsidRPr="00FF06BE" w:rsidRDefault="00196809" w:rsidP="00FF06BE">
      <w:pPr>
        <w:pStyle w:val="Default"/>
        <w:spacing w:before="120"/>
        <w:jc w:val="thaiDistribute"/>
        <w:rPr>
          <w:rFonts w:asciiTheme="majorBidi" w:hAnsiTheme="majorBidi" w:cs="Angsana New"/>
          <w:color w:val="auto"/>
          <w:sz w:val="30"/>
          <w:szCs w:val="30"/>
          <w:cs/>
        </w:rPr>
      </w:pPr>
      <w:r w:rsidRPr="00196809">
        <w:rPr>
          <w:rFonts w:asciiTheme="majorBidi" w:hAnsiTheme="majorBidi" w:cs="Angsana New" w:hint="cs"/>
          <w:color w:val="auto"/>
          <w:sz w:val="30"/>
          <w:szCs w:val="30"/>
          <w:cs/>
        </w:rPr>
        <w:t>ข้าพเจ้าระบุให้การวัดมูลค่าผลขาดทุนด้านเครดิตที่คาดว่าจะเกิดขึ้นเป็นเรื่องสำคัญในการตรวจสอบเนื่องจากลูกหนี้การค้ามีสาระสำคัญต่อกลุ่มบริษัทและการรับรู้ผลขาดทุนด้านเครดิตที่คาดว่าจะเกิดขึ้นนั้นต้องใช้ดุลยพินิจที่สำคัญของผู้บริหาร</w:t>
      </w:r>
      <w:r w:rsidRPr="00196809">
        <w:rPr>
          <w:rFonts w:asciiTheme="majorBidi" w:hAnsiTheme="majorBidi" w:cs="Angsana New" w:hint="cs"/>
          <w:color w:val="auto"/>
          <w:sz w:val="30"/>
          <w:szCs w:val="30"/>
        </w:rPr>
        <w:t xml:space="preserve"> </w:t>
      </w:r>
      <w:r w:rsidRPr="00196809">
        <w:rPr>
          <w:rFonts w:asciiTheme="majorBidi" w:hAnsiTheme="majorBidi" w:cs="Angsana New" w:hint="cs"/>
          <w:color w:val="auto"/>
          <w:sz w:val="30"/>
          <w:szCs w:val="30"/>
          <w:cs/>
        </w:rPr>
        <w:t>ซึ่งเป็นเรื่องที่ข้าพเจ้าพิจารณาว่าเป็นความเสี่ยงที่มีนัยสำคัญ</w:t>
      </w:r>
      <w:r w:rsidRPr="00196809">
        <w:rPr>
          <w:rFonts w:asciiTheme="majorBidi" w:hAnsiTheme="majorBidi" w:cs="Angsana New" w:hint="cs"/>
          <w:color w:val="auto"/>
          <w:sz w:val="30"/>
          <w:szCs w:val="30"/>
        </w:rPr>
        <w:t xml:space="preserve"> </w:t>
      </w:r>
      <w:r w:rsidRPr="00196809">
        <w:rPr>
          <w:rFonts w:asciiTheme="majorBidi" w:hAnsiTheme="majorBidi" w:cs="Angsana New" w:hint="cs"/>
          <w:color w:val="auto"/>
          <w:sz w:val="30"/>
          <w:szCs w:val="30"/>
          <w:cs/>
        </w:rPr>
        <w:t>และเป็นเรื่องสำคัญในการตรวจสอบของข้าพเจ้า</w:t>
      </w:r>
      <w:r w:rsidR="00A24C58">
        <w:rPr>
          <w:rFonts w:asciiTheme="majorBidi" w:hAnsiTheme="majorBidi" w:cs="Angsana New"/>
          <w:color w:val="auto"/>
          <w:sz w:val="30"/>
          <w:szCs w:val="30"/>
        </w:rPr>
        <w:t xml:space="preserve"> </w:t>
      </w:r>
    </w:p>
    <w:p w14:paraId="75B7DFCC" w14:textId="77777777" w:rsidR="000C4F1D" w:rsidRPr="00247F62" w:rsidRDefault="000C4F1D" w:rsidP="00415E92">
      <w:pPr>
        <w:pStyle w:val="Default"/>
        <w:spacing w:before="2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7F62">
        <w:rPr>
          <w:rFonts w:asciiTheme="majorBidi" w:hAnsiTheme="majorBidi" w:cstheme="majorBidi"/>
          <w:i/>
          <w:iCs/>
          <w:sz w:val="30"/>
          <w:szCs w:val="30"/>
          <w:cs/>
        </w:rPr>
        <w:t>วิธีการตอบสนองความเสี่ยงโดยผู้สอบบัญชี</w:t>
      </w:r>
    </w:p>
    <w:bookmarkEnd w:id="0"/>
    <w:p w14:paraId="36170621" w14:textId="4907F44E" w:rsidR="004A1CEF" w:rsidRDefault="00044ABB" w:rsidP="00415E92">
      <w:pPr>
        <w:pStyle w:val="Default"/>
        <w:spacing w:before="120"/>
        <w:jc w:val="thaiDistribute"/>
        <w:rPr>
          <w:rFonts w:asciiTheme="majorBidi" w:hAnsiTheme="majorBidi" w:cs="Angsana New"/>
          <w:color w:val="auto"/>
          <w:sz w:val="30"/>
          <w:szCs w:val="30"/>
          <w:cs/>
        </w:rPr>
      </w:pPr>
      <w:r w:rsidRPr="00247F62">
        <w:rPr>
          <w:rFonts w:asciiTheme="majorBidi" w:hAnsiTheme="majorBidi" w:cs="Angsana New" w:hint="cs"/>
          <w:color w:val="auto"/>
          <w:sz w:val="30"/>
          <w:szCs w:val="30"/>
          <w:cs/>
        </w:rPr>
        <w:t>ข้าพเจ้าได้ทำความเข้าใจนโยบาย</w:t>
      </w:r>
      <w:r w:rsidR="00D67CC6" w:rsidRPr="00196809">
        <w:rPr>
          <w:rFonts w:asciiTheme="majorBidi" w:hAnsiTheme="majorBidi" w:cs="Angsana New" w:hint="cs"/>
          <w:color w:val="auto"/>
          <w:sz w:val="30"/>
          <w:szCs w:val="30"/>
          <w:cs/>
        </w:rPr>
        <w:t>การวัดมูลค่าผลขาดทุนด้านเครดิตที่คาดว่าจะเกิดขึ้น</w:t>
      </w:r>
      <w:r w:rsidRPr="00247F62">
        <w:rPr>
          <w:rFonts w:asciiTheme="majorBidi" w:hAnsiTheme="majorBidi" w:cs="Angsana New" w:hint="cs"/>
          <w:color w:val="auto"/>
          <w:sz w:val="30"/>
          <w:szCs w:val="30"/>
          <w:cs/>
        </w:rPr>
        <w:t>ของกลุ่มบริษัท</w:t>
      </w:r>
      <w:r w:rsidRPr="00247F62">
        <w:rPr>
          <w:rFonts w:asciiTheme="majorBidi" w:hAnsiTheme="majorBidi" w:cs="Angsana New"/>
          <w:color w:val="auto"/>
          <w:sz w:val="30"/>
          <w:szCs w:val="30"/>
          <w:cs/>
        </w:rPr>
        <w:t xml:space="preserve"> </w:t>
      </w:r>
      <w:r w:rsidRPr="00247F62">
        <w:rPr>
          <w:rFonts w:asciiTheme="majorBidi" w:hAnsiTheme="majorBidi" w:cs="Angsana New" w:hint="cs"/>
          <w:color w:val="auto"/>
          <w:sz w:val="30"/>
          <w:szCs w:val="30"/>
          <w:cs/>
        </w:rPr>
        <w:t>พร้อมทั้งตรวจสอบวิธีการคำนวณตามนโยบายที่ผู้บริหารใช้ในการตั้งค่าเผื่อผลขาดทุนด้านเครดิตที่คาดว่าจะเกิดขึ้น</w:t>
      </w:r>
      <w:r w:rsidRPr="00247F62">
        <w:rPr>
          <w:rFonts w:asciiTheme="majorBidi" w:hAnsiTheme="majorBidi" w:cs="Angsana New"/>
          <w:color w:val="auto"/>
          <w:sz w:val="30"/>
          <w:szCs w:val="30"/>
          <w:cs/>
        </w:rPr>
        <w:t xml:space="preserve"> </w:t>
      </w:r>
      <w:r w:rsidRPr="00247F62">
        <w:rPr>
          <w:rFonts w:asciiTheme="majorBidi" w:hAnsiTheme="majorBidi" w:cs="Angsana New" w:hint="cs"/>
          <w:color w:val="auto"/>
          <w:sz w:val="30"/>
          <w:szCs w:val="30"/>
          <w:cs/>
        </w:rPr>
        <w:t>และพิจารณาความเหมาะสมของการตั้งค่าเผื่อผลขาดทุนด้านเครดิตที่คาดว่าจะเกิดขึ้น</w:t>
      </w:r>
      <w:r w:rsidRPr="00247F62">
        <w:rPr>
          <w:rFonts w:asciiTheme="majorBidi" w:hAnsiTheme="majorBidi" w:cs="Angsana New"/>
          <w:color w:val="auto"/>
          <w:sz w:val="30"/>
          <w:szCs w:val="30"/>
          <w:cs/>
        </w:rPr>
        <w:t xml:space="preserve"> </w:t>
      </w:r>
      <w:r w:rsidRPr="00247F62">
        <w:rPr>
          <w:rFonts w:asciiTheme="majorBidi" w:hAnsiTheme="majorBidi" w:cs="Angsana New" w:hint="cs"/>
          <w:color w:val="auto"/>
          <w:sz w:val="30"/>
          <w:szCs w:val="30"/>
          <w:cs/>
        </w:rPr>
        <w:t>โดยพิจารณาจากรายงานอายุลูกหนี้การค้าและประเมินความสามารถของการชำระหนี้ของลูกหนี้การค้าแต่ละราย</w:t>
      </w:r>
      <w:r w:rsidR="00A24C58">
        <w:rPr>
          <w:rFonts w:asciiTheme="majorBidi" w:hAnsiTheme="majorBidi" w:cs="Angsana New"/>
          <w:color w:val="auto"/>
          <w:sz w:val="30"/>
          <w:szCs w:val="30"/>
        </w:rPr>
        <w:t xml:space="preserve"> </w:t>
      </w:r>
      <w:r w:rsidR="00A24C58">
        <w:rPr>
          <w:rFonts w:asciiTheme="majorBidi" w:hAnsiTheme="majorBidi" w:cs="Angsana New" w:hint="cs"/>
          <w:color w:val="auto"/>
          <w:sz w:val="30"/>
          <w:szCs w:val="30"/>
          <w:cs/>
        </w:rPr>
        <w:t>และ</w:t>
      </w:r>
      <w:r w:rsidR="00A24C58" w:rsidRPr="00A24C58">
        <w:rPr>
          <w:rFonts w:asciiTheme="majorBidi" w:hAnsiTheme="majorBidi" w:cs="Angsana New"/>
          <w:color w:val="auto"/>
          <w:sz w:val="30"/>
          <w:szCs w:val="30"/>
          <w:cs/>
        </w:rPr>
        <w:t>พิจารณาความเพียงพอของการเปิดเผยข้อมูลตามข้อกำหนดของมาตรฐานการรายงานทางการเงิน</w:t>
      </w:r>
    </w:p>
    <w:p w14:paraId="0BE0382C" w14:textId="33D7A76F" w:rsidR="00415E92" w:rsidRDefault="00415E92" w:rsidP="00415E92">
      <w:pPr>
        <w:pStyle w:val="Default"/>
        <w:spacing w:before="120"/>
        <w:jc w:val="thaiDistribute"/>
        <w:rPr>
          <w:rFonts w:asciiTheme="majorBidi" w:hAnsiTheme="majorBidi" w:cs="Angsana New"/>
          <w:color w:val="auto"/>
          <w:sz w:val="30"/>
          <w:szCs w:val="30"/>
        </w:rPr>
      </w:pPr>
    </w:p>
    <w:p w14:paraId="733F10AF" w14:textId="556FEEBA" w:rsidR="00415E92" w:rsidRDefault="00415E92" w:rsidP="00415E92">
      <w:pPr>
        <w:pStyle w:val="Default"/>
        <w:spacing w:before="120"/>
        <w:jc w:val="thaiDistribute"/>
        <w:rPr>
          <w:rFonts w:asciiTheme="majorBidi" w:hAnsiTheme="majorBidi" w:cs="Angsana New"/>
          <w:color w:val="auto"/>
          <w:sz w:val="30"/>
          <w:szCs w:val="30"/>
        </w:rPr>
      </w:pPr>
    </w:p>
    <w:p w14:paraId="422637CD" w14:textId="4F379255" w:rsidR="00415E92" w:rsidRDefault="00415E92" w:rsidP="00415E92">
      <w:pPr>
        <w:pStyle w:val="Default"/>
        <w:spacing w:before="120"/>
        <w:jc w:val="thaiDistribute"/>
        <w:rPr>
          <w:rFonts w:asciiTheme="majorBidi" w:hAnsiTheme="majorBidi" w:cs="Angsana New"/>
          <w:color w:val="auto"/>
          <w:sz w:val="30"/>
          <w:szCs w:val="30"/>
        </w:rPr>
      </w:pPr>
    </w:p>
    <w:p w14:paraId="21F59F12" w14:textId="66E4475C" w:rsidR="00415E92" w:rsidRDefault="00415E92" w:rsidP="00415E92">
      <w:pPr>
        <w:pStyle w:val="Default"/>
        <w:spacing w:before="120"/>
        <w:jc w:val="thaiDistribute"/>
        <w:rPr>
          <w:rFonts w:asciiTheme="majorBidi" w:hAnsiTheme="majorBidi" w:cs="Angsana New"/>
          <w:color w:val="auto"/>
          <w:sz w:val="30"/>
          <w:szCs w:val="30"/>
        </w:rPr>
      </w:pPr>
    </w:p>
    <w:p w14:paraId="3A805D88" w14:textId="77777777" w:rsidR="00F40545" w:rsidRPr="00247F62" w:rsidRDefault="00F40545" w:rsidP="00F40545">
      <w:pPr>
        <w:spacing w:before="240"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247F6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การด้อยค่าของที่ดิน อาคารและอุปกรณ์</w:t>
      </w:r>
    </w:p>
    <w:p w14:paraId="6990EC0B" w14:textId="77777777" w:rsidR="00F40545" w:rsidRPr="00247F62" w:rsidRDefault="00F40545" w:rsidP="004617CB">
      <w:pPr>
        <w:pStyle w:val="Default"/>
        <w:spacing w:before="240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</w:rPr>
      </w:pPr>
      <w:r w:rsidRPr="00247F62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>ความเสี่ยง</w:t>
      </w:r>
    </w:p>
    <w:p w14:paraId="609EF1A0" w14:textId="4CA862E9" w:rsidR="004779BC" w:rsidRDefault="00F40545" w:rsidP="00F40545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30"/>
          <w:szCs w:val="30"/>
          <w:highlight w:val="yellow"/>
        </w:rPr>
      </w:pPr>
      <w:r w:rsidRPr="004779BC">
        <w:rPr>
          <w:rFonts w:asciiTheme="majorBidi" w:hAnsiTheme="majorBidi" w:cstheme="majorBidi"/>
          <w:color w:val="auto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4779BC">
        <w:rPr>
          <w:rFonts w:asciiTheme="majorBidi" w:hAnsiTheme="majorBidi" w:cstheme="majorBidi"/>
          <w:color w:val="auto"/>
          <w:sz w:val="30"/>
          <w:szCs w:val="30"/>
        </w:rPr>
        <w:t xml:space="preserve">14 </w:t>
      </w:r>
      <w:r w:rsidR="004779BC" w:rsidRPr="004779BC">
        <w:rPr>
          <w:rFonts w:asciiTheme="majorBidi" w:hAnsiTheme="majorBidi" w:cstheme="majorBidi"/>
          <w:color w:val="auto"/>
          <w:sz w:val="30"/>
          <w:szCs w:val="30"/>
          <w:cs/>
        </w:rPr>
        <w:t xml:space="preserve">ณ วันที่ </w:t>
      </w:r>
      <w:r w:rsidR="004779BC" w:rsidRPr="004779BC">
        <w:rPr>
          <w:rFonts w:asciiTheme="majorBidi" w:hAnsiTheme="majorBidi" w:cstheme="majorBidi"/>
          <w:color w:val="auto"/>
          <w:sz w:val="30"/>
          <w:szCs w:val="30"/>
        </w:rPr>
        <w:t xml:space="preserve">31 </w:t>
      </w:r>
      <w:r w:rsidR="004779BC" w:rsidRPr="004779BC">
        <w:rPr>
          <w:rFonts w:asciiTheme="majorBidi" w:hAnsiTheme="majorBidi" w:cstheme="majorBidi"/>
          <w:color w:val="auto"/>
          <w:sz w:val="30"/>
          <w:szCs w:val="30"/>
          <w:cs/>
        </w:rPr>
        <w:t xml:space="preserve">ธันวาคม </w:t>
      </w:r>
      <w:r w:rsidR="004779BC" w:rsidRPr="004779BC">
        <w:rPr>
          <w:rFonts w:asciiTheme="majorBidi" w:hAnsiTheme="majorBidi" w:cstheme="majorBidi"/>
          <w:color w:val="auto"/>
          <w:sz w:val="30"/>
          <w:szCs w:val="30"/>
        </w:rPr>
        <w:t xml:space="preserve">2565 </w:t>
      </w:r>
      <w:r w:rsidR="004779BC" w:rsidRPr="004779BC">
        <w:rPr>
          <w:rFonts w:asciiTheme="majorBidi" w:hAnsiTheme="majorBidi" w:cstheme="majorBidi"/>
          <w:color w:val="auto"/>
          <w:sz w:val="30"/>
          <w:szCs w:val="30"/>
          <w:cs/>
        </w:rPr>
        <w:t xml:space="preserve">และ </w:t>
      </w:r>
      <w:r w:rsidR="004779BC" w:rsidRPr="004779BC">
        <w:rPr>
          <w:rFonts w:asciiTheme="majorBidi" w:hAnsiTheme="majorBidi" w:cstheme="majorBidi"/>
          <w:color w:val="auto"/>
          <w:sz w:val="30"/>
          <w:szCs w:val="30"/>
        </w:rPr>
        <w:t xml:space="preserve">2564 </w:t>
      </w:r>
      <w:r w:rsidR="004779BC" w:rsidRPr="004779BC">
        <w:rPr>
          <w:rFonts w:ascii="Angsana New" w:hAnsi="Angsana New" w:cs="Angsana New"/>
          <w:color w:val="auto"/>
          <w:sz w:val="30"/>
          <w:szCs w:val="30"/>
          <w:cs/>
        </w:rPr>
        <w:t>กลุ่ม</w:t>
      </w:r>
      <w:r w:rsidRPr="004779BC">
        <w:rPr>
          <w:rFonts w:asciiTheme="majorBidi" w:hAnsiTheme="majorBidi" w:cstheme="majorBidi"/>
          <w:color w:val="auto"/>
          <w:sz w:val="30"/>
          <w:szCs w:val="30"/>
          <w:cs/>
        </w:rPr>
        <w:t>บริษัทมีมูลค่าสุทธิทางบัญชีของที่</w:t>
      </w:r>
      <w:r w:rsidR="00E3625A" w:rsidRPr="004779BC">
        <w:rPr>
          <w:rFonts w:asciiTheme="majorBidi" w:hAnsiTheme="majorBidi" w:cstheme="majorBidi"/>
          <w:color w:val="auto"/>
          <w:sz w:val="30"/>
          <w:szCs w:val="30"/>
          <w:cs/>
        </w:rPr>
        <w:t>ดิน อาคารและอุปกรณ์ที่ใช้ใน</w:t>
      </w:r>
      <w:r w:rsidR="00E3625A" w:rsidRPr="004779BC">
        <w:rPr>
          <w:rFonts w:asciiTheme="majorBidi" w:hAnsiTheme="majorBidi" w:cstheme="majorBidi" w:hint="cs"/>
          <w:color w:val="auto"/>
          <w:sz w:val="30"/>
          <w:szCs w:val="30"/>
          <w:cs/>
        </w:rPr>
        <w:t>ส่วนงาน</w:t>
      </w:r>
      <w:r w:rsidR="00E3625A" w:rsidRPr="004779BC">
        <w:rPr>
          <w:rFonts w:asciiTheme="majorBidi" w:hAnsiTheme="majorBidi" w:cstheme="majorBidi"/>
          <w:color w:val="auto"/>
          <w:sz w:val="30"/>
          <w:szCs w:val="30"/>
          <w:cs/>
        </w:rPr>
        <w:t>ผลิต</w:t>
      </w:r>
      <w:r w:rsidR="00E3625A" w:rsidRPr="004779BC">
        <w:rPr>
          <w:rFonts w:asciiTheme="majorBidi" w:hAnsiTheme="majorBidi" w:cstheme="majorBidi" w:hint="cs"/>
          <w:color w:val="auto"/>
          <w:sz w:val="30"/>
          <w:szCs w:val="30"/>
          <w:cs/>
        </w:rPr>
        <w:t>และจำหน่าย</w:t>
      </w:r>
      <w:r w:rsidR="00E3625A" w:rsidRPr="004779BC">
        <w:rPr>
          <w:rFonts w:asciiTheme="majorBidi" w:hAnsiTheme="majorBidi" w:cstheme="majorBidi"/>
          <w:color w:val="auto"/>
          <w:sz w:val="30"/>
          <w:szCs w:val="30"/>
          <w:cs/>
        </w:rPr>
        <w:t>แผ่น</w:t>
      </w:r>
      <w:r w:rsidR="00E3625A" w:rsidRPr="004779BC">
        <w:rPr>
          <w:rFonts w:asciiTheme="majorBidi" w:hAnsiTheme="majorBidi" w:cstheme="majorBidi" w:hint="cs"/>
          <w:color w:val="auto"/>
          <w:sz w:val="30"/>
          <w:szCs w:val="30"/>
          <w:cs/>
        </w:rPr>
        <w:t>โซล่า</w:t>
      </w:r>
      <w:proofErr w:type="spellStart"/>
      <w:r w:rsidR="00E3625A" w:rsidRPr="004779BC">
        <w:rPr>
          <w:rFonts w:asciiTheme="majorBidi" w:hAnsiTheme="majorBidi" w:cstheme="majorBidi" w:hint="cs"/>
          <w:color w:val="auto"/>
          <w:sz w:val="30"/>
          <w:szCs w:val="30"/>
          <w:cs/>
        </w:rPr>
        <w:t>ร์</w:t>
      </w:r>
      <w:proofErr w:type="spellEnd"/>
      <w:r w:rsidR="00E3625A" w:rsidRPr="004779BC">
        <w:rPr>
          <w:rFonts w:asciiTheme="majorBidi" w:hAnsiTheme="majorBidi" w:cstheme="majorBidi" w:hint="cs"/>
          <w:color w:val="auto"/>
          <w:sz w:val="30"/>
          <w:szCs w:val="30"/>
          <w:cs/>
        </w:rPr>
        <w:t>เซลล์</w:t>
      </w:r>
      <w:r w:rsidR="004779BC">
        <w:rPr>
          <w:rFonts w:asciiTheme="majorBidi" w:hAnsiTheme="majorBidi" w:cstheme="majorBidi" w:hint="cs"/>
          <w:color w:val="auto"/>
          <w:sz w:val="30"/>
          <w:szCs w:val="30"/>
          <w:cs/>
        </w:rPr>
        <w:t>ที่ไม่ใช้ในการ</w:t>
      </w:r>
      <w:r w:rsidR="004779BC" w:rsidRPr="004779BC">
        <w:rPr>
          <w:rFonts w:asciiTheme="majorBidi" w:hAnsiTheme="majorBidi" w:cstheme="majorBidi" w:hint="cs"/>
          <w:color w:val="auto"/>
          <w:sz w:val="30"/>
          <w:szCs w:val="30"/>
          <w:cs/>
        </w:rPr>
        <w:t>ดำเนินงาน</w:t>
      </w:r>
      <w:r w:rsidRPr="004779BC">
        <w:rPr>
          <w:rFonts w:asciiTheme="majorBidi" w:hAnsiTheme="majorBidi" w:cstheme="majorBidi"/>
          <w:color w:val="auto"/>
          <w:sz w:val="30"/>
          <w:szCs w:val="30"/>
          <w:cs/>
        </w:rPr>
        <w:t xml:space="preserve"> เป็นจำนวนเงิน </w:t>
      </w:r>
      <w:r w:rsidR="006F0300" w:rsidRPr="004779BC">
        <w:rPr>
          <w:rFonts w:asciiTheme="majorBidi" w:hAnsiTheme="majorBidi" w:cstheme="majorBidi"/>
          <w:color w:val="auto"/>
          <w:sz w:val="30"/>
          <w:szCs w:val="30"/>
        </w:rPr>
        <w:t>73.2</w:t>
      </w:r>
      <w:r w:rsidR="000602D8" w:rsidRPr="004779BC">
        <w:rPr>
          <w:rFonts w:asciiTheme="majorBidi" w:hAnsiTheme="majorBidi" w:cstheme="majorBidi"/>
          <w:color w:val="auto"/>
          <w:sz w:val="30"/>
          <w:szCs w:val="30"/>
        </w:rPr>
        <w:t>0</w:t>
      </w:r>
      <w:r w:rsidRPr="004779BC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4779BC">
        <w:rPr>
          <w:rFonts w:asciiTheme="majorBidi" w:hAnsiTheme="majorBidi" w:cstheme="majorBidi"/>
          <w:color w:val="auto"/>
          <w:sz w:val="30"/>
          <w:szCs w:val="30"/>
          <w:cs/>
        </w:rPr>
        <w:t xml:space="preserve">ล้านบาท และจำนวน </w:t>
      </w:r>
      <w:r w:rsidR="006F0300" w:rsidRPr="004779BC">
        <w:rPr>
          <w:rFonts w:asciiTheme="majorBidi" w:hAnsiTheme="majorBidi" w:cstheme="majorBidi"/>
          <w:color w:val="auto"/>
          <w:sz w:val="30"/>
          <w:szCs w:val="30"/>
        </w:rPr>
        <w:t xml:space="preserve">84.86 </w:t>
      </w:r>
      <w:r w:rsidRPr="004779BC">
        <w:rPr>
          <w:rFonts w:asciiTheme="majorBidi" w:hAnsiTheme="majorBidi" w:cstheme="majorBidi"/>
          <w:color w:val="auto"/>
          <w:sz w:val="30"/>
          <w:szCs w:val="30"/>
          <w:cs/>
        </w:rPr>
        <w:t>ล้านบาท ตามลำดับ ข้าพเจ้าจึงกำหนดให้การทดสอบการด้อยค่าของที่ดิน อาคารและอุปกรณ์เป็นเรื่องที่สำคัญในการตรวจสอบของข้าพเจ้า เนื่องจาก</w:t>
      </w:r>
      <w:r w:rsidR="004779BC" w:rsidRPr="004779BC">
        <w:rPr>
          <w:rFonts w:asciiTheme="majorBidi" w:hAnsiTheme="majorBidi" w:cstheme="majorBidi"/>
          <w:color w:val="auto"/>
          <w:sz w:val="30"/>
          <w:szCs w:val="30"/>
          <w:cs/>
        </w:rPr>
        <w:t>ผู้บริหารต้องใช้</w:t>
      </w:r>
      <w:r w:rsidR="004779BC" w:rsidRPr="003D2AF1">
        <w:rPr>
          <w:rFonts w:ascii="Angsana New" w:hAnsi="Angsana New" w:cs="Angsana New"/>
          <w:color w:val="auto"/>
          <w:sz w:val="30"/>
          <w:szCs w:val="30"/>
          <w:cs/>
        </w:rPr>
        <w:t>ดุลยพินิจในการพิจารณาค่าเผื่อการด้อยค่าของอาคารและอุปกรณ์</w:t>
      </w:r>
    </w:p>
    <w:p w14:paraId="0BFCCAA8" w14:textId="77777777" w:rsidR="00F40545" w:rsidRPr="00247F62" w:rsidRDefault="00F40545" w:rsidP="00415E92">
      <w:pPr>
        <w:pStyle w:val="Default"/>
        <w:spacing w:before="2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7F62">
        <w:rPr>
          <w:rFonts w:asciiTheme="majorBidi" w:hAnsiTheme="majorBidi" w:cstheme="majorBidi"/>
          <w:i/>
          <w:iCs/>
          <w:sz w:val="30"/>
          <w:szCs w:val="30"/>
          <w:cs/>
        </w:rPr>
        <w:t>วิธีการ</w:t>
      </w:r>
      <w:r w:rsidRPr="004617CB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>ตอบสนอง</w:t>
      </w:r>
      <w:r w:rsidRPr="00247F62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ความเสี่ยงโดยผู้สอบบัญชี</w:t>
      </w:r>
    </w:p>
    <w:p w14:paraId="29311654" w14:textId="1D1B8E7A" w:rsidR="004617CB" w:rsidRPr="004617CB" w:rsidRDefault="004779BC" w:rsidP="004617CB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D2AF1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ทำความเข้าใจและสอบถามผู้บริหารถึงนโยบายในการพิจารณาค่าเผื่อการด้อยค่าของอาคารและอุปกรณ์ และพิจารณา</w:t>
      </w:r>
      <w:bookmarkStart w:id="1" w:name="_Hlk32491672"/>
      <w:r w:rsidRPr="003D2AF1">
        <w:rPr>
          <w:rFonts w:ascii="Angsana New" w:hAnsi="Angsana New" w:cs="Angsana New"/>
          <w:color w:val="auto"/>
          <w:sz w:val="30"/>
          <w:szCs w:val="30"/>
          <w:cs/>
        </w:rPr>
        <w:t>ความเหมาะสมของจำนวนเงินของประมาณการค่าเผื่อการด้อยค่า</w:t>
      </w:r>
      <w:bookmarkEnd w:id="1"/>
      <w:r w:rsidRPr="003D2AF1">
        <w:rPr>
          <w:rFonts w:ascii="Angsana New" w:hAnsi="Angsana New" w:cs="Angsana New"/>
          <w:color w:val="auto"/>
          <w:sz w:val="30"/>
          <w:szCs w:val="30"/>
          <w:cs/>
        </w:rPr>
        <w:t>ของที่ดิน อาคารและอุปกรณ์</w:t>
      </w:r>
      <w:r w:rsidRPr="003D2AF1">
        <w:rPr>
          <w:rFonts w:ascii="Angsana New" w:hAnsi="Angsana New" w:cs="Angsana New"/>
          <w:color w:val="auto"/>
          <w:sz w:val="30"/>
          <w:szCs w:val="30"/>
          <w:rtl/>
          <w:cs/>
          <w:lang w:bidi="ar-SA"/>
        </w:rPr>
        <w:t xml:space="preserve"> </w:t>
      </w:r>
      <w:r w:rsidR="0066605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          </w:t>
      </w:r>
      <w:r w:rsidRPr="003D2AF1">
        <w:rPr>
          <w:rFonts w:ascii="Angsana New" w:hAnsi="Angsana New" w:cs="Angsana New"/>
          <w:color w:val="auto"/>
          <w:sz w:val="30"/>
          <w:szCs w:val="30"/>
          <w:cs/>
        </w:rPr>
        <w:t>โดยตรวจสอบประมาณการกระแสเงินสดที่คาดว่าจะได้รับในอนาคตของผู้บริหาร การตรวจสอบดังกล่าวรวมถึงการประเมินผลงานจากผู้ประ</w:t>
      </w:r>
      <w:r w:rsidRPr="004617CB">
        <w:rPr>
          <w:rFonts w:ascii="Angsana New" w:hAnsi="Angsana New" w:cs="Angsana New"/>
          <w:color w:val="auto"/>
          <w:sz w:val="30"/>
          <w:szCs w:val="30"/>
          <w:cs/>
        </w:rPr>
        <w:t xml:space="preserve">เมินอิสระ </w:t>
      </w:r>
      <w:r w:rsidR="004617CB" w:rsidRPr="004617CB">
        <w:rPr>
          <w:rFonts w:ascii="Angsana New" w:hAnsi="Angsana New" w:cs="Angsana New"/>
          <w:color w:val="auto"/>
          <w:sz w:val="30"/>
          <w:szCs w:val="30"/>
          <w:cs/>
        </w:rPr>
        <w:t>ประเมินความสมเหตุสมผลของสมติฐานและวิธีการที่ผู้ประเมินนำมาใช้ในการคำนวณมูลค่ายุติธรรมของที่ดิน อาคารและอุปกรณ์ โดยการอ่านรายงานการประเมินมูลค่ายุติธรรมและพิจารณาความสมเหตุสมผลของดุลยพินิจที่ผู้ประเมินนำมาใช้สนับสนุนการกำหนดมูลค่ายุติธรรมของสินทรัพย์ ทดสอบความเหมาะสมและเพียงพอของหลักฐานที่ผู้ประเมินใช้ในการกำหนดมูลค่ายุติธรรมของสินทรัพย์ โดยการทดสอบหลักฐานที่ผู้ประเมินได้รับจากผู้บริหารกับข้อมูลทางการเงินของ</w:t>
      </w:r>
      <w:r w:rsidR="004617CB" w:rsidRPr="004617CB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="004617CB" w:rsidRPr="004617CB">
        <w:rPr>
          <w:rFonts w:ascii="Angsana New" w:hAnsi="Angsana New" w:cs="Angsana New"/>
          <w:color w:val="auto"/>
          <w:sz w:val="30"/>
          <w:szCs w:val="30"/>
          <w:cs/>
        </w:rPr>
        <w:t xml:space="preserve">บริษัทที่เกิดขึ้นจริง </w:t>
      </w:r>
      <w:r w:rsidR="004617CB" w:rsidRPr="004617CB">
        <w:rPr>
          <w:rFonts w:ascii="Angsana New" w:hAnsi="Angsana New" w:cs="Angsana New" w:hint="cs"/>
          <w:color w:val="auto"/>
          <w:sz w:val="30"/>
          <w:szCs w:val="30"/>
          <w:cs/>
        </w:rPr>
        <w:t>และทดสอบการคำนวณจำนวนเงินของประมาณ</w:t>
      </w:r>
      <w:r w:rsidR="004617CB" w:rsidRPr="004617CB">
        <w:rPr>
          <w:rFonts w:ascii="Angsana New" w:hAnsi="Angsana New" w:cs="Angsana New"/>
          <w:color w:val="auto"/>
          <w:sz w:val="30"/>
          <w:szCs w:val="30"/>
          <w:cs/>
        </w:rPr>
        <w:t>การค่าเผื่อการด้อยค่า</w:t>
      </w:r>
      <w:r w:rsidR="004617CB" w:rsidRPr="004617CB">
        <w:rPr>
          <w:rFonts w:ascii="Angsana New" w:hAnsi="Angsana New" w:cs="Angsana New" w:hint="cs"/>
          <w:color w:val="auto"/>
          <w:sz w:val="30"/>
          <w:szCs w:val="30"/>
          <w:cs/>
        </w:rPr>
        <w:t>ของที่ดิน</w:t>
      </w:r>
      <w:r w:rsidR="004617CB" w:rsidRPr="004617CB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4617CB" w:rsidRPr="004617CB">
        <w:rPr>
          <w:rFonts w:ascii="Angsana New" w:hAnsi="Angsana New" w:cs="Angsana New" w:hint="cs"/>
          <w:color w:val="auto"/>
          <w:sz w:val="30"/>
          <w:szCs w:val="30"/>
          <w:cs/>
        </w:rPr>
        <w:t>อาคารและอุปกรณ์</w:t>
      </w:r>
    </w:p>
    <w:p w14:paraId="5884B068" w14:textId="2F0E91A0" w:rsidR="002D5481" w:rsidRPr="00B05BB3" w:rsidRDefault="002D5481" w:rsidP="004617CB">
      <w:pPr>
        <w:spacing w:before="36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A0E8A">
        <w:rPr>
          <w:rFonts w:asciiTheme="majorBidi" w:hAnsiTheme="majorBidi" w:cstheme="majorBidi"/>
          <w:b/>
          <w:bCs/>
          <w:sz w:val="30"/>
          <w:szCs w:val="30"/>
          <w:cs/>
        </w:rPr>
        <w:t>ข้อมูลอื่น</w:t>
      </w:r>
    </w:p>
    <w:p w14:paraId="739E0218" w14:textId="04501954" w:rsidR="002D5481" w:rsidRPr="00B05BB3" w:rsidRDefault="002D5481" w:rsidP="004617CB">
      <w:pPr>
        <w:spacing w:before="24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05BB3">
        <w:rPr>
          <w:rFonts w:asciiTheme="majorBidi" w:hAnsiTheme="majorBidi" w:cstheme="majorBidi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="00B05BB3" w:rsidRPr="00B05BB3">
        <w:rPr>
          <w:rFonts w:asciiTheme="majorBidi" w:hAnsiTheme="majorBidi" w:cstheme="majorBidi"/>
          <w:sz w:val="30"/>
          <w:szCs w:val="30"/>
        </w:rPr>
        <w:t xml:space="preserve">         </w:t>
      </w:r>
      <w:r w:rsidR="004A1CEF" w:rsidRPr="00B05BB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4A1CEF">
        <w:rPr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 w:rsidRPr="00B05BB3">
        <w:rPr>
          <w:rFonts w:asciiTheme="majorBidi" w:hAnsiTheme="majorBidi" w:cstheme="majorBidi"/>
          <w:sz w:val="30"/>
          <w:szCs w:val="30"/>
          <w:cs/>
        </w:rPr>
        <w:t>และรายงานของผู้สอบบัญชีที่อยู่ในรายงานประจำปีนั้น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21AEF05" w14:textId="4A075202" w:rsidR="005F5CC1" w:rsidRDefault="002D5481" w:rsidP="00D24475">
      <w:pPr>
        <w:spacing w:before="12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05BB3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15E1F2AB" w14:textId="6F7EFBC5" w:rsidR="00DD2DAB" w:rsidRDefault="00DD2DAB" w:rsidP="00D24475">
      <w:pPr>
        <w:spacing w:before="12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58D97B2" w14:textId="54016D7E" w:rsidR="004617CB" w:rsidRDefault="004617CB" w:rsidP="00D24475">
      <w:pPr>
        <w:spacing w:before="12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5D24EEB" w14:textId="77777777" w:rsidR="004617CB" w:rsidRDefault="004617CB" w:rsidP="00D24475">
      <w:pPr>
        <w:spacing w:before="120" w:line="240" w:lineRule="auto"/>
        <w:jc w:val="thaiDistribute"/>
        <w:rPr>
          <w:rFonts w:asciiTheme="majorBidi" w:hAnsiTheme="majorBidi" w:cstheme="majorBidi" w:hint="cs"/>
          <w:sz w:val="30"/>
          <w:szCs w:val="30"/>
          <w:cs/>
        </w:rPr>
      </w:pPr>
    </w:p>
    <w:p w14:paraId="46D4C7B6" w14:textId="5DFBE5B0" w:rsidR="002D5481" w:rsidRPr="00B05BB3" w:rsidRDefault="002D5481" w:rsidP="00D24475">
      <w:pPr>
        <w:spacing w:before="12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05BB3">
        <w:rPr>
          <w:rFonts w:asciiTheme="majorBidi" w:hAnsiTheme="majorBidi" w:cstheme="majorBidi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</w:t>
      </w:r>
      <w:r w:rsidR="00B05BB3" w:rsidRPr="00B05BB3">
        <w:rPr>
          <w:rFonts w:asciiTheme="majorBidi" w:hAnsiTheme="majorBidi" w:cstheme="majorBidi"/>
          <w:sz w:val="30"/>
          <w:szCs w:val="30"/>
        </w:rPr>
        <w:t xml:space="preserve">                    </w:t>
      </w:r>
      <w:r w:rsidRPr="00B05BB3">
        <w:rPr>
          <w:rFonts w:asciiTheme="majorBidi" w:hAnsiTheme="majorBidi" w:cstheme="majorBidi"/>
          <w:sz w:val="30"/>
          <w:szCs w:val="30"/>
          <w:cs/>
        </w:rPr>
        <w:t>ความขัดแย้งที่มีสาระสำคัญกับ</w:t>
      </w:r>
      <w:r w:rsidR="004A1CEF" w:rsidRPr="00B05BB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4A1CEF">
        <w:rPr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 w:rsidRPr="00B05BB3">
        <w:rPr>
          <w:rFonts w:asciiTheme="majorBidi" w:hAnsiTheme="majorBidi" w:cstheme="majorBidi"/>
          <w:sz w:val="30"/>
          <w:szCs w:val="30"/>
          <w:cs/>
        </w:rPr>
        <w:t>หรือความรู้ที่ได้รับจากการตรวจสอบของข้าพเจ้า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06467110" w14:textId="47101DDC" w:rsidR="006F0300" w:rsidRDefault="002D5481" w:rsidP="00D24475">
      <w:pPr>
        <w:spacing w:before="12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05BB3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1C11DD8F" w14:textId="77777777" w:rsidR="002D5481" w:rsidRPr="00B05BB3" w:rsidRDefault="002D5481" w:rsidP="003D0B2A">
      <w:pPr>
        <w:spacing w:before="24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5BB3">
        <w:rPr>
          <w:rFonts w:asciiTheme="majorBidi" w:hAnsiTheme="majorBidi" w:cstheme="majorBidi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2653555B" w14:textId="607845C7" w:rsidR="002D5481" w:rsidRPr="00D24475" w:rsidRDefault="002D5481" w:rsidP="00D24475">
      <w:pPr>
        <w:spacing w:before="120" w:line="240" w:lineRule="auto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D24475">
        <w:rPr>
          <w:rFonts w:asciiTheme="majorBidi" w:hAnsiTheme="majorBidi" w:cstheme="majorBidi"/>
          <w:spacing w:val="2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D24475">
        <w:rPr>
          <w:rFonts w:asciiTheme="majorBidi" w:hAnsiTheme="majorBidi" w:cstheme="majorBidi"/>
          <w:spacing w:val="2"/>
          <w:sz w:val="30"/>
          <w:szCs w:val="30"/>
        </w:rPr>
        <w:t xml:space="preserve">   </w:t>
      </w:r>
      <w:r w:rsidRPr="00D24475">
        <w:rPr>
          <w:rFonts w:asciiTheme="majorBidi" w:hAnsiTheme="majorBidi" w:cstheme="majorBidi"/>
          <w:spacing w:val="2"/>
          <w:sz w:val="30"/>
          <w:szCs w:val="30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734B6F4" w14:textId="3897AE76" w:rsidR="002D5481" w:rsidRPr="00D24475" w:rsidRDefault="004A1CEF" w:rsidP="00D24475">
      <w:pPr>
        <w:spacing w:before="120" w:line="240" w:lineRule="auto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D24475">
        <w:rPr>
          <w:rFonts w:asciiTheme="majorBidi" w:hAnsiTheme="majorBidi" w:cstheme="majorBidi"/>
          <w:spacing w:val="2"/>
          <w:sz w:val="30"/>
          <w:szCs w:val="30"/>
          <w:cs/>
        </w:rPr>
        <w:t>ในการจัดทำงบการเงิ</w:t>
      </w:r>
      <w:r w:rsidR="00EC4B39" w:rsidRPr="00D24475">
        <w:rPr>
          <w:rFonts w:asciiTheme="majorBidi" w:hAnsiTheme="majorBidi" w:cstheme="majorBidi" w:hint="cs"/>
          <w:spacing w:val="2"/>
          <w:sz w:val="30"/>
          <w:szCs w:val="30"/>
          <w:cs/>
        </w:rPr>
        <w:t>น</w:t>
      </w:r>
      <w:r w:rsidR="002D5481" w:rsidRPr="00D24475">
        <w:rPr>
          <w:rFonts w:asciiTheme="majorBidi" w:hAnsiTheme="majorBidi" w:cstheme="majorBidi"/>
          <w:spacing w:val="2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</w:t>
      </w:r>
      <w:r w:rsidR="00037729" w:rsidRPr="00D24475">
        <w:rPr>
          <w:rFonts w:asciiTheme="majorBidi" w:hAnsiTheme="majorBidi" w:cstheme="majorBidi"/>
          <w:spacing w:val="2"/>
          <w:sz w:val="30"/>
          <w:szCs w:val="30"/>
          <w:cs/>
        </w:rPr>
        <w:t>ไม่สามารถดำเนินงานต่อเนื่องต่อไป</w:t>
      </w:r>
      <w:r w:rsidR="002D5481" w:rsidRPr="00D24475">
        <w:rPr>
          <w:rFonts w:asciiTheme="majorBidi" w:hAnsiTheme="majorBidi" w:cstheme="majorBidi"/>
          <w:spacing w:val="2"/>
          <w:sz w:val="30"/>
          <w:szCs w:val="30"/>
          <w:cs/>
        </w:rPr>
        <w:t>ได้</w:t>
      </w:r>
    </w:p>
    <w:p w14:paraId="5621B629" w14:textId="37039DD0" w:rsidR="00840168" w:rsidRPr="00B05BB3" w:rsidRDefault="002D5481" w:rsidP="00F40545">
      <w:pPr>
        <w:spacing w:before="16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00261">
        <w:rPr>
          <w:rFonts w:asciiTheme="majorBid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สอดส่องดูและกระบวนการในการจัดทำรายงานทางการเงินของกลุ่มบริษัท</w:t>
      </w:r>
    </w:p>
    <w:p w14:paraId="7DAF9180" w14:textId="77777777" w:rsidR="002D5481" w:rsidRPr="004A1CEF" w:rsidRDefault="002D5481" w:rsidP="003D0B2A">
      <w:pPr>
        <w:spacing w:before="24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5BB3">
        <w:rPr>
          <w:rFonts w:asciiTheme="majorBidi" w:hAnsiTheme="majorBidi" w:cstheme="majorBidi"/>
          <w:b/>
          <w:bCs/>
          <w:sz w:val="30"/>
          <w:szCs w:val="30"/>
          <w:cs/>
        </w:rPr>
        <w:t>ความ</w:t>
      </w:r>
      <w:r w:rsidRPr="004A1CEF">
        <w:rPr>
          <w:rFonts w:asciiTheme="majorBidi" w:hAnsiTheme="majorBidi" w:cstheme="majorBidi"/>
          <w:b/>
          <w:bCs/>
          <w:sz w:val="30"/>
          <w:szCs w:val="30"/>
          <w:cs/>
        </w:rPr>
        <w:t>รับผิดชอบของผู้สอบบัญชีต่อการตรวจสอบงบการเงิน</w:t>
      </w:r>
    </w:p>
    <w:p w14:paraId="0AA25CC7" w14:textId="088F26BE" w:rsidR="003D2AF1" w:rsidRDefault="002D5481" w:rsidP="009610D7">
      <w:pPr>
        <w:spacing w:before="120"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A1CEF">
        <w:rPr>
          <w:rFonts w:asciiTheme="majorBid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511869" w:rsidRPr="004A1CEF">
        <w:rPr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 w:rsidRPr="004A1CEF">
        <w:rPr>
          <w:rFonts w:asciiTheme="majorBidi" w:hAnsiTheme="majorBidi" w:cstheme="majorBidi"/>
          <w:sz w:val="30"/>
          <w:szCs w:val="30"/>
          <w:cs/>
        </w:rPr>
        <w:t>โดยรวมปราศจากการแสดงข้อมูลที่ขัดต่อข้อเ</w:t>
      </w:r>
      <w:r w:rsidR="00511869" w:rsidRPr="004A1CEF">
        <w:rPr>
          <w:rFonts w:asciiTheme="majorBidi" w:hAnsiTheme="majorBidi" w:cstheme="majorBidi"/>
          <w:sz w:val="30"/>
          <w:szCs w:val="30"/>
          <w:cs/>
        </w:rPr>
        <w:t xml:space="preserve">ท็จจริงอันเป็นสาระสำคัญหรือไม่ </w:t>
      </w:r>
      <w:r w:rsidRPr="004A1CEF">
        <w:rPr>
          <w:rFonts w:asciiTheme="majorBidi" w:hAnsiTheme="majorBidi" w:cstheme="majorBidi"/>
          <w:sz w:val="30"/>
          <w:szCs w:val="30"/>
          <w:cs/>
        </w:rPr>
        <w:t>ไม่ว่าจ</w:t>
      </w:r>
      <w:r w:rsidR="004A1CEF">
        <w:rPr>
          <w:rFonts w:asciiTheme="majorBidi" w:hAnsiTheme="majorBidi" w:cstheme="majorBidi"/>
          <w:sz w:val="30"/>
          <w:szCs w:val="30"/>
          <w:cs/>
        </w:rPr>
        <w:t>ะเกิดจากการทุจริตหรือข้อผิดพลาด</w:t>
      </w:r>
      <w:r w:rsidRPr="004A1CEF">
        <w:rPr>
          <w:rFonts w:asciiTheme="majorBidi" w:hAnsiTheme="majorBidi" w:cstheme="majorBidi"/>
          <w:sz w:val="30"/>
          <w:szCs w:val="30"/>
          <w:cs/>
        </w:rPr>
        <w:t xml:space="preserve"> และเสนอรายงานของผู้สอบบัญชีซึ่งรวมคว</w:t>
      </w:r>
      <w:r w:rsidR="00511869" w:rsidRPr="004A1CEF">
        <w:rPr>
          <w:rFonts w:asciiTheme="majorBidi" w:hAnsiTheme="majorBidi" w:cstheme="majorBidi"/>
          <w:sz w:val="30"/>
          <w:szCs w:val="30"/>
          <w:cs/>
        </w:rPr>
        <w:t>ามเห็นของข้าพเจ้าอยู่ด้วย</w:t>
      </w:r>
      <w:r w:rsidR="0051186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5BB3">
        <w:rPr>
          <w:rFonts w:asciiTheme="majorBidi" w:hAnsiTheme="majorBidi" w:cstheme="majorBidi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</w:t>
      </w:r>
      <w:r w:rsidR="004A1CEF">
        <w:rPr>
          <w:rFonts w:asciiTheme="majorBidi" w:hAnsiTheme="majorBidi" w:cstheme="majorBidi"/>
          <w:sz w:val="30"/>
          <w:szCs w:val="30"/>
          <w:cs/>
        </w:rPr>
        <w:t>เป็นสาระสำคัญที่มีอยู่ได้เสมอไป</w:t>
      </w:r>
      <w:r w:rsidRPr="00B05BB3">
        <w:rPr>
          <w:rFonts w:asciiTheme="majorBidi" w:hAnsiTheme="majorBidi" w:cstheme="majorBidi"/>
          <w:sz w:val="30"/>
          <w:szCs w:val="30"/>
          <w:cs/>
        </w:rPr>
        <w:t xml:space="preserve"> ข้อมูลที่ขัดต่อข้อเท็จจริงอาจเกิดจากการทุจริตหรือข้อผิดพลาดและถือว่ามีสาระสำคัญ</w:t>
      </w:r>
      <w:r w:rsidRPr="00B05BB3">
        <w:rPr>
          <w:rFonts w:asciiTheme="majorBidi" w:hAnsiTheme="majorBidi" w:cstheme="majorBidi"/>
          <w:sz w:val="30"/>
          <w:szCs w:val="30"/>
        </w:rPr>
        <w:t xml:space="preserve"> </w:t>
      </w:r>
      <w:r w:rsidRPr="00B05BB3">
        <w:rPr>
          <w:rFonts w:asciiTheme="majorBidi" w:hAnsiTheme="majorBidi" w:cstheme="majorBidi"/>
          <w:sz w:val="30"/>
          <w:szCs w:val="30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</w:t>
      </w:r>
      <w:r w:rsidR="00283CC8">
        <w:rPr>
          <w:rFonts w:asciiTheme="majorBidi" w:hAnsiTheme="majorBidi" w:cstheme="majorBidi"/>
          <w:sz w:val="30"/>
          <w:szCs w:val="30"/>
        </w:rPr>
        <w:t xml:space="preserve">  </w:t>
      </w:r>
      <w:r w:rsidRPr="00B05BB3">
        <w:rPr>
          <w:rFonts w:asciiTheme="majorBidi" w:hAnsiTheme="majorBidi" w:cstheme="majorBidi"/>
          <w:sz w:val="30"/>
          <w:szCs w:val="30"/>
          <w:cs/>
        </w:rPr>
        <w:t>งบการเงินเหล่านี้</w:t>
      </w:r>
    </w:p>
    <w:p w14:paraId="76CDF03B" w14:textId="182738BB" w:rsidR="009610D7" w:rsidRDefault="009610D7" w:rsidP="009610D7">
      <w:pPr>
        <w:spacing w:before="120"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3B810A9" w14:textId="77777777" w:rsidR="00DD2DAB" w:rsidRPr="009610D7" w:rsidRDefault="00DD2DAB" w:rsidP="009610D7">
      <w:pPr>
        <w:spacing w:before="120"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1F445E3" w14:textId="417C4FE9" w:rsidR="00324FC6" w:rsidRPr="00B05BB3" w:rsidRDefault="002D5481" w:rsidP="006116BF">
      <w:pPr>
        <w:spacing w:before="12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05BB3">
        <w:rPr>
          <w:rFonts w:asciiTheme="majorBidi" w:hAnsiTheme="majorBidi" w:cstheme="majorBidi"/>
          <w:sz w:val="30"/>
          <w:szCs w:val="30"/>
          <w:cs/>
        </w:rPr>
        <w:lastRenderedPageBreak/>
        <w:t>ในการตรวจสอบขอ</w:t>
      </w:r>
      <w:r w:rsidR="004A1CEF">
        <w:rPr>
          <w:rFonts w:asciiTheme="majorBidi" w:hAnsiTheme="majorBidi" w:cstheme="majorBidi"/>
          <w:sz w:val="30"/>
          <w:szCs w:val="30"/>
          <w:cs/>
        </w:rPr>
        <w:t xml:space="preserve">งข้าพเจ้าตามมาตรฐานการสอบบัญชี </w:t>
      </w:r>
      <w:r w:rsidRPr="00B05BB3">
        <w:rPr>
          <w:rFonts w:asciiTheme="majorBidi" w:hAnsiTheme="majorBidi" w:cstheme="majorBidi"/>
          <w:sz w:val="30"/>
          <w:szCs w:val="30"/>
          <w:cs/>
        </w:rPr>
        <w:t>ข้าพเจ้าได้ใช้ดุลยพ</w:t>
      </w:r>
      <w:r w:rsidR="00324FC6" w:rsidRPr="00B05BB3">
        <w:rPr>
          <w:rFonts w:asciiTheme="majorBidi" w:hAnsiTheme="majorBidi" w:cstheme="majorBidi"/>
          <w:sz w:val="30"/>
          <w:szCs w:val="30"/>
          <w:cs/>
        </w:rPr>
        <w:t>ินิจและการสังเกตและสงสัยเยี่ยง</w:t>
      </w:r>
      <w:r w:rsidR="00B05BB3" w:rsidRPr="00B05BB3">
        <w:rPr>
          <w:rFonts w:asciiTheme="majorBidi" w:hAnsiTheme="majorBidi" w:cstheme="majorBidi"/>
          <w:sz w:val="30"/>
          <w:szCs w:val="30"/>
        </w:rPr>
        <w:t xml:space="preserve">                   </w:t>
      </w:r>
      <w:r w:rsidRPr="00B05BB3">
        <w:rPr>
          <w:rFonts w:asciiTheme="majorBidi" w:hAnsiTheme="majorBidi" w:cstheme="majorBidi"/>
          <w:sz w:val="30"/>
          <w:szCs w:val="30"/>
          <w:cs/>
        </w:rPr>
        <w:t>ผู้ประกอบวิชาชีพตลอดการ</w:t>
      </w:r>
      <w:r w:rsidR="004A1CEF">
        <w:rPr>
          <w:rFonts w:asciiTheme="majorBidi" w:hAnsiTheme="majorBidi" w:cstheme="majorBidi"/>
          <w:sz w:val="30"/>
          <w:szCs w:val="30"/>
          <w:cs/>
        </w:rPr>
        <w:t xml:space="preserve">ตรวจสอบ </w:t>
      </w:r>
      <w:r w:rsidR="00324FC6" w:rsidRPr="00B05BB3">
        <w:rPr>
          <w:rFonts w:asciiTheme="majorBidi" w:hAnsiTheme="majorBidi" w:cstheme="majorBidi"/>
          <w:sz w:val="30"/>
          <w:szCs w:val="30"/>
          <w:cs/>
        </w:rPr>
        <w:t>การปฏิบัติงานของข้าพเจ</w:t>
      </w:r>
      <w:r w:rsidR="00E5214F" w:rsidRPr="00B05BB3">
        <w:rPr>
          <w:rFonts w:asciiTheme="majorBidi" w:hAnsiTheme="majorBidi" w:cstheme="majorBidi"/>
          <w:sz w:val="30"/>
          <w:szCs w:val="30"/>
          <w:cs/>
        </w:rPr>
        <w:t>้</w:t>
      </w:r>
      <w:r w:rsidRPr="00B05BB3">
        <w:rPr>
          <w:rFonts w:asciiTheme="majorBidi" w:hAnsiTheme="majorBidi" w:cstheme="majorBidi"/>
          <w:sz w:val="30"/>
          <w:szCs w:val="30"/>
          <w:cs/>
        </w:rPr>
        <w:t>ารวมถึง</w:t>
      </w:r>
    </w:p>
    <w:p w14:paraId="3A65C662" w14:textId="49C43A71" w:rsidR="002D5481" w:rsidRPr="00B05BB3" w:rsidRDefault="002D5481" w:rsidP="00F64327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line="240" w:lineRule="auto"/>
        <w:ind w:left="993" w:hanging="284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B05BB3">
        <w:rPr>
          <w:rFonts w:asciiTheme="majorBidi" w:hAnsiTheme="majorBidi" w:cstheme="majorBidi"/>
          <w:sz w:val="30"/>
          <w:szCs w:val="30"/>
          <w:cs/>
        </w:rPr>
        <w:t>ระบุและ</w:t>
      </w:r>
      <w:r w:rsidRPr="004A1CEF">
        <w:rPr>
          <w:rFonts w:asciiTheme="majorBidi" w:hAnsiTheme="majorBidi" w:cstheme="majorBidi"/>
          <w:sz w:val="30"/>
          <w:szCs w:val="30"/>
          <w:cs/>
        </w:rPr>
        <w:t>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511869" w:rsidRPr="004A1CEF">
        <w:rPr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 w:rsidRPr="004A1CEF">
        <w:rPr>
          <w:rFonts w:asciiTheme="majorBid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</w:t>
      </w:r>
      <w:r w:rsidR="004A1CEF" w:rsidRPr="004A1CEF">
        <w:rPr>
          <w:rFonts w:asciiTheme="majorBidi" w:hAnsiTheme="majorBidi" w:cstheme="majorBidi"/>
          <w:sz w:val="30"/>
          <w:szCs w:val="30"/>
          <w:cs/>
        </w:rPr>
        <w:t xml:space="preserve">ฑ์ในการแสดงความเห็นของข้าพเจ้า </w:t>
      </w:r>
      <w:r w:rsidRPr="004A1CEF">
        <w:rPr>
          <w:rFonts w:asciiTheme="majorBidi" w:hAnsiTheme="majorBidi" w:cstheme="majorBidi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</w:t>
      </w:r>
      <w:r w:rsidR="004A1CEF" w:rsidRPr="004A1CEF">
        <w:rPr>
          <w:rFonts w:asciiTheme="majorBidi" w:hAnsiTheme="majorBidi" w:cstheme="majorBidi"/>
          <w:sz w:val="30"/>
          <w:szCs w:val="30"/>
          <w:cs/>
        </w:rPr>
        <w:t>การทุจริตจะสูงกว่าความเสี่ยงที่</w:t>
      </w:r>
      <w:r w:rsidRPr="004A1CEF">
        <w:rPr>
          <w:rFonts w:asciiTheme="majorBidi" w:hAnsiTheme="majorBidi" w:cstheme="majorBidi"/>
          <w:sz w:val="30"/>
          <w:szCs w:val="30"/>
          <w:cs/>
        </w:rPr>
        <w:t>เกิดจากข้อผิดพลาด</w:t>
      </w:r>
      <w:r w:rsidRPr="00B05BB3">
        <w:rPr>
          <w:rFonts w:asciiTheme="majorBidi" w:hAnsiTheme="majorBidi" w:cstheme="majorBidi"/>
          <w:sz w:val="30"/>
          <w:szCs w:val="30"/>
          <w:cs/>
        </w:rPr>
        <w:t xml:space="preserve"> เนื่องจากการทุ</w:t>
      </w:r>
      <w:r w:rsidR="00511869">
        <w:rPr>
          <w:rFonts w:asciiTheme="majorBidi" w:hAnsiTheme="majorBidi" w:cstheme="majorBidi"/>
          <w:sz w:val="30"/>
          <w:szCs w:val="30"/>
          <w:cs/>
        </w:rPr>
        <w:t>จริตอาจเกี่ยวกับการสมรู้ร่วมคิด</w:t>
      </w:r>
      <w:r w:rsidR="004A1CEF">
        <w:rPr>
          <w:rFonts w:asciiTheme="majorBidi" w:hAnsiTheme="majorBidi" w:cstheme="majorBidi"/>
          <w:sz w:val="30"/>
          <w:szCs w:val="30"/>
          <w:cs/>
        </w:rPr>
        <w:t xml:space="preserve">การปลอมแปลงเอกสารหลักฐาน </w:t>
      </w:r>
      <w:r w:rsidRPr="00B05BB3">
        <w:rPr>
          <w:rFonts w:asciiTheme="majorBidi" w:hAnsiTheme="majorBidi" w:cstheme="majorBidi"/>
          <w:sz w:val="30"/>
          <w:szCs w:val="30"/>
          <w:cs/>
        </w:rPr>
        <w:t>การตั้งใจละเว้นการแสดงข้อมูล</w:t>
      </w:r>
      <w:r w:rsidR="005D0007">
        <w:rPr>
          <w:rFonts w:asciiTheme="majorBidi" w:hAnsiTheme="majorBidi" w:cstheme="majorBidi"/>
          <w:sz w:val="30"/>
          <w:szCs w:val="30"/>
        </w:rPr>
        <w:t xml:space="preserve">   </w:t>
      </w:r>
      <w:r w:rsidRPr="00B05BB3">
        <w:rPr>
          <w:rFonts w:asciiTheme="majorBidi" w:hAnsiTheme="majorBidi" w:cstheme="majorBidi"/>
          <w:sz w:val="30"/>
          <w:szCs w:val="30"/>
          <w:cs/>
        </w:rPr>
        <w:t xml:space="preserve"> การแสดงข้อมูลที่ไม่ตรงตามข้อเท็จจริงหรือการแทรกแซงการควบคุมภายใน</w:t>
      </w:r>
    </w:p>
    <w:p w14:paraId="0000DE21" w14:textId="08144C95" w:rsidR="00121115" w:rsidRPr="00B05BB3" w:rsidRDefault="002D5481" w:rsidP="0012111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240" w:lineRule="auto"/>
        <w:ind w:left="993" w:hanging="284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B05BB3">
        <w:rPr>
          <w:rFonts w:asciiTheme="majorBidi" w:hAnsiTheme="majorBidi" w:cstheme="majorBidi"/>
          <w:sz w:val="30"/>
          <w:szCs w:val="30"/>
          <w:cs/>
        </w:rPr>
        <w:t>ทำความเข้าใจในระบบการควบคุมภ</w:t>
      </w:r>
      <w:r w:rsidR="004A1CEF">
        <w:rPr>
          <w:rFonts w:asciiTheme="majorBidi" w:hAnsiTheme="majorBidi" w:cstheme="majorBidi"/>
          <w:sz w:val="30"/>
          <w:szCs w:val="30"/>
          <w:cs/>
        </w:rPr>
        <w:t xml:space="preserve">ายในที่เกี่ยวข้องกับการตรวจสอบ </w:t>
      </w:r>
      <w:r w:rsidRPr="00B05BB3">
        <w:rPr>
          <w:rFonts w:asciiTheme="majorBidi" w:hAnsiTheme="majorBidi" w:cstheme="majorBidi"/>
          <w:sz w:val="30"/>
          <w:szCs w:val="30"/>
          <w:cs/>
        </w:rPr>
        <w:t>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B05BB3" w:rsidRPr="00B05BB3">
        <w:rPr>
          <w:rFonts w:asciiTheme="majorBidi" w:hAnsiTheme="majorBidi" w:cstheme="majorBidi"/>
          <w:sz w:val="30"/>
          <w:szCs w:val="30"/>
        </w:rPr>
        <w:t xml:space="preserve">    </w:t>
      </w:r>
      <w:r w:rsidRPr="00B05BB3">
        <w:rPr>
          <w:rFonts w:asciiTheme="majorBidi" w:hAnsiTheme="majorBidi" w:cstheme="majorBidi"/>
          <w:sz w:val="30"/>
          <w:szCs w:val="30"/>
          <w:cs/>
        </w:rPr>
        <w:t>การควบคุมภายในของกลุ่มบริษัท</w:t>
      </w:r>
    </w:p>
    <w:p w14:paraId="5A7E420F" w14:textId="656A5552" w:rsidR="002D5481" w:rsidRPr="00B05BB3" w:rsidRDefault="002D5481" w:rsidP="002D548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240" w:lineRule="auto"/>
        <w:ind w:left="993" w:hanging="284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B05BB3">
        <w:rPr>
          <w:rFonts w:asciiTheme="majorBid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318CF3E1" w14:textId="3865C572" w:rsidR="002D5481" w:rsidRPr="00B05BB3" w:rsidRDefault="002D5481" w:rsidP="002D548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240" w:lineRule="auto"/>
        <w:ind w:left="993" w:hanging="284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B05BB3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</w:t>
      </w:r>
      <w:r w:rsidR="00B05BB3" w:rsidRPr="00B05BB3">
        <w:rPr>
          <w:rFonts w:asciiTheme="majorBidi" w:hAnsiTheme="majorBidi" w:cstheme="majorBidi"/>
          <w:sz w:val="30"/>
          <w:szCs w:val="30"/>
        </w:rPr>
        <w:t xml:space="preserve">                           </w:t>
      </w:r>
      <w:r w:rsidR="004A1CEF">
        <w:rPr>
          <w:rFonts w:asciiTheme="majorBidi" w:hAnsiTheme="majorBidi" w:cstheme="majorBidi"/>
          <w:sz w:val="30"/>
          <w:szCs w:val="30"/>
          <w:cs/>
        </w:rPr>
        <w:t>การดำเนินงานต่อเนื่องหรือไม่</w:t>
      </w:r>
      <w:r w:rsidRPr="00B05BB3">
        <w:rPr>
          <w:rFonts w:asciiTheme="majorBidi" w:hAnsiTheme="majorBidi" w:cstheme="majorBidi"/>
          <w:sz w:val="30"/>
          <w:szCs w:val="30"/>
          <w:cs/>
        </w:rPr>
        <w:t xml:space="preserve"> ถ้าข้าพเจ้าได้ข้อสรุปว่</w:t>
      </w:r>
      <w:r w:rsidR="004A1CEF">
        <w:rPr>
          <w:rFonts w:asciiTheme="majorBidi" w:hAnsiTheme="majorBidi" w:cstheme="majorBidi"/>
          <w:sz w:val="30"/>
          <w:szCs w:val="30"/>
          <w:cs/>
        </w:rPr>
        <w:t xml:space="preserve">ามีความไม่แน่นอนที่มีสาระสำคัญ </w:t>
      </w:r>
      <w:r w:rsidRPr="00B05BB3">
        <w:rPr>
          <w:rFonts w:asciiTheme="majorBidi" w:hAnsiTheme="majorBidi" w:cstheme="majorBidi"/>
          <w:sz w:val="30"/>
          <w:szCs w:val="30"/>
          <w:cs/>
        </w:rPr>
        <w:t>ข้าพเจ้าต้องกล่าวไว้ในรายงานของผู้สอบบัญชีของข้าพเจ้าถึงการเปิดเผยที่เกี่ยวข้องในงบการเงิน หรือ</w:t>
      </w:r>
      <w:r w:rsidR="004A1CEF">
        <w:rPr>
          <w:rFonts w:asciiTheme="majorBidi" w:hAnsiTheme="majorBidi" w:cstheme="majorBidi"/>
          <w:sz w:val="30"/>
          <w:szCs w:val="30"/>
          <w:cs/>
        </w:rPr>
        <w:t>ถ้าการเปิดเผยดังกล่าวไม่เพียงพอ</w:t>
      </w:r>
      <w:r w:rsidRPr="00B05BB3">
        <w:rPr>
          <w:rFonts w:asciiTheme="majorBidi" w:hAnsiTheme="majorBidi" w:cstheme="majorBidi"/>
          <w:sz w:val="30"/>
          <w:szCs w:val="30"/>
          <w:cs/>
        </w:rPr>
        <w:t xml:space="preserve"> ความ</w:t>
      </w:r>
      <w:r w:rsidR="004A1CEF">
        <w:rPr>
          <w:rFonts w:asciiTheme="majorBidi" w:hAnsiTheme="majorBidi" w:cstheme="majorBidi"/>
          <w:sz w:val="30"/>
          <w:szCs w:val="30"/>
          <w:cs/>
        </w:rPr>
        <w:t xml:space="preserve">เห็นของข้าพเจ้าจะเปลี่ยนแปลงไป </w:t>
      </w:r>
      <w:r w:rsidRPr="00B05BB3">
        <w:rPr>
          <w:rFonts w:asciiTheme="majorBidi" w:hAnsiTheme="majorBidi" w:cstheme="majorBidi"/>
          <w:sz w:val="30"/>
          <w:szCs w:val="30"/>
          <w:cs/>
        </w:rPr>
        <w:t>ข้อสรุปของข้าพเจ้าขึ้นอยู่กับหลักฐาน</w:t>
      </w:r>
      <w:r w:rsidR="00B05BB3" w:rsidRPr="00B05BB3">
        <w:rPr>
          <w:rFonts w:asciiTheme="majorBidi" w:hAnsiTheme="majorBidi" w:cstheme="majorBidi"/>
          <w:sz w:val="30"/>
          <w:szCs w:val="30"/>
        </w:rPr>
        <w:t xml:space="preserve">             </w:t>
      </w:r>
      <w:r w:rsidRPr="00B05BB3">
        <w:rPr>
          <w:rFonts w:asciiTheme="majorBidi" w:hAnsiTheme="majorBidi" w:cstheme="majorBidi"/>
          <w:sz w:val="30"/>
          <w:szCs w:val="30"/>
          <w:cs/>
        </w:rPr>
        <w:t>กา</w:t>
      </w:r>
      <w:r w:rsidR="00324FC6" w:rsidRPr="00B05BB3">
        <w:rPr>
          <w:rFonts w:asciiTheme="majorBidi" w:hAnsiTheme="majorBidi" w:cstheme="majorBidi"/>
          <w:sz w:val="30"/>
          <w:szCs w:val="30"/>
          <w:cs/>
        </w:rPr>
        <w:t>ร</w:t>
      </w:r>
      <w:r w:rsidRPr="00B05BB3">
        <w:rPr>
          <w:rFonts w:asciiTheme="majorBidi" w:hAnsiTheme="majorBidi" w:cstheme="majorBidi"/>
          <w:sz w:val="30"/>
          <w:szCs w:val="30"/>
          <w:cs/>
        </w:rPr>
        <w:t>สอบบัญชีที่ได้รับจนถึงวันที่ในร</w:t>
      </w:r>
      <w:r w:rsidR="004A1CEF">
        <w:rPr>
          <w:rFonts w:asciiTheme="majorBidi" w:hAnsiTheme="majorBidi" w:cstheme="majorBidi"/>
          <w:sz w:val="30"/>
          <w:szCs w:val="30"/>
          <w:cs/>
        </w:rPr>
        <w:t xml:space="preserve">ายงานของผู้สอบบัญชีของข้าพเจ้า อย่างไรก็ตาม </w:t>
      </w:r>
      <w:r w:rsidRPr="00B05BB3">
        <w:rPr>
          <w:rFonts w:asciiTheme="majorBidi" w:hAnsiTheme="majorBidi" w:cstheme="majorBidi"/>
          <w:sz w:val="30"/>
          <w:szCs w:val="30"/>
          <w:cs/>
        </w:rPr>
        <w:t>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28A57770" w14:textId="0BD57E59" w:rsidR="002D5481" w:rsidRPr="004A1CEF" w:rsidRDefault="002D5481" w:rsidP="002D548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240" w:lineRule="auto"/>
        <w:ind w:left="993" w:hanging="284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4A1CEF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</w:t>
      </w:r>
      <w:r w:rsidR="004A1CEF" w:rsidRPr="004A1CEF">
        <w:rPr>
          <w:rFonts w:asciiTheme="majorBidi" w:hAnsiTheme="majorBidi" w:cstheme="majorBidi"/>
          <w:sz w:val="30"/>
          <w:szCs w:val="30"/>
          <w:cs/>
        </w:rPr>
        <w:t xml:space="preserve">างและเนื้อหาของงบการเงินโดยรวม </w:t>
      </w:r>
      <w:r w:rsidRPr="004A1CEF">
        <w:rPr>
          <w:rFonts w:asciiTheme="majorBidi" w:hAnsiTheme="majorBidi" w:cstheme="majorBidi"/>
          <w:sz w:val="30"/>
          <w:szCs w:val="30"/>
          <w:cs/>
        </w:rPr>
        <w:t>รวมถึงการเปิดเผยว่างบการเงิน</w:t>
      </w:r>
      <w:r w:rsidR="00511869" w:rsidRPr="004A1CEF">
        <w:rPr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 w:rsidRPr="004A1CEF">
        <w:rPr>
          <w:rFonts w:asciiTheme="majorBidi" w:hAnsiTheme="majorBidi" w:cstheme="majorBidi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7C51F1" w:rsidRPr="004A1CEF">
        <w:rPr>
          <w:rFonts w:asciiTheme="majorBidi" w:hAnsiTheme="majorBidi" w:cstheme="majorBidi" w:hint="cs"/>
          <w:sz w:val="30"/>
          <w:szCs w:val="30"/>
          <w:cs/>
        </w:rPr>
        <w:t>หรือไม่</w:t>
      </w:r>
    </w:p>
    <w:p w14:paraId="11CDEFAD" w14:textId="496A8A93" w:rsidR="003D2AF1" w:rsidRPr="00B05BB3" w:rsidRDefault="002D5481" w:rsidP="00DB268B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240" w:lineRule="auto"/>
        <w:ind w:left="993" w:hanging="284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4A1CEF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</w:t>
      </w:r>
      <w:r w:rsidRPr="00B05BB3">
        <w:rPr>
          <w:rFonts w:asciiTheme="majorBidi" w:hAnsiTheme="majorBidi" w:cstheme="majorBidi"/>
          <w:sz w:val="30"/>
          <w:szCs w:val="30"/>
          <w:cs/>
        </w:rPr>
        <w:t>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</w:t>
      </w:r>
      <w:r w:rsidR="004A1CEF">
        <w:rPr>
          <w:rFonts w:asciiTheme="majorBidi" w:hAnsiTheme="majorBidi" w:cstheme="majorBidi"/>
          <w:sz w:val="30"/>
          <w:szCs w:val="30"/>
          <w:cs/>
        </w:rPr>
        <w:t xml:space="preserve">องบการเงินรวม </w:t>
      </w:r>
      <w:r w:rsidRPr="00B05BB3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</w:t>
      </w:r>
      <w:r w:rsidR="00B05BB3" w:rsidRPr="00B05BB3">
        <w:rPr>
          <w:rFonts w:asciiTheme="majorBidi" w:hAnsiTheme="majorBidi" w:cstheme="majorBidi"/>
          <w:sz w:val="30"/>
          <w:szCs w:val="30"/>
        </w:rPr>
        <w:t xml:space="preserve">      </w:t>
      </w:r>
      <w:r w:rsidR="004A1CEF">
        <w:rPr>
          <w:rFonts w:asciiTheme="majorBidi" w:hAnsiTheme="majorBidi" w:cstheme="majorBidi"/>
          <w:sz w:val="30"/>
          <w:szCs w:val="30"/>
          <w:cs/>
        </w:rPr>
        <w:t>การกำหนดแนวทาง</w:t>
      </w:r>
      <w:r w:rsidRPr="00B05BB3">
        <w:rPr>
          <w:rFonts w:asciiTheme="majorBidi" w:hAnsiTheme="majorBidi" w:cstheme="majorBidi"/>
          <w:sz w:val="30"/>
          <w:szCs w:val="30"/>
          <w:cs/>
        </w:rPr>
        <w:t xml:space="preserve"> การควบคุมดูแลและก</w:t>
      </w:r>
      <w:r w:rsidR="004A1CEF">
        <w:rPr>
          <w:rFonts w:asciiTheme="majorBidi" w:hAnsiTheme="majorBidi" w:cstheme="majorBidi"/>
          <w:sz w:val="30"/>
          <w:szCs w:val="30"/>
          <w:cs/>
        </w:rPr>
        <w:t xml:space="preserve">ารปฏิบัติงานตรวจสอบกลุ่มบริษัท </w:t>
      </w:r>
      <w:r w:rsidRPr="00B05BB3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765CAB86" w14:textId="74286BC2" w:rsidR="002D5481" w:rsidRPr="00B05BB3" w:rsidRDefault="002D5481" w:rsidP="001C435D">
      <w:pPr>
        <w:spacing w:before="240"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B05BB3">
        <w:rPr>
          <w:rFonts w:asciiTheme="majorBidi" w:hAnsiTheme="majorBidi" w:cstheme="majorBidi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</w:t>
      </w:r>
      <w:r w:rsidR="004A1CEF">
        <w:rPr>
          <w:rFonts w:asciiTheme="majorBidi" w:hAnsiTheme="majorBidi" w:cstheme="majorBidi" w:hint="cs"/>
          <w:sz w:val="30"/>
          <w:szCs w:val="30"/>
          <w:cs/>
        </w:rPr>
        <w:t>ในเรื่องต่าง ๆ ที่สำคัญ ซึ่งรวมถึง</w:t>
      </w:r>
      <w:r w:rsidRPr="00B05BB3">
        <w:rPr>
          <w:rFonts w:asciiTheme="majorBid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4A1CEF">
        <w:rPr>
          <w:rFonts w:asciiTheme="majorBidi" w:hAnsiTheme="majorBidi" w:cstheme="majorBidi" w:hint="cs"/>
          <w:sz w:val="30"/>
          <w:szCs w:val="30"/>
          <w:cs/>
        </w:rPr>
        <w:t>หาก</w:t>
      </w:r>
      <w:r w:rsidRPr="00B05BB3">
        <w:rPr>
          <w:rFonts w:asciiTheme="majorBidi" w:hAnsiTheme="majorBidi" w:cstheme="majorBidi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4533D9B8" w14:textId="17A9634E" w:rsidR="00121115" w:rsidRDefault="002D5481" w:rsidP="00B05BB3">
      <w:pPr>
        <w:spacing w:before="24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05BB3">
        <w:rPr>
          <w:rFonts w:asciiTheme="majorBid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4B5A34E" w14:textId="71AB47EB" w:rsidR="007865C9" w:rsidRPr="00B05BB3" w:rsidRDefault="002D5481" w:rsidP="00B05BB3">
      <w:pPr>
        <w:spacing w:before="24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05BB3">
        <w:rPr>
          <w:rFonts w:asciiTheme="majorBidi" w:hAnsiTheme="majorBidi" w:cstheme="majorBidi"/>
          <w:sz w:val="30"/>
          <w:szCs w:val="30"/>
          <w:cs/>
        </w:rPr>
        <w:t>จากเรื่องที่สื่อส</w:t>
      </w:r>
      <w:r w:rsidR="004A1CEF">
        <w:rPr>
          <w:rFonts w:asciiTheme="majorBidi" w:hAnsiTheme="majorBidi" w:cstheme="majorBidi"/>
          <w:sz w:val="30"/>
          <w:szCs w:val="30"/>
          <w:cs/>
        </w:rPr>
        <w:t>ารกับผู้มีหน้าที่ในการกำกับดูแล</w:t>
      </w:r>
      <w:r w:rsidRPr="00B05BB3">
        <w:rPr>
          <w:rFonts w:asciiTheme="majorBidi" w:hAnsiTheme="majorBidi" w:cstheme="majorBidi"/>
          <w:sz w:val="30"/>
          <w:szCs w:val="30"/>
          <w:cs/>
        </w:rPr>
        <w:t xml:space="preserve"> ข้าพเจ้าได้พิจารณาเรื่องต่าง ๆ ที่มีนัยสำคัญมากที่สุดในการ</w:t>
      </w:r>
      <w:r w:rsidRPr="004A1CEF">
        <w:rPr>
          <w:rFonts w:asciiTheme="majorBidi" w:hAnsiTheme="majorBidi" w:cstheme="majorBidi"/>
          <w:sz w:val="30"/>
          <w:szCs w:val="30"/>
          <w:cs/>
        </w:rPr>
        <w:t>ตรวจสอบงบการเงิน</w:t>
      </w:r>
      <w:r w:rsidR="007C51F1" w:rsidRPr="004A1CEF">
        <w:rPr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 w:rsidR="007C51F1" w:rsidRPr="004A1CEF">
        <w:rPr>
          <w:rFonts w:asciiTheme="majorBidi" w:hAnsiTheme="majorBidi" w:cstheme="majorBidi"/>
          <w:sz w:val="30"/>
          <w:szCs w:val="30"/>
          <w:cs/>
        </w:rPr>
        <w:t>ในปี</w:t>
      </w:r>
      <w:r w:rsidRPr="004A1CEF">
        <w:rPr>
          <w:rFonts w:asciiTheme="majorBidi" w:hAnsiTheme="majorBidi" w:cstheme="majorBidi"/>
          <w:sz w:val="30"/>
          <w:szCs w:val="30"/>
          <w:cs/>
        </w:rPr>
        <w:t>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</w:t>
      </w:r>
      <w:r w:rsidRPr="00B05BB3">
        <w:rPr>
          <w:rFonts w:asciiTheme="majorBidi" w:hAnsiTheme="majorBidi" w:cstheme="majorBidi"/>
          <w:sz w:val="30"/>
          <w:szCs w:val="30"/>
          <w:cs/>
        </w:rPr>
        <w:t>หรือข้อบังคับไม่ให้เปิดเผยต่</w:t>
      </w:r>
      <w:r w:rsidR="004A1CEF">
        <w:rPr>
          <w:rFonts w:asciiTheme="majorBidi" w:hAnsiTheme="majorBidi" w:cstheme="majorBidi"/>
          <w:sz w:val="30"/>
          <w:szCs w:val="30"/>
          <w:cs/>
        </w:rPr>
        <w:t>อสาธารณะเกี่ยวกับเรื่องดังกล่าว</w:t>
      </w:r>
      <w:r w:rsidRPr="00B05BB3">
        <w:rPr>
          <w:rFonts w:asciiTheme="majorBidi" w:hAnsiTheme="majorBidi" w:cstheme="majorBidi"/>
          <w:sz w:val="30"/>
          <w:szCs w:val="30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B8A1CB9" w14:textId="09A4BC61" w:rsidR="00DF363C" w:rsidRPr="00B05BB3" w:rsidRDefault="00DF363C" w:rsidP="003804A4">
      <w:pPr>
        <w:rPr>
          <w:rFonts w:asciiTheme="majorBidi" w:hAnsiTheme="majorBidi" w:cstheme="majorBidi"/>
          <w:sz w:val="30"/>
          <w:szCs w:val="30"/>
        </w:rPr>
      </w:pPr>
    </w:p>
    <w:p w14:paraId="0FDB8233" w14:textId="77777777" w:rsidR="008B06C0" w:rsidRPr="00B05BB3" w:rsidRDefault="008B06C0" w:rsidP="003804A4">
      <w:pPr>
        <w:rPr>
          <w:rFonts w:asciiTheme="majorBidi" w:hAnsiTheme="majorBidi" w:cstheme="majorBidi"/>
          <w:sz w:val="30"/>
          <w:szCs w:val="30"/>
        </w:rPr>
      </w:pPr>
    </w:p>
    <w:p w14:paraId="0C7CB981" w14:textId="558603E3" w:rsidR="00AF7B6F" w:rsidRDefault="00AF7B6F" w:rsidP="003804A4">
      <w:pPr>
        <w:rPr>
          <w:rFonts w:asciiTheme="majorBidi" w:hAnsiTheme="majorBidi" w:cstheme="majorBidi"/>
          <w:sz w:val="30"/>
          <w:szCs w:val="30"/>
        </w:rPr>
      </w:pPr>
    </w:p>
    <w:p w14:paraId="1150106E" w14:textId="77777777" w:rsidR="009610D7" w:rsidRPr="00B05BB3" w:rsidRDefault="009610D7" w:rsidP="003804A4">
      <w:pPr>
        <w:rPr>
          <w:rFonts w:asciiTheme="majorBidi" w:hAnsiTheme="majorBidi" w:cstheme="majorBidi"/>
          <w:sz w:val="30"/>
          <w:szCs w:val="30"/>
        </w:rPr>
      </w:pPr>
    </w:p>
    <w:p w14:paraId="27E54A9A" w14:textId="77777777" w:rsidR="00AF7B6F" w:rsidRPr="00B05BB3" w:rsidRDefault="00AF7B6F" w:rsidP="003804A4">
      <w:pPr>
        <w:rPr>
          <w:rFonts w:asciiTheme="majorBidi" w:hAnsiTheme="majorBidi" w:cstheme="majorBidi"/>
          <w:sz w:val="30"/>
          <w:szCs w:val="30"/>
          <w:cs/>
        </w:rPr>
      </w:pPr>
    </w:p>
    <w:p w14:paraId="226BCD64" w14:textId="77777777" w:rsidR="00AF7B6F" w:rsidRPr="00B05BB3" w:rsidRDefault="00AF7B6F" w:rsidP="003804A4">
      <w:pPr>
        <w:rPr>
          <w:rFonts w:asciiTheme="majorBidi" w:hAnsiTheme="majorBidi" w:cstheme="majorBidi"/>
          <w:sz w:val="30"/>
          <w:szCs w:val="30"/>
        </w:rPr>
      </w:pPr>
    </w:p>
    <w:p w14:paraId="779BBD01" w14:textId="77777777" w:rsidR="00260361" w:rsidRPr="00B05BB3" w:rsidRDefault="00260361" w:rsidP="00260361">
      <w:pPr>
        <w:rPr>
          <w:rFonts w:asciiTheme="majorBidi" w:hAnsiTheme="majorBidi" w:cstheme="majorBidi"/>
          <w:sz w:val="30"/>
          <w:szCs w:val="30"/>
          <w:cs/>
        </w:rPr>
      </w:pPr>
      <w:r w:rsidRPr="00B05BB3">
        <w:rPr>
          <w:rFonts w:asciiTheme="majorBidi" w:hAnsiTheme="majorBidi" w:cstheme="majorBidi"/>
          <w:sz w:val="30"/>
          <w:szCs w:val="30"/>
          <w:cs/>
        </w:rPr>
        <w:t>(นางสาวอัจฉรา สุขในใบบุญ)</w:t>
      </w:r>
    </w:p>
    <w:p w14:paraId="01BE4C0B" w14:textId="252279E5" w:rsidR="003804A4" w:rsidRPr="00B05BB3" w:rsidRDefault="00260361" w:rsidP="003804A4">
      <w:pPr>
        <w:rPr>
          <w:rFonts w:asciiTheme="majorBidi" w:hAnsiTheme="majorBidi" w:cstheme="majorBidi"/>
          <w:sz w:val="30"/>
          <w:szCs w:val="30"/>
          <w:lang w:val="en-US"/>
        </w:rPr>
      </w:pPr>
      <w:r w:rsidRPr="00B05BB3">
        <w:rPr>
          <w:rFonts w:asciiTheme="majorBidi" w:hAnsiTheme="majorBidi" w:cstheme="majorBidi"/>
          <w:sz w:val="30"/>
          <w:szCs w:val="30"/>
          <w:cs/>
        </w:rPr>
        <w:t xml:space="preserve">ผู้สอบบัญชีรับอนุญาต เลขทะเบียน </w:t>
      </w:r>
      <w:r w:rsidRPr="00B05BB3">
        <w:rPr>
          <w:rFonts w:asciiTheme="majorBidi" w:hAnsiTheme="majorBidi" w:cstheme="majorBidi"/>
          <w:sz w:val="30"/>
          <w:szCs w:val="30"/>
          <w:lang w:val="en-US"/>
        </w:rPr>
        <w:t>4642</w:t>
      </w:r>
    </w:p>
    <w:p w14:paraId="7C77E4FC" w14:textId="77777777" w:rsidR="003804A4" w:rsidRPr="00B05BB3" w:rsidRDefault="003804A4" w:rsidP="003804A4">
      <w:pPr>
        <w:spacing w:before="240"/>
        <w:rPr>
          <w:rFonts w:asciiTheme="majorBidi" w:hAnsiTheme="majorBidi" w:cstheme="majorBidi"/>
          <w:sz w:val="30"/>
          <w:szCs w:val="30"/>
          <w:cs/>
        </w:rPr>
      </w:pPr>
      <w:r w:rsidRPr="00B05BB3">
        <w:rPr>
          <w:rFonts w:asciiTheme="majorBidi" w:hAnsiTheme="majorBidi" w:cstheme="majorBidi"/>
          <w:sz w:val="30"/>
          <w:szCs w:val="30"/>
          <w:cs/>
        </w:rPr>
        <w:t>บริษัท เอเอ็นเอส ออดิท จำกัด</w:t>
      </w:r>
    </w:p>
    <w:p w14:paraId="1E989116" w14:textId="3A8D5F82" w:rsidR="00AF7B6F" w:rsidRPr="00B05BB3" w:rsidRDefault="00DA7E1B" w:rsidP="003804A4">
      <w:pPr>
        <w:rPr>
          <w:rFonts w:asciiTheme="majorBidi" w:hAnsiTheme="majorBidi" w:cstheme="majorBidi"/>
          <w:sz w:val="30"/>
          <w:szCs w:val="30"/>
          <w:lang w:val="en-US"/>
        </w:rPr>
        <w:sectPr w:rsidR="00AF7B6F" w:rsidRPr="00B05BB3" w:rsidSect="00DD2DAB">
          <w:footerReference w:type="default" r:id="rId8"/>
          <w:footerReference w:type="first" r:id="rId9"/>
          <w:pgSz w:w="12240" w:h="15840" w:code="1"/>
          <w:pgMar w:top="1701" w:right="1327" w:bottom="1276" w:left="1701" w:header="720" w:footer="272" w:gutter="0"/>
          <w:cols w:space="720"/>
          <w:docGrid w:linePitch="360"/>
        </w:sectPr>
      </w:pPr>
      <w:r w:rsidRPr="00813B37">
        <w:rPr>
          <w:rFonts w:asciiTheme="majorBidi" w:hAnsiTheme="majorBidi" w:cstheme="majorBidi"/>
          <w:sz w:val="30"/>
          <w:szCs w:val="30"/>
          <w:cs/>
        </w:rPr>
        <w:t xml:space="preserve">กรุงเทพฯ </w:t>
      </w:r>
      <w:r w:rsidR="003D0B2A" w:rsidRPr="00813B3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813B37" w:rsidRPr="00813B37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426283" w:rsidRPr="00813B3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D5481" w:rsidRPr="00813B37">
        <w:rPr>
          <w:rFonts w:asciiTheme="majorBidi" w:hAnsiTheme="majorBidi" w:cstheme="majorBidi"/>
          <w:sz w:val="30"/>
          <w:szCs w:val="30"/>
          <w:cs/>
        </w:rPr>
        <w:t>กุมภาพันธ์</w:t>
      </w:r>
      <w:r w:rsidR="00855B93" w:rsidRPr="00813B37">
        <w:rPr>
          <w:rFonts w:asciiTheme="majorBidi" w:hAnsiTheme="majorBidi" w:cstheme="majorBidi"/>
          <w:sz w:val="30"/>
          <w:szCs w:val="30"/>
        </w:rPr>
        <w:t xml:space="preserve"> 2</w:t>
      </w:r>
      <w:r w:rsidR="00F6341E" w:rsidRPr="00813B37">
        <w:rPr>
          <w:rFonts w:asciiTheme="majorBidi" w:hAnsiTheme="majorBidi" w:cstheme="majorBidi"/>
          <w:sz w:val="30"/>
          <w:szCs w:val="30"/>
        </w:rPr>
        <w:t>56</w:t>
      </w:r>
      <w:r w:rsidR="00840168" w:rsidRPr="00813B37">
        <w:rPr>
          <w:rFonts w:asciiTheme="majorBidi" w:hAnsiTheme="majorBidi" w:cstheme="majorBidi"/>
          <w:sz w:val="30"/>
          <w:szCs w:val="30"/>
          <w:lang w:val="en-US"/>
        </w:rPr>
        <w:t>6</w:t>
      </w:r>
    </w:p>
    <w:p w14:paraId="5E02B502" w14:textId="77777777" w:rsidR="003804A4" w:rsidRPr="00B05BB3" w:rsidRDefault="003804A4" w:rsidP="003804A4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28E6FA86" w14:textId="77777777" w:rsidR="00B009F9" w:rsidRPr="00B05BB3" w:rsidRDefault="00B009F9" w:rsidP="003804A4">
      <w:pPr>
        <w:rPr>
          <w:rFonts w:asciiTheme="majorBidi" w:hAnsiTheme="majorBidi" w:cstheme="majorBidi"/>
          <w:sz w:val="30"/>
          <w:szCs w:val="30"/>
          <w:cs/>
        </w:rPr>
      </w:pPr>
    </w:p>
    <w:p w14:paraId="4025B6A1" w14:textId="0E421A4E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18F7E9F8" w14:textId="77777777" w:rsidR="00121115" w:rsidRPr="00B05BB3" w:rsidRDefault="00121115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01DC1110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72874CBB" w14:textId="77777777" w:rsidR="004F724C" w:rsidRPr="00B05BB3" w:rsidRDefault="004F724C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4B978B6F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0FCD08A7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47D1B4A7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30C372B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16AD57EC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52FADD5" w14:textId="77777777" w:rsidR="00B1637B" w:rsidRPr="00B05BB3" w:rsidRDefault="00B1637B" w:rsidP="00484886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212CA20B" w14:textId="77777777" w:rsidR="00B1637B" w:rsidRPr="00B05BB3" w:rsidRDefault="00B1637B" w:rsidP="00B630A6">
      <w:pPr>
        <w:jc w:val="center"/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7E6D1643" w14:textId="77777777" w:rsidR="002A3005" w:rsidRPr="00B05BB3" w:rsidRDefault="002A3005" w:rsidP="008B6136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Fonts w:asciiTheme="majorBidi" w:hAnsiTheme="majorBidi" w:cstheme="majorBidi"/>
          <w:sz w:val="30"/>
          <w:szCs w:val="30"/>
          <w:lang w:bidi="th-TH"/>
        </w:rPr>
      </w:pPr>
      <w:r w:rsidRPr="00B05BB3">
        <w:rPr>
          <w:rFonts w:asciiTheme="majorBidi" w:hAnsiTheme="majorBidi" w:cstheme="majorBidi"/>
          <w:sz w:val="30"/>
          <w:szCs w:val="30"/>
          <w:cs/>
          <w:lang w:bidi="th-TH"/>
        </w:rPr>
        <w:t>งบการเงินและรายงานของผู้สอบบัญชีรับอนุญาต</w:t>
      </w:r>
    </w:p>
    <w:p w14:paraId="08040D0A" w14:textId="77777777" w:rsidR="00B009F9" w:rsidRPr="00B05BB3" w:rsidRDefault="00B009F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Fonts w:asciiTheme="majorBidi" w:hAnsiTheme="majorBidi" w:cstheme="majorBidi"/>
          <w:sz w:val="30"/>
          <w:szCs w:val="30"/>
          <w:rtl/>
          <w:cs/>
          <w:lang w:bidi="th-TH"/>
        </w:rPr>
      </w:pPr>
      <w:r w:rsidRPr="00B05BB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 </w:t>
      </w:r>
      <w:r w:rsidR="007865C9" w:rsidRPr="00B05BB3">
        <w:rPr>
          <w:rFonts w:asciiTheme="majorBidi" w:hAnsiTheme="majorBidi" w:cstheme="majorBidi"/>
          <w:sz w:val="30"/>
          <w:szCs w:val="30"/>
          <w:cs/>
          <w:lang w:bidi="th-TH"/>
        </w:rPr>
        <w:t>เอกรัฐวิศวกรรม</w:t>
      </w:r>
      <w:r w:rsidRPr="00B05B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จำกัด (มหาชน) และบริษัทย่อย</w:t>
      </w:r>
    </w:p>
    <w:p w14:paraId="1E74EA50" w14:textId="13F0C2D4" w:rsidR="00B009F9" w:rsidRPr="00B05BB3" w:rsidRDefault="00CF6AD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B05BB3">
        <w:rPr>
          <w:rFonts w:asciiTheme="majorBidi" w:hAnsiTheme="majorBidi" w:cstheme="majorBidi"/>
          <w:sz w:val="30"/>
          <w:szCs w:val="30"/>
          <w:cs/>
          <w:lang w:bidi="th-TH"/>
        </w:rPr>
        <w:t>สำหรับ</w:t>
      </w:r>
      <w:r w:rsidR="00D76041" w:rsidRPr="00B05BB3">
        <w:rPr>
          <w:rFonts w:asciiTheme="majorBidi" w:hAnsiTheme="majorBidi" w:cstheme="majorBidi"/>
          <w:sz w:val="30"/>
          <w:szCs w:val="30"/>
          <w:cs/>
          <w:lang w:bidi="th-TH"/>
        </w:rPr>
        <w:t>ปี สิ้นสุดวันที</w:t>
      </w:r>
      <w:r w:rsidR="001E2C55" w:rsidRPr="00B05BB3">
        <w:rPr>
          <w:rFonts w:asciiTheme="majorBidi" w:hAnsiTheme="majorBidi" w:cstheme="majorBidi"/>
          <w:sz w:val="30"/>
          <w:szCs w:val="30"/>
          <w:cs/>
          <w:lang w:val="en-US" w:bidi="th-TH"/>
        </w:rPr>
        <w:t>่</w:t>
      </w:r>
      <w:r w:rsidR="00D76041" w:rsidRPr="00B05B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D76041" w:rsidRPr="00B05BB3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="00D76041" w:rsidRPr="00B05BB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1F4A98" w:rsidRPr="00B05BB3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370D77">
        <w:rPr>
          <w:rFonts w:asciiTheme="majorBidi" w:hAnsiTheme="majorBidi" w:cstheme="majorBidi"/>
          <w:sz w:val="30"/>
          <w:szCs w:val="30"/>
          <w:lang w:val="en-US" w:bidi="th-TH"/>
        </w:rPr>
        <w:t>5</w:t>
      </w:r>
    </w:p>
    <w:p w14:paraId="064DC2F4" w14:textId="77777777" w:rsidR="00B009F9" w:rsidRPr="00B05BB3" w:rsidRDefault="00B009F9" w:rsidP="00B009F9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703CAD7B" w14:textId="77777777" w:rsidR="00B009F9" w:rsidRPr="00B05BB3" w:rsidRDefault="00B009F9">
      <w:pPr>
        <w:rPr>
          <w:rFonts w:asciiTheme="majorBidi" w:hAnsiTheme="majorBidi" w:cstheme="majorBidi"/>
          <w:sz w:val="30"/>
          <w:szCs w:val="30"/>
          <w:lang w:val="en-US"/>
        </w:rPr>
      </w:pPr>
    </w:p>
    <w:sectPr w:rsidR="00B009F9" w:rsidRPr="00B05BB3" w:rsidSect="004D4373">
      <w:pgSz w:w="12240" w:h="15840" w:code="1"/>
      <w:pgMar w:top="1701" w:right="1168" w:bottom="1440" w:left="1888" w:header="720" w:footer="27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3C433" w14:textId="77777777" w:rsidR="00A84913" w:rsidRDefault="00A84913" w:rsidP="00A50FCB">
      <w:pPr>
        <w:spacing w:line="240" w:lineRule="auto"/>
      </w:pPr>
      <w:r>
        <w:separator/>
      </w:r>
    </w:p>
  </w:endnote>
  <w:endnote w:type="continuationSeparator" w:id="0">
    <w:p w14:paraId="53F906C9" w14:textId="77777777" w:rsidR="00A84913" w:rsidRDefault="00A84913" w:rsidP="00A50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0F18B" w14:textId="033DDBF8" w:rsidR="006F0300" w:rsidRPr="00415E92" w:rsidRDefault="006F0300">
    <w:pPr>
      <w:pStyle w:val="Footer"/>
      <w:jc w:val="right"/>
      <w:rPr>
        <w:rFonts w:ascii="Angsana New" w:hAnsi="Angsana New"/>
        <w:sz w:val="30"/>
        <w:szCs w:val="30"/>
      </w:rPr>
    </w:pPr>
    <w:r w:rsidRPr="00415E92">
      <w:rPr>
        <w:rFonts w:ascii="Angsana New" w:hAnsi="Angsana New"/>
        <w:sz w:val="30"/>
        <w:szCs w:val="30"/>
      </w:rPr>
      <w:fldChar w:fldCharType="begin"/>
    </w:r>
    <w:r w:rsidRPr="00415E92">
      <w:rPr>
        <w:rFonts w:ascii="Angsana New" w:hAnsi="Angsana New"/>
        <w:sz w:val="30"/>
        <w:szCs w:val="30"/>
      </w:rPr>
      <w:instrText xml:space="preserve"> PAGE   \</w:instrText>
    </w:r>
    <w:r w:rsidRPr="00415E92">
      <w:rPr>
        <w:rFonts w:ascii="Angsana New" w:hAnsi="Angsana New"/>
        <w:sz w:val="30"/>
        <w:szCs w:val="30"/>
        <w:cs/>
      </w:rPr>
      <w:instrText xml:space="preserve">* </w:instrText>
    </w:r>
    <w:r w:rsidRPr="00415E92">
      <w:rPr>
        <w:rFonts w:ascii="Angsana New" w:hAnsi="Angsana New"/>
        <w:sz w:val="30"/>
        <w:szCs w:val="30"/>
      </w:rPr>
      <w:instrText xml:space="preserve">MERGEFORMAT </w:instrText>
    </w:r>
    <w:r w:rsidRPr="00415E92">
      <w:rPr>
        <w:rFonts w:ascii="Angsana New" w:hAnsi="Angsana New"/>
        <w:sz w:val="30"/>
        <w:szCs w:val="30"/>
      </w:rPr>
      <w:fldChar w:fldCharType="separate"/>
    </w:r>
    <w:r w:rsidR="00E3625A" w:rsidRPr="00415E92">
      <w:rPr>
        <w:rFonts w:ascii="Angsana New" w:hAnsi="Angsana New"/>
        <w:noProof/>
        <w:sz w:val="30"/>
        <w:szCs w:val="30"/>
      </w:rPr>
      <w:t>3</w:t>
    </w:r>
    <w:r w:rsidRPr="00415E92">
      <w:rPr>
        <w:rFonts w:ascii="Angsana New" w:hAnsi="Angsana New"/>
        <w:sz w:val="30"/>
        <w:szCs w:val="30"/>
      </w:rPr>
      <w:fldChar w:fldCharType="end"/>
    </w:r>
  </w:p>
  <w:p w14:paraId="54DF49DF" w14:textId="77777777" w:rsidR="006F0300" w:rsidRDefault="006F03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EE02F" w14:textId="77777777" w:rsidR="006F0300" w:rsidRDefault="006F0300" w:rsidP="00C34DCD">
    <w:pPr>
      <w:pStyle w:val="Footer"/>
      <w:jc w:val="right"/>
    </w:pPr>
  </w:p>
  <w:p w14:paraId="549B5B9E" w14:textId="77777777" w:rsidR="006F0300" w:rsidRDefault="006F0300" w:rsidP="00C34DC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3EEA7" w14:textId="77777777" w:rsidR="00A84913" w:rsidRDefault="00A84913" w:rsidP="00A50FCB">
      <w:pPr>
        <w:spacing w:line="240" w:lineRule="auto"/>
      </w:pPr>
      <w:r>
        <w:separator/>
      </w:r>
    </w:p>
  </w:footnote>
  <w:footnote w:type="continuationSeparator" w:id="0">
    <w:p w14:paraId="24F84461" w14:textId="77777777" w:rsidR="00A84913" w:rsidRDefault="00A84913" w:rsidP="00A50F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C3032"/>
    <w:multiLevelType w:val="hybridMultilevel"/>
    <w:tmpl w:val="CB726E84"/>
    <w:lvl w:ilvl="0" w:tplc="215C1924">
      <w:numFmt w:val="bullet"/>
      <w:lvlText w:val="-"/>
      <w:lvlJc w:val="left"/>
      <w:pPr>
        <w:ind w:left="84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FEF65B6"/>
    <w:multiLevelType w:val="hybridMultilevel"/>
    <w:tmpl w:val="79427F20"/>
    <w:lvl w:ilvl="0" w:tplc="BDDE6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E4F6B"/>
    <w:multiLevelType w:val="hybridMultilevel"/>
    <w:tmpl w:val="9ED28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3545B5"/>
    <w:multiLevelType w:val="hybridMultilevel"/>
    <w:tmpl w:val="DE0C2640"/>
    <w:lvl w:ilvl="0" w:tplc="A8868C38">
      <w:numFmt w:val="bullet"/>
      <w:lvlText w:val="-"/>
      <w:lvlJc w:val="left"/>
      <w:pPr>
        <w:ind w:left="108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57632D6"/>
    <w:multiLevelType w:val="hybridMultilevel"/>
    <w:tmpl w:val="149E4710"/>
    <w:lvl w:ilvl="0" w:tplc="9C005520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DB4EAB"/>
    <w:multiLevelType w:val="hybridMultilevel"/>
    <w:tmpl w:val="28A49228"/>
    <w:lvl w:ilvl="0" w:tplc="445AC7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64893508"/>
    <w:multiLevelType w:val="hybridMultilevel"/>
    <w:tmpl w:val="36CEEFDE"/>
    <w:lvl w:ilvl="0" w:tplc="B7FA6FB4">
      <w:start w:val="1"/>
      <w:numFmt w:val="decimal"/>
      <w:lvlText w:val="%1)"/>
      <w:lvlJc w:val="left"/>
      <w:pPr>
        <w:ind w:left="1125" w:hanging="360"/>
      </w:pPr>
      <w:rPr>
        <w:rFonts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num w:numId="1" w16cid:durableId="1573002273">
    <w:abstractNumId w:val="5"/>
  </w:num>
  <w:num w:numId="2" w16cid:durableId="632371377">
    <w:abstractNumId w:val="2"/>
  </w:num>
  <w:num w:numId="3" w16cid:durableId="1039739076">
    <w:abstractNumId w:val="0"/>
  </w:num>
  <w:num w:numId="4" w16cid:durableId="893391702">
    <w:abstractNumId w:val="4"/>
  </w:num>
  <w:num w:numId="5" w16cid:durableId="34044041">
    <w:abstractNumId w:val="6"/>
  </w:num>
  <w:num w:numId="6" w16cid:durableId="1654991937">
    <w:abstractNumId w:val="3"/>
  </w:num>
  <w:num w:numId="7" w16cid:durableId="10203528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4A4"/>
    <w:rsid w:val="000135A5"/>
    <w:rsid w:val="000155F1"/>
    <w:rsid w:val="000208BF"/>
    <w:rsid w:val="00020B28"/>
    <w:rsid w:val="00037729"/>
    <w:rsid w:val="000416A1"/>
    <w:rsid w:val="00044ABB"/>
    <w:rsid w:val="000602D8"/>
    <w:rsid w:val="000805FB"/>
    <w:rsid w:val="000A24B7"/>
    <w:rsid w:val="000B5D21"/>
    <w:rsid w:val="000C4F1D"/>
    <w:rsid w:val="000D312C"/>
    <w:rsid w:val="000D6DD8"/>
    <w:rsid w:val="000F3D90"/>
    <w:rsid w:val="00100FCD"/>
    <w:rsid w:val="0010683F"/>
    <w:rsid w:val="00121115"/>
    <w:rsid w:val="00123FA5"/>
    <w:rsid w:val="001455A5"/>
    <w:rsid w:val="001865D2"/>
    <w:rsid w:val="00196809"/>
    <w:rsid w:val="00197F7B"/>
    <w:rsid w:val="001B3386"/>
    <w:rsid w:val="001B638F"/>
    <w:rsid w:val="001C0449"/>
    <w:rsid w:val="001C435D"/>
    <w:rsid w:val="001D36CD"/>
    <w:rsid w:val="001E0CA9"/>
    <w:rsid w:val="001E2C55"/>
    <w:rsid w:val="001E7249"/>
    <w:rsid w:val="001F3C54"/>
    <w:rsid w:val="001F42A3"/>
    <w:rsid w:val="001F4A98"/>
    <w:rsid w:val="002030E9"/>
    <w:rsid w:val="00206DF9"/>
    <w:rsid w:val="002238D2"/>
    <w:rsid w:val="00230B75"/>
    <w:rsid w:val="00235BB7"/>
    <w:rsid w:val="00247F62"/>
    <w:rsid w:val="002502E2"/>
    <w:rsid w:val="00260361"/>
    <w:rsid w:val="00273D42"/>
    <w:rsid w:val="0027780D"/>
    <w:rsid w:val="002834A1"/>
    <w:rsid w:val="00283CC8"/>
    <w:rsid w:val="00294894"/>
    <w:rsid w:val="002A3005"/>
    <w:rsid w:val="002A5AC8"/>
    <w:rsid w:val="002D5417"/>
    <w:rsid w:val="002D5481"/>
    <w:rsid w:val="002E1CFC"/>
    <w:rsid w:val="002E76EB"/>
    <w:rsid w:val="002F1A27"/>
    <w:rsid w:val="002F1B42"/>
    <w:rsid w:val="002F2E62"/>
    <w:rsid w:val="002F4142"/>
    <w:rsid w:val="00304776"/>
    <w:rsid w:val="00304B18"/>
    <w:rsid w:val="00320CE5"/>
    <w:rsid w:val="00320DEF"/>
    <w:rsid w:val="00324FC6"/>
    <w:rsid w:val="003313F1"/>
    <w:rsid w:val="00332727"/>
    <w:rsid w:val="0033428C"/>
    <w:rsid w:val="003703A2"/>
    <w:rsid w:val="00370D77"/>
    <w:rsid w:val="003804A4"/>
    <w:rsid w:val="003809F8"/>
    <w:rsid w:val="00386C5F"/>
    <w:rsid w:val="00387429"/>
    <w:rsid w:val="00391B98"/>
    <w:rsid w:val="00396665"/>
    <w:rsid w:val="00397771"/>
    <w:rsid w:val="003A1BCD"/>
    <w:rsid w:val="003A7AA9"/>
    <w:rsid w:val="003B5322"/>
    <w:rsid w:val="003B77EA"/>
    <w:rsid w:val="003C7E91"/>
    <w:rsid w:val="003D0B2A"/>
    <w:rsid w:val="003D2AF1"/>
    <w:rsid w:val="003E394D"/>
    <w:rsid w:val="003E62CE"/>
    <w:rsid w:val="003E6AE9"/>
    <w:rsid w:val="003F3033"/>
    <w:rsid w:val="00406851"/>
    <w:rsid w:val="00414E54"/>
    <w:rsid w:val="00415E92"/>
    <w:rsid w:val="00426283"/>
    <w:rsid w:val="004316EB"/>
    <w:rsid w:val="00441F4A"/>
    <w:rsid w:val="004617CB"/>
    <w:rsid w:val="00462F98"/>
    <w:rsid w:val="00467784"/>
    <w:rsid w:val="004779BC"/>
    <w:rsid w:val="00484886"/>
    <w:rsid w:val="00490E96"/>
    <w:rsid w:val="00492FE4"/>
    <w:rsid w:val="0049674C"/>
    <w:rsid w:val="004A010E"/>
    <w:rsid w:val="004A1CEF"/>
    <w:rsid w:val="004B1FAF"/>
    <w:rsid w:val="004B63CD"/>
    <w:rsid w:val="004C21DA"/>
    <w:rsid w:val="004D4373"/>
    <w:rsid w:val="004D453F"/>
    <w:rsid w:val="004F045A"/>
    <w:rsid w:val="004F724C"/>
    <w:rsid w:val="00502B8C"/>
    <w:rsid w:val="005060A1"/>
    <w:rsid w:val="00511869"/>
    <w:rsid w:val="005216E7"/>
    <w:rsid w:val="00536284"/>
    <w:rsid w:val="00537892"/>
    <w:rsid w:val="00541E3C"/>
    <w:rsid w:val="00542CA6"/>
    <w:rsid w:val="00546F4A"/>
    <w:rsid w:val="005500B1"/>
    <w:rsid w:val="00562CEB"/>
    <w:rsid w:val="00596FB8"/>
    <w:rsid w:val="005A0E18"/>
    <w:rsid w:val="005A2AF7"/>
    <w:rsid w:val="005A6E44"/>
    <w:rsid w:val="005B3D00"/>
    <w:rsid w:val="005B730F"/>
    <w:rsid w:val="005C2A26"/>
    <w:rsid w:val="005C3034"/>
    <w:rsid w:val="005D0007"/>
    <w:rsid w:val="005D00C4"/>
    <w:rsid w:val="005D2922"/>
    <w:rsid w:val="005D65EF"/>
    <w:rsid w:val="005E4CFB"/>
    <w:rsid w:val="005F0B6A"/>
    <w:rsid w:val="005F5CC1"/>
    <w:rsid w:val="005F7E50"/>
    <w:rsid w:val="006116BF"/>
    <w:rsid w:val="0062452E"/>
    <w:rsid w:val="00630E8A"/>
    <w:rsid w:val="00644F9C"/>
    <w:rsid w:val="00647B57"/>
    <w:rsid w:val="006519E6"/>
    <w:rsid w:val="00654801"/>
    <w:rsid w:val="00654D0D"/>
    <w:rsid w:val="00664B9C"/>
    <w:rsid w:val="00666058"/>
    <w:rsid w:val="0067006F"/>
    <w:rsid w:val="00672F64"/>
    <w:rsid w:val="0068128B"/>
    <w:rsid w:val="00690B42"/>
    <w:rsid w:val="006944E5"/>
    <w:rsid w:val="006A0E8A"/>
    <w:rsid w:val="006A3AA6"/>
    <w:rsid w:val="006C2ABB"/>
    <w:rsid w:val="006E7B14"/>
    <w:rsid w:val="006E7F96"/>
    <w:rsid w:val="006F0300"/>
    <w:rsid w:val="006F34AE"/>
    <w:rsid w:val="006F4DDC"/>
    <w:rsid w:val="00700261"/>
    <w:rsid w:val="00712006"/>
    <w:rsid w:val="00712C5C"/>
    <w:rsid w:val="00730DBF"/>
    <w:rsid w:val="00736763"/>
    <w:rsid w:val="0074211D"/>
    <w:rsid w:val="00743236"/>
    <w:rsid w:val="00745A09"/>
    <w:rsid w:val="007540C8"/>
    <w:rsid w:val="00755349"/>
    <w:rsid w:val="00765701"/>
    <w:rsid w:val="0077376B"/>
    <w:rsid w:val="007774D8"/>
    <w:rsid w:val="007865C9"/>
    <w:rsid w:val="00791BFF"/>
    <w:rsid w:val="007A7497"/>
    <w:rsid w:val="007B2B26"/>
    <w:rsid w:val="007C14DA"/>
    <w:rsid w:val="007C51F1"/>
    <w:rsid w:val="007D5029"/>
    <w:rsid w:val="007D5349"/>
    <w:rsid w:val="007E5B49"/>
    <w:rsid w:val="007F590A"/>
    <w:rsid w:val="0080178A"/>
    <w:rsid w:val="00813B37"/>
    <w:rsid w:val="008229FF"/>
    <w:rsid w:val="0083033F"/>
    <w:rsid w:val="00840168"/>
    <w:rsid w:val="008543C1"/>
    <w:rsid w:val="00855B93"/>
    <w:rsid w:val="008579C2"/>
    <w:rsid w:val="00873391"/>
    <w:rsid w:val="00880806"/>
    <w:rsid w:val="0088171B"/>
    <w:rsid w:val="008829C5"/>
    <w:rsid w:val="0088527F"/>
    <w:rsid w:val="008875ED"/>
    <w:rsid w:val="008877B0"/>
    <w:rsid w:val="00895371"/>
    <w:rsid w:val="008B06C0"/>
    <w:rsid w:val="008B6136"/>
    <w:rsid w:val="008E3914"/>
    <w:rsid w:val="008E55E9"/>
    <w:rsid w:val="008E6064"/>
    <w:rsid w:val="00902AAE"/>
    <w:rsid w:val="0091436A"/>
    <w:rsid w:val="00914CCE"/>
    <w:rsid w:val="00931DED"/>
    <w:rsid w:val="00941A95"/>
    <w:rsid w:val="00955128"/>
    <w:rsid w:val="009610D7"/>
    <w:rsid w:val="00967171"/>
    <w:rsid w:val="00967F2C"/>
    <w:rsid w:val="00971ABB"/>
    <w:rsid w:val="00972552"/>
    <w:rsid w:val="00996194"/>
    <w:rsid w:val="009B716B"/>
    <w:rsid w:val="009B71D9"/>
    <w:rsid w:val="009C7CA8"/>
    <w:rsid w:val="009F17E4"/>
    <w:rsid w:val="009F60CF"/>
    <w:rsid w:val="009F751A"/>
    <w:rsid w:val="00A07543"/>
    <w:rsid w:val="00A132C6"/>
    <w:rsid w:val="00A133CE"/>
    <w:rsid w:val="00A13E15"/>
    <w:rsid w:val="00A15A72"/>
    <w:rsid w:val="00A24C58"/>
    <w:rsid w:val="00A27092"/>
    <w:rsid w:val="00A32E38"/>
    <w:rsid w:val="00A45887"/>
    <w:rsid w:val="00A46C41"/>
    <w:rsid w:val="00A50FCB"/>
    <w:rsid w:val="00A72A49"/>
    <w:rsid w:val="00A76963"/>
    <w:rsid w:val="00A84913"/>
    <w:rsid w:val="00A86EC9"/>
    <w:rsid w:val="00A96619"/>
    <w:rsid w:val="00AA08EF"/>
    <w:rsid w:val="00AA0F81"/>
    <w:rsid w:val="00AA29DF"/>
    <w:rsid w:val="00AA72B8"/>
    <w:rsid w:val="00AB6E54"/>
    <w:rsid w:val="00AC12DA"/>
    <w:rsid w:val="00AD53CE"/>
    <w:rsid w:val="00AE41F5"/>
    <w:rsid w:val="00AF7B6F"/>
    <w:rsid w:val="00B009F9"/>
    <w:rsid w:val="00B00C45"/>
    <w:rsid w:val="00B05BB3"/>
    <w:rsid w:val="00B11FE1"/>
    <w:rsid w:val="00B132AE"/>
    <w:rsid w:val="00B151DE"/>
    <w:rsid w:val="00B15EC3"/>
    <w:rsid w:val="00B1637B"/>
    <w:rsid w:val="00B40ED2"/>
    <w:rsid w:val="00B44F8E"/>
    <w:rsid w:val="00B51E3E"/>
    <w:rsid w:val="00B630A6"/>
    <w:rsid w:val="00B63AE1"/>
    <w:rsid w:val="00B63DD9"/>
    <w:rsid w:val="00B6762A"/>
    <w:rsid w:val="00B73650"/>
    <w:rsid w:val="00B86710"/>
    <w:rsid w:val="00B90082"/>
    <w:rsid w:val="00BA4DD7"/>
    <w:rsid w:val="00BB4072"/>
    <w:rsid w:val="00BB7E64"/>
    <w:rsid w:val="00BD5CFE"/>
    <w:rsid w:val="00BE1B1F"/>
    <w:rsid w:val="00BE2F7E"/>
    <w:rsid w:val="00BF76E3"/>
    <w:rsid w:val="00C26B34"/>
    <w:rsid w:val="00C27B42"/>
    <w:rsid w:val="00C34DCD"/>
    <w:rsid w:val="00C34DEA"/>
    <w:rsid w:val="00C35B45"/>
    <w:rsid w:val="00C3616E"/>
    <w:rsid w:val="00C60860"/>
    <w:rsid w:val="00C61FCF"/>
    <w:rsid w:val="00C656C7"/>
    <w:rsid w:val="00C82F50"/>
    <w:rsid w:val="00C842C8"/>
    <w:rsid w:val="00C877CF"/>
    <w:rsid w:val="00C94EA3"/>
    <w:rsid w:val="00CA4151"/>
    <w:rsid w:val="00CB0B5E"/>
    <w:rsid w:val="00CC1B8D"/>
    <w:rsid w:val="00CE0DFD"/>
    <w:rsid w:val="00CE2AD5"/>
    <w:rsid w:val="00CF221B"/>
    <w:rsid w:val="00CF245D"/>
    <w:rsid w:val="00CF3597"/>
    <w:rsid w:val="00CF68EB"/>
    <w:rsid w:val="00CF6AD9"/>
    <w:rsid w:val="00D23C50"/>
    <w:rsid w:val="00D24475"/>
    <w:rsid w:val="00D26B0E"/>
    <w:rsid w:val="00D276BC"/>
    <w:rsid w:val="00D36C88"/>
    <w:rsid w:val="00D54D7C"/>
    <w:rsid w:val="00D562CC"/>
    <w:rsid w:val="00D664A6"/>
    <w:rsid w:val="00D67CC6"/>
    <w:rsid w:val="00D76041"/>
    <w:rsid w:val="00D80852"/>
    <w:rsid w:val="00D94363"/>
    <w:rsid w:val="00D95BFD"/>
    <w:rsid w:val="00DA1A70"/>
    <w:rsid w:val="00DA6955"/>
    <w:rsid w:val="00DA7E1B"/>
    <w:rsid w:val="00DB1A44"/>
    <w:rsid w:val="00DB268B"/>
    <w:rsid w:val="00DB4092"/>
    <w:rsid w:val="00DC06D7"/>
    <w:rsid w:val="00DD2DAB"/>
    <w:rsid w:val="00DD6CC9"/>
    <w:rsid w:val="00DF2064"/>
    <w:rsid w:val="00DF363C"/>
    <w:rsid w:val="00DF6C27"/>
    <w:rsid w:val="00E00377"/>
    <w:rsid w:val="00E016E1"/>
    <w:rsid w:val="00E1111E"/>
    <w:rsid w:val="00E147F2"/>
    <w:rsid w:val="00E23AE8"/>
    <w:rsid w:val="00E3625A"/>
    <w:rsid w:val="00E436C0"/>
    <w:rsid w:val="00E5214F"/>
    <w:rsid w:val="00E5389E"/>
    <w:rsid w:val="00E65DE7"/>
    <w:rsid w:val="00E71388"/>
    <w:rsid w:val="00E87044"/>
    <w:rsid w:val="00E870F9"/>
    <w:rsid w:val="00EB38BD"/>
    <w:rsid w:val="00EB530A"/>
    <w:rsid w:val="00EB7947"/>
    <w:rsid w:val="00EC4B39"/>
    <w:rsid w:val="00EC50E2"/>
    <w:rsid w:val="00ED1E94"/>
    <w:rsid w:val="00EE0F14"/>
    <w:rsid w:val="00EE3F61"/>
    <w:rsid w:val="00EE5877"/>
    <w:rsid w:val="00EE5890"/>
    <w:rsid w:val="00F00D07"/>
    <w:rsid w:val="00F02AAE"/>
    <w:rsid w:val="00F40545"/>
    <w:rsid w:val="00F51FC2"/>
    <w:rsid w:val="00F55F39"/>
    <w:rsid w:val="00F60143"/>
    <w:rsid w:val="00F6341E"/>
    <w:rsid w:val="00F637F0"/>
    <w:rsid w:val="00F64327"/>
    <w:rsid w:val="00F67BD0"/>
    <w:rsid w:val="00F86345"/>
    <w:rsid w:val="00F86E8A"/>
    <w:rsid w:val="00FA1E8E"/>
    <w:rsid w:val="00FA3C9D"/>
    <w:rsid w:val="00FA6E08"/>
    <w:rsid w:val="00FD1EB7"/>
    <w:rsid w:val="00FE2F40"/>
    <w:rsid w:val="00FE72FC"/>
    <w:rsid w:val="00FF06BE"/>
    <w:rsid w:val="00FF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70A08C"/>
  <w15:chartTrackingRefBased/>
  <w15:docId w15:val="{AF696B89-CE24-4403-A005-3FD6A25E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4A4"/>
    <w:pPr>
      <w:spacing w:line="260" w:lineRule="atLeast"/>
    </w:pPr>
    <w:rPr>
      <w:rFonts w:ascii="Times New Roman" w:eastAsia="SimSun" w:hAnsi="Times New Roman" w:cs="Angsana New"/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qFormat/>
    <w:rsid w:val="00B009F9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  <w:lang w:val="x-none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2">
    <w:name w:val="CM2"/>
    <w:basedOn w:val="Normal"/>
    <w:next w:val="Normal"/>
    <w:uiPriority w:val="99"/>
    <w:rsid w:val="00931DED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  <w:lang w:val="en-US"/>
    </w:rPr>
  </w:style>
  <w:style w:type="paragraph" w:customStyle="1" w:styleId="a">
    <w:name w:val="???????"/>
    <w:basedOn w:val="Normal"/>
    <w:rsid w:val="00931DED"/>
    <w:pPr>
      <w:tabs>
        <w:tab w:val="left" w:pos="1080"/>
      </w:tabs>
      <w:spacing w:line="240" w:lineRule="auto"/>
    </w:pPr>
    <w:rPr>
      <w:rFonts w:eastAsia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HeaderChar">
    <w:name w:val="Header Char"/>
    <w:link w:val="Head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FooterChar">
    <w:name w:val="Footer Char"/>
    <w:link w:val="Foot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character" w:customStyle="1" w:styleId="Heading2Char">
    <w:name w:val="Heading 2 Char"/>
    <w:link w:val="Heading2"/>
    <w:rsid w:val="00B009F9"/>
    <w:rPr>
      <w:rFonts w:ascii="Angsana New" w:eastAsia="SimSun" w:hAnsi="Angsana New" w:cs="Angsana New"/>
      <w:sz w:val="28"/>
      <w:szCs w:val="28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62A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B6762A"/>
    <w:rPr>
      <w:rFonts w:ascii="Segoe UI" w:eastAsia="SimSun" w:hAnsi="Segoe UI" w:cs="Angsana New"/>
      <w:sz w:val="18"/>
      <w:szCs w:val="22"/>
      <w:lang w:val="en-GB"/>
    </w:rPr>
  </w:style>
  <w:style w:type="paragraph" w:customStyle="1" w:styleId="Default">
    <w:name w:val="Default"/>
    <w:rsid w:val="002D548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D5481"/>
    <w:pPr>
      <w:overflowPunct w:val="0"/>
      <w:autoSpaceDE w:val="0"/>
      <w:autoSpaceDN w:val="0"/>
      <w:adjustRightInd w:val="0"/>
      <w:spacing w:line="240" w:lineRule="auto"/>
      <w:ind w:left="720" w:firstLine="709"/>
      <w:jc w:val="thaiDistribute"/>
      <w:textAlignment w:val="baseline"/>
    </w:pPr>
    <w:rPr>
      <w:rFonts w:ascii="Angsana New" w:eastAsia="Times New Roman" w:hAnsi="Angsana New"/>
      <w:sz w:val="30"/>
      <w:szCs w:val="38"/>
      <w:lang w:val="en-US"/>
    </w:rPr>
  </w:style>
  <w:style w:type="paragraph" w:styleId="BodyTextIndent">
    <w:name w:val="Body Text Indent"/>
    <w:basedOn w:val="Normal"/>
    <w:link w:val="BodyTextIndentChar"/>
    <w:rsid w:val="00B15EC3"/>
    <w:pPr>
      <w:spacing w:after="120" w:line="240" w:lineRule="auto"/>
      <w:ind w:left="283"/>
    </w:pPr>
    <w:rPr>
      <w:sz w:val="24"/>
      <w:szCs w:val="24"/>
      <w:lang w:val="x-none" w:eastAsia="zh-CN" w:bidi="ar-SA"/>
    </w:rPr>
  </w:style>
  <w:style w:type="character" w:customStyle="1" w:styleId="BodyTextIndentChar">
    <w:name w:val="Body Text Indent Char"/>
    <w:basedOn w:val="DefaultParagraphFont"/>
    <w:link w:val="BodyTextIndent"/>
    <w:rsid w:val="00B15EC3"/>
    <w:rPr>
      <w:rFonts w:ascii="Times New Roman" w:eastAsia="SimSun" w:hAnsi="Times New Roman" w:cs="Angsana New"/>
      <w:sz w:val="24"/>
      <w:szCs w:val="24"/>
      <w:lang w:val="x-none" w:eastAsia="zh-CN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FD1EB7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D1EB7"/>
    <w:rPr>
      <w:rFonts w:ascii="Times New Roman" w:eastAsia="SimSun" w:hAnsi="Times New Roman" w:cs="Angsana New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465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27D5F0-56C1-44D7-91C1-92CC3633D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7</Pages>
  <Words>1677</Words>
  <Characters>9560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</dc:creator>
  <cp:keywords/>
  <cp:lastModifiedBy>Hongyok Vimoonchad</cp:lastModifiedBy>
  <cp:revision>54</cp:revision>
  <cp:lastPrinted>2023-02-24T04:14:00Z</cp:lastPrinted>
  <dcterms:created xsi:type="dcterms:W3CDTF">2022-02-18T06:52:00Z</dcterms:created>
  <dcterms:modified xsi:type="dcterms:W3CDTF">2023-02-24T04:44:00Z</dcterms:modified>
</cp:coreProperties>
</file>