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69E98" w14:textId="77777777" w:rsidR="001E2796" w:rsidRPr="006955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8"/>
          <w:szCs w:val="28"/>
        </w:rPr>
      </w:pPr>
    </w:p>
    <w:p w14:paraId="45DF1FEF"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BD8F130"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CA97E59"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D611A36"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1376973"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5D546D4" w14:textId="0D5B2F5C"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E348B06" w14:textId="77777777" w:rsidR="00097276" w:rsidRPr="00EB1C80" w:rsidRDefault="0009727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20B1BFD"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F3DA51C"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AF3E1BC"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927DCD7"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794FDB2D"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7983A99"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60CACC3"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Start"/>
      <w:bookmarkStart w:id="1" w:name="Title"/>
      <w:bookmarkEnd w:id="0"/>
      <w:r w:rsidRPr="000243BB">
        <w:rPr>
          <w:rFonts w:ascii="Times New Roman" w:hAnsi="Times New Roman" w:cs="Times New Roman"/>
          <w:b/>
          <w:bCs/>
          <w:sz w:val="40"/>
          <w:szCs w:val="40"/>
        </w:rPr>
        <w:t>Loxley Public Company Limited</w:t>
      </w:r>
    </w:p>
    <w:p w14:paraId="5F4CA2FC"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0243BB">
        <w:rPr>
          <w:rFonts w:ascii="Times New Roman" w:hAnsi="Times New Roman" w:cs="Times New Roman"/>
          <w:b/>
          <w:bCs/>
          <w:sz w:val="40"/>
          <w:szCs w:val="40"/>
        </w:rPr>
        <w:t>and its Subsidiarie</w:t>
      </w:r>
      <w:bookmarkStart w:id="2" w:name="SubTitle"/>
      <w:r w:rsidRPr="000243BB">
        <w:rPr>
          <w:rFonts w:ascii="Times New Roman" w:hAnsi="Times New Roman" w:cs="Times New Roman"/>
          <w:b/>
          <w:bCs/>
          <w:sz w:val="40"/>
          <w:szCs w:val="40"/>
        </w:rPr>
        <w:t>s</w:t>
      </w:r>
      <w:bookmarkEnd w:id="1"/>
    </w:p>
    <w:p w14:paraId="1A1577FD"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p w14:paraId="44A8E19A" w14:textId="77777777" w:rsidR="00783ADC" w:rsidRPr="000243BB"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sidRPr="000243BB">
        <w:rPr>
          <w:rFonts w:ascii="Times New Roman" w:hAnsi="Times New Roman" w:cs="Times New Roman"/>
          <w:sz w:val="36"/>
          <w:szCs w:val="36"/>
        </w:rPr>
        <w:t>F</w:t>
      </w:r>
      <w:r w:rsidR="001E2796" w:rsidRPr="000243BB">
        <w:rPr>
          <w:rFonts w:ascii="Times New Roman" w:hAnsi="Times New Roman" w:cs="Times New Roman"/>
          <w:sz w:val="36"/>
          <w:szCs w:val="36"/>
        </w:rPr>
        <w:t>inancial statements</w:t>
      </w:r>
      <w:r w:rsidRPr="000243BB">
        <w:rPr>
          <w:rFonts w:ascii="Times New Roman" w:hAnsi="Times New Roman" w:cs="Times New Roman"/>
          <w:sz w:val="32"/>
          <w:szCs w:val="32"/>
        </w:rPr>
        <w:t xml:space="preserve"> for the year ended</w:t>
      </w:r>
    </w:p>
    <w:p w14:paraId="1DE3AFBB" w14:textId="1D0F4973" w:rsidR="001E2796" w:rsidRPr="000243BB"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0243BB">
        <w:rPr>
          <w:rFonts w:ascii="Times New Roman" w:hAnsi="Times New Roman" w:cs="Times New Roman"/>
          <w:sz w:val="32"/>
          <w:szCs w:val="32"/>
        </w:rPr>
        <w:t>31 December 20</w:t>
      </w:r>
      <w:r w:rsidR="002A7566" w:rsidRPr="000243BB">
        <w:rPr>
          <w:rFonts w:ascii="Times New Roman" w:hAnsi="Times New Roman" w:cs="Times New Roman"/>
          <w:sz w:val="32"/>
          <w:szCs w:val="32"/>
        </w:rPr>
        <w:t>2</w:t>
      </w:r>
      <w:r w:rsidR="00D54E14" w:rsidRPr="000243BB">
        <w:rPr>
          <w:rFonts w:ascii="Times New Roman" w:hAnsi="Times New Roman" w:cs="Times New Roman"/>
          <w:sz w:val="32"/>
          <w:szCs w:val="32"/>
        </w:rPr>
        <w:t>2</w:t>
      </w:r>
    </w:p>
    <w:p w14:paraId="42D96A28"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0243BB">
        <w:rPr>
          <w:rFonts w:ascii="Times New Roman" w:hAnsi="Times New Roman" w:cs="Times New Roman"/>
          <w:sz w:val="36"/>
          <w:szCs w:val="36"/>
        </w:rPr>
        <w:t>and</w:t>
      </w:r>
    </w:p>
    <w:p w14:paraId="29CA567A" w14:textId="77777777" w:rsidR="001E2796" w:rsidRPr="000243BB"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45"/>
        </w:rPr>
      </w:pPr>
      <w:r w:rsidRPr="000243BB">
        <w:rPr>
          <w:rFonts w:ascii="Times New Roman" w:hAnsi="Times New Roman" w:cs="Times New Roman"/>
          <w:sz w:val="36"/>
          <w:szCs w:val="36"/>
        </w:rPr>
        <w:t xml:space="preserve">Independent </w:t>
      </w:r>
      <w:r w:rsidR="001E2796" w:rsidRPr="000243BB">
        <w:rPr>
          <w:rFonts w:ascii="Times New Roman" w:hAnsi="Times New Roman" w:cs="Times New Roman"/>
          <w:sz w:val="36"/>
          <w:szCs w:val="36"/>
        </w:rPr>
        <w:t>Audit</w:t>
      </w:r>
      <w:r w:rsidRPr="000243BB">
        <w:rPr>
          <w:rFonts w:ascii="Times New Roman" w:hAnsi="Times New Roman" w:cs="Times New Roman"/>
          <w:sz w:val="36"/>
          <w:szCs w:val="36"/>
        </w:rPr>
        <w:t>or’s</w:t>
      </w:r>
      <w:r w:rsidR="001E2796" w:rsidRPr="000243BB">
        <w:rPr>
          <w:rFonts w:ascii="Times New Roman" w:hAnsi="Times New Roman" w:cs="Times New Roman"/>
          <w:sz w:val="36"/>
          <w:szCs w:val="36"/>
        </w:rPr>
        <w:t xml:space="preserve"> Report</w:t>
      </w:r>
    </w:p>
    <w:p w14:paraId="526446E8"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center"/>
        <w:rPr>
          <w:rFonts w:ascii="Times New Roman" w:hAnsi="Times New Roman" w:cs="Times New Roman"/>
          <w:sz w:val="32"/>
          <w:szCs w:val="32"/>
        </w:rPr>
      </w:pPr>
    </w:p>
    <w:bookmarkEnd w:id="2"/>
    <w:p w14:paraId="70DB2136"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sectPr w:rsidR="001E2796" w:rsidRPr="000243BB" w:rsidSect="00B94A28">
          <w:headerReference w:type="default" r:id="rId8"/>
          <w:footerReference w:type="even" r:id="rId9"/>
          <w:footerReference w:type="default" r:id="rId10"/>
          <w:headerReference w:type="first" r:id="rId11"/>
          <w:footerReference w:type="first" r:id="rId12"/>
          <w:type w:val="nextColumn"/>
          <w:pgSz w:w="11909" w:h="16834" w:code="9"/>
          <w:pgMar w:top="691" w:right="1152" w:bottom="576" w:left="1152" w:header="720" w:footer="720" w:gutter="0"/>
          <w:pgNumType w:start="0"/>
          <w:cols w:space="720"/>
          <w:titlePg/>
        </w:sectPr>
      </w:pPr>
    </w:p>
    <w:p w14:paraId="160F73A5"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E530E61"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4BA030A"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52F7BB5E"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3AFCE72"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43539C8D"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7CBFDF61"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21961A24" w14:textId="67E975F6"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r w:rsidRPr="000243BB">
        <w:rPr>
          <w:rFonts w:ascii="Times New Roman" w:hAnsi="Times New Roman"/>
          <w:b/>
          <w:bCs/>
          <w:sz w:val="28"/>
          <w:szCs w:val="28"/>
        </w:rPr>
        <w:t>Independent Auditor’s Report</w:t>
      </w:r>
    </w:p>
    <w:p w14:paraId="1675A4EE"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3A450DBC"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062CC5E2"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4"/>
          <w:szCs w:val="24"/>
        </w:rPr>
      </w:pPr>
      <w:r w:rsidRPr="000243BB">
        <w:rPr>
          <w:rFonts w:ascii="Times New Roman" w:hAnsi="Times New Roman"/>
          <w:b/>
          <w:bCs/>
          <w:sz w:val="24"/>
          <w:szCs w:val="24"/>
        </w:rPr>
        <w:t>To the Shareholders of Loxley Public Company Limited</w:t>
      </w:r>
    </w:p>
    <w:p w14:paraId="7EB027BE" w14:textId="77777777" w:rsidR="003F4583" w:rsidRPr="000243BB" w:rsidRDefault="003F4583" w:rsidP="003F4583">
      <w:pPr>
        <w:ind w:left="180"/>
        <w:jc w:val="both"/>
        <w:rPr>
          <w:rFonts w:ascii="Times New Roman" w:hAnsi="Times New Roman"/>
          <w:sz w:val="22"/>
          <w:szCs w:val="22"/>
        </w:rPr>
      </w:pPr>
    </w:p>
    <w:p w14:paraId="46F1B084" w14:textId="77777777" w:rsidR="003F4583" w:rsidRPr="000243BB"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0243BB">
        <w:rPr>
          <w:rFonts w:ascii="Times New Roman" w:hAnsi="Times New Roman" w:cs="Times New Roman"/>
          <w:i/>
          <w:iCs/>
          <w:sz w:val="22"/>
          <w:szCs w:val="22"/>
          <w:lang w:val="en-GB"/>
        </w:rPr>
        <w:t xml:space="preserve">Opinion </w:t>
      </w:r>
    </w:p>
    <w:p w14:paraId="410D819C" w14:textId="77777777" w:rsidR="003F4583" w:rsidRPr="000243BB" w:rsidRDefault="003F4583" w:rsidP="003F4583">
      <w:pPr>
        <w:ind w:left="180"/>
        <w:jc w:val="both"/>
        <w:rPr>
          <w:rFonts w:ascii="Times New Roman" w:hAnsi="Times New Roman" w:cs="Times New Roman"/>
          <w:sz w:val="22"/>
          <w:szCs w:val="22"/>
        </w:rPr>
      </w:pPr>
    </w:p>
    <w:p w14:paraId="3E32065A" w14:textId="79A2F8C5" w:rsidR="003F4583" w:rsidRPr="000243BB" w:rsidRDefault="003F4583" w:rsidP="003F4583">
      <w:pPr>
        <w:ind w:left="18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I have audited the </w:t>
      </w:r>
      <w:r w:rsidRPr="000243BB">
        <w:rPr>
          <w:rFonts w:ascii="Times New Roman" w:hAnsi="Times New Roman" w:cs="Times New Roman"/>
          <w:sz w:val="22"/>
          <w:szCs w:val="22"/>
        </w:rPr>
        <w:t xml:space="preserve">consolidated and separate financial statements of </w:t>
      </w:r>
      <w:r w:rsidRPr="000243BB">
        <w:rPr>
          <w:rFonts w:ascii="Times New Roman" w:hAnsi="Times New Roman" w:cs="Times New Roman"/>
          <w:sz w:val="22"/>
          <w:szCs w:val="22"/>
          <w:lang w:val="en-GB"/>
        </w:rPr>
        <w:t>Loxley Public Company Limited</w:t>
      </w:r>
      <w:r w:rsidRPr="000243BB">
        <w:rPr>
          <w:rFonts w:ascii="Times New Roman" w:hAnsi="Times New Roman" w:cs="Times New Roman"/>
          <w:sz w:val="22"/>
          <w:szCs w:val="22"/>
        </w:rPr>
        <w:t xml:space="preserve"> and its subsidiaries (the “Group”)</w:t>
      </w:r>
      <w:r w:rsidRPr="000243BB">
        <w:rPr>
          <w:rFonts w:ascii="Times New Roman" w:hAnsi="Times New Roman" w:cs="Times New Roman"/>
          <w:sz w:val="22"/>
          <w:szCs w:val="22"/>
          <w:lang w:val="en-GB"/>
        </w:rPr>
        <w:t>,</w:t>
      </w:r>
      <w:r w:rsidRPr="000243BB">
        <w:rPr>
          <w:rFonts w:ascii="Times New Roman" w:hAnsi="Times New Roman" w:cs="Times New Roman"/>
          <w:sz w:val="22"/>
          <w:szCs w:val="22"/>
        </w:rPr>
        <w:t xml:space="preserve"> and of Loxley Public Company Limited (the “Company”), respectively, </w:t>
      </w:r>
      <w:r w:rsidRPr="000243BB">
        <w:rPr>
          <w:rFonts w:ascii="Times New Roman" w:hAnsi="Times New Roman" w:cs="Times New Roman"/>
          <w:sz w:val="22"/>
          <w:szCs w:val="22"/>
          <w:lang w:val="en-GB"/>
        </w:rPr>
        <w:t xml:space="preserve">which comprise the </w:t>
      </w:r>
      <w:r w:rsidRPr="000243BB">
        <w:rPr>
          <w:rFonts w:ascii="Times New Roman" w:hAnsi="Times New Roman" w:cs="Times New Roman"/>
          <w:sz w:val="22"/>
          <w:szCs w:val="22"/>
        </w:rPr>
        <w:t xml:space="preserve">consolidated and separate statements of financial position </w:t>
      </w:r>
      <w:r w:rsidRPr="000243BB">
        <w:rPr>
          <w:rFonts w:ascii="Times New Roman" w:hAnsi="Times New Roman" w:cs="Times New Roman"/>
          <w:sz w:val="22"/>
          <w:szCs w:val="22"/>
          <w:lang w:val="en-GB"/>
        </w:rPr>
        <w:t>as at 31 December 202</w:t>
      </w:r>
      <w:r w:rsidR="00D54E14" w:rsidRPr="000243BB">
        <w:rPr>
          <w:rFonts w:ascii="Times New Roman" w:hAnsi="Times New Roman" w:cs="Times New Roman"/>
          <w:sz w:val="22"/>
          <w:szCs w:val="22"/>
          <w:lang w:val="en-GB"/>
        </w:rPr>
        <w:t>2</w:t>
      </w:r>
      <w:r w:rsidRPr="000243BB">
        <w:rPr>
          <w:rFonts w:ascii="Times New Roman" w:hAnsi="Times New Roman"/>
          <w:sz w:val="22"/>
          <w:szCs w:val="28"/>
          <w:lang w:val="en-GB"/>
        </w:rPr>
        <w:t>,</w:t>
      </w:r>
      <w:r w:rsidRPr="000243BB">
        <w:rPr>
          <w:rFonts w:ascii="Times New Roman" w:hAnsi="Times New Roman" w:cs="Times New Roman"/>
          <w:sz w:val="22"/>
          <w:szCs w:val="22"/>
        </w:rPr>
        <w:t xml:space="preserve"> </w:t>
      </w:r>
      <w:r w:rsidRPr="000243BB">
        <w:rPr>
          <w:rFonts w:ascii="Times New Roman" w:hAnsi="Times New Roman" w:cs="Times New Roman"/>
          <w:sz w:val="22"/>
          <w:szCs w:val="22"/>
        </w:rPr>
        <w:br/>
        <w:t xml:space="preserve">the consolidated and separate statements of income, comprehensive income, changes in equity and cash flows for the year then ended, and notes, comprising </w:t>
      </w:r>
      <w:r w:rsidRPr="000243BB">
        <w:rPr>
          <w:rFonts w:ascii="Times New Roman" w:hAnsi="Times New Roman" w:cs="Times New Roman"/>
          <w:sz w:val="22"/>
          <w:szCs w:val="22"/>
          <w:lang w:val="en-GB"/>
        </w:rPr>
        <w:t>a summary of significant accounting policies and other explanatory information.</w:t>
      </w:r>
    </w:p>
    <w:p w14:paraId="202A8BE1" w14:textId="77777777" w:rsidR="003F4583" w:rsidRPr="000243BB" w:rsidRDefault="003F4583" w:rsidP="003F4583">
      <w:pPr>
        <w:ind w:left="180"/>
        <w:jc w:val="both"/>
        <w:rPr>
          <w:rFonts w:ascii="Times New Roman" w:hAnsi="Times New Roman" w:cs="Times New Roman"/>
          <w:sz w:val="22"/>
          <w:szCs w:val="22"/>
          <w:lang w:val="en-GB"/>
        </w:rPr>
      </w:pPr>
    </w:p>
    <w:p w14:paraId="1B4500C5" w14:textId="23396262"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lang w:val="en-GB"/>
        </w:rPr>
        <w:t xml:space="preserve">In my opinion, </w:t>
      </w:r>
      <w:r w:rsidRPr="000243BB">
        <w:rPr>
          <w:rFonts w:ascii="Times New Roman" w:hAnsi="Times New Roman" w:cs="Times New Roman"/>
          <w:sz w:val="22"/>
          <w:szCs w:val="22"/>
        </w:rPr>
        <w:t xml:space="preserve">the accompanying consolidated and separate financial statements present fairly, in all material respects, the financial position of the Group and the Company, respectively, as at </w:t>
      </w:r>
      <w:r w:rsidRPr="000243BB">
        <w:rPr>
          <w:rFonts w:ascii="Times New Roman" w:hAnsi="Times New Roman" w:cs="Times New Roman"/>
          <w:sz w:val="22"/>
          <w:szCs w:val="22"/>
        </w:rPr>
        <w:br/>
        <w:t>31 December 202</w:t>
      </w:r>
      <w:r w:rsidR="00D54E14" w:rsidRPr="000243BB">
        <w:rPr>
          <w:rFonts w:ascii="Times New Roman" w:hAnsi="Times New Roman" w:cs="Times New Roman"/>
          <w:sz w:val="22"/>
          <w:szCs w:val="22"/>
        </w:rPr>
        <w:t>2</w:t>
      </w:r>
      <w:r w:rsidRPr="000243BB">
        <w:rPr>
          <w:rFonts w:ascii="Times New Roman" w:hAnsi="Times New Roman" w:cs="Times New Roman"/>
          <w:sz w:val="22"/>
          <w:szCs w:val="22"/>
        </w:rPr>
        <w:t xml:space="preserve"> and their financial performance and cash flows for the year then ended in accordance with</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Thai Financial Reporting Standards (TFRSs).</w:t>
      </w:r>
    </w:p>
    <w:p w14:paraId="413B4ABA" w14:textId="77777777" w:rsidR="003F4583" w:rsidRPr="000243BB"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0243BB">
        <w:rPr>
          <w:rFonts w:ascii="Times New Roman" w:hAnsi="Times New Roman" w:cs="Times New Roman"/>
          <w:i/>
          <w:iCs/>
          <w:sz w:val="22"/>
          <w:szCs w:val="22"/>
          <w:lang w:val="en-GB"/>
        </w:rPr>
        <w:t>Basis for Opinion</w:t>
      </w:r>
    </w:p>
    <w:p w14:paraId="1AAE8E26" w14:textId="77777777" w:rsidR="003F4583" w:rsidRPr="000243BB" w:rsidRDefault="003F4583" w:rsidP="003F4583">
      <w:pPr>
        <w:ind w:left="180"/>
        <w:jc w:val="both"/>
        <w:rPr>
          <w:rFonts w:ascii="Times New Roman" w:hAnsi="Times New Roman" w:cs="Times New Roman"/>
          <w:sz w:val="22"/>
          <w:szCs w:val="22"/>
          <w:lang w:val="en-GB"/>
        </w:rPr>
      </w:pPr>
    </w:p>
    <w:p w14:paraId="359013B5" w14:textId="3334ECC1"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0243BB">
        <w:rPr>
          <w:rFonts w:ascii="Times New Roman" w:hAnsi="Times New Roman" w:cs="Times New Roman"/>
          <w:i/>
          <w:iCs/>
          <w:sz w:val="22"/>
          <w:szCs w:val="22"/>
        </w:rPr>
        <w:t xml:space="preserve">Auditor’s Responsibilities for the Audit of the Consolidated and Separate </w:t>
      </w:r>
      <w:r w:rsidRPr="000243BB">
        <w:rPr>
          <w:rFonts w:ascii="Times New Roman" w:hAnsi="Times New Roman" w:cs="Times New Roman"/>
          <w:i/>
          <w:iCs/>
          <w:sz w:val="22"/>
          <w:szCs w:val="22"/>
          <w:lang w:val="en-GB"/>
        </w:rPr>
        <w:t>Financial Statements</w:t>
      </w:r>
      <w:r w:rsidRPr="000243BB">
        <w:rPr>
          <w:rFonts w:ascii="Times New Roman" w:hAnsi="Times New Roman" w:cs="Times New Roman"/>
          <w:i/>
          <w:iCs/>
          <w:sz w:val="22"/>
          <w:szCs w:val="22"/>
        </w:rPr>
        <w:t xml:space="preserve"> </w:t>
      </w:r>
      <w:r w:rsidRPr="000243BB">
        <w:rPr>
          <w:rFonts w:ascii="Times New Roman" w:hAnsi="Times New Roman" w:cs="Times New Roman"/>
          <w:sz w:val="22"/>
          <w:szCs w:val="22"/>
        </w:rPr>
        <w:t xml:space="preserve">section of my report. I am independent of the Group and the Company in accordance with the </w:t>
      </w:r>
      <w:r w:rsidR="00AA6803" w:rsidRPr="000243BB">
        <w:rPr>
          <w:rFonts w:ascii="Times New Roman" w:hAnsi="Times New Roman" w:cs="Times New Roman"/>
          <w:i/>
          <w:iCs/>
          <w:sz w:val="22"/>
          <w:szCs w:val="22"/>
        </w:rPr>
        <w:t>Code of Ethics for Professional Accountants including Independence Standards</w:t>
      </w:r>
      <w:r w:rsidR="00AA6803" w:rsidRPr="000243BB">
        <w:rPr>
          <w:rFonts w:ascii="Times New Roman" w:hAnsi="Times New Roman" w:cs="Times New Roman"/>
          <w:sz w:val="22"/>
          <w:szCs w:val="22"/>
        </w:rPr>
        <w:t xml:space="preserve"> issued by the Federation of Accounting Professions (Code of Ethics for Professional Accountants)</w:t>
      </w:r>
      <w:r w:rsidRPr="000243BB">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r w:rsidR="00AA6803" w:rsidRPr="000243BB">
        <w:rPr>
          <w:rFonts w:ascii="Times New Roman" w:hAnsi="Times New Roman" w:cs="Times New Roman"/>
          <w:sz w:val="22"/>
          <w:szCs w:val="22"/>
        </w:rPr>
        <w:t>the Code of Ethics for Professional Accountants</w:t>
      </w:r>
      <w:r w:rsidRPr="000243BB">
        <w:rPr>
          <w:rFonts w:ascii="Times New Roman" w:hAnsi="Times New Roman" w:cs="Times New Roman"/>
          <w:sz w:val="22"/>
          <w:szCs w:val="22"/>
        </w:rPr>
        <w:t>. I believe that the audit evidence I have obtained is sufficient and appropriate to provide a basis for my opinion.</w:t>
      </w:r>
    </w:p>
    <w:p w14:paraId="7350E0AA" w14:textId="77777777" w:rsidR="003F4583" w:rsidRPr="000243BB" w:rsidRDefault="003F4583" w:rsidP="003F4583">
      <w:pPr>
        <w:ind w:left="180"/>
        <w:jc w:val="both"/>
        <w:rPr>
          <w:rFonts w:ascii="Times New Roman" w:hAnsi="Times New Roman" w:cs="Times New Roman"/>
          <w:i/>
          <w:iCs/>
          <w:sz w:val="22"/>
          <w:szCs w:val="22"/>
          <w:lang w:val="en-GB"/>
        </w:rPr>
      </w:pPr>
    </w:p>
    <w:p w14:paraId="00C7D8C4"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89"/>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Key Audit Matters</w:t>
      </w:r>
    </w:p>
    <w:p w14:paraId="0DD38630" w14:textId="2ECC477C"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243BB">
        <w:rPr>
          <w:rFonts w:ascii="Times New Roman" w:hAnsi="Times New Roman" w:cs="Times New Roman"/>
          <w:sz w:val="22"/>
          <w:szCs w:val="22"/>
        </w:rPr>
        <w:t>statements as a whole, and</w:t>
      </w:r>
      <w:proofErr w:type="gramEnd"/>
      <w:r w:rsidRPr="000243BB">
        <w:rPr>
          <w:rFonts w:ascii="Times New Roman" w:hAnsi="Times New Roman" w:cs="Times New Roman"/>
          <w:sz w:val="22"/>
          <w:szCs w:val="22"/>
        </w:rPr>
        <w:t xml:space="preserve"> in forming my opinion thereon, and I do not provide a separate opinion on these matters.  </w:t>
      </w:r>
    </w:p>
    <w:p w14:paraId="06CF8EA6" w14:textId="77777777" w:rsidR="003F4583" w:rsidRPr="000243BB" w:rsidRDefault="003F4583" w:rsidP="003F4583">
      <w:pPr>
        <w:ind w:left="180"/>
        <w:jc w:val="both"/>
        <w:rPr>
          <w:rFonts w:ascii="Times New Roman" w:hAnsi="Times New Roman" w:cs="Times New Roman"/>
          <w:i/>
          <w:iCs/>
          <w:sz w:val="22"/>
          <w:szCs w:val="22"/>
          <w:lang w:val="en-GB"/>
        </w:rPr>
      </w:pPr>
    </w:p>
    <w:p w14:paraId="385CD584" w14:textId="77777777" w:rsidR="00097276" w:rsidRPr="000243BB" w:rsidRDefault="00097276" w:rsidP="003F4583">
      <w:pPr>
        <w:rPr>
          <w:i/>
        </w:rPr>
        <w:sectPr w:rsidR="00097276" w:rsidRPr="000243BB" w:rsidSect="00B94A28">
          <w:footerReference w:type="default" r:id="rId13"/>
          <w:headerReference w:type="first" r:id="rId14"/>
          <w:footerReference w:type="first" r:id="rId15"/>
          <w:type w:val="nextColumn"/>
          <w:pgSz w:w="11909" w:h="16834" w:code="9"/>
          <w:pgMar w:top="691" w:right="1152" w:bottom="576" w:left="1152" w:header="720" w:footer="720" w:gutter="0"/>
          <w:pgNumType w:start="2"/>
          <w:cols w:space="720"/>
          <w:titlePg/>
          <w:docGrid w:linePitch="245"/>
        </w:sect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151A8CCC" w14:textId="77777777" w:rsidTr="00AD4DAB">
        <w:trPr>
          <w:trHeight w:val="207"/>
        </w:trPr>
        <w:tc>
          <w:tcPr>
            <w:tcW w:w="9625" w:type="dxa"/>
            <w:gridSpan w:val="2"/>
          </w:tcPr>
          <w:p w14:paraId="10E750FC" w14:textId="77777777" w:rsidR="003F4583" w:rsidRPr="000243BB"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0243BB">
              <w:rPr>
                <w:rFonts w:ascii="Times New Roman" w:hAnsi="Times New Roman" w:cs="Times New Roman"/>
                <w:i w:val="0"/>
                <w:szCs w:val="22"/>
              </w:rPr>
              <w:lastRenderedPageBreak/>
              <w:t>Recognition of contract revenue</w:t>
            </w:r>
            <w:r w:rsidRPr="000243BB">
              <w:rPr>
                <w:rFonts w:ascii="Times New Roman" w:hAnsi="Times New Roman" w:cs="Times New Roman"/>
                <w:i w:val="0"/>
                <w:szCs w:val="22"/>
                <w:lang w:val="en-US"/>
              </w:rPr>
              <w:t xml:space="preserve">, </w:t>
            </w:r>
            <w:r w:rsidRPr="000243BB">
              <w:rPr>
                <w:rFonts w:ascii="Times New Roman" w:hAnsi="Times New Roman" w:cs="Times New Roman"/>
                <w:i w:val="0"/>
                <w:szCs w:val="22"/>
              </w:rPr>
              <w:t xml:space="preserve">related receivables </w:t>
            </w:r>
            <w:r w:rsidRPr="000243BB">
              <w:rPr>
                <w:rFonts w:ascii="Times New Roman" w:hAnsi="Times New Roman" w:cs="Times New Roman"/>
                <w:i w:val="0"/>
                <w:szCs w:val="22"/>
                <w:lang w:val="en-US"/>
              </w:rPr>
              <w:t>and provisions for project loss</w:t>
            </w:r>
          </w:p>
        </w:tc>
      </w:tr>
      <w:tr w:rsidR="003F4583" w:rsidRPr="000243BB" w14:paraId="03FFD82B" w14:textId="77777777" w:rsidTr="00AD4DAB">
        <w:trPr>
          <w:trHeight w:val="202"/>
        </w:trPr>
        <w:tc>
          <w:tcPr>
            <w:tcW w:w="9625" w:type="dxa"/>
            <w:gridSpan w:val="2"/>
          </w:tcPr>
          <w:p w14:paraId="369818E5" w14:textId="41750DFE" w:rsidR="003F4583" w:rsidRPr="000243BB" w:rsidRDefault="003F4583" w:rsidP="00BF3EA8">
            <w:pPr>
              <w:pStyle w:val="Heading3"/>
              <w:spacing w:after="130" w:line="240" w:lineRule="auto"/>
              <w:ind w:left="709" w:right="-203" w:hanging="708"/>
              <w:rPr>
                <w:rFonts w:ascii="Times New Roman" w:hAnsi="Times New Roman" w:cs="Times New Roman"/>
                <w:i w:val="0"/>
                <w:spacing w:val="-2"/>
                <w:szCs w:val="22"/>
              </w:rPr>
            </w:pPr>
            <w:r w:rsidRPr="000243BB">
              <w:rPr>
                <w:rFonts w:ascii="Times New Roman" w:hAnsi="Times New Roman" w:cs="Times New Roman"/>
                <w:i w:val="0"/>
                <w:spacing w:val="-2"/>
                <w:szCs w:val="22"/>
              </w:rPr>
              <w:t xml:space="preserve">Refer to </w:t>
            </w:r>
            <w:r w:rsidR="00BF3EA8" w:rsidRPr="000243BB">
              <w:rPr>
                <w:rFonts w:ascii="Times New Roman" w:hAnsi="Times New Roman"/>
                <w:i w:val="0"/>
                <w:spacing w:val="-2"/>
                <w:szCs w:val="28"/>
                <w:lang w:val="en-US"/>
              </w:rPr>
              <w:t>Note</w:t>
            </w:r>
            <w:r w:rsidRPr="000243BB">
              <w:rPr>
                <w:rFonts w:ascii="Times New Roman" w:hAnsi="Times New Roman" w:cs="Times New Roman"/>
                <w:i w:val="0"/>
                <w:spacing w:val="-2"/>
                <w:szCs w:val="22"/>
              </w:rPr>
              <w:t xml:space="preserve"> </w:t>
            </w:r>
            <w:r w:rsidR="00F15284" w:rsidRPr="000243BB">
              <w:rPr>
                <w:rFonts w:ascii="Times New Roman" w:hAnsi="Times New Roman" w:cs="Times New Roman"/>
                <w:i w:val="0"/>
                <w:spacing w:val="-2"/>
                <w:szCs w:val="28"/>
                <w:lang w:val="en-US"/>
              </w:rPr>
              <w:t>3</w:t>
            </w:r>
            <w:r w:rsidRPr="000243BB">
              <w:rPr>
                <w:rFonts w:ascii="Times New Roman" w:hAnsi="Times New Roman" w:cs="Times New Roman"/>
                <w:i w:val="0"/>
                <w:spacing w:val="-2"/>
                <w:szCs w:val="28"/>
                <w:lang w:val="en-US"/>
              </w:rPr>
              <w:t>(</w:t>
            </w:r>
            <w:r w:rsidR="00CA75AB" w:rsidRPr="000243BB">
              <w:rPr>
                <w:rFonts w:ascii="Times New Roman" w:hAnsi="Times New Roman" w:cs="Times New Roman"/>
                <w:i w:val="0"/>
                <w:spacing w:val="-2"/>
                <w:szCs w:val="28"/>
                <w:lang w:val="en-US"/>
              </w:rPr>
              <w:t>f</w:t>
            </w:r>
            <w:r w:rsidRPr="000243BB">
              <w:rPr>
                <w:rFonts w:ascii="Times New Roman" w:hAnsi="Times New Roman" w:cs="Times New Roman"/>
                <w:i w:val="0"/>
                <w:spacing w:val="-2"/>
                <w:szCs w:val="28"/>
                <w:lang w:val="en-US"/>
              </w:rPr>
              <w:t>),</w:t>
            </w:r>
            <w:r w:rsidR="00D86D06" w:rsidRPr="000243BB">
              <w:rPr>
                <w:rFonts w:ascii="Times New Roman" w:hAnsi="Times New Roman" w:cstheme="minorBidi" w:hint="cs"/>
                <w:i w:val="0"/>
                <w:spacing w:val="-2"/>
                <w:szCs w:val="28"/>
                <w:cs/>
                <w:lang w:val="en-US"/>
              </w:rPr>
              <w:t xml:space="preserve"> </w:t>
            </w:r>
            <w:r w:rsidR="00D86D06" w:rsidRPr="000243BB">
              <w:rPr>
                <w:rFonts w:ascii="Times New Roman" w:hAnsi="Times New Roman" w:cstheme="minorBidi"/>
                <w:i w:val="0"/>
                <w:spacing w:val="-2"/>
                <w:szCs w:val="28"/>
                <w:lang w:val="en-US"/>
              </w:rPr>
              <w:t>3(o),</w:t>
            </w:r>
            <w:r w:rsidR="00CA75AB" w:rsidRPr="000243BB">
              <w:rPr>
                <w:rFonts w:ascii="Times New Roman" w:hAnsi="Times New Roman" w:cs="Times New Roman"/>
                <w:i w:val="0"/>
                <w:spacing w:val="-2"/>
                <w:szCs w:val="22"/>
                <w:lang w:val="en-US"/>
              </w:rPr>
              <w:t xml:space="preserve"> </w:t>
            </w:r>
            <w:r w:rsidR="00CA75AB" w:rsidRPr="000243BB">
              <w:rPr>
                <w:rFonts w:ascii="Times New Roman" w:hAnsi="Times New Roman" w:cs="Times New Roman"/>
                <w:i w:val="0"/>
                <w:spacing w:val="-2"/>
                <w:szCs w:val="28"/>
                <w:lang w:val="en-US"/>
              </w:rPr>
              <w:t>3(q),</w:t>
            </w:r>
            <w:r w:rsidR="001066FF" w:rsidRPr="000243BB">
              <w:rPr>
                <w:rFonts w:ascii="Times New Roman" w:hAnsi="Times New Roman" w:cs="Times New Roman"/>
                <w:i w:val="0"/>
                <w:spacing w:val="-2"/>
                <w:szCs w:val="28"/>
                <w:lang w:val="en-US"/>
              </w:rPr>
              <w:t xml:space="preserve"> </w:t>
            </w:r>
            <w:r w:rsidRPr="000243BB">
              <w:rPr>
                <w:rFonts w:ascii="Times New Roman" w:hAnsi="Times New Roman" w:cs="Times New Roman"/>
                <w:i w:val="0"/>
                <w:spacing w:val="-2"/>
                <w:szCs w:val="28"/>
                <w:lang w:val="en-US"/>
              </w:rPr>
              <w:t>2</w:t>
            </w:r>
            <w:r w:rsidR="00F15284" w:rsidRPr="000243BB">
              <w:rPr>
                <w:rFonts w:ascii="Times New Roman" w:hAnsi="Times New Roman" w:cs="Times New Roman"/>
                <w:i w:val="0"/>
                <w:spacing w:val="-2"/>
                <w:szCs w:val="28"/>
                <w:lang w:val="en-US"/>
              </w:rPr>
              <w:t>0</w:t>
            </w:r>
            <w:r w:rsidRPr="000243BB">
              <w:rPr>
                <w:rFonts w:ascii="Times New Roman" w:hAnsi="Times New Roman" w:cs="Times New Roman"/>
                <w:i w:val="0"/>
                <w:spacing w:val="-2"/>
                <w:szCs w:val="28"/>
                <w:lang w:val="en-US"/>
              </w:rPr>
              <w:t xml:space="preserve"> and 2</w:t>
            </w:r>
            <w:r w:rsidR="00F15284" w:rsidRPr="000243BB">
              <w:rPr>
                <w:rFonts w:ascii="Times New Roman" w:hAnsi="Times New Roman" w:cs="Times New Roman"/>
                <w:i w:val="0"/>
                <w:spacing w:val="-2"/>
                <w:szCs w:val="28"/>
                <w:lang w:val="en-US"/>
              </w:rPr>
              <w:t>4</w:t>
            </w:r>
          </w:p>
        </w:tc>
      </w:tr>
      <w:tr w:rsidR="003F4583" w:rsidRPr="000243BB" w14:paraId="74E97D5A" w14:textId="77777777" w:rsidTr="00AD4DAB">
        <w:trPr>
          <w:trHeight w:val="215"/>
        </w:trPr>
        <w:tc>
          <w:tcPr>
            <w:tcW w:w="4410" w:type="dxa"/>
          </w:tcPr>
          <w:p w14:paraId="0914AE56"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7970BC01"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1CFB10E4" w14:textId="77777777" w:rsidTr="00AD4DAB">
        <w:trPr>
          <w:trHeight w:val="8585"/>
        </w:trPr>
        <w:tc>
          <w:tcPr>
            <w:tcW w:w="4410" w:type="dxa"/>
          </w:tcPr>
          <w:p w14:paraId="3C7AE3CD" w14:textId="1DA22D7A"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Group’s major revenue is rendering of services related to </w:t>
            </w:r>
            <w:r w:rsidR="00712122" w:rsidRPr="000243BB">
              <w:rPr>
                <w:rFonts w:ascii="Times New Roman" w:hAnsi="Times New Roman" w:cs="Times New Roman"/>
                <w:sz w:val="22"/>
                <w:szCs w:val="22"/>
              </w:rPr>
              <w:t xml:space="preserve">information </w:t>
            </w:r>
            <w:r w:rsidRPr="000243BB">
              <w:rPr>
                <w:rFonts w:ascii="Times New Roman" w:hAnsi="Times New Roman" w:cs="Times New Roman"/>
                <w:sz w:val="22"/>
                <w:szCs w:val="22"/>
              </w:rPr>
              <w:t xml:space="preserve">technology, </w:t>
            </w:r>
            <w:r w:rsidR="00C01989" w:rsidRPr="000243BB">
              <w:rPr>
                <w:rFonts w:ascii="Times New Roman" w:hAnsi="Times New Roman" w:cs="Times New Roman"/>
                <w:sz w:val="22"/>
                <w:szCs w:val="22"/>
              </w:rPr>
              <w:t xml:space="preserve">services, </w:t>
            </w:r>
            <w:proofErr w:type="gramStart"/>
            <w:r w:rsidRPr="000243BB">
              <w:rPr>
                <w:rFonts w:ascii="Times New Roman" w:hAnsi="Times New Roman" w:cs="Times New Roman"/>
                <w:sz w:val="22"/>
                <w:szCs w:val="22"/>
              </w:rPr>
              <w:t>energy</w:t>
            </w:r>
            <w:proofErr w:type="gramEnd"/>
            <w:r w:rsidRPr="000243BB">
              <w:rPr>
                <w:rFonts w:ascii="Times New Roman" w:hAnsi="Times New Roman" w:cs="Times New Roman"/>
                <w:sz w:val="22"/>
                <w:szCs w:val="22"/>
              </w:rPr>
              <w:t xml:space="preserve"> and network solutions</w:t>
            </w:r>
            <w:r w:rsidR="00464208" w:rsidRPr="000243BB">
              <w:rPr>
                <w:rFonts w:ascii="Times New Roman" w:hAnsi="Times New Roman" w:cs="Times New Roman"/>
                <w:sz w:val="22"/>
                <w:szCs w:val="22"/>
              </w:rPr>
              <w:t xml:space="preserve"> </w:t>
            </w:r>
            <w:r w:rsidR="00712122" w:rsidRPr="000243BB">
              <w:rPr>
                <w:rFonts w:ascii="Times New Roman" w:hAnsi="Times New Roman" w:cs="Times New Roman"/>
                <w:sz w:val="22"/>
                <w:szCs w:val="22"/>
              </w:rPr>
              <w:t>businesses</w:t>
            </w:r>
            <w:r w:rsidRPr="000243BB">
              <w:rPr>
                <w:rFonts w:ascii="Times New Roman" w:hAnsi="Times New Roman" w:cs="Times New Roman"/>
                <w:sz w:val="22"/>
                <w:szCs w:val="22"/>
              </w:rPr>
              <w:t>. Some of these service contracts account for revenue and margin based on the stage of completion of individual contracts, assessed by reference to the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proportion of costs incurred to the reporting date compared to the estimated final costs of the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contract at completion including possible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losses.</w:t>
            </w:r>
          </w:p>
          <w:p w14:paraId="5181FDEC" w14:textId="77777777"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The accurate recording of contract revenue, and related receivables is highly dependent on the following key factors:</w:t>
            </w:r>
          </w:p>
          <w:p w14:paraId="02F72765"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sz w:val="22"/>
                <w:szCs w:val="28"/>
              </w:rPr>
              <w:t xml:space="preserve">The cost </w:t>
            </w:r>
            <w:proofErr w:type="gramStart"/>
            <w:r w:rsidRPr="000243BB">
              <w:rPr>
                <w:rFonts w:ascii="Times New Roman" w:hAnsi="Times New Roman"/>
                <w:sz w:val="22"/>
                <w:szCs w:val="28"/>
              </w:rPr>
              <w:t>incurred;</w:t>
            </w:r>
            <w:proofErr w:type="gramEnd"/>
          </w:p>
          <w:p w14:paraId="5EAF0D4E"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engineers’ surveys of work </w:t>
            </w:r>
            <w:proofErr w:type="gramStart"/>
            <w:r w:rsidRPr="000243BB">
              <w:rPr>
                <w:rFonts w:ascii="Times New Roman" w:hAnsi="Times New Roman" w:cs="Times New Roman"/>
                <w:sz w:val="22"/>
                <w:szCs w:val="22"/>
              </w:rPr>
              <w:t>performed;</w:t>
            </w:r>
            <w:proofErr w:type="gramEnd"/>
          </w:p>
          <w:p w14:paraId="7C9E4B5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lang w:bidi="ar-SA"/>
              </w:rPr>
            </w:pPr>
            <w:r w:rsidRPr="000243BB">
              <w:rPr>
                <w:rFonts w:ascii="Times New Roman" w:hAnsi="Times New Roman" w:cs="Times New Roman"/>
                <w:sz w:val="22"/>
                <w:szCs w:val="22"/>
              </w:rPr>
              <w:t>The estimated final costs of the contract at completion including possible losses; and</w:t>
            </w:r>
            <w:r w:rsidRPr="000243BB">
              <w:rPr>
                <w:rFonts w:ascii="Times New Roman" w:hAnsi="Times New Roman" w:cs="Times New Roman"/>
                <w:sz w:val="22"/>
                <w:szCs w:val="28"/>
                <w:cs/>
              </w:rPr>
              <w:t xml:space="preserve"> </w:t>
            </w:r>
          </w:p>
          <w:p w14:paraId="5FBD4FED"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8"/>
              </w:rPr>
              <w:t>R</w:t>
            </w:r>
            <w:r w:rsidRPr="000243BB">
              <w:rPr>
                <w:rFonts w:ascii="Times New Roman" w:hAnsi="Times New Roman" w:cs="Times New Roman"/>
                <w:sz w:val="22"/>
                <w:szCs w:val="22"/>
              </w:rPr>
              <w:t xml:space="preserve">evision for certain events or condition that occur or expected to occur to complete the contract including variations result in adjustments of these estimates that could give rise to variances in the amounts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w:t>
            </w:r>
          </w:p>
          <w:p w14:paraId="7CB012BB" w14:textId="6D8ECC9E"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I focused on this area as a key audit matter due to </w:t>
            </w:r>
            <w:r w:rsidR="00712122" w:rsidRPr="000243BB">
              <w:rPr>
                <w:rFonts w:ascii="Times New Roman" w:hAnsi="Times New Roman" w:cs="Times New Roman"/>
                <w:sz w:val="22"/>
                <w:szCs w:val="22"/>
              </w:rPr>
              <w:t>the</w:t>
            </w:r>
            <w:r w:rsidRPr="000243BB">
              <w:rPr>
                <w:rFonts w:ascii="Times New Roman" w:hAnsi="Times New Roman" w:cs="Times New Roman"/>
                <w:sz w:val="22"/>
                <w:szCs w:val="22"/>
              </w:rPr>
              <w:t xml:space="preserve"> estimation events over the course of the contract life, the wide variety of unique contract conditions, leading to complex and highly judgmental revenue recognition from contracts.</w:t>
            </w:r>
          </w:p>
        </w:tc>
        <w:tc>
          <w:tcPr>
            <w:tcW w:w="5215" w:type="dxa"/>
          </w:tcPr>
          <w:p w14:paraId="09CB95C2" w14:textId="77777777" w:rsidR="003F4583" w:rsidRPr="000243BB" w:rsidRDefault="003F4583" w:rsidP="00AD4DAB">
            <w:pPr>
              <w:pStyle w:val="BodyText"/>
              <w:spacing w:before="240" w:after="60"/>
              <w:jc w:val="thaiDistribute"/>
              <w:rPr>
                <w:rFonts w:ascii="Times New Roman" w:eastAsia="Calibri" w:hAnsi="Times New Roman" w:cs="Times New Roman"/>
                <w:sz w:val="22"/>
                <w:szCs w:val="22"/>
              </w:rPr>
            </w:pPr>
            <w:r w:rsidRPr="000243BB">
              <w:rPr>
                <w:rFonts w:ascii="Times New Roman" w:eastAsia="Calibri" w:hAnsi="Times New Roman" w:cs="Times New Roman"/>
                <w:sz w:val="22"/>
                <w:szCs w:val="22"/>
              </w:rPr>
              <w:t xml:space="preserve">I evaluated the controls designed and implemented and tested the operating effectiveness of relevant controls regarding review of contract, cost estimate and provision for contract loss. I then selected a sample of contracts using a variety of quantitative and qualitative factors </w:t>
            </w:r>
            <w:proofErr w:type="gramStart"/>
            <w:r w:rsidRPr="000243BB">
              <w:rPr>
                <w:rFonts w:ascii="Times New Roman" w:eastAsia="Calibri" w:hAnsi="Times New Roman" w:cs="Times New Roman"/>
                <w:sz w:val="22"/>
                <w:szCs w:val="22"/>
              </w:rPr>
              <w:t>in order to</w:t>
            </w:r>
            <w:proofErr w:type="gramEnd"/>
            <w:r w:rsidRPr="000243BB">
              <w:rPr>
                <w:rFonts w:ascii="Times New Roman" w:eastAsia="Calibri" w:hAnsi="Times New Roman" w:cs="Times New Roman"/>
                <w:sz w:val="22"/>
                <w:szCs w:val="22"/>
              </w:rPr>
              <w:t xml:space="preserve"> assess and challenge the most significant and more complex contract positions. In this area, my audit procedures included:</w:t>
            </w:r>
          </w:p>
          <w:p w14:paraId="623CF6D6" w14:textId="77777777" w:rsidR="003F4583" w:rsidRPr="000243BB" w:rsidRDefault="003F4583" w:rsidP="00955CE4">
            <w:pPr>
              <w:pStyle w:val="ListParagraph"/>
              <w:numPr>
                <w:ilvl w:val="0"/>
                <w:numId w:val="24"/>
              </w:numPr>
              <w:rPr>
                <w:szCs w:val="22"/>
                <w:lang w:val="en-US" w:bidi="th-TH"/>
              </w:rPr>
            </w:pPr>
            <w:r w:rsidRPr="000243BB">
              <w:rPr>
                <w:szCs w:val="22"/>
                <w:lang w:val="en-US" w:bidi="th-TH"/>
              </w:rPr>
              <w:t xml:space="preserve">testing the details of costs incurred by verifying with supporting </w:t>
            </w:r>
            <w:proofErr w:type="gramStart"/>
            <w:r w:rsidRPr="000243BB">
              <w:rPr>
                <w:szCs w:val="22"/>
                <w:lang w:val="en-US" w:bidi="th-TH"/>
              </w:rPr>
              <w:t>documents;</w:t>
            </w:r>
            <w:proofErr w:type="gramEnd"/>
          </w:p>
          <w:p w14:paraId="57D654E5"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challenging competency of the Group’s engineers </w:t>
            </w:r>
            <w:r w:rsidRPr="000243BB">
              <w:rPr>
                <w:rFonts w:ascii="Times New Roman" w:eastAsia="Calibri" w:hAnsi="Times New Roman" w:cs="Times New Roman"/>
                <w:sz w:val="22"/>
                <w:szCs w:val="22"/>
              </w:rPr>
              <w:t>in</w:t>
            </w:r>
            <w:r w:rsidRPr="000243BB">
              <w:rPr>
                <w:rFonts w:ascii="Times New Roman" w:hAnsi="Times New Roman" w:cs="Times New Roman"/>
                <w:sz w:val="22"/>
                <w:szCs w:val="22"/>
              </w:rPr>
              <w:t xml:space="preserve"> respect of estimation the stage of completion of individual </w:t>
            </w:r>
            <w:proofErr w:type="gramStart"/>
            <w:r w:rsidRPr="000243BB">
              <w:rPr>
                <w:rFonts w:ascii="Times New Roman" w:hAnsi="Times New Roman" w:cs="Times New Roman"/>
                <w:sz w:val="22"/>
                <w:szCs w:val="22"/>
              </w:rPr>
              <w:t>projects;</w:t>
            </w:r>
            <w:proofErr w:type="gramEnd"/>
          </w:p>
          <w:p w14:paraId="5483B746"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eastAsia="Calibri" w:hAnsi="Times New Roman" w:cs="Times New Roman"/>
                <w:sz w:val="22"/>
                <w:szCs w:val="22"/>
              </w:rPr>
            </w:pPr>
            <w:r w:rsidRPr="000243BB">
              <w:rPr>
                <w:rFonts w:ascii="Times New Roman" w:eastAsia="Calibri" w:hAnsi="Times New Roman" w:cs="Times New Roman"/>
                <w:sz w:val="22"/>
                <w:szCs w:val="22"/>
              </w:rPr>
              <w:t>inspecting key terms in the contracts relating</w:t>
            </w:r>
            <w:r w:rsidRPr="000243BB">
              <w:rPr>
                <w:rFonts w:ascii="Times New Roman" w:eastAsia="Calibri" w:hAnsi="Times New Roman" w:cs="Times New Roman"/>
                <w:sz w:val="22"/>
                <w:szCs w:val="28"/>
              </w:rPr>
              <w:t xml:space="preserve"> to estimates made and revenue recognition</w:t>
            </w:r>
            <w:r w:rsidRPr="000243BB">
              <w:rPr>
                <w:rFonts w:ascii="Times New Roman" w:eastAsia="Calibri" w:hAnsi="Times New Roman" w:cs="Times New Roman"/>
                <w:sz w:val="22"/>
                <w:szCs w:val="22"/>
              </w:rPr>
              <w:t xml:space="preserve"> in the financial </w:t>
            </w:r>
            <w:proofErr w:type="gramStart"/>
            <w:r w:rsidRPr="000243BB">
              <w:rPr>
                <w:rFonts w:ascii="Times New Roman" w:eastAsia="Calibri" w:hAnsi="Times New Roman" w:cs="Times New Roman"/>
                <w:sz w:val="22"/>
                <w:szCs w:val="22"/>
              </w:rPr>
              <w:t>statements;</w:t>
            </w:r>
            <w:proofErr w:type="gramEnd"/>
          </w:p>
          <w:p w14:paraId="5C1AC95A"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obtaining detailed estimated final costs of the contract at completion including possible losses from the management and assessing the reasonableness of estimates </w:t>
            </w:r>
            <w:r w:rsidRPr="000243BB">
              <w:rPr>
                <w:rFonts w:ascii="Times New Roman" w:hAnsi="Times New Roman" w:cs="Times New Roman"/>
                <w:sz w:val="22"/>
                <w:szCs w:val="28"/>
              </w:rPr>
              <w:t xml:space="preserve">by </w:t>
            </w:r>
            <w:r w:rsidRPr="000243BB">
              <w:rPr>
                <w:rFonts w:ascii="Times New Roman" w:hAnsi="Times New Roman" w:cs="Times New Roman"/>
                <w:sz w:val="22"/>
                <w:szCs w:val="22"/>
              </w:rPr>
              <w:t xml:space="preserve">reviewing the result of estimates in </w:t>
            </w:r>
            <w:r w:rsidR="0080202C" w:rsidRPr="000243BB">
              <w:rPr>
                <w:rFonts w:ascii="Times New Roman" w:hAnsi="Times New Roman"/>
                <w:sz w:val="22"/>
                <w:szCs w:val="28"/>
              </w:rPr>
              <w:t xml:space="preserve">historical </w:t>
            </w:r>
            <w:r w:rsidRPr="000243BB">
              <w:rPr>
                <w:rFonts w:ascii="Times New Roman" w:hAnsi="Times New Roman" w:cs="Times New Roman"/>
                <w:sz w:val="22"/>
                <w:szCs w:val="22"/>
              </w:rPr>
              <w:t xml:space="preserve">year and current </w:t>
            </w:r>
            <w:r w:rsidRPr="000243BB">
              <w:rPr>
                <w:rFonts w:ascii="Times New Roman" w:hAnsi="Times New Roman"/>
                <w:sz w:val="22"/>
                <w:szCs w:val="28"/>
              </w:rPr>
              <w:t>surrounding</w:t>
            </w:r>
            <w:r w:rsidRPr="000243BB">
              <w:rPr>
                <w:rFonts w:ascii="Times New Roman" w:hAnsi="Times New Roman" w:cs="Times New Roman"/>
                <w:sz w:val="22"/>
                <w:szCs w:val="22"/>
              </w:rPr>
              <w:t xml:space="preserve"> </w:t>
            </w:r>
            <w:proofErr w:type="gramStart"/>
            <w:r w:rsidRPr="000243BB">
              <w:rPr>
                <w:rFonts w:ascii="Times New Roman" w:hAnsi="Times New Roman" w:cs="Times New Roman"/>
                <w:sz w:val="22"/>
                <w:szCs w:val="22"/>
              </w:rPr>
              <w:t>factors;</w:t>
            </w:r>
            <w:proofErr w:type="gramEnd"/>
          </w:p>
          <w:p w14:paraId="0AAB6222"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testing mathematical accuracy of contract revenue, related receivables and provisions for project loss and comparatively </w:t>
            </w:r>
            <w:proofErr w:type="spellStart"/>
            <w:r w:rsidRPr="000243BB">
              <w:rPr>
                <w:rFonts w:ascii="Times New Roman" w:hAnsi="Times New Roman" w:cs="Times New Roman"/>
                <w:sz w:val="22"/>
                <w:szCs w:val="22"/>
              </w:rPr>
              <w:t>analysing</w:t>
            </w:r>
            <w:proofErr w:type="spellEnd"/>
            <w:r w:rsidRPr="000243BB">
              <w:rPr>
                <w:rFonts w:ascii="Times New Roman" w:hAnsi="Times New Roman" w:cs="Times New Roman"/>
                <w:sz w:val="22"/>
                <w:szCs w:val="22"/>
              </w:rPr>
              <w:t xml:space="preserve"> the stage of completion of the costs incurred up to the end of reporting period and the estimated final costs of the contract at completion and the stage of completion by the </w:t>
            </w:r>
            <w:proofErr w:type="gramStart"/>
            <w:r w:rsidRPr="000243BB">
              <w:rPr>
                <w:rFonts w:ascii="Times New Roman" w:hAnsi="Times New Roman" w:cs="Times New Roman"/>
                <w:sz w:val="22"/>
                <w:szCs w:val="22"/>
              </w:rPr>
              <w:t>engineer;</w:t>
            </w:r>
            <w:proofErr w:type="gramEnd"/>
          </w:p>
          <w:p w14:paraId="6BE05D0F"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assessing the Group’s ability to deliver contracts within budget</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 xml:space="preserve">by </w:t>
            </w:r>
            <w:proofErr w:type="spellStart"/>
            <w:r w:rsidRPr="000243BB">
              <w:rPr>
                <w:rFonts w:ascii="Times New Roman" w:hAnsi="Times New Roman" w:cs="Times New Roman"/>
                <w:sz w:val="22"/>
                <w:szCs w:val="22"/>
              </w:rPr>
              <w:t>analysing</w:t>
            </w:r>
            <w:proofErr w:type="spellEnd"/>
            <w:r w:rsidRPr="000243BB">
              <w:rPr>
                <w:rFonts w:ascii="Times New Roman" w:hAnsi="Times New Roman" w:cs="Times New Roman"/>
                <w:sz w:val="22"/>
                <w:szCs w:val="22"/>
              </w:rPr>
              <w:t xml:space="preserve"> the relationship of cost versus billing on </w:t>
            </w:r>
            <w:proofErr w:type="gramStart"/>
            <w:r w:rsidRPr="000243BB">
              <w:rPr>
                <w:rFonts w:ascii="Times New Roman" w:hAnsi="Times New Roman" w:cs="Times New Roman"/>
                <w:sz w:val="22"/>
                <w:szCs w:val="22"/>
              </w:rPr>
              <w:t>contracts;</w:t>
            </w:r>
            <w:proofErr w:type="gramEnd"/>
          </w:p>
          <w:p w14:paraId="195EF6D2"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physically inspecting the existence and the reasonableness of stage of completion of individual projects</w:t>
            </w:r>
            <w:r w:rsidRPr="000243BB">
              <w:rPr>
                <w:rFonts w:ascii="Times New Roman" w:hAnsi="Times New Roman" w:cs="Times New Roman"/>
                <w:sz w:val="22"/>
                <w:szCs w:val="28"/>
              </w:rPr>
              <w:t>; and</w:t>
            </w:r>
          </w:p>
          <w:p w14:paraId="6B2F9F31"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considering</w:t>
            </w:r>
            <w:r w:rsidRPr="000243BB">
              <w:rPr>
                <w:rFonts w:ascii="Times New Roman" w:hAnsi="Times New Roman" w:cs="Times New Roman"/>
                <w:spacing w:val="-4"/>
                <w:sz w:val="22"/>
                <w:szCs w:val="22"/>
              </w:rPr>
              <w:t xml:space="preserve"> the adequacy of </w:t>
            </w:r>
            <w:r w:rsidRPr="000243BB">
              <w:rPr>
                <w:rFonts w:ascii="Times New Roman" w:hAnsi="Times New Roman" w:cs="Times New Roman"/>
                <w:sz w:val="22"/>
                <w:szCs w:val="22"/>
              </w:rPr>
              <w:t xml:space="preserve">disclosures in accordance </w:t>
            </w:r>
            <w:r w:rsidRPr="000243BB">
              <w:rPr>
                <w:rFonts w:ascii="Times New Roman" w:hAnsi="Times New Roman" w:cs="Times New Roman"/>
                <w:sz w:val="22"/>
                <w:szCs w:val="28"/>
              </w:rPr>
              <w:t>with</w:t>
            </w:r>
            <w:r w:rsidRPr="000243BB">
              <w:rPr>
                <w:rFonts w:ascii="Times New Roman" w:hAnsi="Times New Roman" w:cs="Times New Roman"/>
                <w:sz w:val="22"/>
                <w:szCs w:val="22"/>
              </w:rPr>
              <w:t xml:space="preserve"> Thai Financial Reporting Standards.</w:t>
            </w:r>
          </w:p>
        </w:tc>
      </w:tr>
    </w:tbl>
    <w:p w14:paraId="66C3B87E" w14:textId="77777777" w:rsidR="003F4583" w:rsidRPr="000243BB" w:rsidRDefault="003F4583" w:rsidP="003F4583"/>
    <w:p w14:paraId="7D89A66B" w14:textId="77777777" w:rsidR="003F4583" w:rsidRPr="000243BB" w:rsidRDefault="003F4583" w:rsidP="003F4583"/>
    <w:p w14:paraId="24C23F40" w14:textId="77777777" w:rsidR="003F4583" w:rsidRPr="000243BB" w:rsidRDefault="003F4583" w:rsidP="003F4583"/>
    <w:p w14:paraId="4B012EC6" w14:textId="77777777" w:rsidR="003F4583" w:rsidRPr="000243BB" w:rsidRDefault="003F4583" w:rsidP="003F4583"/>
    <w:p w14:paraId="076C486F" w14:textId="77777777" w:rsidR="003F4583" w:rsidRPr="000243BB" w:rsidRDefault="003F4583" w:rsidP="003F4583"/>
    <w:p w14:paraId="60239061" w14:textId="77777777" w:rsidR="003F4583" w:rsidRPr="000243BB" w:rsidRDefault="003F4583" w:rsidP="003F4583"/>
    <w:p w14:paraId="4F66D312" w14:textId="77777777" w:rsidR="003F4583" w:rsidRPr="000243BB" w:rsidRDefault="003F4583" w:rsidP="003F4583"/>
    <w:p w14:paraId="28DC2193" w14:textId="77777777" w:rsidR="003F4583" w:rsidRPr="000243BB" w:rsidRDefault="003F4583" w:rsidP="003F4583"/>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591EE771" w14:textId="77777777" w:rsidTr="00AD4DAB">
        <w:trPr>
          <w:trHeight w:val="207"/>
        </w:trPr>
        <w:tc>
          <w:tcPr>
            <w:tcW w:w="9625" w:type="dxa"/>
            <w:gridSpan w:val="2"/>
          </w:tcPr>
          <w:p w14:paraId="2000C8AA" w14:textId="77777777" w:rsidR="003F4583" w:rsidRPr="000243BB"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0243BB">
              <w:rPr>
                <w:rFonts w:ascii="Times New Roman" w:hAnsi="Times New Roman" w:cs="Times New Roman"/>
                <w:i w:val="0"/>
                <w:szCs w:val="22"/>
              </w:rPr>
              <w:lastRenderedPageBreak/>
              <w:t xml:space="preserve">Valuation of investments in </w:t>
            </w:r>
            <w:r w:rsidRPr="000243BB">
              <w:rPr>
                <w:rFonts w:ascii="Times New Roman" w:hAnsi="Times New Roman" w:cs="Times New Roman"/>
                <w:i w:val="0"/>
                <w:szCs w:val="22"/>
                <w:lang w:val="en-US"/>
              </w:rPr>
              <w:t xml:space="preserve">subsidiaries, </w:t>
            </w:r>
            <w:r w:rsidRPr="000243BB">
              <w:rPr>
                <w:rFonts w:ascii="Times New Roman" w:hAnsi="Times New Roman" w:cs="Times New Roman"/>
                <w:i w:val="0"/>
                <w:szCs w:val="22"/>
              </w:rPr>
              <w:t xml:space="preserve">associates and </w:t>
            </w:r>
            <w:r w:rsidRPr="000243BB">
              <w:rPr>
                <w:rFonts w:ascii="Times New Roman" w:hAnsi="Times New Roman" w:cs="Times New Roman"/>
                <w:i w:val="0"/>
                <w:szCs w:val="22"/>
                <w:lang w:val="en-US"/>
              </w:rPr>
              <w:t>joint ventures</w:t>
            </w:r>
          </w:p>
        </w:tc>
      </w:tr>
      <w:tr w:rsidR="003F4583" w:rsidRPr="000243BB" w14:paraId="0311C86B" w14:textId="77777777" w:rsidTr="00AD4DAB">
        <w:trPr>
          <w:trHeight w:val="202"/>
        </w:trPr>
        <w:tc>
          <w:tcPr>
            <w:tcW w:w="9625" w:type="dxa"/>
            <w:gridSpan w:val="2"/>
          </w:tcPr>
          <w:p w14:paraId="11A1B10C" w14:textId="4F9E3193" w:rsidR="003F4583" w:rsidRPr="000243BB" w:rsidRDefault="003F4583" w:rsidP="00AD4DAB">
            <w:pPr>
              <w:pStyle w:val="Heading3"/>
              <w:spacing w:after="130" w:line="240" w:lineRule="auto"/>
              <w:ind w:left="709" w:right="113" w:hanging="708"/>
              <w:rPr>
                <w:rFonts w:ascii="Times New Roman" w:hAnsi="Times New Roman" w:cs="Times New Roman"/>
                <w:i w:val="0"/>
                <w:szCs w:val="22"/>
                <w:lang w:val="en-US"/>
              </w:rPr>
            </w:pPr>
            <w:r w:rsidRPr="000243BB">
              <w:rPr>
                <w:rFonts w:ascii="Times New Roman" w:hAnsi="Times New Roman" w:cs="Times New Roman"/>
                <w:i w:val="0"/>
                <w:szCs w:val="22"/>
              </w:rPr>
              <w:t xml:space="preserve">Refer to </w:t>
            </w:r>
            <w:r w:rsidR="00BF3EA8" w:rsidRPr="000243BB">
              <w:rPr>
                <w:rFonts w:ascii="Times New Roman" w:hAnsi="Times New Roman" w:cs="Times New Roman"/>
                <w:i w:val="0"/>
                <w:szCs w:val="22"/>
                <w:lang w:val="en-US"/>
              </w:rPr>
              <w:t>Note</w:t>
            </w:r>
            <w:r w:rsidRPr="000243BB">
              <w:rPr>
                <w:rFonts w:ascii="Times New Roman" w:hAnsi="Times New Roman" w:cs="Times New Roman"/>
                <w:i w:val="0"/>
                <w:szCs w:val="22"/>
              </w:rPr>
              <w:t xml:space="preserve"> </w:t>
            </w:r>
            <w:r w:rsidR="00615A33" w:rsidRPr="000243BB">
              <w:rPr>
                <w:rFonts w:ascii="Times New Roman" w:hAnsi="Times New Roman" w:cs="Times New Roman"/>
                <w:i w:val="0"/>
                <w:szCs w:val="22"/>
                <w:lang w:val="en-US"/>
              </w:rPr>
              <w:t>3</w:t>
            </w:r>
            <w:r w:rsidRPr="000243BB">
              <w:rPr>
                <w:rFonts w:ascii="Times New Roman" w:hAnsi="Times New Roman" w:cs="Times New Roman"/>
                <w:i w:val="0"/>
                <w:szCs w:val="22"/>
              </w:rPr>
              <w:t>(</w:t>
            </w:r>
            <w:r w:rsidRPr="000243BB">
              <w:rPr>
                <w:rFonts w:ascii="Times New Roman" w:hAnsi="Times New Roman" w:cs="Times New Roman"/>
                <w:i w:val="0"/>
                <w:szCs w:val="22"/>
                <w:lang w:val="en-US"/>
              </w:rPr>
              <w:t>b</w:t>
            </w:r>
            <w:r w:rsidRPr="000243BB">
              <w:rPr>
                <w:rFonts w:ascii="Times New Roman" w:hAnsi="Times New Roman" w:cs="Times New Roman"/>
                <w:i w:val="0"/>
                <w:szCs w:val="22"/>
              </w:rPr>
              <w:t xml:space="preserve">), </w:t>
            </w:r>
            <w:r w:rsidR="00615A33" w:rsidRPr="000243BB">
              <w:rPr>
                <w:rFonts w:ascii="Times New Roman" w:hAnsi="Times New Roman" w:cs="Times New Roman"/>
                <w:i w:val="0"/>
                <w:szCs w:val="22"/>
                <w:lang w:val="en-US"/>
              </w:rPr>
              <w:t>3</w:t>
            </w:r>
            <w:r w:rsidRPr="000243BB">
              <w:rPr>
                <w:rFonts w:ascii="Times New Roman" w:hAnsi="Times New Roman" w:cs="Times New Roman"/>
                <w:i w:val="0"/>
                <w:szCs w:val="22"/>
              </w:rPr>
              <w:t>(</w:t>
            </w:r>
            <w:r w:rsidR="00CA75AB" w:rsidRPr="000243BB">
              <w:rPr>
                <w:rFonts w:ascii="Times New Roman" w:hAnsi="Times New Roman" w:cs="Times New Roman"/>
                <w:i w:val="0"/>
                <w:szCs w:val="22"/>
                <w:lang w:val="en-US"/>
              </w:rPr>
              <w:t>m</w:t>
            </w:r>
            <w:r w:rsidRPr="000243BB">
              <w:rPr>
                <w:rFonts w:ascii="Times New Roman" w:hAnsi="Times New Roman" w:cs="Times New Roman"/>
                <w:i w:val="0"/>
                <w:szCs w:val="22"/>
              </w:rPr>
              <w:t xml:space="preserve">), </w:t>
            </w:r>
            <w:r w:rsidRPr="000243BB">
              <w:rPr>
                <w:rFonts w:ascii="Times New Roman" w:hAnsi="Times New Roman" w:cs="Times New Roman"/>
                <w:i w:val="0"/>
                <w:szCs w:val="22"/>
                <w:lang w:val="en-US"/>
              </w:rPr>
              <w:t>1</w:t>
            </w:r>
            <w:r w:rsidR="001066FF" w:rsidRPr="000243BB">
              <w:rPr>
                <w:rFonts w:ascii="Times New Roman" w:hAnsi="Times New Roman" w:cs="Times New Roman"/>
                <w:i w:val="0"/>
                <w:szCs w:val="22"/>
                <w:lang w:val="en-US"/>
              </w:rPr>
              <w:t>0</w:t>
            </w:r>
            <w:r w:rsidRPr="000243BB">
              <w:rPr>
                <w:rFonts w:ascii="Times New Roman" w:hAnsi="Times New Roman" w:cs="Times New Roman"/>
                <w:i w:val="0"/>
                <w:szCs w:val="22"/>
              </w:rPr>
              <w:t xml:space="preserve"> and 1</w:t>
            </w:r>
            <w:r w:rsidR="001066FF" w:rsidRPr="000243BB">
              <w:rPr>
                <w:rFonts w:ascii="Times New Roman" w:hAnsi="Times New Roman" w:cs="Times New Roman"/>
                <w:i w:val="0"/>
                <w:szCs w:val="22"/>
                <w:lang w:val="en-US"/>
              </w:rPr>
              <w:t>1</w:t>
            </w:r>
          </w:p>
        </w:tc>
      </w:tr>
      <w:tr w:rsidR="003F4583" w:rsidRPr="000243BB" w14:paraId="675906D1" w14:textId="77777777" w:rsidTr="00AD4DAB">
        <w:trPr>
          <w:trHeight w:val="215"/>
        </w:trPr>
        <w:tc>
          <w:tcPr>
            <w:tcW w:w="4410" w:type="dxa"/>
          </w:tcPr>
          <w:p w14:paraId="5C42670B"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7A77F759"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6B2D54C9" w14:textId="77777777" w:rsidTr="00AD4DAB">
        <w:trPr>
          <w:trHeight w:val="5168"/>
        </w:trPr>
        <w:tc>
          <w:tcPr>
            <w:tcW w:w="4410" w:type="dxa"/>
          </w:tcPr>
          <w:p w14:paraId="5D6778EF" w14:textId="02FFC026" w:rsidR="003F4583" w:rsidRPr="000243BB" w:rsidRDefault="003F4583" w:rsidP="00AD4DAB">
            <w:pPr>
              <w:pStyle w:val="Default"/>
              <w:spacing w:before="240"/>
              <w:jc w:val="thaiDistribute"/>
              <w:rPr>
                <w:rFonts w:ascii="Times New Roman" w:hAnsi="Times New Roman" w:cs="Cordia New"/>
                <w:sz w:val="22"/>
                <w:szCs w:val="22"/>
              </w:rPr>
            </w:pPr>
            <w:r w:rsidRPr="000243BB">
              <w:rPr>
                <w:rFonts w:ascii="Times New Roman" w:hAnsi="Times New Roman" w:cs="Times New Roman"/>
                <w:sz w:val="22"/>
                <w:szCs w:val="22"/>
              </w:rPr>
              <w:t xml:space="preserve">The Group held </w:t>
            </w:r>
            <w:proofErr w:type="gramStart"/>
            <w:r w:rsidRPr="000243BB">
              <w:rPr>
                <w:rFonts w:ascii="Times New Roman" w:hAnsi="Times New Roman" w:cs="Times New Roman"/>
                <w:sz w:val="22"/>
                <w:szCs w:val="22"/>
              </w:rPr>
              <w:t>a number of</w:t>
            </w:r>
            <w:proofErr w:type="gramEnd"/>
            <w:r w:rsidRPr="000243BB">
              <w:rPr>
                <w:rFonts w:ascii="Times New Roman" w:hAnsi="Times New Roman" w:cs="Times New Roman"/>
                <w:sz w:val="22"/>
                <w:szCs w:val="22"/>
              </w:rPr>
              <w:t xml:space="preserve"> investments</w:t>
            </w:r>
            <w:r w:rsidR="00464208"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in subsidiaries, associates and joint ventures. In considering the investment in each project, the Group has policy in place to consider the future possibility of the project, the returns expected to be recovered from the investment, and other factors that might impact to the investment. In addition, the Group determines whether there is any indication of impairment on a regular basis. </w:t>
            </w:r>
            <w:r w:rsidRPr="000243BB">
              <w:rPr>
                <w:rFonts w:ascii="Times New Roman" w:hAnsi="Times New Roman" w:cs="Cordia New"/>
                <w:sz w:val="22"/>
                <w:szCs w:val="22"/>
              </w:rPr>
              <w:t>This</w:t>
            </w:r>
            <w:r w:rsidRPr="000243BB">
              <w:rPr>
                <w:rFonts w:ascii="Times New Roman" w:hAnsi="Times New Roman" w:cs="Times New Roman"/>
                <w:sz w:val="22"/>
                <w:szCs w:val="22"/>
              </w:rPr>
              <w:t xml:space="preserve"> </w:t>
            </w:r>
            <w:r w:rsidRPr="000243BB">
              <w:rPr>
                <w:rFonts w:ascii="Times New Roman" w:hAnsi="Times New Roman" w:cs="Cordia New"/>
                <w:sz w:val="22"/>
                <w:szCs w:val="22"/>
              </w:rPr>
              <w:t xml:space="preserve">area involves management’s judgment, therefore, I </w:t>
            </w:r>
            <w:r w:rsidRPr="000243BB">
              <w:rPr>
                <w:rFonts w:ascii="Times New Roman" w:hAnsi="Times New Roman" w:cs="Times New Roman"/>
                <w:sz w:val="22"/>
                <w:szCs w:val="22"/>
              </w:rPr>
              <w:t>focused on as a key audit matter.</w:t>
            </w:r>
          </w:p>
        </w:tc>
        <w:tc>
          <w:tcPr>
            <w:tcW w:w="5215" w:type="dxa"/>
          </w:tcPr>
          <w:p w14:paraId="65975013" w14:textId="6C55DA1B" w:rsidR="003F4583" w:rsidRPr="000243BB" w:rsidRDefault="003F4583" w:rsidP="00AD4DAB">
            <w:pPr>
              <w:autoSpaceDE w:val="0"/>
              <w:autoSpaceDN w:val="0"/>
              <w:adjustRightInd w:val="0"/>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My audit procedures included: </w:t>
            </w:r>
          </w:p>
          <w:p w14:paraId="78E7CE4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inspecting the design and implementation of relevant </w:t>
            </w:r>
            <w:proofErr w:type="gramStart"/>
            <w:r w:rsidRPr="000243BB">
              <w:rPr>
                <w:rFonts w:ascii="Times New Roman" w:hAnsi="Times New Roman" w:cs="Times New Roman"/>
                <w:sz w:val="22"/>
                <w:szCs w:val="22"/>
              </w:rPr>
              <w:t>controls;</w:t>
            </w:r>
            <w:proofErr w:type="gramEnd"/>
          </w:p>
          <w:p w14:paraId="6FE170C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sz w:val="22"/>
                <w:szCs w:val="28"/>
              </w:rPr>
              <w:t xml:space="preserve">considering the profitability of the investee, historical financial information and other information to assess the sufficiency of allowance for impairment of </w:t>
            </w:r>
            <w:proofErr w:type="gramStart"/>
            <w:r w:rsidRPr="000243BB">
              <w:rPr>
                <w:rFonts w:ascii="Times New Roman" w:hAnsi="Times New Roman"/>
                <w:sz w:val="22"/>
                <w:szCs w:val="28"/>
              </w:rPr>
              <w:t>investment;</w:t>
            </w:r>
            <w:proofErr w:type="gramEnd"/>
          </w:p>
          <w:p w14:paraId="36B06D3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assessing the Group’s budgeting procedures which is the source of discounted future cash flow </w:t>
            </w:r>
            <w:proofErr w:type="gramStart"/>
            <w:r w:rsidRPr="000243BB">
              <w:rPr>
                <w:rFonts w:ascii="Times New Roman" w:hAnsi="Times New Roman" w:cs="Times New Roman"/>
                <w:sz w:val="22"/>
                <w:szCs w:val="22"/>
              </w:rPr>
              <w:t>model;</w:t>
            </w:r>
            <w:proofErr w:type="gramEnd"/>
          </w:p>
          <w:p w14:paraId="295AB89D"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challenging the key assumptions by comparing against the historical and external information regarding key inputs such as the revenue, the cost, the capital and operating expenditures, and the discount </w:t>
            </w:r>
            <w:proofErr w:type="gramStart"/>
            <w:r w:rsidRPr="000243BB">
              <w:rPr>
                <w:rFonts w:ascii="Times New Roman" w:hAnsi="Times New Roman" w:cs="Times New Roman"/>
                <w:sz w:val="22"/>
                <w:szCs w:val="22"/>
              </w:rPr>
              <w:t>rate;</w:t>
            </w:r>
            <w:proofErr w:type="gramEnd"/>
            <w:r w:rsidRPr="000243BB">
              <w:rPr>
                <w:rFonts w:ascii="Times New Roman" w:hAnsi="Times New Roman" w:cs="Times New Roman"/>
                <w:sz w:val="22"/>
                <w:szCs w:val="22"/>
              </w:rPr>
              <w:t xml:space="preserve"> </w:t>
            </w:r>
          </w:p>
          <w:p w14:paraId="18692C84"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testing mathematical accuracy; and </w:t>
            </w:r>
          </w:p>
          <w:p w14:paraId="15DD7063"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considering</w:t>
            </w:r>
            <w:r w:rsidRPr="000243BB">
              <w:rPr>
                <w:rFonts w:ascii="Times New Roman" w:hAnsi="Times New Roman" w:cs="Times New Roman"/>
                <w:spacing w:val="-4"/>
                <w:sz w:val="22"/>
                <w:szCs w:val="22"/>
              </w:rPr>
              <w:t xml:space="preserve"> the adequacy of </w:t>
            </w:r>
            <w:r w:rsidRPr="000243BB">
              <w:rPr>
                <w:rFonts w:ascii="Times New Roman" w:hAnsi="Times New Roman" w:cs="Times New Roman"/>
                <w:sz w:val="22"/>
                <w:szCs w:val="22"/>
              </w:rPr>
              <w:t xml:space="preserve">disclosures in accordance </w:t>
            </w:r>
            <w:r w:rsidRPr="000243BB">
              <w:rPr>
                <w:rFonts w:ascii="Times New Roman" w:hAnsi="Times New Roman" w:cs="Times New Roman"/>
                <w:sz w:val="22"/>
                <w:szCs w:val="28"/>
              </w:rPr>
              <w:t>with</w:t>
            </w:r>
            <w:r w:rsidRPr="000243BB">
              <w:rPr>
                <w:rFonts w:ascii="Times New Roman" w:hAnsi="Times New Roman" w:cs="Times New Roman"/>
                <w:sz w:val="22"/>
                <w:szCs w:val="22"/>
              </w:rPr>
              <w:t xml:space="preserve"> Thai Financial Reporting Standards.</w:t>
            </w:r>
          </w:p>
        </w:tc>
      </w:tr>
    </w:tbl>
    <w:p w14:paraId="451AA685" w14:textId="77777777" w:rsidR="003F4583" w:rsidRPr="00747A77" w:rsidRDefault="003F4583" w:rsidP="00BB51C8">
      <w:pPr>
        <w:jc w:val="both"/>
        <w:rPr>
          <w:rFonts w:ascii="Times New Roman" w:hAnsi="Times New Roman" w:cs="Times New Roman"/>
          <w:i/>
          <w:iCs/>
          <w:sz w:val="30"/>
          <w:szCs w:val="30"/>
        </w:r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1AE3DCB1" w14:textId="77777777" w:rsidTr="00AD4DAB">
        <w:trPr>
          <w:trHeight w:val="207"/>
        </w:trPr>
        <w:tc>
          <w:tcPr>
            <w:tcW w:w="9625" w:type="dxa"/>
            <w:gridSpan w:val="2"/>
          </w:tcPr>
          <w:p w14:paraId="2A730DC4" w14:textId="77777777" w:rsidR="003F4583" w:rsidRPr="000243BB" w:rsidRDefault="003F4583" w:rsidP="00AD4DAB">
            <w:pPr>
              <w:pStyle w:val="Heading3"/>
              <w:tabs>
                <w:tab w:val="clear" w:pos="680"/>
              </w:tabs>
              <w:spacing w:after="130" w:line="240" w:lineRule="auto"/>
              <w:ind w:left="270" w:right="113" w:hanging="269"/>
              <w:rPr>
                <w:rFonts w:ascii="Times New Roman" w:hAnsi="Times New Roman" w:cs="Times New Roman"/>
                <w:i w:val="0"/>
                <w:szCs w:val="22"/>
                <w:rtl/>
                <w:cs/>
                <w:lang w:val="en-US"/>
              </w:rPr>
            </w:pPr>
            <w:r w:rsidRPr="000243BB">
              <w:rPr>
                <w:rFonts w:ascii="Times New Roman" w:hAnsi="Times New Roman" w:cs="Times New Roman"/>
                <w:i w:val="0"/>
                <w:szCs w:val="22"/>
              </w:rPr>
              <w:t xml:space="preserve">Valuation of </w:t>
            </w:r>
            <w:r w:rsidRPr="000243BB">
              <w:rPr>
                <w:rFonts w:ascii="Times New Roman" w:hAnsi="Times New Roman" w:cs="Times New Roman"/>
                <w:i w:val="0"/>
                <w:szCs w:val="22"/>
                <w:lang w:val="en-US"/>
              </w:rPr>
              <w:t>trade accounts receivable, other receivables, and receivable under</w:t>
            </w:r>
            <w:r w:rsidRPr="000243BB">
              <w:rPr>
                <w:rFonts w:ascii="Times New Roman" w:hAnsi="Times New Roman"/>
                <w:b/>
                <w:bCs/>
                <w:szCs w:val="22"/>
              </w:rPr>
              <w:t xml:space="preserve"> </w:t>
            </w:r>
            <w:r w:rsidRPr="000243BB">
              <w:rPr>
                <w:rFonts w:ascii="Times New Roman" w:hAnsi="Times New Roman" w:cs="Times New Roman"/>
                <w:i w:val="0"/>
                <w:szCs w:val="22"/>
                <w:lang w:val="en-US"/>
              </w:rPr>
              <w:t>debt restructuring agreement</w:t>
            </w:r>
          </w:p>
        </w:tc>
      </w:tr>
      <w:tr w:rsidR="003F4583" w:rsidRPr="000243BB" w14:paraId="4550D3AC" w14:textId="77777777" w:rsidTr="00AD4DAB">
        <w:trPr>
          <w:trHeight w:val="202"/>
        </w:trPr>
        <w:tc>
          <w:tcPr>
            <w:tcW w:w="9625" w:type="dxa"/>
            <w:gridSpan w:val="2"/>
          </w:tcPr>
          <w:p w14:paraId="32962687" w14:textId="02E0B1EB" w:rsidR="003F4583" w:rsidRPr="000243BB" w:rsidRDefault="003F4583" w:rsidP="00AD4DAB">
            <w:pPr>
              <w:pStyle w:val="Heading3"/>
              <w:spacing w:after="130" w:line="240" w:lineRule="auto"/>
              <w:ind w:left="709" w:right="113" w:hanging="708"/>
              <w:rPr>
                <w:rFonts w:ascii="Times New Roman" w:hAnsi="Times New Roman" w:cs="Cordia New"/>
                <w:i w:val="0"/>
                <w:szCs w:val="22"/>
              </w:rPr>
            </w:pPr>
            <w:r w:rsidRPr="000243BB">
              <w:rPr>
                <w:rFonts w:ascii="Times New Roman" w:hAnsi="Times New Roman" w:cs="Times New Roman"/>
                <w:i w:val="0"/>
                <w:szCs w:val="22"/>
              </w:rPr>
              <w:t xml:space="preserve">Refer to </w:t>
            </w:r>
            <w:r w:rsidR="00BF3EA8" w:rsidRPr="000243BB">
              <w:rPr>
                <w:rFonts w:ascii="Times New Roman" w:hAnsi="Times New Roman" w:cs="Times New Roman"/>
                <w:i w:val="0"/>
                <w:szCs w:val="22"/>
                <w:lang w:val="en-US"/>
              </w:rPr>
              <w:t>Note</w:t>
            </w:r>
            <w:r w:rsidRPr="000243BB">
              <w:rPr>
                <w:rFonts w:ascii="Times New Roman" w:hAnsi="Times New Roman" w:cs="Times New Roman"/>
                <w:i w:val="0"/>
                <w:szCs w:val="22"/>
              </w:rPr>
              <w:t xml:space="preserve"> </w:t>
            </w:r>
            <w:r w:rsidR="00CA75AB" w:rsidRPr="000243BB">
              <w:rPr>
                <w:rFonts w:ascii="Times New Roman" w:hAnsi="Times New Roman" w:cs="Times New Roman"/>
                <w:i w:val="0"/>
                <w:szCs w:val="22"/>
                <w:lang w:val="en-US"/>
              </w:rPr>
              <w:t>3</w:t>
            </w:r>
            <w:r w:rsidRPr="000243BB">
              <w:rPr>
                <w:rFonts w:ascii="Times New Roman" w:hAnsi="Times New Roman" w:cs="Times New Roman"/>
                <w:i w:val="0"/>
                <w:szCs w:val="22"/>
              </w:rPr>
              <w:t>(</w:t>
            </w:r>
            <w:r w:rsidR="00CA75AB" w:rsidRPr="000243BB">
              <w:rPr>
                <w:rFonts w:ascii="Times New Roman" w:hAnsi="Times New Roman" w:cs="Times New Roman"/>
                <w:i w:val="0"/>
                <w:szCs w:val="22"/>
                <w:lang w:val="en-US"/>
              </w:rPr>
              <w:t>f</w:t>
            </w:r>
            <w:r w:rsidRPr="000243BB">
              <w:rPr>
                <w:rFonts w:ascii="Times New Roman" w:hAnsi="Times New Roman" w:cs="Times New Roman"/>
                <w:i w:val="0"/>
                <w:szCs w:val="22"/>
              </w:rPr>
              <w:t>)</w:t>
            </w:r>
            <w:r w:rsidRPr="000243BB">
              <w:rPr>
                <w:rFonts w:ascii="Times New Roman" w:hAnsi="Times New Roman" w:cs="Times New Roman"/>
                <w:i w:val="0"/>
                <w:szCs w:val="22"/>
                <w:lang w:val="en-US"/>
              </w:rPr>
              <w:t>,</w:t>
            </w:r>
            <w:r w:rsidR="00CA75AB" w:rsidRPr="000243BB">
              <w:rPr>
                <w:rFonts w:ascii="Times New Roman" w:hAnsi="Times New Roman" w:cs="Times New Roman"/>
                <w:i w:val="0"/>
                <w:szCs w:val="22"/>
                <w:lang w:val="en-US"/>
              </w:rPr>
              <w:t xml:space="preserve"> 7</w:t>
            </w:r>
            <w:r w:rsidRPr="000243BB">
              <w:rPr>
                <w:rFonts w:ascii="Times New Roman" w:hAnsi="Times New Roman" w:cs="Times New Roman"/>
                <w:i w:val="0"/>
                <w:szCs w:val="22"/>
                <w:lang w:val="en-US"/>
              </w:rPr>
              <w:t xml:space="preserve">, </w:t>
            </w:r>
            <w:r w:rsidR="00CA75AB" w:rsidRPr="000243BB">
              <w:rPr>
                <w:rFonts w:ascii="Times New Roman" w:hAnsi="Times New Roman" w:cs="Times New Roman"/>
                <w:i w:val="0"/>
                <w:szCs w:val="22"/>
                <w:lang w:val="en-US"/>
              </w:rPr>
              <w:t>8</w:t>
            </w:r>
            <w:r w:rsidRPr="000243BB">
              <w:rPr>
                <w:rFonts w:ascii="Times New Roman" w:hAnsi="Times New Roman" w:cs="Times New Roman"/>
                <w:i w:val="0"/>
                <w:szCs w:val="22"/>
                <w:lang w:val="en-US"/>
              </w:rPr>
              <w:t xml:space="preserve"> and </w:t>
            </w:r>
            <w:r w:rsidR="00464208" w:rsidRPr="000243BB">
              <w:rPr>
                <w:rFonts w:ascii="Times New Roman" w:hAnsi="Times New Roman" w:cs="Times New Roman"/>
                <w:i w:val="0"/>
                <w:szCs w:val="22"/>
                <w:lang w:val="en-US"/>
              </w:rPr>
              <w:t>30</w:t>
            </w:r>
          </w:p>
        </w:tc>
      </w:tr>
      <w:tr w:rsidR="003F4583" w:rsidRPr="000243BB" w14:paraId="5CC4A0DA" w14:textId="77777777" w:rsidTr="00AD4DAB">
        <w:trPr>
          <w:trHeight w:val="215"/>
        </w:trPr>
        <w:tc>
          <w:tcPr>
            <w:tcW w:w="4410" w:type="dxa"/>
          </w:tcPr>
          <w:p w14:paraId="48D54407"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389F9284"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38CEEB1E" w14:textId="77777777" w:rsidTr="00AD4DAB">
        <w:trPr>
          <w:trHeight w:val="1523"/>
        </w:trPr>
        <w:tc>
          <w:tcPr>
            <w:tcW w:w="4410" w:type="dxa"/>
          </w:tcPr>
          <w:p w14:paraId="7E5BAF4C" w14:textId="77777777" w:rsidR="003F4583" w:rsidRPr="000243BB" w:rsidRDefault="003F4583" w:rsidP="00AD4DAB">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The Group’s accounts receivable mainly comprise of private companies, government agencies and state enterprises. Certain Group’s accounts receivable </w:t>
            </w:r>
            <w:proofErr w:type="gramStart"/>
            <w:r w:rsidRPr="000243BB">
              <w:rPr>
                <w:rFonts w:ascii="Times New Roman" w:hAnsi="Times New Roman" w:cs="Times New Roman"/>
                <w:spacing w:val="-4"/>
                <w:sz w:val="22"/>
                <w:szCs w:val="22"/>
              </w:rPr>
              <w:t>have</w:t>
            </w:r>
            <w:proofErr w:type="gramEnd"/>
            <w:r w:rsidRPr="000243BB">
              <w:rPr>
                <w:rFonts w:ascii="Times New Roman" w:hAnsi="Times New Roman" w:cs="Times New Roman"/>
                <w:spacing w:val="-4"/>
                <w:sz w:val="22"/>
                <w:szCs w:val="22"/>
              </w:rPr>
              <w:t xml:space="preserve"> significant outstanding balances and expose the Group to additional credit risk by given the age profile and high debt levels. </w:t>
            </w:r>
          </w:p>
          <w:p w14:paraId="51649978" w14:textId="387A5FF6" w:rsidR="00712B7E" w:rsidRPr="000243BB" w:rsidRDefault="003F4583" w:rsidP="00BB51C8">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The Group measured expected credit losses on trade</w:t>
            </w:r>
            <w:r w:rsidR="00AA4F6F"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receivables</w:t>
            </w:r>
            <w:r w:rsidR="00AA4F6F" w:rsidRPr="000243BB">
              <w:rPr>
                <w:rFonts w:ascii="Times New Roman" w:hAnsi="Times New Roman" w:cs="Times New Roman"/>
                <w:spacing w:val="-4"/>
                <w:sz w:val="22"/>
                <w:szCs w:val="22"/>
              </w:rPr>
              <w:t>,</w:t>
            </w:r>
            <w:r w:rsidR="00AA4F6F" w:rsidRPr="000243BB">
              <w:rPr>
                <w:rFonts w:ascii="Times New Roman" w:hAnsi="Times New Roman" w:cstheme="minorBidi" w:hint="cs"/>
                <w:spacing w:val="-4"/>
                <w:sz w:val="22"/>
                <w:szCs w:val="22"/>
                <w:cs/>
              </w:rPr>
              <w:t xml:space="preserve"> </w:t>
            </w:r>
            <w:r w:rsidR="00AA4F6F" w:rsidRPr="000243BB">
              <w:rPr>
                <w:rFonts w:ascii="Times New Roman" w:hAnsi="Times New Roman" w:cstheme="minorBidi"/>
                <w:spacing w:val="-4"/>
                <w:sz w:val="22"/>
                <w:szCs w:val="22"/>
              </w:rPr>
              <w:t xml:space="preserve">other receivables and </w:t>
            </w:r>
            <w:r w:rsidR="00AA4F6F" w:rsidRPr="000243BB">
              <w:rPr>
                <w:rFonts w:ascii="Times New Roman" w:eastAsia="Times New Roman" w:hAnsi="Times New Roman" w:cs="Times New Roman"/>
                <w:sz w:val="22"/>
                <w:szCs w:val="22"/>
              </w:rPr>
              <w:t>receivable under debt restructuring agreement</w:t>
            </w:r>
            <w:r w:rsidR="00AA4F6F"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 xml:space="preserve"> are based on management’s estimate of the lifetime expected credit loss, which is estimated by </w:t>
            </w:r>
            <w:proofErr w:type="gramStart"/>
            <w:r w:rsidRPr="000243BB">
              <w:rPr>
                <w:rFonts w:ascii="Times New Roman" w:hAnsi="Times New Roman" w:cs="Times New Roman"/>
                <w:spacing w:val="-4"/>
                <w:sz w:val="22"/>
                <w:szCs w:val="22"/>
              </w:rPr>
              <w:t>taking into account</w:t>
            </w:r>
            <w:proofErr w:type="gramEnd"/>
            <w:r w:rsidRPr="000243BB">
              <w:rPr>
                <w:rFonts w:ascii="Times New Roman" w:hAnsi="Times New Roman" w:cs="Times New Roman"/>
                <w:spacing w:val="-4"/>
                <w:sz w:val="22"/>
                <w:szCs w:val="22"/>
              </w:rPr>
              <w:t xml:space="preserve"> the histo</w:t>
            </w:r>
            <w:r w:rsidR="00AA4F6F" w:rsidRPr="000243BB">
              <w:rPr>
                <w:rFonts w:ascii="Times New Roman" w:hAnsi="Times New Roman" w:cs="Times New Roman"/>
                <w:spacing w:val="-4"/>
                <w:sz w:val="22"/>
                <w:szCs w:val="22"/>
              </w:rPr>
              <w:t>rical credit</w:t>
            </w:r>
            <w:r w:rsidR="00AA4F6F" w:rsidRPr="000243BB">
              <w:rPr>
                <w:rFonts w:ascii="Times New Roman" w:hAnsi="Times New Roman" w:cstheme="minorBidi"/>
                <w:spacing w:val="-4"/>
                <w:sz w:val="22"/>
                <w:szCs w:val="22"/>
              </w:rPr>
              <w:t xml:space="preserve"> data</w:t>
            </w:r>
            <w:r w:rsidRPr="000243BB">
              <w:rPr>
                <w:rFonts w:ascii="Times New Roman" w:hAnsi="Times New Roman" w:cs="Times New Roman"/>
                <w:spacing w:val="-4"/>
                <w:sz w:val="22"/>
                <w:szCs w:val="22"/>
              </w:rPr>
              <w:t>, the current and future market environment and customer-specific conditions.</w:t>
            </w:r>
            <w:r w:rsidR="00712B7E" w:rsidRPr="000243BB">
              <w:rPr>
                <w:rFonts w:ascii="Times New Roman" w:hAnsi="Times New Roman" w:cs="Times New Roman"/>
                <w:spacing w:val="-4"/>
                <w:sz w:val="22"/>
                <w:szCs w:val="22"/>
              </w:rPr>
              <w:br/>
            </w:r>
          </w:p>
          <w:p w14:paraId="0706710A" w14:textId="0B72E269" w:rsidR="003F4583" w:rsidRPr="000243BB" w:rsidRDefault="003F4583" w:rsidP="00712B7E">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lastRenderedPageBreak/>
              <w:t>I identified the measurement of</w:t>
            </w:r>
            <w:r w:rsidR="00BB51C8"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expected credit losses as a key audit matter because receivables are material to the Group and the recognition of expected credit loss requires the exercise of significant management judgement.</w:t>
            </w:r>
          </w:p>
        </w:tc>
        <w:tc>
          <w:tcPr>
            <w:tcW w:w="5215" w:type="dxa"/>
          </w:tcPr>
          <w:p w14:paraId="1D2B486E" w14:textId="3145DA96" w:rsidR="003F4583" w:rsidRPr="000243BB" w:rsidRDefault="003F4583" w:rsidP="00AD4DAB">
            <w:pPr>
              <w:autoSpaceDE w:val="0"/>
              <w:autoSpaceDN w:val="0"/>
              <w:adjustRightInd w:val="0"/>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lastRenderedPageBreak/>
              <w:t xml:space="preserve">My audit procedures included: </w:t>
            </w:r>
          </w:p>
          <w:p w14:paraId="2086557E" w14:textId="2578296D"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testing the design and implementation and the effectiveness of controls over </w:t>
            </w:r>
            <w:r w:rsidR="00712122" w:rsidRPr="000243BB">
              <w:rPr>
                <w:rFonts w:ascii="Times New Roman" w:hAnsi="Times New Roman" w:cs="Times New Roman"/>
                <w:spacing w:val="-4"/>
                <w:sz w:val="22"/>
                <w:szCs w:val="22"/>
              </w:rPr>
              <w:t>credit</w:t>
            </w:r>
            <w:r w:rsidRPr="000243BB">
              <w:rPr>
                <w:rFonts w:ascii="Times New Roman" w:hAnsi="Times New Roman" w:cs="Times New Roman"/>
                <w:spacing w:val="-4"/>
                <w:sz w:val="22"/>
                <w:szCs w:val="22"/>
              </w:rPr>
              <w:t xml:space="preserve"> approval process and monitoring of receivables and over the collection </w:t>
            </w:r>
            <w:proofErr w:type="gramStart"/>
            <w:r w:rsidRPr="000243BB">
              <w:rPr>
                <w:rFonts w:ascii="Times New Roman" w:hAnsi="Times New Roman" w:cs="Times New Roman"/>
                <w:spacing w:val="-4"/>
                <w:sz w:val="22"/>
                <w:szCs w:val="22"/>
              </w:rPr>
              <w:t>process;</w:t>
            </w:r>
            <w:proofErr w:type="gramEnd"/>
            <w:r w:rsidRPr="000243BB">
              <w:rPr>
                <w:rFonts w:ascii="Times New Roman" w:hAnsi="Times New Roman" w:cs="Times New Roman"/>
                <w:spacing w:val="-4"/>
                <w:sz w:val="22"/>
                <w:szCs w:val="22"/>
              </w:rPr>
              <w:t xml:space="preserve"> </w:t>
            </w:r>
          </w:p>
          <w:p w14:paraId="5C8A78B8" w14:textId="071BC63A"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testing the historical default data by assessing the segmentation on receivables by risk characteristics with management analysis report</w:t>
            </w:r>
            <w:r w:rsidR="00BF3EA8" w:rsidRPr="000243BB">
              <w:rPr>
                <w:rFonts w:ascii="Times New Roman" w:hAnsi="Times New Roman" w:cs="Times New Roman"/>
                <w:spacing w:val="-4"/>
                <w:sz w:val="22"/>
                <w:szCs w:val="22"/>
              </w:rPr>
              <w:t xml:space="preserve"> and</w:t>
            </w:r>
            <w:r w:rsidRPr="000243BB">
              <w:rPr>
                <w:rFonts w:ascii="Times New Roman" w:hAnsi="Times New Roman" w:cs="Times New Roman"/>
                <w:spacing w:val="-4"/>
                <w:sz w:val="22"/>
                <w:szCs w:val="22"/>
              </w:rPr>
              <w:t xml:space="preserve"> Group’s historical </w:t>
            </w:r>
            <w:proofErr w:type="gramStart"/>
            <w:r w:rsidRPr="000243BB">
              <w:rPr>
                <w:rFonts w:ascii="Times New Roman" w:hAnsi="Times New Roman" w:cs="Times New Roman"/>
                <w:spacing w:val="-4"/>
                <w:sz w:val="22"/>
                <w:szCs w:val="22"/>
              </w:rPr>
              <w:t>experience;</w:t>
            </w:r>
            <w:proofErr w:type="gramEnd"/>
          </w:p>
          <w:p w14:paraId="7CFD609E" w14:textId="0CDFFF58" w:rsidR="00712B7E" w:rsidRPr="000243BB" w:rsidRDefault="003F4583" w:rsidP="00712B7E">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testing the default data by assessing the </w:t>
            </w:r>
            <w:proofErr w:type="spellStart"/>
            <w:r w:rsidRPr="000243BB">
              <w:rPr>
                <w:rFonts w:ascii="Times New Roman" w:hAnsi="Times New Roman" w:cs="Times New Roman"/>
                <w:spacing w:val="-4"/>
                <w:sz w:val="22"/>
                <w:szCs w:val="22"/>
              </w:rPr>
              <w:t>categorisation</w:t>
            </w:r>
            <w:proofErr w:type="spellEnd"/>
            <w:r w:rsidRPr="000243BB">
              <w:rPr>
                <w:rFonts w:ascii="Times New Roman" w:hAnsi="Times New Roman" w:cs="Times New Roman"/>
                <w:spacing w:val="-4"/>
                <w:sz w:val="22"/>
                <w:szCs w:val="22"/>
              </w:rPr>
              <w:t xml:space="preserve"> in the receivables aging report by comparing a sample with the relevant underlying documents and inspecting, on a sample basis, cash receipts from debtors subsequent from 31 December </w:t>
            </w:r>
            <w:proofErr w:type="gramStart"/>
            <w:r w:rsidRPr="000243BB">
              <w:rPr>
                <w:rFonts w:ascii="Times New Roman" w:hAnsi="Times New Roman" w:cs="Times New Roman"/>
                <w:spacing w:val="-4"/>
                <w:sz w:val="22"/>
                <w:szCs w:val="22"/>
              </w:rPr>
              <w:t>202</w:t>
            </w:r>
            <w:r w:rsidR="00B5480E" w:rsidRPr="000243BB">
              <w:rPr>
                <w:rFonts w:ascii="Times New Roman" w:hAnsi="Times New Roman" w:cs="Times New Roman"/>
                <w:spacing w:val="-4"/>
                <w:sz w:val="22"/>
                <w:szCs w:val="22"/>
              </w:rPr>
              <w:t>2</w:t>
            </w:r>
            <w:r w:rsidRPr="000243BB">
              <w:rPr>
                <w:rFonts w:ascii="Times New Roman" w:hAnsi="Times New Roman" w:cs="Times New Roman"/>
                <w:spacing w:val="-4"/>
                <w:sz w:val="22"/>
                <w:szCs w:val="22"/>
              </w:rPr>
              <w:t>;</w:t>
            </w:r>
            <w:proofErr w:type="gramEnd"/>
          </w:p>
          <w:p w14:paraId="044BCDAB" w14:textId="77777777" w:rsidR="00BB51C8" w:rsidRPr="000243BB" w:rsidRDefault="00BB51C8" w:rsidP="000A49A8">
            <w:pPr>
              <w:pStyle w:val="Default"/>
              <w:spacing w:before="240"/>
              <w:jc w:val="thaiDistribute"/>
              <w:rPr>
                <w:rFonts w:ascii="Times New Roman" w:hAnsi="Times New Roman" w:cs="Times New Roman"/>
                <w:spacing w:val="-4"/>
                <w:sz w:val="22"/>
                <w:szCs w:val="22"/>
              </w:rPr>
            </w:pPr>
          </w:p>
          <w:p w14:paraId="68AC4B83" w14:textId="77777777" w:rsidR="003F4583" w:rsidRPr="000243BB" w:rsidRDefault="003F4583" w:rsidP="000A49A8">
            <w:pPr>
              <w:pStyle w:val="Default"/>
              <w:numPr>
                <w:ilvl w:val="0"/>
                <w:numId w:val="52"/>
              </w:numPr>
              <w:spacing w:before="240"/>
              <w:ind w:left="338" w:hanging="338"/>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lastRenderedPageBreak/>
              <w:t xml:space="preserve">evaluating the reasonableness of the economic factors used by management in the models to adjust losses rate based on current economic conditions and forward-looking information by comparing them to relevant market </w:t>
            </w:r>
            <w:proofErr w:type="gramStart"/>
            <w:r w:rsidRPr="000243BB">
              <w:rPr>
                <w:rFonts w:ascii="Times New Roman" w:hAnsi="Times New Roman" w:cs="Times New Roman"/>
                <w:spacing w:val="-4"/>
                <w:sz w:val="22"/>
                <w:szCs w:val="22"/>
              </w:rPr>
              <w:t>information;</w:t>
            </w:r>
            <w:proofErr w:type="gramEnd"/>
          </w:p>
          <w:p w14:paraId="34D9E18B"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developing own estimates of loss rates for ECL by using a point estimate for the ECL and examining whether the point estimate is consistent with management’s</w:t>
            </w:r>
            <w:r w:rsidR="00B90A86" w:rsidRPr="000243BB">
              <w:rPr>
                <w:rFonts w:ascii="Times New Roman" w:hAnsi="Times New Roman" w:cs="Times New Roman"/>
                <w:spacing w:val="-4"/>
                <w:sz w:val="22"/>
                <w:szCs w:val="22"/>
              </w:rPr>
              <w:t xml:space="preserve"> </w:t>
            </w:r>
            <w:proofErr w:type="gramStart"/>
            <w:r w:rsidRPr="000243BB">
              <w:rPr>
                <w:rFonts w:ascii="Times New Roman" w:hAnsi="Times New Roman" w:cs="Times New Roman"/>
                <w:spacing w:val="-4"/>
                <w:sz w:val="22"/>
                <w:szCs w:val="22"/>
              </w:rPr>
              <w:t>estimate;</w:t>
            </w:r>
            <w:proofErr w:type="gramEnd"/>
          </w:p>
          <w:p w14:paraId="25AE5C20"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assessing overall data and assumptions used in management estimation whether the assumptions used in making the accounting estimate are reasonable, including interdependent and internally consistent for that accounting </w:t>
            </w:r>
            <w:proofErr w:type="gramStart"/>
            <w:r w:rsidRPr="000243BB">
              <w:rPr>
                <w:rFonts w:ascii="Times New Roman" w:hAnsi="Times New Roman" w:cs="Times New Roman"/>
                <w:sz w:val="22"/>
                <w:szCs w:val="22"/>
              </w:rPr>
              <w:t>estimate;</w:t>
            </w:r>
            <w:proofErr w:type="gramEnd"/>
          </w:p>
          <w:p w14:paraId="2D110E2B" w14:textId="13B51818"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testing the calculation of expected credit losses on receivables, and</w:t>
            </w:r>
          </w:p>
          <w:p w14:paraId="02595999"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considering</w:t>
            </w:r>
            <w:r w:rsidRPr="000243BB">
              <w:rPr>
                <w:rFonts w:ascii="Times New Roman" w:hAnsi="Times New Roman" w:cs="Times New Roman"/>
                <w:spacing w:val="-4"/>
                <w:sz w:val="22"/>
                <w:szCs w:val="22"/>
              </w:rPr>
              <w:t xml:space="preserve"> the adequacy of </w:t>
            </w:r>
            <w:r w:rsidRPr="000243BB">
              <w:rPr>
                <w:rFonts w:ascii="Times New Roman" w:hAnsi="Times New Roman" w:cs="Times New Roman"/>
                <w:sz w:val="22"/>
                <w:szCs w:val="22"/>
              </w:rPr>
              <w:t xml:space="preserve">disclosures in accordance </w:t>
            </w:r>
            <w:r w:rsidRPr="000243BB">
              <w:rPr>
                <w:rFonts w:ascii="Times New Roman" w:hAnsi="Times New Roman" w:cs="Times New Roman"/>
                <w:sz w:val="22"/>
                <w:szCs w:val="28"/>
              </w:rPr>
              <w:t>with</w:t>
            </w:r>
            <w:r w:rsidRPr="000243BB">
              <w:rPr>
                <w:rFonts w:ascii="Times New Roman" w:hAnsi="Times New Roman" w:cs="Times New Roman"/>
                <w:sz w:val="22"/>
                <w:szCs w:val="22"/>
              </w:rPr>
              <w:t xml:space="preserve"> Thai Financial Reporting Standards.</w:t>
            </w:r>
          </w:p>
        </w:tc>
      </w:tr>
    </w:tbl>
    <w:p w14:paraId="05999E96" w14:textId="77777777" w:rsidR="003F4583" w:rsidRPr="000243BB" w:rsidRDefault="003F4583" w:rsidP="00CC60C2">
      <w:pPr>
        <w:jc w:val="both"/>
        <w:rPr>
          <w:rFonts w:ascii="Times New Roman" w:hAnsi="Times New Roman" w:cstheme="minorBidi"/>
          <w:sz w:val="22"/>
          <w:szCs w:val="22"/>
          <w:cs/>
        </w:rPr>
      </w:pPr>
    </w:p>
    <w:p w14:paraId="71658FEB" w14:textId="7777777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Other Information</w:t>
      </w:r>
    </w:p>
    <w:p w14:paraId="604F29BF"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58017C7F"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0243BB">
        <w:rPr>
          <w:rFonts w:ascii="Times New Roman" w:hAnsi="Times New Roman" w:cs="Times New Roman"/>
          <w:sz w:val="22"/>
          <w:szCs w:val="22"/>
        </w:rPr>
        <w:t>report, but</w:t>
      </w:r>
      <w:proofErr w:type="gramEnd"/>
      <w:r w:rsidRPr="000243BB">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4C11F47E"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67DD763D"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360DF4A7" w14:textId="77777777" w:rsidR="003F4583" w:rsidRPr="000243BB" w:rsidRDefault="003F4583" w:rsidP="003F4583">
      <w:pPr>
        <w:ind w:left="180"/>
        <w:jc w:val="both"/>
        <w:rPr>
          <w:rFonts w:ascii="Times New Roman" w:hAnsi="Times New Roman" w:cs="Times New Roman"/>
          <w:sz w:val="22"/>
          <w:szCs w:val="22"/>
        </w:rPr>
      </w:pPr>
    </w:p>
    <w:p w14:paraId="506F731F"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EA05EE7" w14:textId="77777777" w:rsidR="003F4583" w:rsidRPr="000243BB" w:rsidRDefault="003F4583" w:rsidP="003F4583">
      <w:pPr>
        <w:ind w:left="180"/>
        <w:jc w:val="both"/>
        <w:rPr>
          <w:rFonts w:ascii="Times New Roman" w:hAnsi="Times New Roman" w:cs="Times New Roman"/>
          <w:sz w:val="22"/>
          <w:szCs w:val="22"/>
        </w:rPr>
      </w:pPr>
    </w:p>
    <w:p w14:paraId="49659A4F"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F987710" w14:textId="77777777" w:rsidR="00B90A86" w:rsidRPr="000243BB" w:rsidRDefault="00B90A86" w:rsidP="00CC60C2">
      <w:pPr>
        <w:jc w:val="both"/>
        <w:rPr>
          <w:rFonts w:ascii="Times New Roman" w:hAnsi="Times New Roman" w:cs="Times New Roman"/>
          <w:sz w:val="22"/>
          <w:szCs w:val="22"/>
        </w:rPr>
      </w:pPr>
    </w:p>
    <w:p w14:paraId="071C751C" w14:textId="7777777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Responsibilities of Management and Those Charged with Governance for the Consolidated and Separate Financial Statements</w:t>
      </w:r>
    </w:p>
    <w:p w14:paraId="69C573E8" w14:textId="77777777" w:rsidR="003F4583" w:rsidRPr="000243BB" w:rsidRDefault="003F4583" w:rsidP="003F4583">
      <w:pPr>
        <w:pStyle w:val="KAMKNormal"/>
        <w:spacing w:before="0" w:after="0"/>
        <w:jc w:val="both"/>
        <w:rPr>
          <w:rFonts w:ascii="Times New Roman" w:hAnsi="Times New Roman"/>
          <w:szCs w:val="22"/>
        </w:rPr>
      </w:pPr>
    </w:p>
    <w:p w14:paraId="56FC8916"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123E9DC"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9CF60BB"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3BECE89" w14:textId="77777777" w:rsidR="003F4583" w:rsidRPr="000243BB" w:rsidRDefault="003F4583" w:rsidP="003F4583">
      <w:pPr>
        <w:ind w:left="180"/>
        <w:jc w:val="both"/>
        <w:rPr>
          <w:rFonts w:ascii="Times New Roman" w:hAnsi="Times New Roman" w:cs="Times New Roman"/>
          <w:sz w:val="22"/>
          <w:szCs w:val="22"/>
        </w:rPr>
      </w:pPr>
    </w:p>
    <w:p w14:paraId="3A062720" w14:textId="279D1CDB" w:rsidR="00D86D06"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lastRenderedPageBreak/>
        <w:t>Those charged with governance are responsible for overseeing the Group’s and the Company’s financial reporting process.</w:t>
      </w:r>
    </w:p>
    <w:p w14:paraId="5168D41A" w14:textId="6C4B4EFB" w:rsidR="00D86D06" w:rsidRPr="000243BB" w:rsidRDefault="00D8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0A5626A" w14:textId="7777777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Auditors’ Responsibilities for the Audit of the Consolidated</w:t>
      </w:r>
      <w:hyperlink w:anchor="BK03" w:history="1"/>
      <w:r w:rsidRPr="000243BB">
        <w:rPr>
          <w:rFonts w:ascii="Times New Roman" w:hAnsi="Times New Roman" w:cs="Times New Roman"/>
          <w:i/>
          <w:iCs/>
          <w:sz w:val="22"/>
          <w:szCs w:val="22"/>
          <w:lang w:val="en-GB"/>
        </w:rPr>
        <w:t xml:space="preserve"> and Separate Financial Statements</w:t>
      </w:r>
      <w:hyperlink w:anchor="BK16" w:history="1"/>
    </w:p>
    <w:p w14:paraId="23BD450A" w14:textId="77777777" w:rsidR="003F4583" w:rsidRPr="000243BB" w:rsidRDefault="003F4583" w:rsidP="003F4583">
      <w:pPr>
        <w:ind w:left="180"/>
        <w:jc w:val="both"/>
        <w:rPr>
          <w:rFonts w:ascii="Times New Roman" w:hAnsi="Times New Roman" w:cs="Times New Roman"/>
          <w:i/>
          <w:iCs/>
          <w:sz w:val="22"/>
          <w:szCs w:val="22"/>
          <w:lang w:val="en-GB"/>
        </w:rPr>
      </w:pPr>
    </w:p>
    <w:p w14:paraId="2F0E63E1" w14:textId="256A074E"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0243BB">
        <w:rPr>
          <w:rFonts w:ascii="Times New Roman" w:hAnsi="Times New Roman" w:cs="Times New Roman"/>
          <w:sz w:val="22"/>
          <w:szCs w:val="22"/>
        </w:rPr>
        <w:t>as a whole are</w:t>
      </w:r>
      <w:proofErr w:type="gramEnd"/>
      <w:r w:rsidRPr="000243BB">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0243BB">
        <w:rPr>
          <w:rFonts w:ascii="Times New Roman" w:hAnsi="Times New Roman" w:cs="Times New Roman"/>
          <w:sz w:val="22"/>
          <w:szCs w:val="22"/>
        </w:rPr>
        <w:t>assurance, but</w:t>
      </w:r>
      <w:proofErr w:type="gramEnd"/>
      <w:r w:rsidRPr="000243BB">
        <w:rPr>
          <w:rFonts w:ascii="Times New Roman" w:hAnsi="Times New Roman" w:cs="Times New Roman"/>
          <w:sz w:val="22"/>
          <w:szCs w:val="22"/>
        </w:rPr>
        <w:t xml:space="preserve"> is not a guarantee that an audit conducted in accordance with TSAs will always detect a material misstatement </w:t>
      </w:r>
      <w:r w:rsidR="00B37B78" w:rsidRPr="000243BB">
        <w:rPr>
          <w:rFonts w:ascii="Times New Roman" w:hAnsi="Times New Roman" w:cs="Times New Roman"/>
          <w:sz w:val="22"/>
          <w:szCs w:val="22"/>
        </w:rPr>
        <w:br/>
      </w:r>
      <w:r w:rsidRPr="000243BB">
        <w:rPr>
          <w:rFonts w:ascii="Times New Roman" w:hAnsi="Times New Roman" w:cs="Times New Roman"/>
          <w:sz w:val="22"/>
          <w:szCs w:val="22"/>
        </w:rPr>
        <w:t xml:space="preserve">when it exists. Misstatements can arise from fraud or error and are considered material if, individually or in the aggregate, they could reasonably be expected to influence the economic decisions of users taken </w:t>
      </w:r>
      <w:proofErr w:type="gramStart"/>
      <w:r w:rsidRPr="000243BB">
        <w:rPr>
          <w:rFonts w:ascii="Times New Roman" w:hAnsi="Times New Roman" w:cs="Times New Roman"/>
          <w:sz w:val="22"/>
          <w:szCs w:val="22"/>
        </w:rPr>
        <w:t>on the basis of</w:t>
      </w:r>
      <w:proofErr w:type="gramEnd"/>
      <w:r w:rsidRPr="000243BB">
        <w:rPr>
          <w:rFonts w:ascii="Times New Roman" w:hAnsi="Times New Roman" w:cs="Times New Roman"/>
          <w:sz w:val="22"/>
          <w:szCs w:val="22"/>
        </w:rPr>
        <w:t xml:space="preserve"> these consolidated and separate financial statements. </w:t>
      </w:r>
    </w:p>
    <w:p w14:paraId="561A8102" w14:textId="77777777" w:rsidR="003F4583" w:rsidRPr="000243BB" w:rsidRDefault="003F4583" w:rsidP="003F4583">
      <w:pPr>
        <w:ind w:left="180"/>
        <w:jc w:val="both"/>
        <w:rPr>
          <w:rFonts w:ascii="Times New Roman" w:hAnsi="Times New Roman" w:cs="Times New Roman"/>
          <w:sz w:val="22"/>
          <w:szCs w:val="22"/>
        </w:rPr>
      </w:pPr>
    </w:p>
    <w:p w14:paraId="5023461F" w14:textId="0D891A5A" w:rsidR="003F4583" w:rsidRPr="000243BB" w:rsidRDefault="003F4583" w:rsidP="000230D2">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445E202"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FC6342"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t>Obta</w:t>
      </w:r>
      <w:r w:rsidRPr="000243BB">
        <w:rPr>
          <w:rFonts w:eastAsia="Calibri"/>
        </w:rPr>
        <w:t xml:space="preserve">in an understanding of internal control relevant to the audit </w:t>
      </w:r>
      <w:proofErr w:type="gramStart"/>
      <w:r w:rsidRPr="000243BB">
        <w:rPr>
          <w:rFonts w:eastAsia="Calibri"/>
        </w:rPr>
        <w:t>in order to</w:t>
      </w:r>
      <w:proofErr w:type="gramEnd"/>
      <w:r w:rsidRPr="000243BB">
        <w:rPr>
          <w:rFonts w:eastAsia="Calibri"/>
        </w:rPr>
        <w:t xml:space="preserve"> design audit procedures that are appropriate in the circumstances, but not for the purpose of expressing an opinion on the effectiveness of the Group’s and the Company’s internal control.</w:t>
      </w:r>
    </w:p>
    <w:p w14:paraId="6878B09E"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Evaluate the appropriateness of accounting policies used and the reasonableness of accounting estimates and related disclosures made by management. </w:t>
      </w:r>
    </w:p>
    <w:p w14:paraId="791C8ED6"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4C8AE3F" w14:textId="25174CEA" w:rsidR="00097276" w:rsidRPr="000243BB" w:rsidRDefault="003F4583" w:rsidP="00E17922">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Evaluate the overall presentation, </w:t>
      </w:r>
      <w:proofErr w:type="gramStart"/>
      <w:r w:rsidRPr="000243BB">
        <w:rPr>
          <w:rFonts w:eastAsia="Calibri"/>
        </w:rPr>
        <w:t>structure</w:t>
      </w:r>
      <w:proofErr w:type="gramEnd"/>
      <w:r w:rsidRPr="000243BB">
        <w:rPr>
          <w:rFonts w:eastAsia="Calibri"/>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95D8067" w14:textId="236A0182"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pPr>
      <w:r w:rsidRPr="000243BB">
        <w:rPr>
          <w:rFonts w:eastAsia="Calibri"/>
        </w:rPr>
        <w:t>Obtain sufficient appropriate audit evidence regarding the financial information of the entities or business acti</w:t>
      </w:r>
      <w:r w:rsidRPr="000243BB">
        <w:t xml:space="preserve">vities within the Group to express an opinion on the consolidated financial statements. I am responsible for the direction, </w:t>
      </w:r>
      <w:proofErr w:type="gramStart"/>
      <w:r w:rsidRPr="000243BB">
        <w:t>supervision</w:t>
      </w:r>
      <w:proofErr w:type="gramEnd"/>
      <w:r w:rsidRPr="000243BB">
        <w:t xml:space="preserve"> and performance of the group audit. I remain solely responsible for my audit opinion.  </w:t>
      </w:r>
    </w:p>
    <w:p w14:paraId="2313C789"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1219AFB" w14:textId="116DBC6D" w:rsidR="00302032" w:rsidRPr="000243BB" w:rsidRDefault="00D86D06"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243BB">
        <w:rPr>
          <w:rFonts w:ascii="Times New Roman" w:hAnsi="Times New Roman" w:cs="Times New Roman"/>
          <w:sz w:val="22"/>
          <w:szCs w:val="22"/>
        </w:rPr>
        <w:br w:type="page"/>
      </w:r>
    </w:p>
    <w:p w14:paraId="4271593B" w14:textId="27AD271E" w:rsidR="00302032" w:rsidRPr="000243BB" w:rsidRDefault="00302032"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2856853A" w14:textId="157557AC" w:rsidR="00E17922" w:rsidRPr="000243BB" w:rsidRDefault="00E1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41D219"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0243BB">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A25BC41" w14:textId="77777777" w:rsidR="003F4583" w:rsidRPr="000243BB" w:rsidRDefault="003F4583" w:rsidP="003F4583">
      <w:pPr>
        <w:ind w:left="180"/>
        <w:jc w:val="both"/>
        <w:rPr>
          <w:rFonts w:ascii="Times New Roman" w:hAnsi="Times New Roman" w:cs="Times New Roman"/>
          <w:i/>
          <w:iCs/>
          <w:sz w:val="22"/>
          <w:szCs w:val="22"/>
        </w:rPr>
      </w:pPr>
    </w:p>
    <w:p w14:paraId="44B40C23" w14:textId="77777777" w:rsidR="003F4583" w:rsidRPr="000243BB" w:rsidRDefault="003F4583" w:rsidP="003F4583">
      <w:pPr>
        <w:autoSpaceDE w:val="0"/>
        <w:autoSpaceDN w:val="0"/>
        <w:adjustRightInd w:val="0"/>
        <w:spacing w:line="240" w:lineRule="auto"/>
        <w:ind w:left="180"/>
        <w:jc w:val="both"/>
        <w:rPr>
          <w:rFonts w:ascii="Times New Roman" w:hAnsi="Times New Roman" w:cs="Times New Roman"/>
          <w:i/>
          <w:iCs/>
          <w:sz w:val="22"/>
          <w:szCs w:val="22"/>
          <w:lang w:val="en-GB"/>
        </w:rPr>
      </w:pPr>
    </w:p>
    <w:p w14:paraId="4A428497" w14:textId="77777777" w:rsidR="003F4583" w:rsidRPr="000243BB" w:rsidRDefault="003F4583" w:rsidP="003F4583">
      <w:pPr>
        <w:ind w:left="180"/>
        <w:jc w:val="both"/>
        <w:rPr>
          <w:rFonts w:ascii="Times New Roman" w:hAnsi="Times New Roman" w:cs="Times New Roman"/>
          <w:sz w:val="22"/>
          <w:szCs w:val="22"/>
        </w:rPr>
      </w:pPr>
    </w:p>
    <w:p w14:paraId="74E56194" w14:textId="77777777" w:rsidR="003F4583" w:rsidRPr="000243BB" w:rsidRDefault="003F4583" w:rsidP="003F4583">
      <w:pPr>
        <w:ind w:left="180"/>
        <w:jc w:val="both"/>
        <w:rPr>
          <w:rFonts w:ascii="Times New Roman" w:hAnsi="Times New Roman" w:cs="Times New Roman"/>
          <w:sz w:val="22"/>
          <w:szCs w:val="22"/>
        </w:rPr>
      </w:pPr>
    </w:p>
    <w:p w14:paraId="1EDD6AF8"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F5D7DD8"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4C07C56" w14:textId="77777777" w:rsidR="003F4583" w:rsidRPr="000243BB" w:rsidRDefault="003F4583" w:rsidP="003F4583">
      <w:pPr>
        <w:pStyle w:val="E"/>
        <w:numPr>
          <w:ilvl w:val="0"/>
          <w:numId w:val="0"/>
        </w:numPr>
        <w:spacing w:line="240" w:lineRule="atLeast"/>
        <w:ind w:left="180" w:right="2"/>
        <w:jc w:val="both"/>
        <w:rPr>
          <w:rFonts w:ascii="Times New Roman" w:hAnsi="Times New Roman" w:cs="Times New Roman"/>
          <w:lang w:val="en-US"/>
        </w:rPr>
      </w:pPr>
      <w:r w:rsidRPr="000243BB">
        <w:rPr>
          <w:rFonts w:ascii="Times New Roman" w:hAnsi="Times New Roman" w:cs="Times New Roman"/>
          <w:lang w:val="en-US"/>
        </w:rPr>
        <w:t>(Marisa Tharathornbunpakul)</w:t>
      </w:r>
    </w:p>
    <w:p w14:paraId="076EBB60"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rPr>
        <w:t>Certified Public Accountant</w:t>
      </w:r>
    </w:p>
    <w:p w14:paraId="3E16F3F8" w14:textId="1BED4033"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firstLine="180"/>
        <w:jc w:val="both"/>
        <w:rPr>
          <w:rFonts w:ascii="Times New Roman" w:hAnsi="Times New Roman" w:cs="Times New Roman"/>
          <w:sz w:val="22"/>
          <w:szCs w:val="22"/>
        </w:rPr>
      </w:pPr>
      <w:r w:rsidRPr="000243BB">
        <w:rPr>
          <w:rFonts w:ascii="Times New Roman" w:hAnsi="Times New Roman" w:cs="Times New Roman"/>
          <w:sz w:val="22"/>
          <w:szCs w:val="22"/>
        </w:rPr>
        <w:t xml:space="preserve">Registration </w:t>
      </w:r>
      <w:r w:rsidRPr="000243BB">
        <w:rPr>
          <w:rFonts w:ascii="Times New Roman" w:hAnsi="Times New Roman"/>
          <w:sz w:val="22"/>
          <w:szCs w:val="28"/>
        </w:rPr>
        <w:t xml:space="preserve">No. </w:t>
      </w:r>
      <w:r w:rsidR="004B680F" w:rsidRPr="000243BB">
        <w:rPr>
          <w:rFonts w:ascii="Times New Roman" w:hAnsi="Times New Roman"/>
          <w:sz w:val="22"/>
          <w:szCs w:val="28"/>
        </w:rPr>
        <w:t>5752</w:t>
      </w:r>
    </w:p>
    <w:p w14:paraId="119A3D60"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65313BE7"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rPr>
        <w:t xml:space="preserve">KPMG </w:t>
      </w:r>
      <w:proofErr w:type="spellStart"/>
      <w:r w:rsidRPr="000243BB">
        <w:rPr>
          <w:rFonts w:ascii="Times New Roman" w:hAnsi="Times New Roman" w:cs="Times New Roman"/>
          <w:sz w:val="22"/>
          <w:szCs w:val="22"/>
        </w:rPr>
        <w:t>Phoomchai</w:t>
      </w:r>
      <w:proofErr w:type="spellEnd"/>
      <w:r w:rsidRPr="000243BB">
        <w:rPr>
          <w:rFonts w:ascii="Times New Roman" w:hAnsi="Times New Roman" w:cs="Times New Roman"/>
          <w:sz w:val="22"/>
          <w:szCs w:val="22"/>
        </w:rPr>
        <w:t xml:space="preserve"> Audit Ltd.</w:t>
      </w:r>
    </w:p>
    <w:p w14:paraId="2CD3F751"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rPr>
          <w:rFonts w:ascii="Times New Roman" w:hAnsi="Times New Roman" w:cs="Times New Roman"/>
          <w:sz w:val="22"/>
          <w:szCs w:val="22"/>
        </w:rPr>
      </w:pPr>
      <w:r w:rsidRPr="000243BB">
        <w:rPr>
          <w:rFonts w:ascii="Times New Roman" w:hAnsi="Times New Roman" w:cs="Times New Roman"/>
          <w:sz w:val="22"/>
          <w:szCs w:val="22"/>
        </w:rPr>
        <w:t>Bangkok</w:t>
      </w:r>
    </w:p>
    <w:p w14:paraId="5AC3B591" w14:textId="0A1985C8" w:rsidR="003F4583" w:rsidRPr="000243BB" w:rsidRDefault="00DD0A14" w:rsidP="003F4583">
      <w:pPr>
        <w:ind w:left="180"/>
        <w:jc w:val="both"/>
        <w:rPr>
          <w:rFonts w:ascii="Times New Roman" w:hAnsi="Times New Roman" w:cs="Times New Roman"/>
          <w:sz w:val="22"/>
          <w:szCs w:val="22"/>
        </w:rPr>
      </w:pPr>
      <w:r w:rsidRPr="000243BB">
        <w:rPr>
          <w:rFonts w:ascii="Times New Roman" w:hAnsi="Times New Roman"/>
          <w:sz w:val="22"/>
          <w:szCs w:val="28"/>
        </w:rPr>
        <w:t xml:space="preserve">28 </w:t>
      </w:r>
      <w:r w:rsidR="00E17922" w:rsidRPr="000243BB">
        <w:rPr>
          <w:rFonts w:ascii="Times New Roman" w:hAnsi="Times New Roman"/>
          <w:sz w:val="22"/>
          <w:szCs w:val="28"/>
        </w:rPr>
        <w:t>February 202</w:t>
      </w:r>
      <w:r w:rsidR="00D54E14" w:rsidRPr="000243BB">
        <w:rPr>
          <w:rFonts w:ascii="Times New Roman" w:hAnsi="Times New Roman"/>
          <w:sz w:val="22"/>
          <w:szCs w:val="28"/>
        </w:rPr>
        <w:t>3</w:t>
      </w:r>
    </w:p>
    <w:p w14:paraId="21195F08" w14:textId="77777777" w:rsidR="003F4583" w:rsidRPr="000243BB" w:rsidRDefault="003F4583" w:rsidP="003F4583">
      <w:pPr>
        <w:ind w:left="180"/>
        <w:jc w:val="both"/>
        <w:rPr>
          <w:rFonts w:ascii="Times New Roman" w:hAnsi="Times New Roman"/>
          <w:sz w:val="22"/>
          <w:szCs w:val="22"/>
        </w:rPr>
      </w:pPr>
    </w:p>
    <w:p w14:paraId="7F647C8D" w14:textId="77777777" w:rsidR="001E2796" w:rsidRDefault="001E2796" w:rsidP="001452F0">
      <w:pPr>
        <w:rPr>
          <w:rFonts w:ascii="Times New Roman" w:hAnsi="Times New Roman" w:cs="Times New Roman"/>
          <w:b/>
          <w:bCs/>
        </w:rPr>
      </w:pPr>
    </w:p>
    <w:sectPr w:rsidR="001E2796" w:rsidSect="0015717E">
      <w:type w:val="nextColumn"/>
      <w:pgSz w:w="11909" w:h="16834" w:code="9"/>
      <w:pgMar w:top="691" w:right="1152" w:bottom="576" w:left="1152" w:header="720" w:footer="720"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90AE6" w14:textId="77777777" w:rsidR="004F0E8F" w:rsidRDefault="004F0E8F" w:rsidP="00F92300">
      <w:r>
        <w:separator/>
      </w:r>
    </w:p>
  </w:endnote>
  <w:endnote w:type="continuationSeparator" w:id="0">
    <w:p w14:paraId="497B13EF" w14:textId="77777777" w:rsidR="004F0E8F" w:rsidRDefault="004F0E8F" w:rsidP="00F92300">
      <w:r>
        <w:continuationSeparator/>
      </w:r>
    </w:p>
  </w:endnote>
  <w:endnote w:type="continuationNotice" w:id="1">
    <w:p w14:paraId="73035E0B" w14:textId="77777777" w:rsidR="004F0E8F" w:rsidRDefault="004F0E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0407E" w14:textId="77777777" w:rsidR="00041EE4" w:rsidRDefault="00041EE4"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2A27111E" w14:textId="77777777" w:rsidR="00041EE4" w:rsidRDefault="00041EE4"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6BAC4" w14:textId="0B4ED683" w:rsidR="00041EE4" w:rsidRPr="001963C1" w:rsidRDefault="00041EE4"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596E8" w14:textId="77777777" w:rsidR="00041EE4" w:rsidRPr="0094748D" w:rsidRDefault="00041EE4"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F00C2" w14:textId="77777777" w:rsidR="00041EE4" w:rsidRPr="001963C1" w:rsidRDefault="00041EE4"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19658" w14:textId="3EBCE2D5" w:rsidR="00041EE4" w:rsidRPr="00097276" w:rsidRDefault="00041EE4"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96083" w14:textId="77777777" w:rsidR="004F0E8F" w:rsidRDefault="004F0E8F" w:rsidP="00F92300">
      <w:r>
        <w:separator/>
      </w:r>
    </w:p>
  </w:footnote>
  <w:footnote w:type="continuationSeparator" w:id="0">
    <w:p w14:paraId="33271302" w14:textId="77777777" w:rsidR="004F0E8F" w:rsidRDefault="004F0E8F" w:rsidP="00F92300">
      <w:r>
        <w:continuationSeparator/>
      </w:r>
    </w:p>
  </w:footnote>
  <w:footnote w:type="continuationNotice" w:id="1">
    <w:p w14:paraId="0FCCC1AC" w14:textId="77777777" w:rsidR="004F0E8F" w:rsidRDefault="004F0E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ECEA" w14:textId="7C7EC3D9" w:rsidR="00041EE4" w:rsidRPr="0015717E" w:rsidRDefault="00041EE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62C4D80" w14:textId="0CA5F01C" w:rsidR="0015717E" w:rsidRPr="0015717E" w:rsidRDefault="0015717E"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4F91605" w14:textId="77777777" w:rsidR="0015717E" w:rsidRPr="0015717E" w:rsidRDefault="0015717E"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3989012" w14:textId="77777777" w:rsidR="00041EE4" w:rsidRPr="0015717E" w:rsidRDefault="00041EE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8"/>
        <w:szCs w:val="28"/>
      </w:rPr>
    </w:pPr>
  </w:p>
  <w:p w14:paraId="7EDBCBD1" w14:textId="77777777" w:rsidR="00041EE4" w:rsidRPr="0015717E" w:rsidRDefault="00041EE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57C7" w14:textId="77777777" w:rsidR="00041EE4" w:rsidRPr="001A7EEA" w:rsidRDefault="00041EE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5ADA2" w14:textId="77777777" w:rsidR="00041EE4" w:rsidRPr="0015717E" w:rsidRDefault="00041EE4" w:rsidP="001571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1522D0EF" w14:textId="0EA8F090" w:rsidR="00041EE4" w:rsidRPr="0015717E" w:rsidRDefault="00041EE4" w:rsidP="001571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2218F65" w14:textId="77777777" w:rsidR="0015717E" w:rsidRPr="0015717E" w:rsidRDefault="0015717E" w:rsidP="001571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3B61353" w14:textId="77777777" w:rsidR="00041EE4" w:rsidRPr="0015717E" w:rsidRDefault="00041EE4" w:rsidP="001571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B104154" w14:textId="77777777" w:rsidR="00041EE4" w:rsidRPr="0015717E" w:rsidRDefault="00041EE4" w:rsidP="001571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8"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0" w15:restartNumberingAfterBreak="0">
    <w:nsid w:val="31647876"/>
    <w:multiLevelType w:val="hybridMultilevel"/>
    <w:tmpl w:val="38AEDC2E"/>
    <w:lvl w:ilvl="0" w:tplc="5A84102A">
      <w:start w:val="3"/>
      <w:numFmt w:val="bullet"/>
      <w:lvlText w:val="-"/>
      <w:lvlJc w:val="left"/>
      <w:pPr>
        <w:ind w:left="1260" w:hanging="360"/>
      </w:pPr>
      <w:rPr>
        <w:rFonts w:ascii="Times New Roman" w:hAnsi="Times New Roman" w:hint="default"/>
        <w:color w:val="auto"/>
        <w:sz w:val="22"/>
        <w:cs w:val="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6"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7" w15:restartNumberingAfterBreak="0">
    <w:nsid w:val="430A065C"/>
    <w:multiLevelType w:val="hybridMultilevel"/>
    <w:tmpl w:val="615EEDC4"/>
    <w:lvl w:ilvl="0" w:tplc="A4C6CBA0">
      <w:start w:val="1"/>
      <w:numFmt w:val="bullet"/>
      <w:lvlText w:val="-"/>
      <w:lvlJc w:val="left"/>
      <w:pPr>
        <w:ind w:left="720" w:hanging="360"/>
      </w:pPr>
      <w:rPr>
        <w:rFonts w:ascii="Angsana New" w:hAnsi="Angsana New" w:cs="Times New Roman" w:hint="default"/>
        <w:color w:val="auto"/>
        <w:sz w:val="22"/>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E641BD0"/>
    <w:multiLevelType w:val="hybridMultilevel"/>
    <w:tmpl w:val="3E70E1F8"/>
    <w:lvl w:ilvl="0" w:tplc="864A6570">
      <w:start w:val="1"/>
      <w:numFmt w:val="lowerLetter"/>
      <w:lvlText w:val="(%1)"/>
      <w:lvlJc w:val="left"/>
      <w:pPr>
        <w:ind w:left="720" w:hanging="360"/>
      </w:pPr>
      <w:rPr>
        <w:rFonts w:cs="Cordia New"/>
      </w:rPr>
    </w:lvl>
    <w:lvl w:ilvl="1" w:tplc="A3CC7C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B19B6"/>
    <w:multiLevelType w:val="hybridMultilevel"/>
    <w:tmpl w:val="356AABCA"/>
    <w:lvl w:ilvl="0" w:tplc="0E5662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F15D1"/>
    <w:multiLevelType w:val="hybridMultilevel"/>
    <w:tmpl w:val="4C56F8BE"/>
    <w:lvl w:ilvl="0" w:tplc="6948785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3"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2EF1690"/>
    <w:multiLevelType w:val="hybridMultilevel"/>
    <w:tmpl w:val="920C8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9"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50"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7"/>
  </w:num>
  <w:num w:numId="13">
    <w:abstractNumId w:val="42"/>
  </w:num>
  <w:num w:numId="14">
    <w:abstractNumId w:val="22"/>
  </w:num>
  <w:num w:numId="15">
    <w:abstractNumId w:val="25"/>
  </w:num>
  <w:num w:numId="16">
    <w:abstractNumId w:val="35"/>
  </w:num>
  <w:num w:numId="17">
    <w:abstractNumId w:val="47"/>
  </w:num>
  <w:num w:numId="18">
    <w:abstractNumId w:val="45"/>
  </w:num>
  <w:num w:numId="19">
    <w:abstractNumId w:val="11"/>
  </w:num>
  <w:num w:numId="20">
    <w:abstractNumId w:val="49"/>
  </w:num>
  <w:num w:numId="21">
    <w:abstractNumId w:val="13"/>
  </w:num>
  <w:num w:numId="22">
    <w:abstractNumId w:val="19"/>
  </w:num>
  <w:num w:numId="23">
    <w:abstractNumId w:val="40"/>
  </w:num>
  <w:num w:numId="24">
    <w:abstractNumId w:val="10"/>
  </w:num>
  <w:num w:numId="25">
    <w:abstractNumId w:val="21"/>
  </w:num>
  <w:num w:numId="26">
    <w:abstractNumId w:val="43"/>
  </w:num>
  <w:num w:numId="27">
    <w:abstractNumId w:val="46"/>
  </w:num>
  <w:num w:numId="28">
    <w:abstractNumId w:val="30"/>
  </w:num>
  <w:num w:numId="29">
    <w:abstractNumId w:val="36"/>
  </w:num>
  <w:num w:numId="30">
    <w:abstractNumId w:val="16"/>
  </w:num>
  <w:num w:numId="31">
    <w:abstractNumId w:val="41"/>
  </w:num>
  <w:num w:numId="32">
    <w:abstractNumId w:val="15"/>
  </w:num>
  <w:num w:numId="33">
    <w:abstractNumId w:val="14"/>
  </w:num>
  <w:num w:numId="34">
    <w:abstractNumId w:val="28"/>
  </w:num>
  <w:num w:numId="35">
    <w:abstractNumId w:val="38"/>
  </w:num>
  <w:num w:numId="36">
    <w:abstractNumId w:val="48"/>
  </w:num>
  <w:num w:numId="37">
    <w:abstractNumId w:val="37"/>
  </w:num>
  <w:num w:numId="38">
    <w:abstractNumId w:val="29"/>
  </w:num>
  <w:num w:numId="39">
    <w:abstractNumId w:val="27"/>
  </w:num>
  <w:num w:numId="40">
    <w:abstractNumId w:val="34"/>
  </w:num>
  <w:num w:numId="41">
    <w:abstractNumId w:val="33"/>
  </w:num>
  <w:num w:numId="42">
    <w:abstractNumId w:val="32"/>
  </w:num>
  <w:num w:numId="43">
    <w:abstractNumId w:val="20"/>
  </w:num>
  <w:num w:numId="44">
    <w:abstractNumId w:val="23"/>
  </w:num>
  <w:num w:numId="45">
    <w:abstractNumId w:val="26"/>
  </w:num>
  <w:num w:numId="46">
    <w:abstractNumId w:val="39"/>
  </w:num>
  <w:num w:numId="47">
    <w:abstractNumId w:val="22"/>
  </w:num>
  <w:num w:numId="48">
    <w:abstractNumId w:val="31"/>
  </w:num>
  <w:num w:numId="49">
    <w:abstractNumId w:val="12"/>
  </w:num>
  <w:num w:numId="50">
    <w:abstractNumId w:val="50"/>
  </w:num>
  <w:num w:numId="51">
    <w:abstractNumId w:val="18"/>
  </w:num>
  <w:num w:numId="52">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E3"/>
    <w:rsid w:val="0000247D"/>
    <w:rsid w:val="000024A0"/>
    <w:rsid w:val="00002981"/>
    <w:rsid w:val="00002B95"/>
    <w:rsid w:val="00002D92"/>
    <w:rsid w:val="000032AE"/>
    <w:rsid w:val="0000347C"/>
    <w:rsid w:val="00003A69"/>
    <w:rsid w:val="00003A79"/>
    <w:rsid w:val="00003E03"/>
    <w:rsid w:val="000042D8"/>
    <w:rsid w:val="00004BD0"/>
    <w:rsid w:val="00005AAB"/>
    <w:rsid w:val="00006514"/>
    <w:rsid w:val="00006C80"/>
    <w:rsid w:val="00006F97"/>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2B17"/>
    <w:rsid w:val="00012B28"/>
    <w:rsid w:val="00012F5B"/>
    <w:rsid w:val="00013236"/>
    <w:rsid w:val="000132B7"/>
    <w:rsid w:val="00013443"/>
    <w:rsid w:val="000138A3"/>
    <w:rsid w:val="00013E30"/>
    <w:rsid w:val="00013E9F"/>
    <w:rsid w:val="0001456A"/>
    <w:rsid w:val="000148D0"/>
    <w:rsid w:val="00014D28"/>
    <w:rsid w:val="000154E1"/>
    <w:rsid w:val="00015668"/>
    <w:rsid w:val="000157AD"/>
    <w:rsid w:val="000159A5"/>
    <w:rsid w:val="00015A56"/>
    <w:rsid w:val="00015B6F"/>
    <w:rsid w:val="00016733"/>
    <w:rsid w:val="0001683E"/>
    <w:rsid w:val="0001692F"/>
    <w:rsid w:val="00017729"/>
    <w:rsid w:val="00017BCB"/>
    <w:rsid w:val="00017CA1"/>
    <w:rsid w:val="00020405"/>
    <w:rsid w:val="0002075C"/>
    <w:rsid w:val="000207DC"/>
    <w:rsid w:val="00020C76"/>
    <w:rsid w:val="00020E7C"/>
    <w:rsid w:val="00021A58"/>
    <w:rsid w:val="00021E1A"/>
    <w:rsid w:val="00022019"/>
    <w:rsid w:val="00022348"/>
    <w:rsid w:val="000225F5"/>
    <w:rsid w:val="000229E4"/>
    <w:rsid w:val="00022A76"/>
    <w:rsid w:val="00022C18"/>
    <w:rsid w:val="00022FB8"/>
    <w:rsid w:val="0002309E"/>
    <w:rsid w:val="000230D2"/>
    <w:rsid w:val="00023104"/>
    <w:rsid w:val="000233CB"/>
    <w:rsid w:val="00023419"/>
    <w:rsid w:val="00023BCB"/>
    <w:rsid w:val="00023C6F"/>
    <w:rsid w:val="000243BB"/>
    <w:rsid w:val="00024868"/>
    <w:rsid w:val="000249D4"/>
    <w:rsid w:val="00024AF5"/>
    <w:rsid w:val="00024D37"/>
    <w:rsid w:val="00024D50"/>
    <w:rsid w:val="00025548"/>
    <w:rsid w:val="000257F2"/>
    <w:rsid w:val="00025B0B"/>
    <w:rsid w:val="00026000"/>
    <w:rsid w:val="0002701B"/>
    <w:rsid w:val="000270A9"/>
    <w:rsid w:val="00027FC9"/>
    <w:rsid w:val="000302B6"/>
    <w:rsid w:val="00030548"/>
    <w:rsid w:val="000307C0"/>
    <w:rsid w:val="000309BE"/>
    <w:rsid w:val="00030C42"/>
    <w:rsid w:val="000312D8"/>
    <w:rsid w:val="00031408"/>
    <w:rsid w:val="00031AC0"/>
    <w:rsid w:val="00031C17"/>
    <w:rsid w:val="0003205C"/>
    <w:rsid w:val="000320B1"/>
    <w:rsid w:val="00032250"/>
    <w:rsid w:val="0003286E"/>
    <w:rsid w:val="000329FE"/>
    <w:rsid w:val="00032AE5"/>
    <w:rsid w:val="00032C7A"/>
    <w:rsid w:val="00032D1B"/>
    <w:rsid w:val="00032E2E"/>
    <w:rsid w:val="000337F8"/>
    <w:rsid w:val="00033E0F"/>
    <w:rsid w:val="0003442D"/>
    <w:rsid w:val="00034444"/>
    <w:rsid w:val="00034461"/>
    <w:rsid w:val="000346E4"/>
    <w:rsid w:val="0003478D"/>
    <w:rsid w:val="000347E4"/>
    <w:rsid w:val="00034A6E"/>
    <w:rsid w:val="00034E82"/>
    <w:rsid w:val="00035D31"/>
    <w:rsid w:val="00035F9B"/>
    <w:rsid w:val="000361AB"/>
    <w:rsid w:val="000364E1"/>
    <w:rsid w:val="00036522"/>
    <w:rsid w:val="00036A97"/>
    <w:rsid w:val="000379A1"/>
    <w:rsid w:val="00037BBD"/>
    <w:rsid w:val="00037EE1"/>
    <w:rsid w:val="00037F91"/>
    <w:rsid w:val="0004001D"/>
    <w:rsid w:val="000400AC"/>
    <w:rsid w:val="0004032D"/>
    <w:rsid w:val="00040576"/>
    <w:rsid w:val="00040A8C"/>
    <w:rsid w:val="00040D10"/>
    <w:rsid w:val="00040D5F"/>
    <w:rsid w:val="00040F9C"/>
    <w:rsid w:val="00041244"/>
    <w:rsid w:val="00041D7B"/>
    <w:rsid w:val="00041E6D"/>
    <w:rsid w:val="00041EE4"/>
    <w:rsid w:val="000428AE"/>
    <w:rsid w:val="00042999"/>
    <w:rsid w:val="00042D6E"/>
    <w:rsid w:val="00042DED"/>
    <w:rsid w:val="00043348"/>
    <w:rsid w:val="00043621"/>
    <w:rsid w:val="0004363F"/>
    <w:rsid w:val="000439D8"/>
    <w:rsid w:val="00044595"/>
    <w:rsid w:val="00044B12"/>
    <w:rsid w:val="00044CD4"/>
    <w:rsid w:val="00044E97"/>
    <w:rsid w:val="00045163"/>
    <w:rsid w:val="0004582B"/>
    <w:rsid w:val="000459E2"/>
    <w:rsid w:val="0004666E"/>
    <w:rsid w:val="00046BD5"/>
    <w:rsid w:val="00046C14"/>
    <w:rsid w:val="00046C1B"/>
    <w:rsid w:val="0004708A"/>
    <w:rsid w:val="00047097"/>
    <w:rsid w:val="0004735C"/>
    <w:rsid w:val="000475D3"/>
    <w:rsid w:val="00047946"/>
    <w:rsid w:val="00047A1C"/>
    <w:rsid w:val="00050312"/>
    <w:rsid w:val="000504ED"/>
    <w:rsid w:val="000505D7"/>
    <w:rsid w:val="00050648"/>
    <w:rsid w:val="0005099D"/>
    <w:rsid w:val="00050BB9"/>
    <w:rsid w:val="00050C8A"/>
    <w:rsid w:val="00050FC8"/>
    <w:rsid w:val="0005105F"/>
    <w:rsid w:val="000512D7"/>
    <w:rsid w:val="0005164C"/>
    <w:rsid w:val="00051C58"/>
    <w:rsid w:val="00051CBC"/>
    <w:rsid w:val="00051DFA"/>
    <w:rsid w:val="00051E9D"/>
    <w:rsid w:val="00052566"/>
    <w:rsid w:val="000528D0"/>
    <w:rsid w:val="000528D6"/>
    <w:rsid w:val="000530EF"/>
    <w:rsid w:val="00053298"/>
    <w:rsid w:val="000535A0"/>
    <w:rsid w:val="000539F9"/>
    <w:rsid w:val="00053CEC"/>
    <w:rsid w:val="00053F1F"/>
    <w:rsid w:val="00054059"/>
    <w:rsid w:val="00054AA9"/>
    <w:rsid w:val="00054D96"/>
    <w:rsid w:val="000552C4"/>
    <w:rsid w:val="00055854"/>
    <w:rsid w:val="00056084"/>
    <w:rsid w:val="000563C8"/>
    <w:rsid w:val="000564CD"/>
    <w:rsid w:val="0005669F"/>
    <w:rsid w:val="00056CE5"/>
    <w:rsid w:val="000570A9"/>
    <w:rsid w:val="00057170"/>
    <w:rsid w:val="00057690"/>
    <w:rsid w:val="0005775A"/>
    <w:rsid w:val="000578D8"/>
    <w:rsid w:val="00057B84"/>
    <w:rsid w:val="00057C2A"/>
    <w:rsid w:val="00057F7C"/>
    <w:rsid w:val="00060089"/>
    <w:rsid w:val="000602F2"/>
    <w:rsid w:val="000608BB"/>
    <w:rsid w:val="000611D9"/>
    <w:rsid w:val="000613FB"/>
    <w:rsid w:val="00061436"/>
    <w:rsid w:val="00061BD3"/>
    <w:rsid w:val="000620F9"/>
    <w:rsid w:val="000625DE"/>
    <w:rsid w:val="00062ADA"/>
    <w:rsid w:val="0006395A"/>
    <w:rsid w:val="00064089"/>
    <w:rsid w:val="00064594"/>
    <w:rsid w:val="00064864"/>
    <w:rsid w:val="00064F5D"/>
    <w:rsid w:val="0006527A"/>
    <w:rsid w:val="000658B2"/>
    <w:rsid w:val="000658DB"/>
    <w:rsid w:val="00065FA5"/>
    <w:rsid w:val="000663A6"/>
    <w:rsid w:val="000663BC"/>
    <w:rsid w:val="000665E5"/>
    <w:rsid w:val="000668B6"/>
    <w:rsid w:val="00066956"/>
    <w:rsid w:val="00066BA5"/>
    <w:rsid w:val="0006775A"/>
    <w:rsid w:val="00067CFE"/>
    <w:rsid w:val="00070791"/>
    <w:rsid w:val="00070AB8"/>
    <w:rsid w:val="00071704"/>
    <w:rsid w:val="000717B2"/>
    <w:rsid w:val="00071DEC"/>
    <w:rsid w:val="00071E80"/>
    <w:rsid w:val="00071F26"/>
    <w:rsid w:val="00072A21"/>
    <w:rsid w:val="00072F86"/>
    <w:rsid w:val="00072FB5"/>
    <w:rsid w:val="00073016"/>
    <w:rsid w:val="000733D0"/>
    <w:rsid w:val="00073405"/>
    <w:rsid w:val="000737A6"/>
    <w:rsid w:val="000738FD"/>
    <w:rsid w:val="000739EF"/>
    <w:rsid w:val="00073A94"/>
    <w:rsid w:val="0007410C"/>
    <w:rsid w:val="000750D9"/>
    <w:rsid w:val="00075432"/>
    <w:rsid w:val="00075685"/>
    <w:rsid w:val="00075809"/>
    <w:rsid w:val="00075829"/>
    <w:rsid w:val="00075973"/>
    <w:rsid w:val="00075B62"/>
    <w:rsid w:val="000760DB"/>
    <w:rsid w:val="00076305"/>
    <w:rsid w:val="0007675F"/>
    <w:rsid w:val="00076FC8"/>
    <w:rsid w:val="00076FE6"/>
    <w:rsid w:val="0007734A"/>
    <w:rsid w:val="000774C3"/>
    <w:rsid w:val="000804B0"/>
    <w:rsid w:val="00080551"/>
    <w:rsid w:val="00080568"/>
    <w:rsid w:val="000807EE"/>
    <w:rsid w:val="0008088B"/>
    <w:rsid w:val="00080DD8"/>
    <w:rsid w:val="00081288"/>
    <w:rsid w:val="00081304"/>
    <w:rsid w:val="00081342"/>
    <w:rsid w:val="000818F9"/>
    <w:rsid w:val="00081B83"/>
    <w:rsid w:val="00081FDD"/>
    <w:rsid w:val="00082323"/>
    <w:rsid w:val="00082477"/>
    <w:rsid w:val="000826AE"/>
    <w:rsid w:val="00082788"/>
    <w:rsid w:val="000829EA"/>
    <w:rsid w:val="00082C8B"/>
    <w:rsid w:val="00082FE2"/>
    <w:rsid w:val="0008319F"/>
    <w:rsid w:val="00083207"/>
    <w:rsid w:val="000832AF"/>
    <w:rsid w:val="00083899"/>
    <w:rsid w:val="00083925"/>
    <w:rsid w:val="00083990"/>
    <w:rsid w:val="00083B93"/>
    <w:rsid w:val="00083E5F"/>
    <w:rsid w:val="00084316"/>
    <w:rsid w:val="00084749"/>
    <w:rsid w:val="0008483E"/>
    <w:rsid w:val="00084AE0"/>
    <w:rsid w:val="000852C2"/>
    <w:rsid w:val="000852E4"/>
    <w:rsid w:val="000852F2"/>
    <w:rsid w:val="00085411"/>
    <w:rsid w:val="00085838"/>
    <w:rsid w:val="00085C88"/>
    <w:rsid w:val="00085D55"/>
    <w:rsid w:val="00085E42"/>
    <w:rsid w:val="00085EB6"/>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3FA"/>
    <w:rsid w:val="00091868"/>
    <w:rsid w:val="000919E2"/>
    <w:rsid w:val="00091A09"/>
    <w:rsid w:val="00091BBF"/>
    <w:rsid w:val="00092198"/>
    <w:rsid w:val="00093833"/>
    <w:rsid w:val="0009386C"/>
    <w:rsid w:val="00093DA9"/>
    <w:rsid w:val="00094774"/>
    <w:rsid w:val="00094D5B"/>
    <w:rsid w:val="00095526"/>
    <w:rsid w:val="00095BB3"/>
    <w:rsid w:val="00095F9F"/>
    <w:rsid w:val="000962CD"/>
    <w:rsid w:val="00096BC2"/>
    <w:rsid w:val="00096BD4"/>
    <w:rsid w:val="00096CAF"/>
    <w:rsid w:val="00097276"/>
    <w:rsid w:val="00097723"/>
    <w:rsid w:val="00097FCC"/>
    <w:rsid w:val="000A0194"/>
    <w:rsid w:val="000A04DC"/>
    <w:rsid w:val="000A05B6"/>
    <w:rsid w:val="000A05E8"/>
    <w:rsid w:val="000A1185"/>
    <w:rsid w:val="000A129D"/>
    <w:rsid w:val="000A1388"/>
    <w:rsid w:val="000A1537"/>
    <w:rsid w:val="000A1755"/>
    <w:rsid w:val="000A189B"/>
    <w:rsid w:val="000A21B5"/>
    <w:rsid w:val="000A2703"/>
    <w:rsid w:val="000A2DAA"/>
    <w:rsid w:val="000A2FE8"/>
    <w:rsid w:val="000A3008"/>
    <w:rsid w:val="000A3249"/>
    <w:rsid w:val="000A3632"/>
    <w:rsid w:val="000A3CF8"/>
    <w:rsid w:val="000A4116"/>
    <w:rsid w:val="000A46CB"/>
    <w:rsid w:val="000A46E1"/>
    <w:rsid w:val="000A4722"/>
    <w:rsid w:val="000A473A"/>
    <w:rsid w:val="000A4759"/>
    <w:rsid w:val="000A4798"/>
    <w:rsid w:val="000A49A8"/>
    <w:rsid w:val="000A4F72"/>
    <w:rsid w:val="000A4FF0"/>
    <w:rsid w:val="000A5153"/>
    <w:rsid w:val="000A5739"/>
    <w:rsid w:val="000A58EB"/>
    <w:rsid w:val="000A5988"/>
    <w:rsid w:val="000A5E50"/>
    <w:rsid w:val="000A63AA"/>
    <w:rsid w:val="000A645C"/>
    <w:rsid w:val="000A6742"/>
    <w:rsid w:val="000A687E"/>
    <w:rsid w:val="000A6F7A"/>
    <w:rsid w:val="000A7016"/>
    <w:rsid w:val="000A7ABE"/>
    <w:rsid w:val="000A7B77"/>
    <w:rsid w:val="000A7B90"/>
    <w:rsid w:val="000A7E9B"/>
    <w:rsid w:val="000A7FB1"/>
    <w:rsid w:val="000B0463"/>
    <w:rsid w:val="000B04A6"/>
    <w:rsid w:val="000B0797"/>
    <w:rsid w:val="000B0B87"/>
    <w:rsid w:val="000B1225"/>
    <w:rsid w:val="000B122D"/>
    <w:rsid w:val="000B14F4"/>
    <w:rsid w:val="000B1551"/>
    <w:rsid w:val="000B1BEE"/>
    <w:rsid w:val="000B2671"/>
    <w:rsid w:val="000B2985"/>
    <w:rsid w:val="000B29CB"/>
    <w:rsid w:val="000B2CA2"/>
    <w:rsid w:val="000B2D86"/>
    <w:rsid w:val="000B2FD1"/>
    <w:rsid w:val="000B316D"/>
    <w:rsid w:val="000B3411"/>
    <w:rsid w:val="000B3AD3"/>
    <w:rsid w:val="000B3CAA"/>
    <w:rsid w:val="000B3D95"/>
    <w:rsid w:val="000B3E5E"/>
    <w:rsid w:val="000B4662"/>
    <w:rsid w:val="000B4ADA"/>
    <w:rsid w:val="000B4BF2"/>
    <w:rsid w:val="000B50FD"/>
    <w:rsid w:val="000B5717"/>
    <w:rsid w:val="000B5974"/>
    <w:rsid w:val="000B5B1D"/>
    <w:rsid w:val="000B5B5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16A2"/>
    <w:rsid w:val="000C188D"/>
    <w:rsid w:val="000C1966"/>
    <w:rsid w:val="000C1A2F"/>
    <w:rsid w:val="000C1BB1"/>
    <w:rsid w:val="000C1DB3"/>
    <w:rsid w:val="000C1F3C"/>
    <w:rsid w:val="000C1F79"/>
    <w:rsid w:val="000C2987"/>
    <w:rsid w:val="000C331E"/>
    <w:rsid w:val="000C3498"/>
    <w:rsid w:val="000C34C7"/>
    <w:rsid w:val="000C37AC"/>
    <w:rsid w:val="000C3BEB"/>
    <w:rsid w:val="000C3FD5"/>
    <w:rsid w:val="000C4057"/>
    <w:rsid w:val="000C4E09"/>
    <w:rsid w:val="000C4E11"/>
    <w:rsid w:val="000C4E18"/>
    <w:rsid w:val="000C4EF2"/>
    <w:rsid w:val="000C5357"/>
    <w:rsid w:val="000C53F6"/>
    <w:rsid w:val="000C54F3"/>
    <w:rsid w:val="000C5505"/>
    <w:rsid w:val="000C5653"/>
    <w:rsid w:val="000C57CF"/>
    <w:rsid w:val="000C5D21"/>
    <w:rsid w:val="000C5F05"/>
    <w:rsid w:val="000C5F9F"/>
    <w:rsid w:val="000C62EC"/>
    <w:rsid w:val="000C6313"/>
    <w:rsid w:val="000C63E0"/>
    <w:rsid w:val="000C6404"/>
    <w:rsid w:val="000C6567"/>
    <w:rsid w:val="000C6646"/>
    <w:rsid w:val="000C6FD7"/>
    <w:rsid w:val="000C721C"/>
    <w:rsid w:val="000C72FD"/>
    <w:rsid w:val="000C78CB"/>
    <w:rsid w:val="000C78F7"/>
    <w:rsid w:val="000C7F51"/>
    <w:rsid w:val="000D0097"/>
    <w:rsid w:val="000D0BB6"/>
    <w:rsid w:val="000D0D2F"/>
    <w:rsid w:val="000D0F86"/>
    <w:rsid w:val="000D0FEF"/>
    <w:rsid w:val="000D1912"/>
    <w:rsid w:val="000D1EDC"/>
    <w:rsid w:val="000D240F"/>
    <w:rsid w:val="000D25AC"/>
    <w:rsid w:val="000D294A"/>
    <w:rsid w:val="000D2A97"/>
    <w:rsid w:val="000D2BC6"/>
    <w:rsid w:val="000D2C2B"/>
    <w:rsid w:val="000D3045"/>
    <w:rsid w:val="000D34CC"/>
    <w:rsid w:val="000D34CE"/>
    <w:rsid w:val="000D39DF"/>
    <w:rsid w:val="000D3CA0"/>
    <w:rsid w:val="000D42E6"/>
    <w:rsid w:val="000D437D"/>
    <w:rsid w:val="000D444A"/>
    <w:rsid w:val="000D4D1E"/>
    <w:rsid w:val="000D4EAB"/>
    <w:rsid w:val="000D5C25"/>
    <w:rsid w:val="000D5D8B"/>
    <w:rsid w:val="000D5E66"/>
    <w:rsid w:val="000D64EC"/>
    <w:rsid w:val="000D64F0"/>
    <w:rsid w:val="000D7516"/>
    <w:rsid w:val="000D755D"/>
    <w:rsid w:val="000D7565"/>
    <w:rsid w:val="000D77FC"/>
    <w:rsid w:val="000D78CF"/>
    <w:rsid w:val="000D79E7"/>
    <w:rsid w:val="000D7A57"/>
    <w:rsid w:val="000D7C59"/>
    <w:rsid w:val="000E0099"/>
    <w:rsid w:val="000E06AE"/>
    <w:rsid w:val="000E0715"/>
    <w:rsid w:val="000E0819"/>
    <w:rsid w:val="000E15F7"/>
    <w:rsid w:val="000E1BC1"/>
    <w:rsid w:val="000E1E30"/>
    <w:rsid w:val="000E21DC"/>
    <w:rsid w:val="000E22E6"/>
    <w:rsid w:val="000E244C"/>
    <w:rsid w:val="000E2B17"/>
    <w:rsid w:val="000E2C5F"/>
    <w:rsid w:val="000E2E74"/>
    <w:rsid w:val="000E2EB3"/>
    <w:rsid w:val="000E35DF"/>
    <w:rsid w:val="000E3C99"/>
    <w:rsid w:val="000E3D1E"/>
    <w:rsid w:val="000E410E"/>
    <w:rsid w:val="000E45E7"/>
    <w:rsid w:val="000E4798"/>
    <w:rsid w:val="000E4AA6"/>
    <w:rsid w:val="000E4B5F"/>
    <w:rsid w:val="000E5739"/>
    <w:rsid w:val="000E5E17"/>
    <w:rsid w:val="000E6092"/>
    <w:rsid w:val="000E6937"/>
    <w:rsid w:val="000E6BEC"/>
    <w:rsid w:val="000E6C3D"/>
    <w:rsid w:val="000E6CBB"/>
    <w:rsid w:val="000E6CF3"/>
    <w:rsid w:val="000E706B"/>
    <w:rsid w:val="000E7248"/>
    <w:rsid w:val="000E75A1"/>
    <w:rsid w:val="000E763C"/>
    <w:rsid w:val="000E7B48"/>
    <w:rsid w:val="000E7CDA"/>
    <w:rsid w:val="000E7EB0"/>
    <w:rsid w:val="000E7F28"/>
    <w:rsid w:val="000F091E"/>
    <w:rsid w:val="000F0A6D"/>
    <w:rsid w:val="000F0E9F"/>
    <w:rsid w:val="000F0EED"/>
    <w:rsid w:val="000F116E"/>
    <w:rsid w:val="000F11CC"/>
    <w:rsid w:val="000F1335"/>
    <w:rsid w:val="000F1985"/>
    <w:rsid w:val="000F1EFB"/>
    <w:rsid w:val="000F22CB"/>
    <w:rsid w:val="000F243E"/>
    <w:rsid w:val="000F2909"/>
    <w:rsid w:val="000F2A39"/>
    <w:rsid w:val="000F2C84"/>
    <w:rsid w:val="000F2E4E"/>
    <w:rsid w:val="000F3C03"/>
    <w:rsid w:val="000F3CEE"/>
    <w:rsid w:val="000F4154"/>
    <w:rsid w:val="000F4823"/>
    <w:rsid w:val="000F4A18"/>
    <w:rsid w:val="000F4D22"/>
    <w:rsid w:val="000F5C9D"/>
    <w:rsid w:val="000F5DDF"/>
    <w:rsid w:val="000F5F87"/>
    <w:rsid w:val="000F654C"/>
    <w:rsid w:val="000F6D7B"/>
    <w:rsid w:val="000F6F22"/>
    <w:rsid w:val="000F70EA"/>
    <w:rsid w:val="000F7101"/>
    <w:rsid w:val="000F734D"/>
    <w:rsid w:val="000F735E"/>
    <w:rsid w:val="000F76F8"/>
    <w:rsid w:val="000F797F"/>
    <w:rsid w:val="000F7CB5"/>
    <w:rsid w:val="000F7E45"/>
    <w:rsid w:val="00100287"/>
    <w:rsid w:val="00100709"/>
    <w:rsid w:val="00100990"/>
    <w:rsid w:val="00100FD8"/>
    <w:rsid w:val="001019B3"/>
    <w:rsid w:val="00101CF7"/>
    <w:rsid w:val="00101F41"/>
    <w:rsid w:val="00101FC3"/>
    <w:rsid w:val="001020A7"/>
    <w:rsid w:val="0010211A"/>
    <w:rsid w:val="00102296"/>
    <w:rsid w:val="001028D3"/>
    <w:rsid w:val="00102B68"/>
    <w:rsid w:val="00102C46"/>
    <w:rsid w:val="00103051"/>
    <w:rsid w:val="0010314E"/>
    <w:rsid w:val="00103692"/>
    <w:rsid w:val="0010392C"/>
    <w:rsid w:val="00103D08"/>
    <w:rsid w:val="00103DF5"/>
    <w:rsid w:val="00103EA6"/>
    <w:rsid w:val="001042F5"/>
    <w:rsid w:val="00104578"/>
    <w:rsid w:val="0010463E"/>
    <w:rsid w:val="0010489A"/>
    <w:rsid w:val="00104FB2"/>
    <w:rsid w:val="001051FC"/>
    <w:rsid w:val="0010535B"/>
    <w:rsid w:val="001056F0"/>
    <w:rsid w:val="00105800"/>
    <w:rsid w:val="00105A33"/>
    <w:rsid w:val="00105E8D"/>
    <w:rsid w:val="00105E9E"/>
    <w:rsid w:val="0010606E"/>
    <w:rsid w:val="001066FF"/>
    <w:rsid w:val="00106DA7"/>
    <w:rsid w:val="00106ECD"/>
    <w:rsid w:val="00107042"/>
    <w:rsid w:val="001071A5"/>
    <w:rsid w:val="00107353"/>
    <w:rsid w:val="00107488"/>
    <w:rsid w:val="00107720"/>
    <w:rsid w:val="001079B8"/>
    <w:rsid w:val="00107ABE"/>
    <w:rsid w:val="00107BA9"/>
    <w:rsid w:val="00107DD5"/>
    <w:rsid w:val="00107F57"/>
    <w:rsid w:val="00110516"/>
    <w:rsid w:val="00110749"/>
    <w:rsid w:val="00110B4F"/>
    <w:rsid w:val="00110D81"/>
    <w:rsid w:val="00110E43"/>
    <w:rsid w:val="00111208"/>
    <w:rsid w:val="0011159B"/>
    <w:rsid w:val="001118BF"/>
    <w:rsid w:val="00111CEA"/>
    <w:rsid w:val="0011227E"/>
    <w:rsid w:val="001129D7"/>
    <w:rsid w:val="001138D0"/>
    <w:rsid w:val="001138DC"/>
    <w:rsid w:val="00113BEE"/>
    <w:rsid w:val="00113D4A"/>
    <w:rsid w:val="00113E48"/>
    <w:rsid w:val="00113FB0"/>
    <w:rsid w:val="00114116"/>
    <w:rsid w:val="001142B8"/>
    <w:rsid w:val="001143C8"/>
    <w:rsid w:val="00114C08"/>
    <w:rsid w:val="00114EC5"/>
    <w:rsid w:val="00115354"/>
    <w:rsid w:val="0011562A"/>
    <w:rsid w:val="00115946"/>
    <w:rsid w:val="001166D0"/>
    <w:rsid w:val="00116A33"/>
    <w:rsid w:val="001172FD"/>
    <w:rsid w:val="00117350"/>
    <w:rsid w:val="00117850"/>
    <w:rsid w:val="00117E38"/>
    <w:rsid w:val="001202C5"/>
    <w:rsid w:val="001207CE"/>
    <w:rsid w:val="00120A32"/>
    <w:rsid w:val="001211B2"/>
    <w:rsid w:val="00121343"/>
    <w:rsid w:val="00121380"/>
    <w:rsid w:val="0012143F"/>
    <w:rsid w:val="0012170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D8"/>
    <w:rsid w:val="00123D71"/>
    <w:rsid w:val="00123F73"/>
    <w:rsid w:val="001244F6"/>
    <w:rsid w:val="00124DBE"/>
    <w:rsid w:val="001252B2"/>
    <w:rsid w:val="00125309"/>
    <w:rsid w:val="001253B2"/>
    <w:rsid w:val="001253F8"/>
    <w:rsid w:val="00125622"/>
    <w:rsid w:val="00125650"/>
    <w:rsid w:val="00125900"/>
    <w:rsid w:val="00125B94"/>
    <w:rsid w:val="00125F4B"/>
    <w:rsid w:val="00126361"/>
    <w:rsid w:val="00126580"/>
    <w:rsid w:val="00127384"/>
    <w:rsid w:val="0012769B"/>
    <w:rsid w:val="00127823"/>
    <w:rsid w:val="00127A54"/>
    <w:rsid w:val="00127C94"/>
    <w:rsid w:val="00127E93"/>
    <w:rsid w:val="00127EAB"/>
    <w:rsid w:val="001300EB"/>
    <w:rsid w:val="00130301"/>
    <w:rsid w:val="001303B2"/>
    <w:rsid w:val="00130434"/>
    <w:rsid w:val="00130ABF"/>
    <w:rsid w:val="00130D41"/>
    <w:rsid w:val="00130E6A"/>
    <w:rsid w:val="00130EAE"/>
    <w:rsid w:val="001312EE"/>
    <w:rsid w:val="00131503"/>
    <w:rsid w:val="00131841"/>
    <w:rsid w:val="0013185D"/>
    <w:rsid w:val="00131CBB"/>
    <w:rsid w:val="00131CFE"/>
    <w:rsid w:val="00131F3F"/>
    <w:rsid w:val="00132397"/>
    <w:rsid w:val="001323BD"/>
    <w:rsid w:val="00132441"/>
    <w:rsid w:val="00132537"/>
    <w:rsid w:val="00132EF8"/>
    <w:rsid w:val="001331F3"/>
    <w:rsid w:val="00133BD2"/>
    <w:rsid w:val="00133C31"/>
    <w:rsid w:val="001344B3"/>
    <w:rsid w:val="00134A26"/>
    <w:rsid w:val="00134A71"/>
    <w:rsid w:val="00134EB9"/>
    <w:rsid w:val="00135561"/>
    <w:rsid w:val="001356F9"/>
    <w:rsid w:val="00135B0C"/>
    <w:rsid w:val="0013630E"/>
    <w:rsid w:val="00136604"/>
    <w:rsid w:val="001368BA"/>
    <w:rsid w:val="00136C90"/>
    <w:rsid w:val="00136CC7"/>
    <w:rsid w:val="001374FC"/>
    <w:rsid w:val="00137A7A"/>
    <w:rsid w:val="00137F15"/>
    <w:rsid w:val="00137F2D"/>
    <w:rsid w:val="00140266"/>
    <w:rsid w:val="001405EB"/>
    <w:rsid w:val="001406E0"/>
    <w:rsid w:val="0014098B"/>
    <w:rsid w:val="00140990"/>
    <w:rsid w:val="001409EA"/>
    <w:rsid w:val="00140D17"/>
    <w:rsid w:val="001411D6"/>
    <w:rsid w:val="00141326"/>
    <w:rsid w:val="001415D4"/>
    <w:rsid w:val="00141843"/>
    <w:rsid w:val="00141C9A"/>
    <w:rsid w:val="00142031"/>
    <w:rsid w:val="001420EA"/>
    <w:rsid w:val="00142534"/>
    <w:rsid w:val="001425B1"/>
    <w:rsid w:val="001425FD"/>
    <w:rsid w:val="001426DB"/>
    <w:rsid w:val="00142F3F"/>
    <w:rsid w:val="00143233"/>
    <w:rsid w:val="001435BD"/>
    <w:rsid w:val="00143604"/>
    <w:rsid w:val="001436E3"/>
    <w:rsid w:val="00143B33"/>
    <w:rsid w:val="00143FEC"/>
    <w:rsid w:val="00144605"/>
    <w:rsid w:val="0014465B"/>
    <w:rsid w:val="00144DA5"/>
    <w:rsid w:val="00144F9A"/>
    <w:rsid w:val="001452F0"/>
    <w:rsid w:val="00145496"/>
    <w:rsid w:val="0014550E"/>
    <w:rsid w:val="001456FA"/>
    <w:rsid w:val="0014576D"/>
    <w:rsid w:val="001459DA"/>
    <w:rsid w:val="00145CC7"/>
    <w:rsid w:val="00145D85"/>
    <w:rsid w:val="00145FA3"/>
    <w:rsid w:val="0014631D"/>
    <w:rsid w:val="00146ED4"/>
    <w:rsid w:val="001472F9"/>
    <w:rsid w:val="0014738A"/>
    <w:rsid w:val="00147901"/>
    <w:rsid w:val="001479AB"/>
    <w:rsid w:val="00147C13"/>
    <w:rsid w:val="00150024"/>
    <w:rsid w:val="00150072"/>
    <w:rsid w:val="001501AD"/>
    <w:rsid w:val="0015033A"/>
    <w:rsid w:val="00150381"/>
    <w:rsid w:val="00150443"/>
    <w:rsid w:val="0015060F"/>
    <w:rsid w:val="00150BE7"/>
    <w:rsid w:val="001510CD"/>
    <w:rsid w:val="00151536"/>
    <w:rsid w:val="0015179B"/>
    <w:rsid w:val="00151851"/>
    <w:rsid w:val="00151CCA"/>
    <w:rsid w:val="00152378"/>
    <w:rsid w:val="001529CD"/>
    <w:rsid w:val="00152C78"/>
    <w:rsid w:val="00152E95"/>
    <w:rsid w:val="00152FB2"/>
    <w:rsid w:val="00153197"/>
    <w:rsid w:val="001534F4"/>
    <w:rsid w:val="00153725"/>
    <w:rsid w:val="00153D92"/>
    <w:rsid w:val="00154099"/>
    <w:rsid w:val="0015493F"/>
    <w:rsid w:val="001549D8"/>
    <w:rsid w:val="00154A31"/>
    <w:rsid w:val="00154CA3"/>
    <w:rsid w:val="00154D4E"/>
    <w:rsid w:val="00155670"/>
    <w:rsid w:val="0015570B"/>
    <w:rsid w:val="00156820"/>
    <w:rsid w:val="00156F21"/>
    <w:rsid w:val="00157157"/>
    <w:rsid w:val="0015717E"/>
    <w:rsid w:val="0015765F"/>
    <w:rsid w:val="0015796E"/>
    <w:rsid w:val="00157BA8"/>
    <w:rsid w:val="00157E4D"/>
    <w:rsid w:val="0016005F"/>
    <w:rsid w:val="00160087"/>
    <w:rsid w:val="0016086A"/>
    <w:rsid w:val="00160A15"/>
    <w:rsid w:val="00160BFE"/>
    <w:rsid w:val="00160C89"/>
    <w:rsid w:val="00160D2A"/>
    <w:rsid w:val="00161236"/>
    <w:rsid w:val="0016186C"/>
    <w:rsid w:val="001618E2"/>
    <w:rsid w:val="00161B1A"/>
    <w:rsid w:val="00161CB3"/>
    <w:rsid w:val="00162001"/>
    <w:rsid w:val="001621C8"/>
    <w:rsid w:val="0016238C"/>
    <w:rsid w:val="001629EB"/>
    <w:rsid w:val="00162B63"/>
    <w:rsid w:val="00163016"/>
    <w:rsid w:val="001632C1"/>
    <w:rsid w:val="001632EE"/>
    <w:rsid w:val="001639CB"/>
    <w:rsid w:val="00163EE5"/>
    <w:rsid w:val="00163F9F"/>
    <w:rsid w:val="00164000"/>
    <w:rsid w:val="0016406E"/>
    <w:rsid w:val="001644D4"/>
    <w:rsid w:val="00164D35"/>
    <w:rsid w:val="001654DA"/>
    <w:rsid w:val="001655F2"/>
    <w:rsid w:val="001657F5"/>
    <w:rsid w:val="00165A42"/>
    <w:rsid w:val="001664C4"/>
    <w:rsid w:val="0016659B"/>
    <w:rsid w:val="00166731"/>
    <w:rsid w:val="00166837"/>
    <w:rsid w:val="00166CA2"/>
    <w:rsid w:val="00166EF3"/>
    <w:rsid w:val="00166F46"/>
    <w:rsid w:val="00167233"/>
    <w:rsid w:val="0016735C"/>
    <w:rsid w:val="001676BF"/>
    <w:rsid w:val="00167A48"/>
    <w:rsid w:val="00167DA4"/>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D5"/>
    <w:rsid w:val="001753EE"/>
    <w:rsid w:val="0017556A"/>
    <w:rsid w:val="0017596D"/>
    <w:rsid w:val="00175999"/>
    <w:rsid w:val="00175A9F"/>
    <w:rsid w:val="00175F60"/>
    <w:rsid w:val="00176057"/>
    <w:rsid w:val="0017614C"/>
    <w:rsid w:val="00176900"/>
    <w:rsid w:val="00176E5B"/>
    <w:rsid w:val="00176E98"/>
    <w:rsid w:val="00176F78"/>
    <w:rsid w:val="001810DF"/>
    <w:rsid w:val="001812C5"/>
    <w:rsid w:val="0018192D"/>
    <w:rsid w:val="00182084"/>
    <w:rsid w:val="00182302"/>
    <w:rsid w:val="00182591"/>
    <w:rsid w:val="0018270B"/>
    <w:rsid w:val="00182CB3"/>
    <w:rsid w:val="001830D9"/>
    <w:rsid w:val="0018354E"/>
    <w:rsid w:val="00183827"/>
    <w:rsid w:val="0018382A"/>
    <w:rsid w:val="00183837"/>
    <w:rsid w:val="00183B4A"/>
    <w:rsid w:val="00183CD7"/>
    <w:rsid w:val="00183E4F"/>
    <w:rsid w:val="00184213"/>
    <w:rsid w:val="00184323"/>
    <w:rsid w:val="001843D0"/>
    <w:rsid w:val="001844BF"/>
    <w:rsid w:val="001847C5"/>
    <w:rsid w:val="00184A1A"/>
    <w:rsid w:val="00184B87"/>
    <w:rsid w:val="00184F7D"/>
    <w:rsid w:val="00185466"/>
    <w:rsid w:val="0018555B"/>
    <w:rsid w:val="001856D2"/>
    <w:rsid w:val="00185826"/>
    <w:rsid w:val="00185C79"/>
    <w:rsid w:val="00186326"/>
    <w:rsid w:val="00186470"/>
    <w:rsid w:val="00186805"/>
    <w:rsid w:val="00186A3C"/>
    <w:rsid w:val="00186BB2"/>
    <w:rsid w:val="00186EBE"/>
    <w:rsid w:val="00187396"/>
    <w:rsid w:val="0018796F"/>
    <w:rsid w:val="00187A95"/>
    <w:rsid w:val="001908A3"/>
    <w:rsid w:val="00190930"/>
    <w:rsid w:val="00191598"/>
    <w:rsid w:val="00191F66"/>
    <w:rsid w:val="001925A0"/>
    <w:rsid w:val="00192674"/>
    <w:rsid w:val="00192980"/>
    <w:rsid w:val="00192AAC"/>
    <w:rsid w:val="00192C67"/>
    <w:rsid w:val="00193356"/>
    <w:rsid w:val="0019379D"/>
    <w:rsid w:val="00193C88"/>
    <w:rsid w:val="001941DE"/>
    <w:rsid w:val="00194B48"/>
    <w:rsid w:val="00194B5B"/>
    <w:rsid w:val="001951EE"/>
    <w:rsid w:val="001954D0"/>
    <w:rsid w:val="00195568"/>
    <w:rsid w:val="001959A3"/>
    <w:rsid w:val="00195B60"/>
    <w:rsid w:val="00195C56"/>
    <w:rsid w:val="00195E3C"/>
    <w:rsid w:val="00196055"/>
    <w:rsid w:val="001961D0"/>
    <w:rsid w:val="00196541"/>
    <w:rsid w:val="00196A11"/>
    <w:rsid w:val="0019724E"/>
    <w:rsid w:val="00197F0D"/>
    <w:rsid w:val="001A039F"/>
    <w:rsid w:val="001A0923"/>
    <w:rsid w:val="001A0A56"/>
    <w:rsid w:val="001A0C24"/>
    <w:rsid w:val="001A0DC5"/>
    <w:rsid w:val="001A15B8"/>
    <w:rsid w:val="001A15EB"/>
    <w:rsid w:val="001A16E6"/>
    <w:rsid w:val="001A17C3"/>
    <w:rsid w:val="001A1861"/>
    <w:rsid w:val="001A18FA"/>
    <w:rsid w:val="001A1A7D"/>
    <w:rsid w:val="001A1CA6"/>
    <w:rsid w:val="001A319E"/>
    <w:rsid w:val="001A350B"/>
    <w:rsid w:val="001A3715"/>
    <w:rsid w:val="001A3E92"/>
    <w:rsid w:val="001A3F05"/>
    <w:rsid w:val="001A3FA0"/>
    <w:rsid w:val="001A404F"/>
    <w:rsid w:val="001A4284"/>
    <w:rsid w:val="001A4541"/>
    <w:rsid w:val="001A4678"/>
    <w:rsid w:val="001A4A19"/>
    <w:rsid w:val="001A4B69"/>
    <w:rsid w:val="001A5238"/>
    <w:rsid w:val="001A52A4"/>
    <w:rsid w:val="001A5396"/>
    <w:rsid w:val="001A54D3"/>
    <w:rsid w:val="001A55EF"/>
    <w:rsid w:val="001A5999"/>
    <w:rsid w:val="001A5E9C"/>
    <w:rsid w:val="001A5FBF"/>
    <w:rsid w:val="001A6836"/>
    <w:rsid w:val="001A6B03"/>
    <w:rsid w:val="001A6E7E"/>
    <w:rsid w:val="001A7186"/>
    <w:rsid w:val="001A7488"/>
    <w:rsid w:val="001A7659"/>
    <w:rsid w:val="001A7DD9"/>
    <w:rsid w:val="001B0604"/>
    <w:rsid w:val="001B0AC6"/>
    <w:rsid w:val="001B0F14"/>
    <w:rsid w:val="001B1097"/>
    <w:rsid w:val="001B10B9"/>
    <w:rsid w:val="001B130B"/>
    <w:rsid w:val="001B1323"/>
    <w:rsid w:val="001B140D"/>
    <w:rsid w:val="001B145A"/>
    <w:rsid w:val="001B1612"/>
    <w:rsid w:val="001B1875"/>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3"/>
    <w:rsid w:val="001B465E"/>
    <w:rsid w:val="001B479C"/>
    <w:rsid w:val="001B4971"/>
    <w:rsid w:val="001B4D2F"/>
    <w:rsid w:val="001B4EDF"/>
    <w:rsid w:val="001B4F14"/>
    <w:rsid w:val="001B5073"/>
    <w:rsid w:val="001B53F8"/>
    <w:rsid w:val="001B57A8"/>
    <w:rsid w:val="001B61FA"/>
    <w:rsid w:val="001B6DCC"/>
    <w:rsid w:val="001B6DFD"/>
    <w:rsid w:val="001B7190"/>
    <w:rsid w:val="001B7C75"/>
    <w:rsid w:val="001B7DB6"/>
    <w:rsid w:val="001C00A7"/>
    <w:rsid w:val="001C05B9"/>
    <w:rsid w:val="001C0DBA"/>
    <w:rsid w:val="001C11F2"/>
    <w:rsid w:val="001C140F"/>
    <w:rsid w:val="001C19F1"/>
    <w:rsid w:val="001C1A7F"/>
    <w:rsid w:val="001C1B63"/>
    <w:rsid w:val="001C1DFB"/>
    <w:rsid w:val="001C2400"/>
    <w:rsid w:val="001C2847"/>
    <w:rsid w:val="001C2A2E"/>
    <w:rsid w:val="001C2E76"/>
    <w:rsid w:val="001C30BA"/>
    <w:rsid w:val="001C3322"/>
    <w:rsid w:val="001C3363"/>
    <w:rsid w:val="001C3AE5"/>
    <w:rsid w:val="001C3D5C"/>
    <w:rsid w:val="001C3F58"/>
    <w:rsid w:val="001C3FD2"/>
    <w:rsid w:val="001C4042"/>
    <w:rsid w:val="001C41BA"/>
    <w:rsid w:val="001C438D"/>
    <w:rsid w:val="001C4585"/>
    <w:rsid w:val="001C4754"/>
    <w:rsid w:val="001C490A"/>
    <w:rsid w:val="001C5A85"/>
    <w:rsid w:val="001C5F71"/>
    <w:rsid w:val="001C6423"/>
    <w:rsid w:val="001C665C"/>
    <w:rsid w:val="001C6AEC"/>
    <w:rsid w:val="001C6B20"/>
    <w:rsid w:val="001C6D21"/>
    <w:rsid w:val="001C7265"/>
    <w:rsid w:val="001C737D"/>
    <w:rsid w:val="001C79C8"/>
    <w:rsid w:val="001C7BFE"/>
    <w:rsid w:val="001D0031"/>
    <w:rsid w:val="001D03F6"/>
    <w:rsid w:val="001D0511"/>
    <w:rsid w:val="001D08E2"/>
    <w:rsid w:val="001D0E9B"/>
    <w:rsid w:val="001D10D5"/>
    <w:rsid w:val="001D15F3"/>
    <w:rsid w:val="001D18B8"/>
    <w:rsid w:val="001D1989"/>
    <w:rsid w:val="001D1BE4"/>
    <w:rsid w:val="001D1C62"/>
    <w:rsid w:val="001D1E97"/>
    <w:rsid w:val="001D2349"/>
    <w:rsid w:val="001D272D"/>
    <w:rsid w:val="001D2CAC"/>
    <w:rsid w:val="001D2CD9"/>
    <w:rsid w:val="001D2D29"/>
    <w:rsid w:val="001D3434"/>
    <w:rsid w:val="001D346B"/>
    <w:rsid w:val="001D3550"/>
    <w:rsid w:val="001D38B6"/>
    <w:rsid w:val="001D3D87"/>
    <w:rsid w:val="001D3FF3"/>
    <w:rsid w:val="001D437E"/>
    <w:rsid w:val="001D488D"/>
    <w:rsid w:val="001D4C44"/>
    <w:rsid w:val="001D4D29"/>
    <w:rsid w:val="001D5081"/>
    <w:rsid w:val="001D519F"/>
    <w:rsid w:val="001D5719"/>
    <w:rsid w:val="001D5AF9"/>
    <w:rsid w:val="001D6ABF"/>
    <w:rsid w:val="001D6D89"/>
    <w:rsid w:val="001D7637"/>
    <w:rsid w:val="001E00E6"/>
    <w:rsid w:val="001E0407"/>
    <w:rsid w:val="001E0515"/>
    <w:rsid w:val="001E0671"/>
    <w:rsid w:val="001E0DE4"/>
    <w:rsid w:val="001E102A"/>
    <w:rsid w:val="001E11FF"/>
    <w:rsid w:val="001E12B2"/>
    <w:rsid w:val="001E1780"/>
    <w:rsid w:val="001E1902"/>
    <w:rsid w:val="001E1939"/>
    <w:rsid w:val="001E1990"/>
    <w:rsid w:val="001E1EF6"/>
    <w:rsid w:val="001E2796"/>
    <w:rsid w:val="001E2824"/>
    <w:rsid w:val="001E2A30"/>
    <w:rsid w:val="001E33EC"/>
    <w:rsid w:val="001E3FC3"/>
    <w:rsid w:val="001E41A4"/>
    <w:rsid w:val="001E41E0"/>
    <w:rsid w:val="001E43FF"/>
    <w:rsid w:val="001E4461"/>
    <w:rsid w:val="001E4BE8"/>
    <w:rsid w:val="001E4C61"/>
    <w:rsid w:val="001E4F8A"/>
    <w:rsid w:val="001E5A04"/>
    <w:rsid w:val="001E5A3D"/>
    <w:rsid w:val="001E5F2E"/>
    <w:rsid w:val="001E63FD"/>
    <w:rsid w:val="001E6858"/>
    <w:rsid w:val="001E6B4D"/>
    <w:rsid w:val="001E6EBE"/>
    <w:rsid w:val="001E732A"/>
    <w:rsid w:val="001E7845"/>
    <w:rsid w:val="001E7BB2"/>
    <w:rsid w:val="001E7F76"/>
    <w:rsid w:val="001F060E"/>
    <w:rsid w:val="001F0623"/>
    <w:rsid w:val="001F0CCD"/>
    <w:rsid w:val="001F121E"/>
    <w:rsid w:val="001F14AD"/>
    <w:rsid w:val="001F1509"/>
    <w:rsid w:val="001F1542"/>
    <w:rsid w:val="001F17AF"/>
    <w:rsid w:val="001F182E"/>
    <w:rsid w:val="001F18FF"/>
    <w:rsid w:val="001F1905"/>
    <w:rsid w:val="001F1D8F"/>
    <w:rsid w:val="001F1DD6"/>
    <w:rsid w:val="001F1E2D"/>
    <w:rsid w:val="001F2150"/>
    <w:rsid w:val="001F27DE"/>
    <w:rsid w:val="001F2B07"/>
    <w:rsid w:val="001F2C48"/>
    <w:rsid w:val="001F2C80"/>
    <w:rsid w:val="001F2DF8"/>
    <w:rsid w:val="001F2F0C"/>
    <w:rsid w:val="001F2F54"/>
    <w:rsid w:val="001F32D1"/>
    <w:rsid w:val="001F3364"/>
    <w:rsid w:val="001F3973"/>
    <w:rsid w:val="001F403F"/>
    <w:rsid w:val="001F417A"/>
    <w:rsid w:val="001F4218"/>
    <w:rsid w:val="001F44D0"/>
    <w:rsid w:val="001F44E4"/>
    <w:rsid w:val="001F46AC"/>
    <w:rsid w:val="001F47F1"/>
    <w:rsid w:val="001F4A33"/>
    <w:rsid w:val="001F4B0F"/>
    <w:rsid w:val="001F4FF4"/>
    <w:rsid w:val="001F51D4"/>
    <w:rsid w:val="001F564B"/>
    <w:rsid w:val="001F5BE1"/>
    <w:rsid w:val="001F5C83"/>
    <w:rsid w:val="001F5E67"/>
    <w:rsid w:val="001F5E8E"/>
    <w:rsid w:val="001F6802"/>
    <w:rsid w:val="001F683C"/>
    <w:rsid w:val="001F6CF8"/>
    <w:rsid w:val="001F73B6"/>
    <w:rsid w:val="001F7922"/>
    <w:rsid w:val="001F79C6"/>
    <w:rsid w:val="001F7BC3"/>
    <w:rsid w:val="00200AD2"/>
    <w:rsid w:val="00200F62"/>
    <w:rsid w:val="00201117"/>
    <w:rsid w:val="002014CC"/>
    <w:rsid w:val="002015B0"/>
    <w:rsid w:val="0020185E"/>
    <w:rsid w:val="00201DB1"/>
    <w:rsid w:val="00202394"/>
    <w:rsid w:val="002026C3"/>
    <w:rsid w:val="00203249"/>
    <w:rsid w:val="002036BB"/>
    <w:rsid w:val="002036DF"/>
    <w:rsid w:val="00203A08"/>
    <w:rsid w:val="00204572"/>
    <w:rsid w:val="002045FF"/>
    <w:rsid w:val="002046BF"/>
    <w:rsid w:val="00204940"/>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2FF"/>
    <w:rsid w:val="002109B6"/>
    <w:rsid w:val="00210C26"/>
    <w:rsid w:val="002112CD"/>
    <w:rsid w:val="002114F0"/>
    <w:rsid w:val="00211632"/>
    <w:rsid w:val="00211AB7"/>
    <w:rsid w:val="00212142"/>
    <w:rsid w:val="0021234B"/>
    <w:rsid w:val="00212FE3"/>
    <w:rsid w:val="00213291"/>
    <w:rsid w:val="0021351E"/>
    <w:rsid w:val="002137F6"/>
    <w:rsid w:val="0021387E"/>
    <w:rsid w:val="00213CB8"/>
    <w:rsid w:val="00213E44"/>
    <w:rsid w:val="0021424A"/>
    <w:rsid w:val="00214418"/>
    <w:rsid w:val="00214436"/>
    <w:rsid w:val="00214DA1"/>
    <w:rsid w:val="00214EE3"/>
    <w:rsid w:val="002156AD"/>
    <w:rsid w:val="00215A31"/>
    <w:rsid w:val="00215A46"/>
    <w:rsid w:val="00215C9F"/>
    <w:rsid w:val="00216057"/>
    <w:rsid w:val="00216939"/>
    <w:rsid w:val="00216D21"/>
    <w:rsid w:val="0021700B"/>
    <w:rsid w:val="002176C6"/>
    <w:rsid w:val="002179D2"/>
    <w:rsid w:val="00217C31"/>
    <w:rsid w:val="002200C3"/>
    <w:rsid w:val="00220C8C"/>
    <w:rsid w:val="00220E71"/>
    <w:rsid w:val="00220E8B"/>
    <w:rsid w:val="002214A4"/>
    <w:rsid w:val="00221685"/>
    <w:rsid w:val="00221B06"/>
    <w:rsid w:val="00221B83"/>
    <w:rsid w:val="00221D77"/>
    <w:rsid w:val="00221F07"/>
    <w:rsid w:val="00221FC5"/>
    <w:rsid w:val="0022215C"/>
    <w:rsid w:val="002223E8"/>
    <w:rsid w:val="00222C64"/>
    <w:rsid w:val="0022351D"/>
    <w:rsid w:val="0022394D"/>
    <w:rsid w:val="00223A89"/>
    <w:rsid w:val="0022408E"/>
    <w:rsid w:val="0022433E"/>
    <w:rsid w:val="00224960"/>
    <w:rsid w:val="00224F25"/>
    <w:rsid w:val="00224FD9"/>
    <w:rsid w:val="00225039"/>
    <w:rsid w:val="00225591"/>
    <w:rsid w:val="002256A5"/>
    <w:rsid w:val="00225B3C"/>
    <w:rsid w:val="00225D43"/>
    <w:rsid w:val="00225E1C"/>
    <w:rsid w:val="00226073"/>
    <w:rsid w:val="00226193"/>
    <w:rsid w:val="00226409"/>
    <w:rsid w:val="002266CC"/>
    <w:rsid w:val="00226D35"/>
    <w:rsid w:val="002272B0"/>
    <w:rsid w:val="00227360"/>
    <w:rsid w:val="0022744F"/>
    <w:rsid w:val="0022762A"/>
    <w:rsid w:val="00227696"/>
    <w:rsid w:val="00227AB5"/>
    <w:rsid w:val="00227E92"/>
    <w:rsid w:val="00227EEF"/>
    <w:rsid w:val="00230316"/>
    <w:rsid w:val="00230750"/>
    <w:rsid w:val="0023080E"/>
    <w:rsid w:val="00230A83"/>
    <w:rsid w:val="00230F3B"/>
    <w:rsid w:val="00231189"/>
    <w:rsid w:val="00231681"/>
    <w:rsid w:val="002326A1"/>
    <w:rsid w:val="00232ABC"/>
    <w:rsid w:val="00232B81"/>
    <w:rsid w:val="00232B9D"/>
    <w:rsid w:val="00232BF4"/>
    <w:rsid w:val="00232E56"/>
    <w:rsid w:val="00233013"/>
    <w:rsid w:val="0023351E"/>
    <w:rsid w:val="00233549"/>
    <w:rsid w:val="00233683"/>
    <w:rsid w:val="00233816"/>
    <w:rsid w:val="002338EE"/>
    <w:rsid w:val="00233A6C"/>
    <w:rsid w:val="00233B5E"/>
    <w:rsid w:val="00233FD5"/>
    <w:rsid w:val="0023444F"/>
    <w:rsid w:val="002345FD"/>
    <w:rsid w:val="00234877"/>
    <w:rsid w:val="00234A8D"/>
    <w:rsid w:val="00234E56"/>
    <w:rsid w:val="00235287"/>
    <w:rsid w:val="00235734"/>
    <w:rsid w:val="002359A0"/>
    <w:rsid w:val="00235D6A"/>
    <w:rsid w:val="0023606F"/>
    <w:rsid w:val="00236B8B"/>
    <w:rsid w:val="00236C01"/>
    <w:rsid w:val="00236FD2"/>
    <w:rsid w:val="002370F6"/>
    <w:rsid w:val="0023721D"/>
    <w:rsid w:val="002376DE"/>
    <w:rsid w:val="00237702"/>
    <w:rsid w:val="00237773"/>
    <w:rsid w:val="0023794A"/>
    <w:rsid w:val="00237AF7"/>
    <w:rsid w:val="00237B80"/>
    <w:rsid w:val="00237F37"/>
    <w:rsid w:val="00240242"/>
    <w:rsid w:val="002402A0"/>
    <w:rsid w:val="0024045A"/>
    <w:rsid w:val="002405A7"/>
    <w:rsid w:val="00240D79"/>
    <w:rsid w:val="00240DBC"/>
    <w:rsid w:val="00240E0C"/>
    <w:rsid w:val="002410B2"/>
    <w:rsid w:val="0024133B"/>
    <w:rsid w:val="002414EE"/>
    <w:rsid w:val="002419F0"/>
    <w:rsid w:val="00241A06"/>
    <w:rsid w:val="00241A46"/>
    <w:rsid w:val="00241D1C"/>
    <w:rsid w:val="00241EB2"/>
    <w:rsid w:val="0024214B"/>
    <w:rsid w:val="002422B7"/>
    <w:rsid w:val="002425E5"/>
    <w:rsid w:val="00242725"/>
    <w:rsid w:val="002427B3"/>
    <w:rsid w:val="00242A09"/>
    <w:rsid w:val="00242AAE"/>
    <w:rsid w:val="00242ABC"/>
    <w:rsid w:val="00242B7C"/>
    <w:rsid w:val="002430BF"/>
    <w:rsid w:val="00243557"/>
    <w:rsid w:val="0024372F"/>
    <w:rsid w:val="00243772"/>
    <w:rsid w:val="00243B3E"/>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50340"/>
    <w:rsid w:val="00250A2C"/>
    <w:rsid w:val="00250FDD"/>
    <w:rsid w:val="00251743"/>
    <w:rsid w:val="00251848"/>
    <w:rsid w:val="00251936"/>
    <w:rsid w:val="00251997"/>
    <w:rsid w:val="00251C0B"/>
    <w:rsid w:val="00251E83"/>
    <w:rsid w:val="002521FE"/>
    <w:rsid w:val="002523E3"/>
    <w:rsid w:val="00252D93"/>
    <w:rsid w:val="00252F21"/>
    <w:rsid w:val="00253199"/>
    <w:rsid w:val="0025335C"/>
    <w:rsid w:val="00253C00"/>
    <w:rsid w:val="00254005"/>
    <w:rsid w:val="002547C1"/>
    <w:rsid w:val="00254C76"/>
    <w:rsid w:val="00254DBE"/>
    <w:rsid w:val="002552CD"/>
    <w:rsid w:val="002556D3"/>
    <w:rsid w:val="0025585E"/>
    <w:rsid w:val="00255966"/>
    <w:rsid w:val="00256236"/>
    <w:rsid w:val="00256356"/>
    <w:rsid w:val="0025643B"/>
    <w:rsid w:val="002566CA"/>
    <w:rsid w:val="00256AA7"/>
    <w:rsid w:val="00256FCF"/>
    <w:rsid w:val="00257085"/>
    <w:rsid w:val="00257295"/>
    <w:rsid w:val="00257434"/>
    <w:rsid w:val="002574C7"/>
    <w:rsid w:val="00257659"/>
    <w:rsid w:val="00257BD1"/>
    <w:rsid w:val="00257D88"/>
    <w:rsid w:val="002602CF"/>
    <w:rsid w:val="002606A3"/>
    <w:rsid w:val="0026077C"/>
    <w:rsid w:val="0026079D"/>
    <w:rsid w:val="00260B50"/>
    <w:rsid w:val="00260C94"/>
    <w:rsid w:val="00260E93"/>
    <w:rsid w:val="002616A1"/>
    <w:rsid w:val="00261769"/>
    <w:rsid w:val="0026202A"/>
    <w:rsid w:val="00262263"/>
    <w:rsid w:val="00262C1B"/>
    <w:rsid w:val="00262DE0"/>
    <w:rsid w:val="00262F96"/>
    <w:rsid w:val="00263436"/>
    <w:rsid w:val="00263896"/>
    <w:rsid w:val="00264165"/>
    <w:rsid w:val="00264351"/>
    <w:rsid w:val="0026479D"/>
    <w:rsid w:val="00264B91"/>
    <w:rsid w:val="00265B49"/>
    <w:rsid w:val="00265C7C"/>
    <w:rsid w:val="002661ED"/>
    <w:rsid w:val="00266297"/>
    <w:rsid w:val="00266603"/>
    <w:rsid w:val="002666E4"/>
    <w:rsid w:val="00266825"/>
    <w:rsid w:val="002669D2"/>
    <w:rsid w:val="00266B6D"/>
    <w:rsid w:val="0026703E"/>
    <w:rsid w:val="00267334"/>
    <w:rsid w:val="00267E35"/>
    <w:rsid w:val="0027024D"/>
    <w:rsid w:val="0027030A"/>
    <w:rsid w:val="002703F2"/>
    <w:rsid w:val="002706F9"/>
    <w:rsid w:val="00270712"/>
    <w:rsid w:val="00270F8B"/>
    <w:rsid w:val="002711CA"/>
    <w:rsid w:val="002719F7"/>
    <w:rsid w:val="00271B05"/>
    <w:rsid w:val="00272925"/>
    <w:rsid w:val="002729A6"/>
    <w:rsid w:val="00272A70"/>
    <w:rsid w:val="00272B15"/>
    <w:rsid w:val="00272F73"/>
    <w:rsid w:val="0027404B"/>
    <w:rsid w:val="00274116"/>
    <w:rsid w:val="00274F4B"/>
    <w:rsid w:val="002752F5"/>
    <w:rsid w:val="0027537B"/>
    <w:rsid w:val="002755D1"/>
    <w:rsid w:val="00275B22"/>
    <w:rsid w:val="00275D38"/>
    <w:rsid w:val="00275D5A"/>
    <w:rsid w:val="002760C8"/>
    <w:rsid w:val="00276263"/>
    <w:rsid w:val="00276CC0"/>
    <w:rsid w:val="00276DA9"/>
    <w:rsid w:val="00277189"/>
    <w:rsid w:val="002775D9"/>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25C"/>
    <w:rsid w:val="0028336F"/>
    <w:rsid w:val="002834E7"/>
    <w:rsid w:val="00283631"/>
    <w:rsid w:val="0028383E"/>
    <w:rsid w:val="002839DE"/>
    <w:rsid w:val="00283BEB"/>
    <w:rsid w:val="00284C78"/>
    <w:rsid w:val="00284D7C"/>
    <w:rsid w:val="00285409"/>
    <w:rsid w:val="00285769"/>
    <w:rsid w:val="002859A6"/>
    <w:rsid w:val="00285BAE"/>
    <w:rsid w:val="00285C01"/>
    <w:rsid w:val="00285E72"/>
    <w:rsid w:val="002860B4"/>
    <w:rsid w:val="00286332"/>
    <w:rsid w:val="0028653E"/>
    <w:rsid w:val="002867D6"/>
    <w:rsid w:val="00286EC5"/>
    <w:rsid w:val="002874A9"/>
    <w:rsid w:val="00287893"/>
    <w:rsid w:val="00290478"/>
    <w:rsid w:val="00290884"/>
    <w:rsid w:val="0029098F"/>
    <w:rsid w:val="002912D8"/>
    <w:rsid w:val="0029130E"/>
    <w:rsid w:val="00291327"/>
    <w:rsid w:val="00291BFB"/>
    <w:rsid w:val="00291CAD"/>
    <w:rsid w:val="00291CF7"/>
    <w:rsid w:val="0029205B"/>
    <w:rsid w:val="002921D3"/>
    <w:rsid w:val="00292FFA"/>
    <w:rsid w:val="002932F3"/>
    <w:rsid w:val="0029369C"/>
    <w:rsid w:val="002937EB"/>
    <w:rsid w:val="00293865"/>
    <w:rsid w:val="00293953"/>
    <w:rsid w:val="00293A2E"/>
    <w:rsid w:val="00293BDE"/>
    <w:rsid w:val="00293E5D"/>
    <w:rsid w:val="00294762"/>
    <w:rsid w:val="00294D53"/>
    <w:rsid w:val="002956D4"/>
    <w:rsid w:val="002959B0"/>
    <w:rsid w:val="00295B1F"/>
    <w:rsid w:val="00295F2E"/>
    <w:rsid w:val="00296108"/>
    <w:rsid w:val="002961FB"/>
    <w:rsid w:val="00296226"/>
    <w:rsid w:val="00296586"/>
    <w:rsid w:val="002965FC"/>
    <w:rsid w:val="002966F3"/>
    <w:rsid w:val="00296C7C"/>
    <w:rsid w:val="00296E7F"/>
    <w:rsid w:val="00296EFD"/>
    <w:rsid w:val="00296F29"/>
    <w:rsid w:val="002973A2"/>
    <w:rsid w:val="002979B0"/>
    <w:rsid w:val="002A04E6"/>
    <w:rsid w:val="002A0717"/>
    <w:rsid w:val="002A0749"/>
    <w:rsid w:val="002A07A0"/>
    <w:rsid w:val="002A0871"/>
    <w:rsid w:val="002A0C68"/>
    <w:rsid w:val="002A0CBB"/>
    <w:rsid w:val="002A0D8B"/>
    <w:rsid w:val="002A0E7E"/>
    <w:rsid w:val="002A16C7"/>
    <w:rsid w:val="002A1DC0"/>
    <w:rsid w:val="002A2693"/>
    <w:rsid w:val="002A26EA"/>
    <w:rsid w:val="002A3219"/>
    <w:rsid w:val="002A3347"/>
    <w:rsid w:val="002A3480"/>
    <w:rsid w:val="002A34F3"/>
    <w:rsid w:val="002A3DA2"/>
    <w:rsid w:val="002A4560"/>
    <w:rsid w:val="002A45B3"/>
    <w:rsid w:val="002A469C"/>
    <w:rsid w:val="002A4E55"/>
    <w:rsid w:val="002A5039"/>
    <w:rsid w:val="002A5672"/>
    <w:rsid w:val="002A5812"/>
    <w:rsid w:val="002A5838"/>
    <w:rsid w:val="002A5925"/>
    <w:rsid w:val="002A59F0"/>
    <w:rsid w:val="002A5E6A"/>
    <w:rsid w:val="002A5FD2"/>
    <w:rsid w:val="002A6066"/>
    <w:rsid w:val="002A6307"/>
    <w:rsid w:val="002A64DF"/>
    <w:rsid w:val="002A680E"/>
    <w:rsid w:val="002A6A9F"/>
    <w:rsid w:val="002A6D08"/>
    <w:rsid w:val="002A7020"/>
    <w:rsid w:val="002A73C9"/>
    <w:rsid w:val="002A73CC"/>
    <w:rsid w:val="002A7566"/>
    <w:rsid w:val="002A779F"/>
    <w:rsid w:val="002A77E3"/>
    <w:rsid w:val="002A7A35"/>
    <w:rsid w:val="002A7BDE"/>
    <w:rsid w:val="002A7CA5"/>
    <w:rsid w:val="002B024E"/>
    <w:rsid w:val="002B0258"/>
    <w:rsid w:val="002B036B"/>
    <w:rsid w:val="002B036E"/>
    <w:rsid w:val="002B061A"/>
    <w:rsid w:val="002B09DA"/>
    <w:rsid w:val="002B0B3D"/>
    <w:rsid w:val="002B0F46"/>
    <w:rsid w:val="002B15F7"/>
    <w:rsid w:val="002B1CD0"/>
    <w:rsid w:val="002B1DF8"/>
    <w:rsid w:val="002B209E"/>
    <w:rsid w:val="002B2685"/>
    <w:rsid w:val="002B2B4E"/>
    <w:rsid w:val="002B3418"/>
    <w:rsid w:val="002B3BCF"/>
    <w:rsid w:val="002B3EDC"/>
    <w:rsid w:val="002B40F6"/>
    <w:rsid w:val="002B481C"/>
    <w:rsid w:val="002B4844"/>
    <w:rsid w:val="002B4980"/>
    <w:rsid w:val="002B4DD8"/>
    <w:rsid w:val="002B51C3"/>
    <w:rsid w:val="002B5CDF"/>
    <w:rsid w:val="002B6EF2"/>
    <w:rsid w:val="002B6F58"/>
    <w:rsid w:val="002B70AC"/>
    <w:rsid w:val="002B7252"/>
    <w:rsid w:val="002B7DCB"/>
    <w:rsid w:val="002C005A"/>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C794B"/>
    <w:rsid w:val="002C7F3B"/>
    <w:rsid w:val="002D0059"/>
    <w:rsid w:val="002D01F8"/>
    <w:rsid w:val="002D0486"/>
    <w:rsid w:val="002D05A2"/>
    <w:rsid w:val="002D05A3"/>
    <w:rsid w:val="002D074E"/>
    <w:rsid w:val="002D095C"/>
    <w:rsid w:val="002D0CA7"/>
    <w:rsid w:val="002D128D"/>
    <w:rsid w:val="002D1636"/>
    <w:rsid w:val="002D16F5"/>
    <w:rsid w:val="002D1CCE"/>
    <w:rsid w:val="002D1ECA"/>
    <w:rsid w:val="002D21E3"/>
    <w:rsid w:val="002D220F"/>
    <w:rsid w:val="002D24EC"/>
    <w:rsid w:val="002D2C48"/>
    <w:rsid w:val="002D2E4D"/>
    <w:rsid w:val="002D31AE"/>
    <w:rsid w:val="002D336F"/>
    <w:rsid w:val="002D3A9B"/>
    <w:rsid w:val="002D43B2"/>
    <w:rsid w:val="002D4551"/>
    <w:rsid w:val="002D46EF"/>
    <w:rsid w:val="002D4A30"/>
    <w:rsid w:val="002D50F5"/>
    <w:rsid w:val="002D5509"/>
    <w:rsid w:val="002D5524"/>
    <w:rsid w:val="002D5755"/>
    <w:rsid w:val="002D58DD"/>
    <w:rsid w:val="002D5B53"/>
    <w:rsid w:val="002D5CF9"/>
    <w:rsid w:val="002D5E2B"/>
    <w:rsid w:val="002D6A14"/>
    <w:rsid w:val="002D72A4"/>
    <w:rsid w:val="002D7316"/>
    <w:rsid w:val="002D7428"/>
    <w:rsid w:val="002D7631"/>
    <w:rsid w:val="002D7755"/>
    <w:rsid w:val="002D7B21"/>
    <w:rsid w:val="002D7F07"/>
    <w:rsid w:val="002E02A9"/>
    <w:rsid w:val="002E0741"/>
    <w:rsid w:val="002E0C8E"/>
    <w:rsid w:val="002E10CE"/>
    <w:rsid w:val="002E168B"/>
    <w:rsid w:val="002E1756"/>
    <w:rsid w:val="002E195A"/>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5032"/>
    <w:rsid w:val="002E5D11"/>
    <w:rsid w:val="002E5EC1"/>
    <w:rsid w:val="002E5F36"/>
    <w:rsid w:val="002E5FC7"/>
    <w:rsid w:val="002E6415"/>
    <w:rsid w:val="002E6691"/>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E4A"/>
    <w:rsid w:val="002F2F2B"/>
    <w:rsid w:val="002F30CE"/>
    <w:rsid w:val="002F3265"/>
    <w:rsid w:val="002F341E"/>
    <w:rsid w:val="002F39BD"/>
    <w:rsid w:val="002F3B0B"/>
    <w:rsid w:val="002F3B4D"/>
    <w:rsid w:val="002F3CF9"/>
    <w:rsid w:val="002F409F"/>
    <w:rsid w:val="002F43A4"/>
    <w:rsid w:val="002F4E8A"/>
    <w:rsid w:val="002F50AB"/>
    <w:rsid w:val="002F50F1"/>
    <w:rsid w:val="002F5642"/>
    <w:rsid w:val="002F59E0"/>
    <w:rsid w:val="002F5B89"/>
    <w:rsid w:val="002F6037"/>
    <w:rsid w:val="002F6191"/>
    <w:rsid w:val="002F63FF"/>
    <w:rsid w:val="002F7028"/>
    <w:rsid w:val="002F74B3"/>
    <w:rsid w:val="002F7957"/>
    <w:rsid w:val="002F7999"/>
    <w:rsid w:val="002F7F11"/>
    <w:rsid w:val="00300138"/>
    <w:rsid w:val="00300ED1"/>
    <w:rsid w:val="003010D1"/>
    <w:rsid w:val="003014D5"/>
    <w:rsid w:val="00301547"/>
    <w:rsid w:val="003019B7"/>
    <w:rsid w:val="00301A50"/>
    <w:rsid w:val="00301F59"/>
    <w:rsid w:val="00302032"/>
    <w:rsid w:val="00302FD8"/>
    <w:rsid w:val="0030303A"/>
    <w:rsid w:val="0030312D"/>
    <w:rsid w:val="0030322A"/>
    <w:rsid w:val="00303634"/>
    <w:rsid w:val="003036E1"/>
    <w:rsid w:val="003037C7"/>
    <w:rsid w:val="00304058"/>
    <w:rsid w:val="00304069"/>
    <w:rsid w:val="00304147"/>
    <w:rsid w:val="00304206"/>
    <w:rsid w:val="003044F8"/>
    <w:rsid w:val="003046F6"/>
    <w:rsid w:val="003048AE"/>
    <w:rsid w:val="00304994"/>
    <w:rsid w:val="00305413"/>
    <w:rsid w:val="003054E5"/>
    <w:rsid w:val="003054F9"/>
    <w:rsid w:val="003057E0"/>
    <w:rsid w:val="003058EF"/>
    <w:rsid w:val="0030594C"/>
    <w:rsid w:val="00305D9B"/>
    <w:rsid w:val="00305E88"/>
    <w:rsid w:val="00306633"/>
    <w:rsid w:val="00306665"/>
    <w:rsid w:val="00306895"/>
    <w:rsid w:val="00306DEA"/>
    <w:rsid w:val="00307567"/>
    <w:rsid w:val="00307CF7"/>
    <w:rsid w:val="0031028C"/>
    <w:rsid w:val="00310665"/>
    <w:rsid w:val="00311071"/>
    <w:rsid w:val="003111C1"/>
    <w:rsid w:val="00311757"/>
    <w:rsid w:val="003118E3"/>
    <w:rsid w:val="003118EE"/>
    <w:rsid w:val="00312010"/>
    <w:rsid w:val="003121BC"/>
    <w:rsid w:val="00312651"/>
    <w:rsid w:val="00312D13"/>
    <w:rsid w:val="00312F91"/>
    <w:rsid w:val="0031306F"/>
    <w:rsid w:val="003132BB"/>
    <w:rsid w:val="003136EA"/>
    <w:rsid w:val="00313B26"/>
    <w:rsid w:val="00313BD0"/>
    <w:rsid w:val="00313C18"/>
    <w:rsid w:val="00313DF9"/>
    <w:rsid w:val="00314C81"/>
    <w:rsid w:val="00314E6E"/>
    <w:rsid w:val="00314E83"/>
    <w:rsid w:val="00315190"/>
    <w:rsid w:val="00315313"/>
    <w:rsid w:val="00315437"/>
    <w:rsid w:val="0031545A"/>
    <w:rsid w:val="003159EB"/>
    <w:rsid w:val="00315D68"/>
    <w:rsid w:val="00315FB6"/>
    <w:rsid w:val="00316341"/>
    <w:rsid w:val="003164AE"/>
    <w:rsid w:val="003165AB"/>
    <w:rsid w:val="00316770"/>
    <w:rsid w:val="003168DF"/>
    <w:rsid w:val="00316C99"/>
    <w:rsid w:val="0031787E"/>
    <w:rsid w:val="00317A72"/>
    <w:rsid w:val="00317DEB"/>
    <w:rsid w:val="00317DF5"/>
    <w:rsid w:val="00320048"/>
    <w:rsid w:val="00320053"/>
    <w:rsid w:val="003202A7"/>
    <w:rsid w:val="0032030D"/>
    <w:rsid w:val="0032059F"/>
    <w:rsid w:val="00320704"/>
    <w:rsid w:val="003207F9"/>
    <w:rsid w:val="00320924"/>
    <w:rsid w:val="00321433"/>
    <w:rsid w:val="00321713"/>
    <w:rsid w:val="00321751"/>
    <w:rsid w:val="00321BBA"/>
    <w:rsid w:val="00321D8B"/>
    <w:rsid w:val="00322328"/>
    <w:rsid w:val="00322685"/>
    <w:rsid w:val="003229AF"/>
    <w:rsid w:val="00322CD4"/>
    <w:rsid w:val="0032329B"/>
    <w:rsid w:val="003233CE"/>
    <w:rsid w:val="00323F77"/>
    <w:rsid w:val="003246FB"/>
    <w:rsid w:val="00324AD3"/>
    <w:rsid w:val="00324B48"/>
    <w:rsid w:val="00324B4D"/>
    <w:rsid w:val="00324EAF"/>
    <w:rsid w:val="003254DF"/>
    <w:rsid w:val="00325911"/>
    <w:rsid w:val="00325B87"/>
    <w:rsid w:val="00325BF5"/>
    <w:rsid w:val="00326097"/>
    <w:rsid w:val="00326351"/>
    <w:rsid w:val="00326AEE"/>
    <w:rsid w:val="00326DA6"/>
    <w:rsid w:val="00327384"/>
    <w:rsid w:val="00327D0B"/>
    <w:rsid w:val="00327D5B"/>
    <w:rsid w:val="0033097D"/>
    <w:rsid w:val="00330C85"/>
    <w:rsid w:val="00330CEE"/>
    <w:rsid w:val="00331390"/>
    <w:rsid w:val="003316DB"/>
    <w:rsid w:val="003320F4"/>
    <w:rsid w:val="00332594"/>
    <w:rsid w:val="00332EB0"/>
    <w:rsid w:val="00333353"/>
    <w:rsid w:val="00333687"/>
    <w:rsid w:val="00333795"/>
    <w:rsid w:val="00333848"/>
    <w:rsid w:val="00333C29"/>
    <w:rsid w:val="00333E4E"/>
    <w:rsid w:val="00333E8F"/>
    <w:rsid w:val="00333F2C"/>
    <w:rsid w:val="003345EE"/>
    <w:rsid w:val="00334785"/>
    <w:rsid w:val="00334D5E"/>
    <w:rsid w:val="00334FD3"/>
    <w:rsid w:val="00335418"/>
    <w:rsid w:val="003355A2"/>
    <w:rsid w:val="00335A0E"/>
    <w:rsid w:val="00335FE0"/>
    <w:rsid w:val="003360B8"/>
    <w:rsid w:val="00336120"/>
    <w:rsid w:val="00336386"/>
    <w:rsid w:val="0033661A"/>
    <w:rsid w:val="003374C1"/>
    <w:rsid w:val="00337EB7"/>
    <w:rsid w:val="00337EDC"/>
    <w:rsid w:val="003400AA"/>
    <w:rsid w:val="003405CB"/>
    <w:rsid w:val="00340BF3"/>
    <w:rsid w:val="00340EE3"/>
    <w:rsid w:val="00341131"/>
    <w:rsid w:val="003411D1"/>
    <w:rsid w:val="00341435"/>
    <w:rsid w:val="003419A0"/>
    <w:rsid w:val="00341C33"/>
    <w:rsid w:val="00342557"/>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48"/>
    <w:rsid w:val="00345356"/>
    <w:rsid w:val="00345859"/>
    <w:rsid w:val="00345A67"/>
    <w:rsid w:val="00345C12"/>
    <w:rsid w:val="00345C31"/>
    <w:rsid w:val="00345E22"/>
    <w:rsid w:val="00346072"/>
    <w:rsid w:val="003464CD"/>
    <w:rsid w:val="0034657F"/>
    <w:rsid w:val="0034691E"/>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0EB1"/>
    <w:rsid w:val="00351287"/>
    <w:rsid w:val="00351894"/>
    <w:rsid w:val="003519FB"/>
    <w:rsid w:val="00351A38"/>
    <w:rsid w:val="00351F43"/>
    <w:rsid w:val="00351FA1"/>
    <w:rsid w:val="00352050"/>
    <w:rsid w:val="00352A97"/>
    <w:rsid w:val="00352B9D"/>
    <w:rsid w:val="00353304"/>
    <w:rsid w:val="003537AD"/>
    <w:rsid w:val="00353F4B"/>
    <w:rsid w:val="0035410E"/>
    <w:rsid w:val="003543BA"/>
    <w:rsid w:val="00354C51"/>
    <w:rsid w:val="00354E6B"/>
    <w:rsid w:val="00355253"/>
    <w:rsid w:val="0035553B"/>
    <w:rsid w:val="003556A8"/>
    <w:rsid w:val="003566CE"/>
    <w:rsid w:val="003569C9"/>
    <w:rsid w:val="00357310"/>
    <w:rsid w:val="0035748A"/>
    <w:rsid w:val="00357497"/>
    <w:rsid w:val="003575D8"/>
    <w:rsid w:val="00357A54"/>
    <w:rsid w:val="00357D34"/>
    <w:rsid w:val="00357D9F"/>
    <w:rsid w:val="0036035B"/>
    <w:rsid w:val="00360A45"/>
    <w:rsid w:val="00360AC7"/>
    <w:rsid w:val="00360F4F"/>
    <w:rsid w:val="00361458"/>
    <w:rsid w:val="0036190C"/>
    <w:rsid w:val="00361BA4"/>
    <w:rsid w:val="00361E5D"/>
    <w:rsid w:val="0036213F"/>
    <w:rsid w:val="00362585"/>
    <w:rsid w:val="00362792"/>
    <w:rsid w:val="00362890"/>
    <w:rsid w:val="00362B47"/>
    <w:rsid w:val="00362B4D"/>
    <w:rsid w:val="00362CFC"/>
    <w:rsid w:val="00362DB7"/>
    <w:rsid w:val="003631EF"/>
    <w:rsid w:val="00363249"/>
    <w:rsid w:val="003637E7"/>
    <w:rsid w:val="00363AA2"/>
    <w:rsid w:val="00363D59"/>
    <w:rsid w:val="00363FA9"/>
    <w:rsid w:val="00364000"/>
    <w:rsid w:val="003640BC"/>
    <w:rsid w:val="00364219"/>
    <w:rsid w:val="00364433"/>
    <w:rsid w:val="00364747"/>
    <w:rsid w:val="003647D6"/>
    <w:rsid w:val="00364827"/>
    <w:rsid w:val="00364904"/>
    <w:rsid w:val="00364F57"/>
    <w:rsid w:val="0036520C"/>
    <w:rsid w:val="00365214"/>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67EA0"/>
    <w:rsid w:val="003700A1"/>
    <w:rsid w:val="0037011F"/>
    <w:rsid w:val="00370574"/>
    <w:rsid w:val="0037069F"/>
    <w:rsid w:val="00370972"/>
    <w:rsid w:val="00370CF3"/>
    <w:rsid w:val="00371311"/>
    <w:rsid w:val="00371677"/>
    <w:rsid w:val="00371C38"/>
    <w:rsid w:val="00371CAB"/>
    <w:rsid w:val="00371CC5"/>
    <w:rsid w:val="00371D83"/>
    <w:rsid w:val="00371E88"/>
    <w:rsid w:val="003721A2"/>
    <w:rsid w:val="00372443"/>
    <w:rsid w:val="003726A8"/>
    <w:rsid w:val="00372A62"/>
    <w:rsid w:val="00372D44"/>
    <w:rsid w:val="00372D62"/>
    <w:rsid w:val="00372EEE"/>
    <w:rsid w:val="00372FC4"/>
    <w:rsid w:val="0037316D"/>
    <w:rsid w:val="00373861"/>
    <w:rsid w:val="00373B5D"/>
    <w:rsid w:val="00373D16"/>
    <w:rsid w:val="00373FA9"/>
    <w:rsid w:val="00374369"/>
    <w:rsid w:val="00374BAC"/>
    <w:rsid w:val="00375258"/>
    <w:rsid w:val="003755B8"/>
    <w:rsid w:val="003762B6"/>
    <w:rsid w:val="003762E4"/>
    <w:rsid w:val="003764D1"/>
    <w:rsid w:val="003765B5"/>
    <w:rsid w:val="00376633"/>
    <w:rsid w:val="00376F62"/>
    <w:rsid w:val="003772F9"/>
    <w:rsid w:val="00377306"/>
    <w:rsid w:val="00377350"/>
    <w:rsid w:val="003774B7"/>
    <w:rsid w:val="00377933"/>
    <w:rsid w:val="00377B33"/>
    <w:rsid w:val="00377C67"/>
    <w:rsid w:val="00377D4E"/>
    <w:rsid w:val="00377EFB"/>
    <w:rsid w:val="00380C77"/>
    <w:rsid w:val="00380DE6"/>
    <w:rsid w:val="00380E08"/>
    <w:rsid w:val="00381788"/>
    <w:rsid w:val="00381D3C"/>
    <w:rsid w:val="00381DD3"/>
    <w:rsid w:val="00381E5C"/>
    <w:rsid w:val="00382B81"/>
    <w:rsid w:val="00382D9B"/>
    <w:rsid w:val="00382DC7"/>
    <w:rsid w:val="00382F71"/>
    <w:rsid w:val="00383146"/>
    <w:rsid w:val="00383535"/>
    <w:rsid w:val="00383580"/>
    <w:rsid w:val="0038383E"/>
    <w:rsid w:val="00383958"/>
    <w:rsid w:val="00383C1A"/>
    <w:rsid w:val="00384767"/>
    <w:rsid w:val="003849C4"/>
    <w:rsid w:val="00384F8D"/>
    <w:rsid w:val="00385028"/>
    <w:rsid w:val="00385035"/>
    <w:rsid w:val="003851F1"/>
    <w:rsid w:val="00385572"/>
    <w:rsid w:val="003864DC"/>
    <w:rsid w:val="00386521"/>
    <w:rsid w:val="00386615"/>
    <w:rsid w:val="00386F78"/>
    <w:rsid w:val="003871DE"/>
    <w:rsid w:val="00387226"/>
    <w:rsid w:val="003875C8"/>
    <w:rsid w:val="003878A3"/>
    <w:rsid w:val="00387EDC"/>
    <w:rsid w:val="0039048D"/>
    <w:rsid w:val="0039083F"/>
    <w:rsid w:val="00390B9E"/>
    <w:rsid w:val="00390EE5"/>
    <w:rsid w:val="00390FF3"/>
    <w:rsid w:val="00391051"/>
    <w:rsid w:val="003912DA"/>
    <w:rsid w:val="003914B0"/>
    <w:rsid w:val="00391737"/>
    <w:rsid w:val="0039217F"/>
    <w:rsid w:val="003924E7"/>
    <w:rsid w:val="003928FC"/>
    <w:rsid w:val="0039295A"/>
    <w:rsid w:val="00393026"/>
    <w:rsid w:val="003930B0"/>
    <w:rsid w:val="003931BD"/>
    <w:rsid w:val="0039389A"/>
    <w:rsid w:val="003939B9"/>
    <w:rsid w:val="0039457F"/>
    <w:rsid w:val="00394BBB"/>
    <w:rsid w:val="00394BBC"/>
    <w:rsid w:val="00394C6B"/>
    <w:rsid w:val="00394DCA"/>
    <w:rsid w:val="0039504F"/>
    <w:rsid w:val="0039570B"/>
    <w:rsid w:val="00395B6F"/>
    <w:rsid w:val="00395D56"/>
    <w:rsid w:val="003971C8"/>
    <w:rsid w:val="0039722E"/>
    <w:rsid w:val="0039730D"/>
    <w:rsid w:val="00397761"/>
    <w:rsid w:val="00397B4C"/>
    <w:rsid w:val="00397D69"/>
    <w:rsid w:val="00397DFB"/>
    <w:rsid w:val="00397E40"/>
    <w:rsid w:val="003A0765"/>
    <w:rsid w:val="003A1001"/>
    <w:rsid w:val="003A104A"/>
    <w:rsid w:val="003A162C"/>
    <w:rsid w:val="003A1B83"/>
    <w:rsid w:val="003A1D40"/>
    <w:rsid w:val="003A22D8"/>
    <w:rsid w:val="003A2387"/>
    <w:rsid w:val="003A23C2"/>
    <w:rsid w:val="003A23E8"/>
    <w:rsid w:val="003A249E"/>
    <w:rsid w:val="003A2B74"/>
    <w:rsid w:val="003A2C79"/>
    <w:rsid w:val="003A2CA0"/>
    <w:rsid w:val="003A34FC"/>
    <w:rsid w:val="003A3D16"/>
    <w:rsid w:val="003A3EAF"/>
    <w:rsid w:val="003A3FA3"/>
    <w:rsid w:val="003A4122"/>
    <w:rsid w:val="003A454C"/>
    <w:rsid w:val="003A4753"/>
    <w:rsid w:val="003A4DF9"/>
    <w:rsid w:val="003A4ED2"/>
    <w:rsid w:val="003A4F46"/>
    <w:rsid w:val="003A504B"/>
    <w:rsid w:val="003A55F6"/>
    <w:rsid w:val="003A5802"/>
    <w:rsid w:val="003A591D"/>
    <w:rsid w:val="003A591E"/>
    <w:rsid w:val="003A5B48"/>
    <w:rsid w:val="003A5C3D"/>
    <w:rsid w:val="003A5F2E"/>
    <w:rsid w:val="003A6113"/>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665"/>
    <w:rsid w:val="003B16B3"/>
    <w:rsid w:val="003B16EF"/>
    <w:rsid w:val="003B1F25"/>
    <w:rsid w:val="003B2379"/>
    <w:rsid w:val="003B2639"/>
    <w:rsid w:val="003B277C"/>
    <w:rsid w:val="003B2A18"/>
    <w:rsid w:val="003B2DBC"/>
    <w:rsid w:val="003B31D1"/>
    <w:rsid w:val="003B376D"/>
    <w:rsid w:val="003B3E1E"/>
    <w:rsid w:val="003B4756"/>
    <w:rsid w:val="003B4816"/>
    <w:rsid w:val="003B4C16"/>
    <w:rsid w:val="003B4D86"/>
    <w:rsid w:val="003B500F"/>
    <w:rsid w:val="003B564B"/>
    <w:rsid w:val="003B59F2"/>
    <w:rsid w:val="003B5AC6"/>
    <w:rsid w:val="003B5CCD"/>
    <w:rsid w:val="003B61B3"/>
    <w:rsid w:val="003B61C2"/>
    <w:rsid w:val="003B6B86"/>
    <w:rsid w:val="003B6C61"/>
    <w:rsid w:val="003B6C6C"/>
    <w:rsid w:val="003B710B"/>
    <w:rsid w:val="003B743B"/>
    <w:rsid w:val="003B7AB7"/>
    <w:rsid w:val="003B7E1B"/>
    <w:rsid w:val="003B7F7E"/>
    <w:rsid w:val="003C0514"/>
    <w:rsid w:val="003C0B09"/>
    <w:rsid w:val="003C0E8B"/>
    <w:rsid w:val="003C1743"/>
    <w:rsid w:val="003C1888"/>
    <w:rsid w:val="003C1E7B"/>
    <w:rsid w:val="003C1F29"/>
    <w:rsid w:val="003C217E"/>
    <w:rsid w:val="003C2425"/>
    <w:rsid w:val="003C261C"/>
    <w:rsid w:val="003C262E"/>
    <w:rsid w:val="003C2641"/>
    <w:rsid w:val="003C275D"/>
    <w:rsid w:val="003C2780"/>
    <w:rsid w:val="003C2848"/>
    <w:rsid w:val="003C2DD6"/>
    <w:rsid w:val="003C2F47"/>
    <w:rsid w:val="003C3091"/>
    <w:rsid w:val="003C309C"/>
    <w:rsid w:val="003C3464"/>
    <w:rsid w:val="003C3DB6"/>
    <w:rsid w:val="003C4090"/>
    <w:rsid w:val="003C4439"/>
    <w:rsid w:val="003C4AB0"/>
    <w:rsid w:val="003C513E"/>
    <w:rsid w:val="003C5229"/>
    <w:rsid w:val="003C53E8"/>
    <w:rsid w:val="003C5E98"/>
    <w:rsid w:val="003C6201"/>
    <w:rsid w:val="003C6492"/>
    <w:rsid w:val="003C65AD"/>
    <w:rsid w:val="003C65C4"/>
    <w:rsid w:val="003C6757"/>
    <w:rsid w:val="003C71E7"/>
    <w:rsid w:val="003C72E8"/>
    <w:rsid w:val="003C7783"/>
    <w:rsid w:val="003C778D"/>
    <w:rsid w:val="003C7917"/>
    <w:rsid w:val="003D0295"/>
    <w:rsid w:val="003D02F8"/>
    <w:rsid w:val="003D0579"/>
    <w:rsid w:val="003D0B51"/>
    <w:rsid w:val="003D0DFF"/>
    <w:rsid w:val="003D0F39"/>
    <w:rsid w:val="003D11CD"/>
    <w:rsid w:val="003D157E"/>
    <w:rsid w:val="003D1642"/>
    <w:rsid w:val="003D1A35"/>
    <w:rsid w:val="003D1AA5"/>
    <w:rsid w:val="003D1C97"/>
    <w:rsid w:val="003D1D5F"/>
    <w:rsid w:val="003D23B3"/>
    <w:rsid w:val="003D257E"/>
    <w:rsid w:val="003D2AAC"/>
    <w:rsid w:val="003D2C8E"/>
    <w:rsid w:val="003D2D47"/>
    <w:rsid w:val="003D319A"/>
    <w:rsid w:val="003D3607"/>
    <w:rsid w:val="003D37EB"/>
    <w:rsid w:val="003D3969"/>
    <w:rsid w:val="003D421D"/>
    <w:rsid w:val="003D4347"/>
    <w:rsid w:val="003D46D3"/>
    <w:rsid w:val="003D46FD"/>
    <w:rsid w:val="003D47AF"/>
    <w:rsid w:val="003D514A"/>
    <w:rsid w:val="003D5154"/>
    <w:rsid w:val="003D5265"/>
    <w:rsid w:val="003D5359"/>
    <w:rsid w:val="003D542E"/>
    <w:rsid w:val="003D54C7"/>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2350"/>
    <w:rsid w:val="003E2564"/>
    <w:rsid w:val="003E2793"/>
    <w:rsid w:val="003E289C"/>
    <w:rsid w:val="003E2981"/>
    <w:rsid w:val="003E29EB"/>
    <w:rsid w:val="003E359B"/>
    <w:rsid w:val="003E369E"/>
    <w:rsid w:val="003E3CB7"/>
    <w:rsid w:val="003E3E60"/>
    <w:rsid w:val="003E3E96"/>
    <w:rsid w:val="003E411C"/>
    <w:rsid w:val="003E4467"/>
    <w:rsid w:val="003E482E"/>
    <w:rsid w:val="003E4E6F"/>
    <w:rsid w:val="003E4EF9"/>
    <w:rsid w:val="003E5359"/>
    <w:rsid w:val="003E56BE"/>
    <w:rsid w:val="003E58E8"/>
    <w:rsid w:val="003E5908"/>
    <w:rsid w:val="003E5E03"/>
    <w:rsid w:val="003E5FA8"/>
    <w:rsid w:val="003E6053"/>
    <w:rsid w:val="003E62A4"/>
    <w:rsid w:val="003E6814"/>
    <w:rsid w:val="003E7316"/>
    <w:rsid w:val="003E7B9A"/>
    <w:rsid w:val="003E7CD3"/>
    <w:rsid w:val="003E7F6C"/>
    <w:rsid w:val="003F086B"/>
    <w:rsid w:val="003F0CE7"/>
    <w:rsid w:val="003F0DD8"/>
    <w:rsid w:val="003F10C9"/>
    <w:rsid w:val="003F232D"/>
    <w:rsid w:val="003F23C5"/>
    <w:rsid w:val="003F28ED"/>
    <w:rsid w:val="003F2A0A"/>
    <w:rsid w:val="003F2AE0"/>
    <w:rsid w:val="003F3163"/>
    <w:rsid w:val="003F34C0"/>
    <w:rsid w:val="003F3549"/>
    <w:rsid w:val="003F3B0B"/>
    <w:rsid w:val="003F3E60"/>
    <w:rsid w:val="003F3EF1"/>
    <w:rsid w:val="003F4583"/>
    <w:rsid w:val="003F4655"/>
    <w:rsid w:val="003F47D3"/>
    <w:rsid w:val="003F4A8E"/>
    <w:rsid w:val="003F4AD0"/>
    <w:rsid w:val="003F4BB8"/>
    <w:rsid w:val="003F4CCF"/>
    <w:rsid w:val="003F53A8"/>
    <w:rsid w:val="003F56F5"/>
    <w:rsid w:val="003F57EA"/>
    <w:rsid w:val="003F58F5"/>
    <w:rsid w:val="003F59D9"/>
    <w:rsid w:val="003F65DF"/>
    <w:rsid w:val="003F69BE"/>
    <w:rsid w:val="003F6A77"/>
    <w:rsid w:val="003F6DDE"/>
    <w:rsid w:val="003F6EE3"/>
    <w:rsid w:val="003F6EFE"/>
    <w:rsid w:val="003F7030"/>
    <w:rsid w:val="003F7284"/>
    <w:rsid w:val="003F742A"/>
    <w:rsid w:val="003F75EF"/>
    <w:rsid w:val="003F77D6"/>
    <w:rsid w:val="003F7D49"/>
    <w:rsid w:val="00400234"/>
    <w:rsid w:val="00400C7D"/>
    <w:rsid w:val="00400C8C"/>
    <w:rsid w:val="00400E2F"/>
    <w:rsid w:val="0040107B"/>
    <w:rsid w:val="004010DB"/>
    <w:rsid w:val="00401794"/>
    <w:rsid w:val="004019A9"/>
    <w:rsid w:val="0040220F"/>
    <w:rsid w:val="00402301"/>
    <w:rsid w:val="00402658"/>
    <w:rsid w:val="004028B1"/>
    <w:rsid w:val="004028EB"/>
    <w:rsid w:val="00402A21"/>
    <w:rsid w:val="00402D37"/>
    <w:rsid w:val="00403A50"/>
    <w:rsid w:val="00403BD5"/>
    <w:rsid w:val="0040407B"/>
    <w:rsid w:val="004041EC"/>
    <w:rsid w:val="00404310"/>
    <w:rsid w:val="004050FE"/>
    <w:rsid w:val="00405328"/>
    <w:rsid w:val="00405760"/>
    <w:rsid w:val="00405A74"/>
    <w:rsid w:val="00405F43"/>
    <w:rsid w:val="00406B90"/>
    <w:rsid w:val="00406E51"/>
    <w:rsid w:val="00406E8B"/>
    <w:rsid w:val="00407889"/>
    <w:rsid w:val="00407C0A"/>
    <w:rsid w:val="00407C4F"/>
    <w:rsid w:val="00410164"/>
    <w:rsid w:val="004107A1"/>
    <w:rsid w:val="00410C96"/>
    <w:rsid w:val="00410D76"/>
    <w:rsid w:val="0041128C"/>
    <w:rsid w:val="004112B5"/>
    <w:rsid w:val="004113C7"/>
    <w:rsid w:val="00411D3F"/>
    <w:rsid w:val="00411D8C"/>
    <w:rsid w:val="00411E2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BE4"/>
    <w:rsid w:val="00416563"/>
    <w:rsid w:val="004167A0"/>
    <w:rsid w:val="00417818"/>
    <w:rsid w:val="00417AC1"/>
    <w:rsid w:val="00417C5A"/>
    <w:rsid w:val="00417F6D"/>
    <w:rsid w:val="00417FA6"/>
    <w:rsid w:val="00417FAF"/>
    <w:rsid w:val="00420661"/>
    <w:rsid w:val="00420C75"/>
    <w:rsid w:val="00420D4B"/>
    <w:rsid w:val="00420E44"/>
    <w:rsid w:val="00420FF7"/>
    <w:rsid w:val="00421FC9"/>
    <w:rsid w:val="00422045"/>
    <w:rsid w:val="004220C4"/>
    <w:rsid w:val="0042242B"/>
    <w:rsid w:val="00422887"/>
    <w:rsid w:val="00422944"/>
    <w:rsid w:val="00422A9B"/>
    <w:rsid w:val="00422BAC"/>
    <w:rsid w:val="00422EEA"/>
    <w:rsid w:val="00423945"/>
    <w:rsid w:val="00423E48"/>
    <w:rsid w:val="0042445B"/>
    <w:rsid w:val="00424588"/>
    <w:rsid w:val="004246A6"/>
    <w:rsid w:val="00424A92"/>
    <w:rsid w:val="00424DF3"/>
    <w:rsid w:val="00424E82"/>
    <w:rsid w:val="0042520E"/>
    <w:rsid w:val="00425893"/>
    <w:rsid w:val="00425C3B"/>
    <w:rsid w:val="00425E3B"/>
    <w:rsid w:val="00425E79"/>
    <w:rsid w:val="00425EAD"/>
    <w:rsid w:val="004262C1"/>
    <w:rsid w:val="004264EF"/>
    <w:rsid w:val="00427047"/>
    <w:rsid w:val="0042709B"/>
    <w:rsid w:val="004272A7"/>
    <w:rsid w:val="00427876"/>
    <w:rsid w:val="00427AD1"/>
    <w:rsid w:val="00427C5D"/>
    <w:rsid w:val="00427FF1"/>
    <w:rsid w:val="004303DD"/>
    <w:rsid w:val="00430454"/>
    <w:rsid w:val="00430552"/>
    <w:rsid w:val="00430CAC"/>
    <w:rsid w:val="00430D41"/>
    <w:rsid w:val="00430FA3"/>
    <w:rsid w:val="00431211"/>
    <w:rsid w:val="004312E8"/>
    <w:rsid w:val="00431832"/>
    <w:rsid w:val="00431B1F"/>
    <w:rsid w:val="00431B5A"/>
    <w:rsid w:val="00431C56"/>
    <w:rsid w:val="00431E0F"/>
    <w:rsid w:val="00431EBC"/>
    <w:rsid w:val="00431F2C"/>
    <w:rsid w:val="004320B3"/>
    <w:rsid w:val="00432442"/>
    <w:rsid w:val="00432D7F"/>
    <w:rsid w:val="00432D81"/>
    <w:rsid w:val="00433043"/>
    <w:rsid w:val="004330EF"/>
    <w:rsid w:val="00433310"/>
    <w:rsid w:val="0043343F"/>
    <w:rsid w:val="004336E2"/>
    <w:rsid w:val="00433B80"/>
    <w:rsid w:val="004340F6"/>
    <w:rsid w:val="0043416C"/>
    <w:rsid w:val="004344BB"/>
    <w:rsid w:val="00434646"/>
    <w:rsid w:val="00434C28"/>
    <w:rsid w:val="00434DF8"/>
    <w:rsid w:val="00435177"/>
    <w:rsid w:val="00435425"/>
    <w:rsid w:val="00435878"/>
    <w:rsid w:val="00435D22"/>
    <w:rsid w:val="00435F2D"/>
    <w:rsid w:val="0043617B"/>
    <w:rsid w:val="00436A4E"/>
    <w:rsid w:val="00436ADA"/>
    <w:rsid w:val="00436B97"/>
    <w:rsid w:val="00436CB8"/>
    <w:rsid w:val="00436CDD"/>
    <w:rsid w:val="004374CB"/>
    <w:rsid w:val="004375E4"/>
    <w:rsid w:val="00437811"/>
    <w:rsid w:val="00440507"/>
    <w:rsid w:val="00440819"/>
    <w:rsid w:val="00440883"/>
    <w:rsid w:val="00440A08"/>
    <w:rsid w:val="00440B0F"/>
    <w:rsid w:val="00440E2F"/>
    <w:rsid w:val="00440E79"/>
    <w:rsid w:val="00441A4D"/>
    <w:rsid w:val="00441DDA"/>
    <w:rsid w:val="00442081"/>
    <w:rsid w:val="00442E60"/>
    <w:rsid w:val="004436E3"/>
    <w:rsid w:val="00443704"/>
    <w:rsid w:val="00443F8A"/>
    <w:rsid w:val="00443FA9"/>
    <w:rsid w:val="004459E1"/>
    <w:rsid w:val="00445AE2"/>
    <w:rsid w:val="00445C5D"/>
    <w:rsid w:val="004461B1"/>
    <w:rsid w:val="004461F7"/>
    <w:rsid w:val="00446222"/>
    <w:rsid w:val="004465E0"/>
    <w:rsid w:val="00446E6B"/>
    <w:rsid w:val="004471B5"/>
    <w:rsid w:val="004476A8"/>
    <w:rsid w:val="0044772D"/>
    <w:rsid w:val="00447730"/>
    <w:rsid w:val="00450274"/>
    <w:rsid w:val="004502DB"/>
    <w:rsid w:val="0045128F"/>
    <w:rsid w:val="00451DF4"/>
    <w:rsid w:val="00451E3A"/>
    <w:rsid w:val="0045212D"/>
    <w:rsid w:val="004526A6"/>
    <w:rsid w:val="00452DC9"/>
    <w:rsid w:val="00453767"/>
    <w:rsid w:val="004541F6"/>
    <w:rsid w:val="0045425E"/>
    <w:rsid w:val="0045426C"/>
    <w:rsid w:val="0045439A"/>
    <w:rsid w:val="004543A5"/>
    <w:rsid w:val="0045472C"/>
    <w:rsid w:val="004547F2"/>
    <w:rsid w:val="00454873"/>
    <w:rsid w:val="004548AD"/>
    <w:rsid w:val="00454A5F"/>
    <w:rsid w:val="00454B03"/>
    <w:rsid w:val="00454E64"/>
    <w:rsid w:val="00454F5F"/>
    <w:rsid w:val="0045500C"/>
    <w:rsid w:val="00455345"/>
    <w:rsid w:val="0045569B"/>
    <w:rsid w:val="00455CAB"/>
    <w:rsid w:val="00455FEE"/>
    <w:rsid w:val="0045653D"/>
    <w:rsid w:val="004567F9"/>
    <w:rsid w:val="00456A54"/>
    <w:rsid w:val="00456B09"/>
    <w:rsid w:val="00456EAB"/>
    <w:rsid w:val="00456FDC"/>
    <w:rsid w:val="00457616"/>
    <w:rsid w:val="004578EC"/>
    <w:rsid w:val="00457D6F"/>
    <w:rsid w:val="00457F4A"/>
    <w:rsid w:val="00460084"/>
    <w:rsid w:val="004600A6"/>
    <w:rsid w:val="004601C3"/>
    <w:rsid w:val="00461041"/>
    <w:rsid w:val="004611AC"/>
    <w:rsid w:val="00461582"/>
    <w:rsid w:val="0046165B"/>
    <w:rsid w:val="00461956"/>
    <w:rsid w:val="00461A8D"/>
    <w:rsid w:val="00462188"/>
    <w:rsid w:val="004624DF"/>
    <w:rsid w:val="004625F0"/>
    <w:rsid w:val="00462DBD"/>
    <w:rsid w:val="00462F71"/>
    <w:rsid w:val="00463621"/>
    <w:rsid w:val="00463B4E"/>
    <w:rsid w:val="00464208"/>
    <w:rsid w:val="00464544"/>
    <w:rsid w:val="00464B2D"/>
    <w:rsid w:val="0046540F"/>
    <w:rsid w:val="00465758"/>
    <w:rsid w:val="004657BE"/>
    <w:rsid w:val="00465B19"/>
    <w:rsid w:val="00465E7F"/>
    <w:rsid w:val="004661A1"/>
    <w:rsid w:val="00466362"/>
    <w:rsid w:val="004668A0"/>
    <w:rsid w:val="004676D9"/>
    <w:rsid w:val="00467935"/>
    <w:rsid w:val="00467F05"/>
    <w:rsid w:val="0047023A"/>
    <w:rsid w:val="004703C0"/>
    <w:rsid w:val="00470479"/>
    <w:rsid w:val="00470620"/>
    <w:rsid w:val="00470834"/>
    <w:rsid w:val="00470925"/>
    <w:rsid w:val="00470E2B"/>
    <w:rsid w:val="0047113E"/>
    <w:rsid w:val="004714FF"/>
    <w:rsid w:val="004715AF"/>
    <w:rsid w:val="00471C85"/>
    <w:rsid w:val="00471E28"/>
    <w:rsid w:val="00472001"/>
    <w:rsid w:val="004721FC"/>
    <w:rsid w:val="00472249"/>
    <w:rsid w:val="0047260C"/>
    <w:rsid w:val="0047279B"/>
    <w:rsid w:val="0047299D"/>
    <w:rsid w:val="00472C85"/>
    <w:rsid w:val="00472CE3"/>
    <w:rsid w:val="004737FD"/>
    <w:rsid w:val="00473DFE"/>
    <w:rsid w:val="00473E23"/>
    <w:rsid w:val="00473FE3"/>
    <w:rsid w:val="00474151"/>
    <w:rsid w:val="0047446B"/>
    <w:rsid w:val="0047464C"/>
    <w:rsid w:val="0047474F"/>
    <w:rsid w:val="0047486B"/>
    <w:rsid w:val="00474A90"/>
    <w:rsid w:val="00474CF0"/>
    <w:rsid w:val="00474F94"/>
    <w:rsid w:val="00475C94"/>
    <w:rsid w:val="004762E4"/>
    <w:rsid w:val="004763A2"/>
    <w:rsid w:val="004763B4"/>
    <w:rsid w:val="004764E6"/>
    <w:rsid w:val="004767DC"/>
    <w:rsid w:val="0047699A"/>
    <w:rsid w:val="00476D65"/>
    <w:rsid w:val="00477340"/>
    <w:rsid w:val="0047799D"/>
    <w:rsid w:val="0048069E"/>
    <w:rsid w:val="00480801"/>
    <w:rsid w:val="00481143"/>
    <w:rsid w:val="004815E3"/>
    <w:rsid w:val="00481863"/>
    <w:rsid w:val="00481F6E"/>
    <w:rsid w:val="00482120"/>
    <w:rsid w:val="00482ADB"/>
    <w:rsid w:val="00482D0F"/>
    <w:rsid w:val="00482D5B"/>
    <w:rsid w:val="004830C0"/>
    <w:rsid w:val="004835E0"/>
    <w:rsid w:val="004838BD"/>
    <w:rsid w:val="00483CB8"/>
    <w:rsid w:val="00483CFD"/>
    <w:rsid w:val="00483DAF"/>
    <w:rsid w:val="00483E25"/>
    <w:rsid w:val="00483E28"/>
    <w:rsid w:val="00483FEE"/>
    <w:rsid w:val="00484143"/>
    <w:rsid w:val="00484246"/>
    <w:rsid w:val="004848CD"/>
    <w:rsid w:val="00484951"/>
    <w:rsid w:val="00484AF6"/>
    <w:rsid w:val="00484C5D"/>
    <w:rsid w:val="00484FC7"/>
    <w:rsid w:val="004851F6"/>
    <w:rsid w:val="00485245"/>
    <w:rsid w:val="004854DC"/>
    <w:rsid w:val="004854F8"/>
    <w:rsid w:val="00485960"/>
    <w:rsid w:val="00485A32"/>
    <w:rsid w:val="00486033"/>
    <w:rsid w:val="004863DE"/>
    <w:rsid w:val="0048657C"/>
    <w:rsid w:val="00486758"/>
    <w:rsid w:val="004867BF"/>
    <w:rsid w:val="00486820"/>
    <w:rsid w:val="004869B4"/>
    <w:rsid w:val="00486E49"/>
    <w:rsid w:val="004870B1"/>
    <w:rsid w:val="0048731F"/>
    <w:rsid w:val="00487714"/>
    <w:rsid w:val="00487746"/>
    <w:rsid w:val="00487A75"/>
    <w:rsid w:val="00487CD5"/>
    <w:rsid w:val="004908E6"/>
    <w:rsid w:val="00491070"/>
    <w:rsid w:val="00491C7D"/>
    <w:rsid w:val="00491D27"/>
    <w:rsid w:val="00492598"/>
    <w:rsid w:val="00492733"/>
    <w:rsid w:val="004928E9"/>
    <w:rsid w:val="0049292D"/>
    <w:rsid w:val="00493AC9"/>
    <w:rsid w:val="00494000"/>
    <w:rsid w:val="004941D3"/>
    <w:rsid w:val="00494390"/>
    <w:rsid w:val="004945DC"/>
    <w:rsid w:val="00494B8B"/>
    <w:rsid w:val="00494BE4"/>
    <w:rsid w:val="00494C84"/>
    <w:rsid w:val="00494F52"/>
    <w:rsid w:val="0049500C"/>
    <w:rsid w:val="00495196"/>
    <w:rsid w:val="00495210"/>
    <w:rsid w:val="0049544F"/>
    <w:rsid w:val="00495563"/>
    <w:rsid w:val="004955A6"/>
    <w:rsid w:val="00495848"/>
    <w:rsid w:val="00495849"/>
    <w:rsid w:val="00495AFA"/>
    <w:rsid w:val="00495DBF"/>
    <w:rsid w:val="004962AD"/>
    <w:rsid w:val="004966CC"/>
    <w:rsid w:val="004971F2"/>
    <w:rsid w:val="00497849"/>
    <w:rsid w:val="00497996"/>
    <w:rsid w:val="004A028E"/>
    <w:rsid w:val="004A097E"/>
    <w:rsid w:val="004A09EE"/>
    <w:rsid w:val="004A0F67"/>
    <w:rsid w:val="004A113F"/>
    <w:rsid w:val="004A1704"/>
    <w:rsid w:val="004A1FA5"/>
    <w:rsid w:val="004A218D"/>
    <w:rsid w:val="004A30C4"/>
    <w:rsid w:val="004A324E"/>
    <w:rsid w:val="004A3A7A"/>
    <w:rsid w:val="004A3CBE"/>
    <w:rsid w:val="004A46A8"/>
    <w:rsid w:val="004A4D2A"/>
    <w:rsid w:val="004A5111"/>
    <w:rsid w:val="004A5B66"/>
    <w:rsid w:val="004A5F53"/>
    <w:rsid w:val="004A60B2"/>
    <w:rsid w:val="004A611B"/>
    <w:rsid w:val="004A61DF"/>
    <w:rsid w:val="004A62AD"/>
    <w:rsid w:val="004A62E3"/>
    <w:rsid w:val="004A678F"/>
    <w:rsid w:val="004A68CB"/>
    <w:rsid w:val="004A69FA"/>
    <w:rsid w:val="004A6D72"/>
    <w:rsid w:val="004A6EEF"/>
    <w:rsid w:val="004A76FA"/>
    <w:rsid w:val="004A78BF"/>
    <w:rsid w:val="004B006E"/>
    <w:rsid w:val="004B0118"/>
    <w:rsid w:val="004B01A7"/>
    <w:rsid w:val="004B0845"/>
    <w:rsid w:val="004B09B6"/>
    <w:rsid w:val="004B09D2"/>
    <w:rsid w:val="004B0B70"/>
    <w:rsid w:val="004B0E79"/>
    <w:rsid w:val="004B0F8A"/>
    <w:rsid w:val="004B17B9"/>
    <w:rsid w:val="004B185E"/>
    <w:rsid w:val="004B1EBE"/>
    <w:rsid w:val="004B21B6"/>
    <w:rsid w:val="004B2AAB"/>
    <w:rsid w:val="004B2E6A"/>
    <w:rsid w:val="004B3472"/>
    <w:rsid w:val="004B34AB"/>
    <w:rsid w:val="004B3524"/>
    <w:rsid w:val="004B362F"/>
    <w:rsid w:val="004B37C8"/>
    <w:rsid w:val="004B3D4A"/>
    <w:rsid w:val="004B3D61"/>
    <w:rsid w:val="004B4212"/>
    <w:rsid w:val="004B43B8"/>
    <w:rsid w:val="004B452F"/>
    <w:rsid w:val="004B5144"/>
    <w:rsid w:val="004B5760"/>
    <w:rsid w:val="004B5AF9"/>
    <w:rsid w:val="004B5E48"/>
    <w:rsid w:val="004B6028"/>
    <w:rsid w:val="004B61B5"/>
    <w:rsid w:val="004B680F"/>
    <w:rsid w:val="004B6A42"/>
    <w:rsid w:val="004B6CC6"/>
    <w:rsid w:val="004B6E64"/>
    <w:rsid w:val="004B6E67"/>
    <w:rsid w:val="004B7728"/>
    <w:rsid w:val="004C0085"/>
    <w:rsid w:val="004C073D"/>
    <w:rsid w:val="004C0BC3"/>
    <w:rsid w:val="004C0C05"/>
    <w:rsid w:val="004C0D43"/>
    <w:rsid w:val="004C1232"/>
    <w:rsid w:val="004C2195"/>
    <w:rsid w:val="004C3079"/>
    <w:rsid w:val="004C3710"/>
    <w:rsid w:val="004C37F9"/>
    <w:rsid w:val="004C37FA"/>
    <w:rsid w:val="004C3E32"/>
    <w:rsid w:val="004C3ED0"/>
    <w:rsid w:val="004C3F7B"/>
    <w:rsid w:val="004C475F"/>
    <w:rsid w:val="004C493C"/>
    <w:rsid w:val="004C5281"/>
    <w:rsid w:val="004C54DD"/>
    <w:rsid w:val="004C54EF"/>
    <w:rsid w:val="004C56C4"/>
    <w:rsid w:val="004C572F"/>
    <w:rsid w:val="004C59AB"/>
    <w:rsid w:val="004C5A11"/>
    <w:rsid w:val="004C5CD2"/>
    <w:rsid w:val="004C61F7"/>
    <w:rsid w:val="004C6367"/>
    <w:rsid w:val="004C639C"/>
    <w:rsid w:val="004C66AE"/>
    <w:rsid w:val="004C69F0"/>
    <w:rsid w:val="004C6A70"/>
    <w:rsid w:val="004C6FCC"/>
    <w:rsid w:val="004C71FB"/>
    <w:rsid w:val="004C7411"/>
    <w:rsid w:val="004C79D4"/>
    <w:rsid w:val="004D014F"/>
    <w:rsid w:val="004D0242"/>
    <w:rsid w:val="004D0318"/>
    <w:rsid w:val="004D0B97"/>
    <w:rsid w:val="004D0C08"/>
    <w:rsid w:val="004D12AB"/>
    <w:rsid w:val="004D12F5"/>
    <w:rsid w:val="004D16FF"/>
    <w:rsid w:val="004D1984"/>
    <w:rsid w:val="004D1BC0"/>
    <w:rsid w:val="004D266F"/>
    <w:rsid w:val="004D2683"/>
    <w:rsid w:val="004D2764"/>
    <w:rsid w:val="004D2938"/>
    <w:rsid w:val="004D2BEE"/>
    <w:rsid w:val="004D2F70"/>
    <w:rsid w:val="004D3517"/>
    <w:rsid w:val="004D3643"/>
    <w:rsid w:val="004D3A00"/>
    <w:rsid w:val="004D3A4C"/>
    <w:rsid w:val="004D3EC0"/>
    <w:rsid w:val="004D3F27"/>
    <w:rsid w:val="004D42C4"/>
    <w:rsid w:val="004D477A"/>
    <w:rsid w:val="004D4A91"/>
    <w:rsid w:val="004D5020"/>
    <w:rsid w:val="004D5371"/>
    <w:rsid w:val="004D5474"/>
    <w:rsid w:val="004D5711"/>
    <w:rsid w:val="004D58FD"/>
    <w:rsid w:val="004D5965"/>
    <w:rsid w:val="004D597F"/>
    <w:rsid w:val="004D59D0"/>
    <w:rsid w:val="004D5EAC"/>
    <w:rsid w:val="004D627C"/>
    <w:rsid w:val="004D7038"/>
    <w:rsid w:val="004D740C"/>
    <w:rsid w:val="004D75D3"/>
    <w:rsid w:val="004D7617"/>
    <w:rsid w:val="004D7653"/>
    <w:rsid w:val="004D7698"/>
    <w:rsid w:val="004D7FC2"/>
    <w:rsid w:val="004D7FC9"/>
    <w:rsid w:val="004E02B9"/>
    <w:rsid w:val="004E033A"/>
    <w:rsid w:val="004E0A75"/>
    <w:rsid w:val="004E0E8B"/>
    <w:rsid w:val="004E1295"/>
    <w:rsid w:val="004E135C"/>
    <w:rsid w:val="004E139F"/>
    <w:rsid w:val="004E1642"/>
    <w:rsid w:val="004E1B07"/>
    <w:rsid w:val="004E1B7E"/>
    <w:rsid w:val="004E2091"/>
    <w:rsid w:val="004E212F"/>
    <w:rsid w:val="004E23AC"/>
    <w:rsid w:val="004E2AAB"/>
    <w:rsid w:val="004E2BCC"/>
    <w:rsid w:val="004E2E37"/>
    <w:rsid w:val="004E2FFF"/>
    <w:rsid w:val="004E30AC"/>
    <w:rsid w:val="004E325F"/>
    <w:rsid w:val="004E329A"/>
    <w:rsid w:val="004E34A7"/>
    <w:rsid w:val="004E3715"/>
    <w:rsid w:val="004E379B"/>
    <w:rsid w:val="004E3BE4"/>
    <w:rsid w:val="004E3C35"/>
    <w:rsid w:val="004E4425"/>
    <w:rsid w:val="004E47BB"/>
    <w:rsid w:val="004E47E2"/>
    <w:rsid w:val="004E4BBD"/>
    <w:rsid w:val="004E527D"/>
    <w:rsid w:val="004E5C94"/>
    <w:rsid w:val="004E5CC2"/>
    <w:rsid w:val="004E5FBC"/>
    <w:rsid w:val="004E6027"/>
    <w:rsid w:val="004E633E"/>
    <w:rsid w:val="004E64F2"/>
    <w:rsid w:val="004E67D6"/>
    <w:rsid w:val="004E6B16"/>
    <w:rsid w:val="004E6E0A"/>
    <w:rsid w:val="004E74A8"/>
    <w:rsid w:val="004E77A7"/>
    <w:rsid w:val="004E788C"/>
    <w:rsid w:val="004E79D2"/>
    <w:rsid w:val="004E7A42"/>
    <w:rsid w:val="004E7AF0"/>
    <w:rsid w:val="004F0B7A"/>
    <w:rsid w:val="004F0E8F"/>
    <w:rsid w:val="004F1374"/>
    <w:rsid w:val="004F143F"/>
    <w:rsid w:val="004F1650"/>
    <w:rsid w:val="004F167F"/>
    <w:rsid w:val="004F1A30"/>
    <w:rsid w:val="004F1D89"/>
    <w:rsid w:val="004F2083"/>
    <w:rsid w:val="004F2347"/>
    <w:rsid w:val="004F2772"/>
    <w:rsid w:val="004F2CA7"/>
    <w:rsid w:val="004F2D81"/>
    <w:rsid w:val="004F2E30"/>
    <w:rsid w:val="004F31C5"/>
    <w:rsid w:val="004F36B3"/>
    <w:rsid w:val="004F37C8"/>
    <w:rsid w:val="004F391F"/>
    <w:rsid w:val="004F3D0C"/>
    <w:rsid w:val="004F3F82"/>
    <w:rsid w:val="004F4507"/>
    <w:rsid w:val="004F450F"/>
    <w:rsid w:val="004F464C"/>
    <w:rsid w:val="004F4E74"/>
    <w:rsid w:val="004F4ED3"/>
    <w:rsid w:val="004F4F39"/>
    <w:rsid w:val="004F58EF"/>
    <w:rsid w:val="004F59B6"/>
    <w:rsid w:val="004F5A3A"/>
    <w:rsid w:val="004F5AEF"/>
    <w:rsid w:val="004F5C67"/>
    <w:rsid w:val="004F5EF3"/>
    <w:rsid w:val="004F6269"/>
    <w:rsid w:val="004F644D"/>
    <w:rsid w:val="004F6675"/>
    <w:rsid w:val="004F6741"/>
    <w:rsid w:val="004F6753"/>
    <w:rsid w:val="004F67E7"/>
    <w:rsid w:val="004F6D2E"/>
    <w:rsid w:val="004F6D73"/>
    <w:rsid w:val="004F6D9A"/>
    <w:rsid w:val="004F6F4A"/>
    <w:rsid w:val="004F7135"/>
    <w:rsid w:val="004F73C1"/>
    <w:rsid w:val="004F7BCF"/>
    <w:rsid w:val="004F7F2E"/>
    <w:rsid w:val="004F7FBD"/>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9C8"/>
    <w:rsid w:val="00506D24"/>
    <w:rsid w:val="00506F3F"/>
    <w:rsid w:val="005076A3"/>
    <w:rsid w:val="00507963"/>
    <w:rsid w:val="00510664"/>
    <w:rsid w:val="005107AB"/>
    <w:rsid w:val="00510A65"/>
    <w:rsid w:val="00510FCB"/>
    <w:rsid w:val="00511383"/>
    <w:rsid w:val="005115D8"/>
    <w:rsid w:val="00511B6F"/>
    <w:rsid w:val="00511E2D"/>
    <w:rsid w:val="00511F02"/>
    <w:rsid w:val="00512032"/>
    <w:rsid w:val="00512089"/>
    <w:rsid w:val="00512651"/>
    <w:rsid w:val="00513119"/>
    <w:rsid w:val="00513340"/>
    <w:rsid w:val="00514220"/>
    <w:rsid w:val="005144EA"/>
    <w:rsid w:val="00514AA7"/>
    <w:rsid w:val="00514C12"/>
    <w:rsid w:val="005150F9"/>
    <w:rsid w:val="005152FA"/>
    <w:rsid w:val="00515373"/>
    <w:rsid w:val="00515451"/>
    <w:rsid w:val="00515DF7"/>
    <w:rsid w:val="0051602F"/>
    <w:rsid w:val="00516364"/>
    <w:rsid w:val="00516407"/>
    <w:rsid w:val="0051647D"/>
    <w:rsid w:val="0051672B"/>
    <w:rsid w:val="00516AAF"/>
    <w:rsid w:val="00517436"/>
    <w:rsid w:val="0051751B"/>
    <w:rsid w:val="00517B69"/>
    <w:rsid w:val="00517F39"/>
    <w:rsid w:val="00520513"/>
    <w:rsid w:val="0052061F"/>
    <w:rsid w:val="005207B0"/>
    <w:rsid w:val="00520874"/>
    <w:rsid w:val="00520D7B"/>
    <w:rsid w:val="005211F7"/>
    <w:rsid w:val="005221A3"/>
    <w:rsid w:val="0052243C"/>
    <w:rsid w:val="00522BFF"/>
    <w:rsid w:val="00522FA6"/>
    <w:rsid w:val="005230E0"/>
    <w:rsid w:val="00523232"/>
    <w:rsid w:val="0052343B"/>
    <w:rsid w:val="0052359B"/>
    <w:rsid w:val="00523663"/>
    <w:rsid w:val="005236D3"/>
    <w:rsid w:val="00523BB5"/>
    <w:rsid w:val="00523C0A"/>
    <w:rsid w:val="00523F25"/>
    <w:rsid w:val="00524136"/>
    <w:rsid w:val="005242B6"/>
    <w:rsid w:val="00524C05"/>
    <w:rsid w:val="00524C13"/>
    <w:rsid w:val="00524D88"/>
    <w:rsid w:val="005252EA"/>
    <w:rsid w:val="0052536E"/>
    <w:rsid w:val="005253EB"/>
    <w:rsid w:val="005255F5"/>
    <w:rsid w:val="005259DB"/>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5E75"/>
    <w:rsid w:val="005362D7"/>
    <w:rsid w:val="00536467"/>
    <w:rsid w:val="00536691"/>
    <w:rsid w:val="0053676A"/>
    <w:rsid w:val="00536CEA"/>
    <w:rsid w:val="00536D3C"/>
    <w:rsid w:val="00536D5A"/>
    <w:rsid w:val="005370FD"/>
    <w:rsid w:val="005373E3"/>
    <w:rsid w:val="00537467"/>
    <w:rsid w:val="0053763D"/>
    <w:rsid w:val="00537B9D"/>
    <w:rsid w:val="0054056F"/>
    <w:rsid w:val="005405B1"/>
    <w:rsid w:val="005407E4"/>
    <w:rsid w:val="00540A6A"/>
    <w:rsid w:val="00540CB5"/>
    <w:rsid w:val="00540D43"/>
    <w:rsid w:val="00540F1F"/>
    <w:rsid w:val="0054113A"/>
    <w:rsid w:val="005414FB"/>
    <w:rsid w:val="005415F4"/>
    <w:rsid w:val="00541671"/>
    <w:rsid w:val="00541872"/>
    <w:rsid w:val="00541D68"/>
    <w:rsid w:val="00542294"/>
    <w:rsid w:val="00542302"/>
    <w:rsid w:val="00542A23"/>
    <w:rsid w:val="00542C6D"/>
    <w:rsid w:val="005431B5"/>
    <w:rsid w:val="00543CD6"/>
    <w:rsid w:val="00543F42"/>
    <w:rsid w:val="00544022"/>
    <w:rsid w:val="0054420B"/>
    <w:rsid w:val="005445E3"/>
    <w:rsid w:val="00544B34"/>
    <w:rsid w:val="00545104"/>
    <w:rsid w:val="00545524"/>
    <w:rsid w:val="00545A49"/>
    <w:rsid w:val="00545D25"/>
    <w:rsid w:val="00545D34"/>
    <w:rsid w:val="00545E2E"/>
    <w:rsid w:val="005462DE"/>
    <w:rsid w:val="00546B26"/>
    <w:rsid w:val="0054726C"/>
    <w:rsid w:val="00547A9F"/>
    <w:rsid w:val="00547C17"/>
    <w:rsid w:val="00547FAC"/>
    <w:rsid w:val="00547FF3"/>
    <w:rsid w:val="005501DD"/>
    <w:rsid w:val="0055025D"/>
    <w:rsid w:val="005502EE"/>
    <w:rsid w:val="0055069D"/>
    <w:rsid w:val="00550768"/>
    <w:rsid w:val="00550F37"/>
    <w:rsid w:val="00551365"/>
    <w:rsid w:val="0055136B"/>
    <w:rsid w:val="005517D5"/>
    <w:rsid w:val="00551891"/>
    <w:rsid w:val="0055253A"/>
    <w:rsid w:val="00552564"/>
    <w:rsid w:val="0055276C"/>
    <w:rsid w:val="00552B03"/>
    <w:rsid w:val="00552CC9"/>
    <w:rsid w:val="00554245"/>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A58"/>
    <w:rsid w:val="00557B91"/>
    <w:rsid w:val="00557C07"/>
    <w:rsid w:val="0056034B"/>
    <w:rsid w:val="00560388"/>
    <w:rsid w:val="00560601"/>
    <w:rsid w:val="005609BD"/>
    <w:rsid w:val="00561263"/>
    <w:rsid w:val="00561766"/>
    <w:rsid w:val="0056192F"/>
    <w:rsid w:val="0056258B"/>
    <w:rsid w:val="005629D3"/>
    <w:rsid w:val="0056312E"/>
    <w:rsid w:val="00563185"/>
    <w:rsid w:val="0056389A"/>
    <w:rsid w:val="00563EC5"/>
    <w:rsid w:val="005643B3"/>
    <w:rsid w:val="005646D6"/>
    <w:rsid w:val="00564873"/>
    <w:rsid w:val="005649D0"/>
    <w:rsid w:val="005654AC"/>
    <w:rsid w:val="005654D9"/>
    <w:rsid w:val="00565903"/>
    <w:rsid w:val="00565E71"/>
    <w:rsid w:val="00565EB3"/>
    <w:rsid w:val="00565F73"/>
    <w:rsid w:val="00566CA6"/>
    <w:rsid w:val="00566D36"/>
    <w:rsid w:val="00566E28"/>
    <w:rsid w:val="00566EAF"/>
    <w:rsid w:val="00566F17"/>
    <w:rsid w:val="00567039"/>
    <w:rsid w:val="005671E8"/>
    <w:rsid w:val="00567674"/>
    <w:rsid w:val="00567B24"/>
    <w:rsid w:val="00567C26"/>
    <w:rsid w:val="005702BB"/>
    <w:rsid w:val="00570891"/>
    <w:rsid w:val="00571232"/>
    <w:rsid w:val="005718F3"/>
    <w:rsid w:val="00571B1F"/>
    <w:rsid w:val="00571B56"/>
    <w:rsid w:val="00571CA8"/>
    <w:rsid w:val="00572303"/>
    <w:rsid w:val="0057256B"/>
    <w:rsid w:val="00572C3E"/>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9F9"/>
    <w:rsid w:val="00576A20"/>
    <w:rsid w:val="00576A2F"/>
    <w:rsid w:val="00576DD6"/>
    <w:rsid w:val="00577346"/>
    <w:rsid w:val="00577399"/>
    <w:rsid w:val="0057770E"/>
    <w:rsid w:val="00577935"/>
    <w:rsid w:val="00577EC7"/>
    <w:rsid w:val="00580706"/>
    <w:rsid w:val="00580EF2"/>
    <w:rsid w:val="0058103E"/>
    <w:rsid w:val="0058163F"/>
    <w:rsid w:val="00581B9A"/>
    <w:rsid w:val="00581F63"/>
    <w:rsid w:val="005821A0"/>
    <w:rsid w:val="005824AB"/>
    <w:rsid w:val="005830F0"/>
    <w:rsid w:val="0058320B"/>
    <w:rsid w:val="005838B7"/>
    <w:rsid w:val="005839AF"/>
    <w:rsid w:val="00583DB7"/>
    <w:rsid w:val="0058448B"/>
    <w:rsid w:val="005844AC"/>
    <w:rsid w:val="005844AD"/>
    <w:rsid w:val="0058455E"/>
    <w:rsid w:val="005851FC"/>
    <w:rsid w:val="00585354"/>
    <w:rsid w:val="005853B3"/>
    <w:rsid w:val="00585991"/>
    <w:rsid w:val="00585A64"/>
    <w:rsid w:val="005860F1"/>
    <w:rsid w:val="0058644F"/>
    <w:rsid w:val="0058726F"/>
    <w:rsid w:val="00587374"/>
    <w:rsid w:val="005874D1"/>
    <w:rsid w:val="00587A83"/>
    <w:rsid w:val="00587D2E"/>
    <w:rsid w:val="00587E54"/>
    <w:rsid w:val="00587FB8"/>
    <w:rsid w:val="005903FE"/>
    <w:rsid w:val="00590464"/>
    <w:rsid w:val="00590739"/>
    <w:rsid w:val="00590C08"/>
    <w:rsid w:val="00590D0B"/>
    <w:rsid w:val="00590D13"/>
    <w:rsid w:val="00591028"/>
    <w:rsid w:val="005915F5"/>
    <w:rsid w:val="00591ABE"/>
    <w:rsid w:val="00591EFA"/>
    <w:rsid w:val="005920C2"/>
    <w:rsid w:val="005927C4"/>
    <w:rsid w:val="00592DA8"/>
    <w:rsid w:val="0059314D"/>
    <w:rsid w:val="00593866"/>
    <w:rsid w:val="005943E2"/>
    <w:rsid w:val="0059440E"/>
    <w:rsid w:val="0059474D"/>
    <w:rsid w:val="005948C3"/>
    <w:rsid w:val="00594B0A"/>
    <w:rsid w:val="00595232"/>
    <w:rsid w:val="00595463"/>
    <w:rsid w:val="00595A29"/>
    <w:rsid w:val="00595AA1"/>
    <w:rsid w:val="00595F79"/>
    <w:rsid w:val="0059645F"/>
    <w:rsid w:val="00596DA3"/>
    <w:rsid w:val="00596FB5"/>
    <w:rsid w:val="0059716F"/>
    <w:rsid w:val="00597271"/>
    <w:rsid w:val="0059770D"/>
    <w:rsid w:val="00597A77"/>
    <w:rsid w:val="005A03A1"/>
    <w:rsid w:val="005A0717"/>
    <w:rsid w:val="005A09FE"/>
    <w:rsid w:val="005A0E95"/>
    <w:rsid w:val="005A12BC"/>
    <w:rsid w:val="005A169C"/>
    <w:rsid w:val="005A17F4"/>
    <w:rsid w:val="005A1AA6"/>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D6"/>
    <w:rsid w:val="005A45ED"/>
    <w:rsid w:val="005A471F"/>
    <w:rsid w:val="005A48FA"/>
    <w:rsid w:val="005A4CAB"/>
    <w:rsid w:val="005A4F3B"/>
    <w:rsid w:val="005A51CF"/>
    <w:rsid w:val="005A5505"/>
    <w:rsid w:val="005A56D1"/>
    <w:rsid w:val="005A5F43"/>
    <w:rsid w:val="005A6015"/>
    <w:rsid w:val="005A6497"/>
    <w:rsid w:val="005A659F"/>
    <w:rsid w:val="005A65B6"/>
    <w:rsid w:val="005A68F7"/>
    <w:rsid w:val="005A6942"/>
    <w:rsid w:val="005A6B9F"/>
    <w:rsid w:val="005A71B5"/>
    <w:rsid w:val="005A730E"/>
    <w:rsid w:val="005A7752"/>
    <w:rsid w:val="005A7915"/>
    <w:rsid w:val="005A7CB6"/>
    <w:rsid w:val="005B011E"/>
    <w:rsid w:val="005B01C4"/>
    <w:rsid w:val="005B01EB"/>
    <w:rsid w:val="005B0787"/>
    <w:rsid w:val="005B09C9"/>
    <w:rsid w:val="005B0C70"/>
    <w:rsid w:val="005B11F3"/>
    <w:rsid w:val="005B13D3"/>
    <w:rsid w:val="005B17BB"/>
    <w:rsid w:val="005B1831"/>
    <w:rsid w:val="005B19A5"/>
    <w:rsid w:val="005B1AFE"/>
    <w:rsid w:val="005B1B3A"/>
    <w:rsid w:val="005B25E9"/>
    <w:rsid w:val="005B27CE"/>
    <w:rsid w:val="005B2CE5"/>
    <w:rsid w:val="005B2D65"/>
    <w:rsid w:val="005B30FA"/>
    <w:rsid w:val="005B322F"/>
    <w:rsid w:val="005B3B08"/>
    <w:rsid w:val="005B44DF"/>
    <w:rsid w:val="005B49E6"/>
    <w:rsid w:val="005B4A7F"/>
    <w:rsid w:val="005B52AD"/>
    <w:rsid w:val="005B5435"/>
    <w:rsid w:val="005B573F"/>
    <w:rsid w:val="005B612D"/>
    <w:rsid w:val="005B6321"/>
    <w:rsid w:val="005B6372"/>
    <w:rsid w:val="005B65C3"/>
    <w:rsid w:val="005B70BD"/>
    <w:rsid w:val="005B752A"/>
    <w:rsid w:val="005B75EF"/>
    <w:rsid w:val="005B7B51"/>
    <w:rsid w:val="005C036E"/>
    <w:rsid w:val="005C05D6"/>
    <w:rsid w:val="005C0D80"/>
    <w:rsid w:val="005C0D87"/>
    <w:rsid w:val="005C0DF9"/>
    <w:rsid w:val="005C0EB8"/>
    <w:rsid w:val="005C120C"/>
    <w:rsid w:val="005C120F"/>
    <w:rsid w:val="005C1359"/>
    <w:rsid w:val="005C141B"/>
    <w:rsid w:val="005C17CA"/>
    <w:rsid w:val="005C20BD"/>
    <w:rsid w:val="005C232E"/>
    <w:rsid w:val="005C26E0"/>
    <w:rsid w:val="005C2997"/>
    <w:rsid w:val="005C2A65"/>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1CD"/>
    <w:rsid w:val="005C62B3"/>
    <w:rsid w:val="005C63F8"/>
    <w:rsid w:val="005C6DA9"/>
    <w:rsid w:val="005C6F19"/>
    <w:rsid w:val="005C7260"/>
    <w:rsid w:val="005C7699"/>
    <w:rsid w:val="005C7A67"/>
    <w:rsid w:val="005C7C1E"/>
    <w:rsid w:val="005C7CF9"/>
    <w:rsid w:val="005C7EF0"/>
    <w:rsid w:val="005D0476"/>
    <w:rsid w:val="005D0562"/>
    <w:rsid w:val="005D08C4"/>
    <w:rsid w:val="005D1178"/>
    <w:rsid w:val="005D1B7E"/>
    <w:rsid w:val="005D1DDA"/>
    <w:rsid w:val="005D1F7E"/>
    <w:rsid w:val="005D222C"/>
    <w:rsid w:val="005D2566"/>
    <w:rsid w:val="005D2695"/>
    <w:rsid w:val="005D2A51"/>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11F"/>
    <w:rsid w:val="005D65A9"/>
    <w:rsid w:val="005D6940"/>
    <w:rsid w:val="005D6E8D"/>
    <w:rsid w:val="005D6F54"/>
    <w:rsid w:val="005D7818"/>
    <w:rsid w:val="005E0340"/>
    <w:rsid w:val="005E092C"/>
    <w:rsid w:val="005E0B60"/>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EF0"/>
    <w:rsid w:val="005E3F8B"/>
    <w:rsid w:val="005E402E"/>
    <w:rsid w:val="005E4314"/>
    <w:rsid w:val="005E45B9"/>
    <w:rsid w:val="005E45CF"/>
    <w:rsid w:val="005E4813"/>
    <w:rsid w:val="005E49C8"/>
    <w:rsid w:val="005E49EF"/>
    <w:rsid w:val="005E4B3A"/>
    <w:rsid w:val="005E50CC"/>
    <w:rsid w:val="005E514A"/>
    <w:rsid w:val="005E51E1"/>
    <w:rsid w:val="005E5210"/>
    <w:rsid w:val="005E5263"/>
    <w:rsid w:val="005E561D"/>
    <w:rsid w:val="005E60A7"/>
    <w:rsid w:val="005E6227"/>
    <w:rsid w:val="005E6413"/>
    <w:rsid w:val="005E64F2"/>
    <w:rsid w:val="005E72E1"/>
    <w:rsid w:val="005F0231"/>
    <w:rsid w:val="005F0720"/>
    <w:rsid w:val="005F0F77"/>
    <w:rsid w:val="005F11DC"/>
    <w:rsid w:val="005F123D"/>
    <w:rsid w:val="005F189F"/>
    <w:rsid w:val="005F18D5"/>
    <w:rsid w:val="005F1AF3"/>
    <w:rsid w:val="005F2046"/>
    <w:rsid w:val="005F27A9"/>
    <w:rsid w:val="005F319D"/>
    <w:rsid w:val="005F31A7"/>
    <w:rsid w:val="005F320E"/>
    <w:rsid w:val="005F3586"/>
    <w:rsid w:val="005F3854"/>
    <w:rsid w:val="005F3A56"/>
    <w:rsid w:val="005F3AE2"/>
    <w:rsid w:val="005F3D39"/>
    <w:rsid w:val="005F4430"/>
    <w:rsid w:val="005F45EF"/>
    <w:rsid w:val="005F48D0"/>
    <w:rsid w:val="005F4997"/>
    <w:rsid w:val="005F4A36"/>
    <w:rsid w:val="005F4ABD"/>
    <w:rsid w:val="005F4EA4"/>
    <w:rsid w:val="005F5329"/>
    <w:rsid w:val="005F532B"/>
    <w:rsid w:val="005F5925"/>
    <w:rsid w:val="005F5A28"/>
    <w:rsid w:val="005F5B64"/>
    <w:rsid w:val="005F5BD4"/>
    <w:rsid w:val="005F5D0C"/>
    <w:rsid w:val="005F5EB0"/>
    <w:rsid w:val="005F6269"/>
    <w:rsid w:val="005F6409"/>
    <w:rsid w:val="005F68E2"/>
    <w:rsid w:val="005F6945"/>
    <w:rsid w:val="005F6CFD"/>
    <w:rsid w:val="005F743C"/>
    <w:rsid w:val="005F784B"/>
    <w:rsid w:val="00600264"/>
    <w:rsid w:val="006005C5"/>
    <w:rsid w:val="00600B61"/>
    <w:rsid w:val="00600BA1"/>
    <w:rsid w:val="00601547"/>
    <w:rsid w:val="006015A2"/>
    <w:rsid w:val="00601B95"/>
    <w:rsid w:val="00601E2B"/>
    <w:rsid w:val="006022AA"/>
    <w:rsid w:val="00602628"/>
    <w:rsid w:val="0060269F"/>
    <w:rsid w:val="006031A7"/>
    <w:rsid w:val="00603229"/>
    <w:rsid w:val="00603352"/>
    <w:rsid w:val="006034B5"/>
    <w:rsid w:val="00603610"/>
    <w:rsid w:val="00603679"/>
    <w:rsid w:val="0060368F"/>
    <w:rsid w:val="00603A24"/>
    <w:rsid w:val="00603BE1"/>
    <w:rsid w:val="00603CD8"/>
    <w:rsid w:val="00604487"/>
    <w:rsid w:val="006045C2"/>
    <w:rsid w:val="0060472A"/>
    <w:rsid w:val="0060486F"/>
    <w:rsid w:val="006054B8"/>
    <w:rsid w:val="00605698"/>
    <w:rsid w:val="006064B0"/>
    <w:rsid w:val="00606C91"/>
    <w:rsid w:val="00607430"/>
    <w:rsid w:val="00607456"/>
    <w:rsid w:val="00607BCC"/>
    <w:rsid w:val="0061002E"/>
    <w:rsid w:val="00610440"/>
    <w:rsid w:val="006107A6"/>
    <w:rsid w:val="006116B4"/>
    <w:rsid w:val="006116D1"/>
    <w:rsid w:val="00611C7A"/>
    <w:rsid w:val="00612076"/>
    <w:rsid w:val="006121EC"/>
    <w:rsid w:val="00612344"/>
    <w:rsid w:val="00612429"/>
    <w:rsid w:val="00612C23"/>
    <w:rsid w:val="00613A91"/>
    <w:rsid w:val="00614239"/>
    <w:rsid w:val="00614900"/>
    <w:rsid w:val="00614B45"/>
    <w:rsid w:val="00614D28"/>
    <w:rsid w:val="0061536A"/>
    <w:rsid w:val="006156C8"/>
    <w:rsid w:val="006157D9"/>
    <w:rsid w:val="00615A33"/>
    <w:rsid w:val="00615A7B"/>
    <w:rsid w:val="00615CE0"/>
    <w:rsid w:val="00615E43"/>
    <w:rsid w:val="00615E8B"/>
    <w:rsid w:val="00615EEE"/>
    <w:rsid w:val="00616211"/>
    <w:rsid w:val="0061670E"/>
    <w:rsid w:val="006168E0"/>
    <w:rsid w:val="00616AC1"/>
    <w:rsid w:val="00616CFC"/>
    <w:rsid w:val="00616F6B"/>
    <w:rsid w:val="0061735B"/>
    <w:rsid w:val="006174A7"/>
    <w:rsid w:val="0061797E"/>
    <w:rsid w:val="00617A33"/>
    <w:rsid w:val="00617F04"/>
    <w:rsid w:val="006210E7"/>
    <w:rsid w:val="006212A3"/>
    <w:rsid w:val="006216AF"/>
    <w:rsid w:val="0062172E"/>
    <w:rsid w:val="006217FE"/>
    <w:rsid w:val="00621C7D"/>
    <w:rsid w:val="00621E18"/>
    <w:rsid w:val="00622019"/>
    <w:rsid w:val="006221D8"/>
    <w:rsid w:val="00622258"/>
    <w:rsid w:val="00622346"/>
    <w:rsid w:val="00622829"/>
    <w:rsid w:val="006228A7"/>
    <w:rsid w:val="00622C55"/>
    <w:rsid w:val="006232FC"/>
    <w:rsid w:val="0062334A"/>
    <w:rsid w:val="0062343A"/>
    <w:rsid w:val="0062392D"/>
    <w:rsid w:val="00623A1C"/>
    <w:rsid w:val="00623AE7"/>
    <w:rsid w:val="00623BFC"/>
    <w:rsid w:val="00623CB8"/>
    <w:rsid w:val="00623CBE"/>
    <w:rsid w:val="006240E8"/>
    <w:rsid w:val="0062463B"/>
    <w:rsid w:val="006248C1"/>
    <w:rsid w:val="00624925"/>
    <w:rsid w:val="0062531F"/>
    <w:rsid w:val="00625329"/>
    <w:rsid w:val="00625721"/>
    <w:rsid w:val="00625897"/>
    <w:rsid w:val="00626817"/>
    <w:rsid w:val="0062697C"/>
    <w:rsid w:val="006269C6"/>
    <w:rsid w:val="00626F56"/>
    <w:rsid w:val="00627088"/>
    <w:rsid w:val="00627484"/>
    <w:rsid w:val="00630757"/>
    <w:rsid w:val="00630798"/>
    <w:rsid w:val="00630AA6"/>
    <w:rsid w:val="00630ADA"/>
    <w:rsid w:val="00630BB1"/>
    <w:rsid w:val="00631627"/>
    <w:rsid w:val="0063169B"/>
    <w:rsid w:val="0063182B"/>
    <w:rsid w:val="00631D5E"/>
    <w:rsid w:val="00631E1C"/>
    <w:rsid w:val="006322F4"/>
    <w:rsid w:val="006324BC"/>
    <w:rsid w:val="0063281F"/>
    <w:rsid w:val="006330B5"/>
    <w:rsid w:val="0063342E"/>
    <w:rsid w:val="00634A6A"/>
    <w:rsid w:val="00634B7E"/>
    <w:rsid w:val="00634CB7"/>
    <w:rsid w:val="006350A8"/>
    <w:rsid w:val="00636030"/>
    <w:rsid w:val="006367B8"/>
    <w:rsid w:val="006369C6"/>
    <w:rsid w:val="00636AFE"/>
    <w:rsid w:val="00636C8E"/>
    <w:rsid w:val="006375C9"/>
    <w:rsid w:val="0063794E"/>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500D"/>
    <w:rsid w:val="00645779"/>
    <w:rsid w:val="00645CB4"/>
    <w:rsid w:val="006461A3"/>
    <w:rsid w:val="006462F9"/>
    <w:rsid w:val="00646D0B"/>
    <w:rsid w:val="00647552"/>
    <w:rsid w:val="00647A38"/>
    <w:rsid w:val="00650453"/>
    <w:rsid w:val="0065089A"/>
    <w:rsid w:val="0065096B"/>
    <w:rsid w:val="00650B1F"/>
    <w:rsid w:val="00651177"/>
    <w:rsid w:val="0065161F"/>
    <w:rsid w:val="00651974"/>
    <w:rsid w:val="00652064"/>
    <w:rsid w:val="006520A0"/>
    <w:rsid w:val="00652A7E"/>
    <w:rsid w:val="00652B6B"/>
    <w:rsid w:val="006531B2"/>
    <w:rsid w:val="00653382"/>
    <w:rsid w:val="0065379C"/>
    <w:rsid w:val="006537C3"/>
    <w:rsid w:val="006539FC"/>
    <w:rsid w:val="00653C76"/>
    <w:rsid w:val="00653D34"/>
    <w:rsid w:val="00653F43"/>
    <w:rsid w:val="006540AB"/>
    <w:rsid w:val="0065483A"/>
    <w:rsid w:val="00654930"/>
    <w:rsid w:val="00654CA1"/>
    <w:rsid w:val="00654EC3"/>
    <w:rsid w:val="0065545A"/>
    <w:rsid w:val="006555A1"/>
    <w:rsid w:val="0065581E"/>
    <w:rsid w:val="00655B6C"/>
    <w:rsid w:val="00655F28"/>
    <w:rsid w:val="006561F1"/>
    <w:rsid w:val="006562A6"/>
    <w:rsid w:val="006568E7"/>
    <w:rsid w:val="00656924"/>
    <w:rsid w:val="00656C6F"/>
    <w:rsid w:val="00656E83"/>
    <w:rsid w:val="006575CD"/>
    <w:rsid w:val="006577BE"/>
    <w:rsid w:val="00657E53"/>
    <w:rsid w:val="00660378"/>
    <w:rsid w:val="00660460"/>
    <w:rsid w:val="006604A2"/>
    <w:rsid w:val="00660B5B"/>
    <w:rsid w:val="00661033"/>
    <w:rsid w:val="006612C8"/>
    <w:rsid w:val="0066178F"/>
    <w:rsid w:val="00661AEC"/>
    <w:rsid w:val="00661BD7"/>
    <w:rsid w:val="00661DD9"/>
    <w:rsid w:val="006622D0"/>
    <w:rsid w:val="00662460"/>
    <w:rsid w:val="006624A6"/>
    <w:rsid w:val="006626BC"/>
    <w:rsid w:val="0066286D"/>
    <w:rsid w:val="0066292F"/>
    <w:rsid w:val="00662D7B"/>
    <w:rsid w:val="00663689"/>
    <w:rsid w:val="00663903"/>
    <w:rsid w:val="00663957"/>
    <w:rsid w:val="00664682"/>
    <w:rsid w:val="00664DF4"/>
    <w:rsid w:val="00665044"/>
    <w:rsid w:val="0066554C"/>
    <w:rsid w:val="00665587"/>
    <w:rsid w:val="00665DEA"/>
    <w:rsid w:val="00665ED8"/>
    <w:rsid w:val="00665EF4"/>
    <w:rsid w:val="00666148"/>
    <w:rsid w:val="00666521"/>
    <w:rsid w:val="00666C3F"/>
    <w:rsid w:val="00667248"/>
    <w:rsid w:val="006672D9"/>
    <w:rsid w:val="006673DF"/>
    <w:rsid w:val="0066752B"/>
    <w:rsid w:val="00667B97"/>
    <w:rsid w:val="00667BCD"/>
    <w:rsid w:val="00667CEC"/>
    <w:rsid w:val="00667E6B"/>
    <w:rsid w:val="0067043C"/>
    <w:rsid w:val="00670525"/>
    <w:rsid w:val="00670E21"/>
    <w:rsid w:val="00670EBA"/>
    <w:rsid w:val="00671447"/>
    <w:rsid w:val="00671D64"/>
    <w:rsid w:val="00671F46"/>
    <w:rsid w:val="00671F60"/>
    <w:rsid w:val="0067223C"/>
    <w:rsid w:val="00672556"/>
    <w:rsid w:val="00672BF2"/>
    <w:rsid w:val="00672D44"/>
    <w:rsid w:val="00673627"/>
    <w:rsid w:val="00673751"/>
    <w:rsid w:val="0067385B"/>
    <w:rsid w:val="00673E31"/>
    <w:rsid w:val="00673F5D"/>
    <w:rsid w:val="006740CA"/>
    <w:rsid w:val="00674374"/>
    <w:rsid w:val="00674B20"/>
    <w:rsid w:val="006758A7"/>
    <w:rsid w:val="006764AE"/>
    <w:rsid w:val="0067652D"/>
    <w:rsid w:val="00676677"/>
    <w:rsid w:val="00676844"/>
    <w:rsid w:val="0067760B"/>
    <w:rsid w:val="0067789F"/>
    <w:rsid w:val="00677DDE"/>
    <w:rsid w:val="006807E8"/>
    <w:rsid w:val="00681459"/>
    <w:rsid w:val="006816EC"/>
    <w:rsid w:val="0068210B"/>
    <w:rsid w:val="006826CC"/>
    <w:rsid w:val="00682C71"/>
    <w:rsid w:val="00682FCB"/>
    <w:rsid w:val="0068324D"/>
    <w:rsid w:val="006834BD"/>
    <w:rsid w:val="00683604"/>
    <w:rsid w:val="0068379C"/>
    <w:rsid w:val="006839EE"/>
    <w:rsid w:val="00683B50"/>
    <w:rsid w:val="00683D6B"/>
    <w:rsid w:val="00683E59"/>
    <w:rsid w:val="00683F38"/>
    <w:rsid w:val="006842F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BE"/>
    <w:rsid w:val="00690341"/>
    <w:rsid w:val="006903DB"/>
    <w:rsid w:val="006906E2"/>
    <w:rsid w:val="006907B8"/>
    <w:rsid w:val="00690B08"/>
    <w:rsid w:val="00690B6F"/>
    <w:rsid w:val="00690C7F"/>
    <w:rsid w:val="00691671"/>
    <w:rsid w:val="00691800"/>
    <w:rsid w:val="00691B53"/>
    <w:rsid w:val="00691F44"/>
    <w:rsid w:val="00692791"/>
    <w:rsid w:val="006929C4"/>
    <w:rsid w:val="00692AD3"/>
    <w:rsid w:val="00692CE4"/>
    <w:rsid w:val="006931C0"/>
    <w:rsid w:val="00694FDC"/>
    <w:rsid w:val="006951AD"/>
    <w:rsid w:val="00695534"/>
    <w:rsid w:val="00695CAC"/>
    <w:rsid w:val="00695DF9"/>
    <w:rsid w:val="00696104"/>
    <w:rsid w:val="0069694F"/>
    <w:rsid w:val="00696B9A"/>
    <w:rsid w:val="00696D3C"/>
    <w:rsid w:val="00696E62"/>
    <w:rsid w:val="00697CDD"/>
    <w:rsid w:val="006A061E"/>
    <w:rsid w:val="006A0750"/>
    <w:rsid w:val="006A0DE1"/>
    <w:rsid w:val="006A121B"/>
    <w:rsid w:val="006A17E2"/>
    <w:rsid w:val="006A182D"/>
    <w:rsid w:val="006A19AC"/>
    <w:rsid w:val="006A1AF7"/>
    <w:rsid w:val="006A1CFD"/>
    <w:rsid w:val="006A20B9"/>
    <w:rsid w:val="006A20C6"/>
    <w:rsid w:val="006A20ED"/>
    <w:rsid w:val="006A233E"/>
    <w:rsid w:val="006A2555"/>
    <w:rsid w:val="006A2682"/>
    <w:rsid w:val="006A2B7D"/>
    <w:rsid w:val="006A324B"/>
    <w:rsid w:val="006A34AC"/>
    <w:rsid w:val="006A3D43"/>
    <w:rsid w:val="006A4134"/>
    <w:rsid w:val="006A41B6"/>
    <w:rsid w:val="006A4263"/>
    <w:rsid w:val="006A4369"/>
    <w:rsid w:val="006A45DF"/>
    <w:rsid w:val="006A46FA"/>
    <w:rsid w:val="006A48F6"/>
    <w:rsid w:val="006A4F7F"/>
    <w:rsid w:val="006A53A9"/>
    <w:rsid w:val="006A65A0"/>
    <w:rsid w:val="006A66F1"/>
    <w:rsid w:val="006A6744"/>
    <w:rsid w:val="006A68D0"/>
    <w:rsid w:val="006A72E7"/>
    <w:rsid w:val="006A72EF"/>
    <w:rsid w:val="006A77C8"/>
    <w:rsid w:val="006A786A"/>
    <w:rsid w:val="006A7D14"/>
    <w:rsid w:val="006B0077"/>
    <w:rsid w:val="006B030B"/>
    <w:rsid w:val="006B0420"/>
    <w:rsid w:val="006B04D8"/>
    <w:rsid w:val="006B0DD2"/>
    <w:rsid w:val="006B1047"/>
    <w:rsid w:val="006B1266"/>
    <w:rsid w:val="006B12B5"/>
    <w:rsid w:val="006B130A"/>
    <w:rsid w:val="006B1D12"/>
    <w:rsid w:val="006B2733"/>
    <w:rsid w:val="006B275F"/>
    <w:rsid w:val="006B3411"/>
    <w:rsid w:val="006B353E"/>
    <w:rsid w:val="006B356F"/>
    <w:rsid w:val="006B35E1"/>
    <w:rsid w:val="006B3714"/>
    <w:rsid w:val="006B3779"/>
    <w:rsid w:val="006B3934"/>
    <w:rsid w:val="006B3B7E"/>
    <w:rsid w:val="006B3EE5"/>
    <w:rsid w:val="006B4690"/>
    <w:rsid w:val="006B478B"/>
    <w:rsid w:val="006B47BC"/>
    <w:rsid w:val="006B48CE"/>
    <w:rsid w:val="006B4D45"/>
    <w:rsid w:val="006B4FFC"/>
    <w:rsid w:val="006B5186"/>
    <w:rsid w:val="006B522B"/>
    <w:rsid w:val="006B5269"/>
    <w:rsid w:val="006B55D1"/>
    <w:rsid w:val="006B58CA"/>
    <w:rsid w:val="006B5A38"/>
    <w:rsid w:val="006B5ADF"/>
    <w:rsid w:val="006B61B0"/>
    <w:rsid w:val="006B63FF"/>
    <w:rsid w:val="006B6488"/>
    <w:rsid w:val="006B658C"/>
    <w:rsid w:val="006B6590"/>
    <w:rsid w:val="006B672C"/>
    <w:rsid w:val="006B6B87"/>
    <w:rsid w:val="006B7186"/>
    <w:rsid w:val="006B73E3"/>
    <w:rsid w:val="006B75F5"/>
    <w:rsid w:val="006B78DD"/>
    <w:rsid w:val="006B79A4"/>
    <w:rsid w:val="006B79F6"/>
    <w:rsid w:val="006B7A0B"/>
    <w:rsid w:val="006B7DB0"/>
    <w:rsid w:val="006C02B7"/>
    <w:rsid w:val="006C070B"/>
    <w:rsid w:val="006C0780"/>
    <w:rsid w:val="006C0CF2"/>
    <w:rsid w:val="006C0EA6"/>
    <w:rsid w:val="006C125D"/>
    <w:rsid w:val="006C18C8"/>
    <w:rsid w:val="006C1B72"/>
    <w:rsid w:val="006C1E42"/>
    <w:rsid w:val="006C1ED2"/>
    <w:rsid w:val="006C246A"/>
    <w:rsid w:val="006C272D"/>
    <w:rsid w:val="006C2FDC"/>
    <w:rsid w:val="006C31EC"/>
    <w:rsid w:val="006C323D"/>
    <w:rsid w:val="006C34A4"/>
    <w:rsid w:val="006C366B"/>
    <w:rsid w:val="006C3D36"/>
    <w:rsid w:val="006C4458"/>
    <w:rsid w:val="006C47E1"/>
    <w:rsid w:val="006C4BCC"/>
    <w:rsid w:val="006C4C6E"/>
    <w:rsid w:val="006C4ECA"/>
    <w:rsid w:val="006C4F0A"/>
    <w:rsid w:val="006C5179"/>
    <w:rsid w:val="006C52BB"/>
    <w:rsid w:val="006C53C7"/>
    <w:rsid w:val="006C53F6"/>
    <w:rsid w:val="006C56F5"/>
    <w:rsid w:val="006C59F1"/>
    <w:rsid w:val="006C617F"/>
    <w:rsid w:val="006C6231"/>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0F80"/>
    <w:rsid w:val="006D1113"/>
    <w:rsid w:val="006D1217"/>
    <w:rsid w:val="006D13F9"/>
    <w:rsid w:val="006D1589"/>
    <w:rsid w:val="006D17AC"/>
    <w:rsid w:val="006D1A22"/>
    <w:rsid w:val="006D1A94"/>
    <w:rsid w:val="006D1AA3"/>
    <w:rsid w:val="006D1B1E"/>
    <w:rsid w:val="006D25BE"/>
    <w:rsid w:val="006D25EB"/>
    <w:rsid w:val="006D2730"/>
    <w:rsid w:val="006D2957"/>
    <w:rsid w:val="006D2B0B"/>
    <w:rsid w:val="006D305F"/>
    <w:rsid w:val="006D3AC4"/>
    <w:rsid w:val="006D3BA8"/>
    <w:rsid w:val="006D424E"/>
    <w:rsid w:val="006D445A"/>
    <w:rsid w:val="006D4481"/>
    <w:rsid w:val="006D4BD1"/>
    <w:rsid w:val="006D4C47"/>
    <w:rsid w:val="006D4CEF"/>
    <w:rsid w:val="006D4EC0"/>
    <w:rsid w:val="006D50D3"/>
    <w:rsid w:val="006D5102"/>
    <w:rsid w:val="006D575F"/>
    <w:rsid w:val="006D5762"/>
    <w:rsid w:val="006D583F"/>
    <w:rsid w:val="006D59CC"/>
    <w:rsid w:val="006D5BB1"/>
    <w:rsid w:val="006D5DF9"/>
    <w:rsid w:val="006D643B"/>
    <w:rsid w:val="006D7D0E"/>
    <w:rsid w:val="006E0183"/>
    <w:rsid w:val="006E0756"/>
    <w:rsid w:val="006E079C"/>
    <w:rsid w:val="006E083E"/>
    <w:rsid w:val="006E086B"/>
    <w:rsid w:val="006E0AA6"/>
    <w:rsid w:val="006E0F2B"/>
    <w:rsid w:val="006E12C3"/>
    <w:rsid w:val="006E1847"/>
    <w:rsid w:val="006E1D66"/>
    <w:rsid w:val="006E20F4"/>
    <w:rsid w:val="006E23C7"/>
    <w:rsid w:val="006E24D7"/>
    <w:rsid w:val="006E2B52"/>
    <w:rsid w:val="006E3199"/>
    <w:rsid w:val="006E38B5"/>
    <w:rsid w:val="006E3AAB"/>
    <w:rsid w:val="006E3D6E"/>
    <w:rsid w:val="006E3EA9"/>
    <w:rsid w:val="006E4224"/>
    <w:rsid w:val="006E4CCC"/>
    <w:rsid w:val="006E504A"/>
    <w:rsid w:val="006E524C"/>
    <w:rsid w:val="006E52F9"/>
    <w:rsid w:val="006E552B"/>
    <w:rsid w:val="006E5811"/>
    <w:rsid w:val="006E5D7A"/>
    <w:rsid w:val="006E5DB6"/>
    <w:rsid w:val="006E6556"/>
    <w:rsid w:val="006E6766"/>
    <w:rsid w:val="006E6B13"/>
    <w:rsid w:val="006E6C75"/>
    <w:rsid w:val="006E6DBB"/>
    <w:rsid w:val="006E733B"/>
    <w:rsid w:val="006E748F"/>
    <w:rsid w:val="006E77DA"/>
    <w:rsid w:val="006E7B2C"/>
    <w:rsid w:val="006E7C1C"/>
    <w:rsid w:val="006F023A"/>
    <w:rsid w:val="006F0FF4"/>
    <w:rsid w:val="006F1447"/>
    <w:rsid w:val="006F15A3"/>
    <w:rsid w:val="006F1ED0"/>
    <w:rsid w:val="006F2035"/>
    <w:rsid w:val="006F2089"/>
    <w:rsid w:val="006F2219"/>
    <w:rsid w:val="006F2223"/>
    <w:rsid w:val="006F22FA"/>
    <w:rsid w:val="006F2372"/>
    <w:rsid w:val="006F2970"/>
    <w:rsid w:val="006F2B99"/>
    <w:rsid w:val="006F2F92"/>
    <w:rsid w:val="006F316A"/>
    <w:rsid w:val="006F38DE"/>
    <w:rsid w:val="006F3FC7"/>
    <w:rsid w:val="006F41ED"/>
    <w:rsid w:val="006F4927"/>
    <w:rsid w:val="006F507A"/>
    <w:rsid w:val="006F5323"/>
    <w:rsid w:val="006F5835"/>
    <w:rsid w:val="006F5EAE"/>
    <w:rsid w:val="006F6590"/>
    <w:rsid w:val="006F66BE"/>
    <w:rsid w:val="006F6CA0"/>
    <w:rsid w:val="006F717D"/>
    <w:rsid w:val="006F71C5"/>
    <w:rsid w:val="006F7921"/>
    <w:rsid w:val="006F7AC9"/>
    <w:rsid w:val="006F7B7D"/>
    <w:rsid w:val="0070019B"/>
    <w:rsid w:val="00700228"/>
    <w:rsid w:val="00700341"/>
    <w:rsid w:val="007003AC"/>
    <w:rsid w:val="007007C0"/>
    <w:rsid w:val="007023AA"/>
    <w:rsid w:val="007023B3"/>
    <w:rsid w:val="00702404"/>
    <w:rsid w:val="0070272A"/>
    <w:rsid w:val="007028EA"/>
    <w:rsid w:val="00702CCC"/>
    <w:rsid w:val="00702F62"/>
    <w:rsid w:val="00703201"/>
    <w:rsid w:val="0070388F"/>
    <w:rsid w:val="00703C19"/>
    <w:rsid w:val="00703C73"/>
    <w:rsid w:val="00704CDB"/>
    <w:rsid w:val="00705099"/>
    <w:rsid w:val="007050BA"/>
    <w:rsid w:val="00705226"/>
    <w:rsid w:val="007055A5"/>
    <w:rsid w:val="00705AAC"/>
    <w:rsid w:val="00705BE5"/>
    <w:rsid w:val="00706A9B"/>
    <w:rsid w:val="00706C65"/>
    <w:rsid w:val="00706D6F"/>
    <w:rsid w:val="007070FF"/>
    <w:rsid w:val="0070753E"/>
    <w:rsid w:val="0070784B"/>
    <w:rsid w:val="007109B4"/>
    <w:rsid w:val="007110B5"/>
    <w:rsid w:val="00711248"/>
    <w:rsid w:val="0071128B"/>
    <w:rsid w:val="007115A4"/>
    <w:rsid w:val="007117F6"/>
    <w:rsid w:val="00712122"/>
    <w:rsid w:val="007122F9"/>
    <w:rsid w:val="00712626"/>
    <w:rsid w:val="0071278D"/>
    <w:rsid w:val="007128A3"/>
    <w:rsid w:val="007128B4"/>
    <w:rsid w:val="007128C8"/>
    <w:rsid w:val="00712B0B"/>
    <w:rsid w:val="00712B7E"/>
    <w:rsid w:val="00712CD0"/>
    <w:rsid w:val="00712FDE"/>
    <w:rsid w:val="00713236"/>
    <w:rsid w:val="00713269"/>
    <w:rsid w:val="0071355B"/>
    <w:rsid w:val="00713688"/>
    <w:rsid w:val="007136DD"/>
    <w:rsid w:val="0071382B"/>
    <w:rsid w:val="00713C23"/>
    <w:rsid w:val="00713CA8"/>
    <w:rsid w:val="00713D01"/>
    <w:rsid w:val="00713E17"/>
    <w:rsid w:val="00713E8C"/>
    <w:rsid w:val="00713EE4"/>
    <w:rsid w:val="007141DD"/>
    <w:rsid w:val="007142C1"/>
    <w:rsid w:val="007142C6"/>
    <w:rsid w:val="00714328"/>
    <w:rsid w:val="007143C1"/>
    <w:rsid w:val="007148D3"/>
    <w:rsid w:val="007155FB"/>
    <w:rsid w:val="0071584E"/>
    <w:rsid w:val="00715ADB"/>
    <w:rsid w:val="00715BF1"/>
    <w:rsid w:val="00715CE0"/>
    <w:rsid w:val="00715CE2"/>
    <w:rsid w:val="00715F4A"/>
    <w:rsid w:val="00715F72"/>
    <w:rsid w:val="00716029"/>
    <w:rsid w:val="0071611B"/>
    <w:rsid w:val="007163DE"/>
    <w:rsid w:val="00716488"/>
    <w:rsid w:val="00716493"/>
    <w:rsid w:val="0071677A"/>
    <w:rsid w:val="0071721B"/>
    <w:rsid w:val="00717243"/>
    <w:rsid w:val="0071767F"/>
    <w:rsid w:val="00717F8D"/>
    <w:rsid w:val="007200CB"/>
    <w:rsid w:val="00720217"/>
    <w:rsid w:val="00720317"/>
    <w:rsid w:val="0072043E"/>
    <w:rsid w:val="00720700"/>
    <w:rsid w:val="007208E2"/>
    <w:rsid w:val="007209C1"/>
    <w:rsid w:val="007209C8"/>
    <w:rsid w:val="00720FA6"/>
    <w:rsid w:val="007211ED"/>
    <w:rsid w:val="007213E2"/>
    <w:rsid w:val="0072144D"/>
    <w:rsid w:val="00721CEB"/>
    <w:rsid w:val="00722252"/>
    <w:rsid w:val="007223BE"/>
    <w:rsid w:val="00722408"/>
    <w:rsid w:val="0072264E"/>
    <w:rsid w:val="00722670"/>
    <w:rsid w:val="00722897"/>
    <w:rsid w:val="00722C53"/>
    <w:rsid w:val="00723157"/>
    <w:rsid w:val="0072318C"/>
    <w:rsid w:val="0072363E"/>
    <w:rsid w:val="0072365E"/>
    <w:rsid w:val="00723BC9"/>
    <w:rsid w:val="00723D60"/>
    <w:rsid w:val="00723EAD"/>
    <w:rsid w:val="00723F4A"/>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72F"/>
    <w:rsid w:val="00725FA7"/>
    <w:rsid w:val="007266B5"/>
    <w:rsid w:val="007268BA"/>
    <w:rsid w:val="00726976"/>
    <w:rsid w:val="00726C7A"/>
    <w:rsid w:val="00726EEF"/>
    <w:rsid w:val="00727061"/>
    <w:rsid w:val="0072760A"/>
    <w:rsid w:val="00727780"/>
    <w:rsid w:val="00727B4F"/>
    <w:rsid w:val="00727D10"/>
    <w:rsid w:val="00730700"/>
    <w:rsid w:val="0073081E"/>
    <w:rsid w:val="00730B88"/>
    <w:rsid w:val="00731202"/>
    <w:rsid w:val="00731534"/>
    <w:rsid w:val="00731900"/>
    <w:rsid w:val="00731B9C"/>
    <w:rsid w:val="00731DBA"/>
    <w:rsid w:val="0073207A"/>
    <w:rsid w:val="007320C1"/>
    <w:rsid w:val="007322EE"/>
    <w:rsid w:val="00732E27"/>
    <w:rsid w:val="0073309D"/>
    <w:rsid w:val="007332ED"/>
    <w:rsid w:val="00733611"/>
    <w:rsid w:val="007339CC"/>
    <w:rsid w:val="00733C9D"/>
    <w:rsid w:val="00734640"/>
    <w:rsid w:val="00734943"/>
    <w:rsid w:val="00734DA0"/>
    <w:rsid w:val="00735A7D"/>
    <w:rsid w:val="00735B9D"/>
    <w:rsid w:val="00735C5E"/>
    <w:rsid w:val="00735F5F"/>
    <w:rsid w:val="0073640F"/>
    <w:rsid w:val="0073642B"/>
    <w:rsid w:val="007365B0"/>
    <w:rsid w:val="00736A9D"/>
    <w:rsid w:val="00736C93"/>
    <w:rsid w:val="00737193"/>
    <w:rsid w:val="00737582"/>
    <w:rsid w:val="00737A8D"/>
    <w:rsid w:val="00737AA0"/>
    <w:rsid w:val="00737CC3"/>
    <w:rsid w:val="007401E6"/>
    <w:rsid w:val="007401FC"/>
    <w:rsid w:val="00740259"/>
    <w:rsid w:val="0074050B"/>
    <w:rsid w:val="007407AA"/>
    <w:rsid w:val="0074083E"/>
    <w:rsid w:val="00740EAA"/>
    <w:rsid w:val="00741987"/>
    <w:rsid w:val="00741B62"/>
    <w:rsid w:val="0074214C"/>
    <w:rsid w:val="007424FB"/>
    <w:rsid w:val="007429FC"/>
    <w:rsid w:val="00742A98"/>
    <w:rsid w:val="00742DA6"/>
    <w:rsid w:val="00742F7C"/>
    <w:rsid w:val="007432AC"/>
    <w:rsid w:val="0074348C"/>
    <w:rsid w:val="007435BA"/>
    <w:rsid w:val="00743A1B"/>
    <w:rsid w:val="00743C7F"/>
    <w:rsid w:val="00743D98"/>
    <w:rsid w:val="00744EC1"/>
    <w:rsid w:val="007452F4"/>
    <w:rsid w:val="0074538B"/>
    <w:rsid w:val="00745B02"/>
    <w:rsid w:val="00745C38"/>
    <w:rsid w:val="00746018"/>
    <w:rsid w:val="00746609"/>
    <w:rsid w:val="00746966"/>
    <w:rsid w:val="00746A43"/>
    <w:rsid w:val="007478FA"/>
    <w:rsid w:val="00747A65"/>
    <w:rsid w:val="00747A77"/>
    <w:rsid w:val="00747C3D"/>
    <w:rsid w:val="00747CB0"/>
    <w:rsid w:val="00747CD3"/>
    <w:rsid w:val="00750517"/>
    <w:rsid w:val="007509C4"/>
    <w:rsid w:val="00750F0F"/>
    <w:rsid w:val="00751184"/>
    <w:rsid w:val="007519C3"/>
    <w:rsid w:val="00751C7E"/>
    <w:rsid w:val="00751E42"/>
    <w:rsid w:val="007525C3"/>
    <w:rsid w:val="0075272A"/>
    <w:rsid w:val="00752A09"/>
    <w:rsid w:val="00752EC1"/>
    <w:rsid w:val="00753388"/>
    <w:rsid w:val="00753579"/>
    <w:rsid w:val="00753979"/>
    <w:rsid w:val="007541C5"/>
    <w:rsid w:val="00754246"/>
    <w:rsid w:val="00754450"/>
    <w:rsid w:val="00754641"/>
    <w:rsid w:val="0075464F"/>
    <w:rsid w:val="007547D9"/>
    <w:rsid w:val="00754A3E"/>
    <w:rsid w:val="00754B1A"/>
    <w:rsid w:val="00754D2B"/>
    <w:rsid w:val="00754F4C"/>
    <w:rsid w:val="00755151"/>
    <w:rsid w:val="0075544A"/>
    <w:rsid w:val="0075570D"/>
    <w:rsid w:val="00755F82"/>
    <w:rsid w:val="00756151"/>
    <w:rsid w:val="00756678"/>
    <w:rsid w:val="00756739"/>
    <w:rsid w:val="007568E8"/>
    <w:rsid w:val="007573BC"/>
    <w:rsid w:val="00757E14"/>
    <w:rsid w:val="00757E4C"/>
    <w:rsid w:val="00757FE9"/>
    <w:rsid w:val="007601C3"/>
    <w:rsid w:val="007601D0"/>
    <w:rsid w:val="00760529"/>
    <w:rsid w:val="00760749"/>
    <w:rsid w:val="0076075F"/>
    <w:rsid w:val="00760B21"/>
    <w:rsid w:val="00760CCB"/>
    <w:rsid w:val="00760E79"/>
    <w:rsid w:val="00760FC0"/>
    <w:rsid w:val="00761BEB"/>
    <w:rsid w:val="00761DE7"/>
    <w:rsid w:val="0076204E"/>
    <w:rsid w:val="007626D8"/>
    <w:rsid w:val="00762B2C"/>
    <w:rsid w:val="00762EDD"/>
    <w:rsid w:val="00762F1D"/>
    <w:rsid w:val="0076351A"/>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71C9"/>
    <w:rsid w:val="007678B3"/>
    <w:rsid w:val="007679C7"/>
    <w:rsid w:val="00767CFD"/>
    <w:rsid w:val="00767E32"/>
    <w:rsid w:val="00770195"/>
    <w:rsid w:val="00770676"/>
    <w:rsid w:val="00770F0E"/>
    <w:rsid w:val="007717B2"/>
    <w:rsid w:val="007726B2"/>
    <w:rsid w:val="00773009"/>
    <w:rsid w:val="007734D8"/>
    <w:rsid w:val="00773639"/>
    <w:rsid w:val="0077363D"/>
    <w:rsid w:val="007736F8"/>
    <w:rsid w:val="0077384A"/>
    <w:rsid w:val="00773B60"/>
    <w:rsid w:val="00773C4E"/>
    <w:rsid w:val="00773C6B"/>
    <w:rsid w:val="00773C8A"/>
    <w:rsid w:val="00773F30"/>
    <w:rsid w:val="0077432E"/>
    <w:rsid w:val="00774665"/>
    <w:rsid w:val="00774B0E"/>
    <w:rsid w:val="00774E06"/>
    <w:rsid w:val="00774F5E"/>
    <w:rsid w:val="007750BB"/>
    <w:rsid w:val="0077513B"/>
    <w:rsid w:val="00775694"/>
    <w:rsid w:val="00775AEC"/>
    <w:rsid w:val="00775BEC"/>
    <w:rsid w:val="00775DCD"/>
    <w:rsid w:val="007766DB"/>
    <w:rsid w:val="0077740E"/>
    <w:rsid w:val="00777AC6"/>
    <w:rsid w:val="00777DE7"/>
    <w:rsid w:val="00780314"/>
    <w:rsid w:val="007813B4"/>
    <w:rsid w:val="007814A8"/>
    <w:rsid w:val="007816F1"/>
    <w:rsid w:val="00781C58"/>
    <w:rsid w:val="00781D66"/>
    <w:rsid w:val="00781FB8"/>
    <w:rsid w:val="0078208F"/>
    <w:rsid w:val="007822D1"/>
    <w:rsid w:val="00782323"/>
    <w:rsid w:val="007823BF"/>
    <w:rsid w:val="00782428"/>
    <w:rsid w:val="00782804"/>
    <w:rsid w:val="0078292B"/>
    <w:rsid w:val="0078313C"/>
    <w:rsid w:val="00783ADC"/>
    <w:rsid w:val="00783BC2"/>
    <w:rsid w:val="00783F3D"/>
    <w:rsid w:val="00784AA9"/>
    <w:rsid w:val="007852CE"/>
    <w:rsid w:val="00785632"/>
    <w:rsid w:val="00785746"/>
    <w:rsid w:val="00785773"/>
    <w:rsid w:val="00785B56"/>
    <w:rsid w:val="00785CAB"/>
    <w:rsid w:val="0078613F"/>
    <w:rsid w:val="007865C5"/>
    <w:rsid w:val="00786B28"/>
    <w:rsid w:val="00786B48"/>
    <w:rsid w:val="00786D90"/>
    <w:rsid w:val="00787294"/>
    <w:rsid w:val="00787677"/>
    <w:rsid w:val="00790002"/>
    <w:rsid w:val="00790126"/>
    <w:rsid w:val="0079018D"/>
    <w:rsid w:val="007903C1"/>
    <w:rsid w:val="00790573"/>
    <w:rsid w:val="00790CD0"/>
    <w:rsid w:val="00791543"/>
    <w:rsid w:val="00791590"/>
    <w:rsid w:val="007916CB"/>
    <w:rsid w:val="00791C9B"/>
    <w:rsid w:val="00791D92"/>
    <w:rsid w:val="00791F01"/>
    <w:rsid w:val="00792964"/>
    <w:rsid w:val="00792E8C"/>
    <w:rsid w:val="00792F7E"/>
    <w:rsid w:val="00793141"/>
    <w:rsid w:val="0079324D"/>
    <w:rsid w:val="0079414E"/>
    <w:rsid w:val="0079415F"/>
    <w:rsid w:val="00794BE6"/>
    <w:rsid w:val="00794E16"/>
    <w:rsid w:val="00795362"/>
    <w:rsid w:val="007954EB"/>
    <w:rsid w:val="007956B4"/>
    <w:rsid w:val="0079582D"/>
    <w:rsid w:val="007958FF"/>
    <w:rsid w:val="007959E3"/>
    <w:rsid w:val="00795C58"/>
    <w:rsid w:val="007960AE"/>
    <w:rsid w:val="0079627E"/>
    <w:rsid w:val="00796896"/>
    <w:rsid w:val="00796CFE"/>
    <w:rsid w:val="00796FCC"/>
    <w:rsid w:val="007979C5"/>
    <w:rsid w:val="00797F26"/>
    <w:rsid w:val="007A0226"/>
    <w:rsid w:val="007A088C"/>
    <w:rsid w:val="007A0ABE"/>
    <w:rsid w:val="007A0CC6"/>
    <w:rsid w:val="007A0D85"/>
    <w:rsid w:val="007A1071"/>
    <w:rsid w:val="007A18E2"/>
    <w:rsid w:val="007A1984"/>
    <w:rsid w:val="007A1A8E"/>
    <w:rsid w:val="007A1C9A"/>
    <w:rsid w:val="007A1EDD"/>
    <w:rsid w:val="007A2611"/>
    <w:rsid w:val="007A2DDE"/>
    <w:rsid w:val="007A328F"/>
    <w:rsid w:val="007A348A"/>
    <w:rsid w:val="007A34D1"/>
    <w:rsid w:val="007A36C7"/>
    <w:rsid w:val="007A37E2"/>
    <w:rsid w:val="007A3909"/>
    <w:rsid w:val="007A39CD"/>
    <w:rsid w:val="007A415A"/>
    <w:rsid w:val="007A4576"/>
    <w:rsid w:val="007A4868"/>
    <w:rsid w:val="007A4BE9"/>
    <w:rsid w:val="007A4C34"/>
    <w:rsid w:val="007A4E72"/>
    <w:rsid w:val="007A5086"/>
    <w:rsid w:val="007A52D1"/>
    <w:rsid w:val="007A5632"/>
    <w:rsid w:val="007A5903"/>
    <w:rsid w:val="007A598F"/>
    <w:rsid w:val="007A5C1B"/>
    <w:rsid w:val="007A5DC0"/>
    <w:rsid w:val="007A5F2F"/>
    <w:rsid w:val="007A6097"/>
    <w:rsid w:val="007A6539"/>
    <w:rsid w:val="007A6646"/>
    <w:rsid w:val="007A6904"/>
    <w:rsid w:val="007A69A8"/>
    <w:rsid w:val="007A7627"/>
    <w:rsid w:val="007A7EDB"/>
    <w:rsid w:val="007A7F7C"/>
    <w:rsid w:val="007B0126"/>
    <w:rsid w:val="007B0846"/>
    <w:rsid w:val="007B0875"/>
    <w:rsid w:val="007B0A84"/>
    <w:rsid w:val="007B0BEA"/>
    <w:rsid w:val="007B0EF4"/>
    <w:rsid w:val="007B1156"/>
    <w:rsid w:val="007B15C5"/>
    <w:rsid w:val="007B1703"/>
    <w:rsid w:val="007B18A3"/>
    <w:rsid w:val="007B1A56"/>
    <w:rsid w:val="007B1A9E"/>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681"/>
    <w:rsid w:val="007B4756"/>
    <w:rsid w:val="007B4B84"/>
    <w:rsid w:val="007B4BE9"/>
    <w:rsid w:val="007B4EAD"/>
    <w:rsid w:val="007B4ED8"/>
    <w:rsid w:val="007B516F"/>
    <w:rsid w:val="007B51A0"/>
    <w:rsid w:val="007B5D61"/>
    <w:rsid w:val="007B60C6"/>
    <w:rsid w:val="007B65EE"/>
    <w:rsid w:val="007B6A4C"/>
    <w:rsid w:val="007B7142"/>
    <w:rsid w:val="007B7602"/>
    <w:rsid w:val="007B78B0"/>
    <w:rsid w:val="007B7C2A"/>
    <w:rsid w:val="007B7C87"/>
    <w:rsid w:val="007C0291"/>
    <w:rsid w:val="007C0350"/>
    <w:rsid w:val="007C041C"/>
    <w:rsid w:val="007C0921"/>
    <w:rsid w:val="007C094E"/>
    <w:rsid w:val="007C0AF4"/>
    <w:rsid w:val="007C0D43"/>
    <w:rsid w:val="007C0E50"/>
    <w:rsid w:val="007C0FD9"/>
    <w:rsid w:val="007C141E"/>
    <w:rsid w:val="007C1887"/>
    <w:rsid w:val="007C1ABD"/>
    <w:rsid w:val="007C1CC1"/>
    <w:rsid w:val="007C2282"/>
    <w:rsid w:val="007C27AE"/>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731A"/>
    <w:rsid w:val="007C79CC"/>
    <w:rsid w:val="007C7DD9"/>
    <w:rsid w:val="007C7F8E"/>
    <w:rsid w:val="007D0060"/>
    <w:rsid w:val="007D0231"/>
    <w:rsid w:val="007D034E"/>
    <w:rsid w:val="007D0595"/>
    <w:rsid w:val="007D06A8"/>
    <w:rsid w:val="007D0945"/>
    <w:rsid w:val="007D0B9F"/>
    <w:rsid w:val="007D0C70"/>
    <w:rsid w:val="007D0E86"/>
    <w:rsid w:val="007D0ED2"/>
    <w:rsid w:val="007D105C"/>
    <w:rsid w:val="007D10B0"/>
    <w:rsid w:val="007D131B"/>
    <w:rsid w:val="007D18F8"/>
    <w:rsid w:val="007D1A99"/>
    <w:rsid w:val="007D1FD6"/>
    <w:rsid w:val="007D2368"/>
    <w:rsid w:val="007D25AE"/>
    <w:rsid w:val="007D29FC"/>
    <w:rsid w:val="007D2C04"/>
    <w:rsid w:val="007D3269"/>
    <w:rsid w:val="007D331E"/>
    <w:rsid w:val="007D3372"/>
    <w:rsid w:val="007D3719"/>
    <w:rsid w:val="007D3ADF"/>
    <w:rsid w:val="007D3CC4"/>
    <w:rsid w:val="007D430A"/>
    <w:rsid w:val="007D46EC"/>
    <w:rsid w:val="007D55C2"/>
    <w:rsid w:val="007D5C44"/>
    <w:rsid w:val="007D5EFB"/>
    <w:rsid w:val="007D6927"/>
    <w:rsid w:val="007D7398"/>
    <w:rsid w:val="007D7920"/>
    <w:rsid w:val="007D7AB9"/>
    <w:rsid w:val="007D7AE2"/>
    <w:rsid w:val="007D7FC9"/>
    <w:rsid w:val="007E0184"/>
    <w:rsid w:val="007E0239"/>
    <w:rsid w:val="007E0536"/>
    <w:rsid w:val="007E099E"/>
    <w:rsid w:val="007E0FF0"/>
    <w:rsid w:val="007E1139"/>
    <w:rsid w:val="007E14AC"/>
    <w:rsid w:val="007E1565"/>
    <w:rsid w:val="007E175E"/>
    <w:rsid w:val="007E1CBB"/>
    <w:rsid w:val="007E24D5"/>
    <w:rsid w:val="007E2585"/>
    <w:rsid w:val="007E2682"/>
    <w:rsid w:val="007E2872"/>
    <w:rsid w:val="007E2883"/>
    <w:rsid w:val="007E2F88"/>
    <w:rsid w:val="007E3A0E"/>
    <w:rsid w:val="007E3FA5"/>
    <w:rsid w:val="007E408A"/>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1DB"/>
    <w:rsid w:val="007F0495"/>
    <w:rsid w:val="007F058B"/>
    <w:rsid w:val="007F0673"/>
    <w:rsid w:val="007F0B59"/>
    <w:rsid w:val="007F0DF5"/>
    <w:rsid w:val="007F1693"/>
    <w:rsid w:val="007F1C91"/>
    <w:rsid w:val="007F221C"/>
    <w:rsid w:val="007F2903"/>
    <w:rsid w:val="007F2CD5"/>
    <w:rsid w:val="007F3486"/>
    <w:rsid w:val="007F3951"/>
    <w:rsid w:val="007F3B33"/>
    <w:rsid w:val="007F43D0"/>
    <w:rsid w:val="007F4B21"/>
    <w:rsid w:val="007F4DEE"/>
    <w:rsid w:val="007F4FCE"/>
    <w:rsid w:val="007F5094"/>
    <w:rsid w:val="007F50F0"/>
    <w:rsid w:val="007F53DB"/>
    <w:rsid w:val="007F5440"/>
    <w:rsid w:val="007F569E"/>
    <w:rsid w:val="007F56AA"/>
    <w:rsid w:val="007F5763"/>
    <w:rsid w:val="007F58B6"/>
    <w:rsid w:val="007F59B7"/>
    <w:rsid w:val="007F5AAC"/>
    <w:rsid w:val="007F5D18"/>
    <w:rsid w:val="007F5F1D"/>
    <w:rsid w:val="007F6145"/>
    <w:rsid w:val="007F6325"/>
    <w:rsid w:val="007F64C9"/>
    <w:rsid w:val="007F66F7"/>
    <w:rsid w:val="007F6AED"/>
    <w:rsid w:val="007F6BAF"/>
    <w:rsid w:val="007F78FE"/>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9B7"/>
    <w:rsid w:val="00802D41"/>
    <w:rsid w:val="00803170"/>
    <w:rsid w:val="008037AB"/>
    <w:rsid w:val="00803BA6"/>
    <w:rsid w:val="00803C9C"/>
    <w:rsid w:val="00803FDC"/>
    <w:rsid w:val="008044FC"/>
    <w:rsid w:val="0080481B"/>
    <w:rsid w:val="00804851"/>
    <w:rsid w:val="0080498F"/>
    <w:rsid w:val="00804CE0"/>
    <w:rsid w:val="00805019"/>
    <w:rsid w:val="0080531A"/>
    <w:rsid w:val="00805423"/>
    <w:rsid w:val="008059F2"/>
    <w:rsid w:val="00805AFC"/>
    <w:rsid w:val="00805C10"/>
    <w:rsid w:val="00806132"/>
    <w:rsid w:val="00806905"/>
    <w:rsid w:val="0080713B"/>
    <w:rsid w:val="00807353"/>
    <w:rsid w:val="0080752D"/>
    <w:rsid w:val="00807634"/>
    <w:rsid w:val="00807A2A"/>
    <w:rsid w:val="00807C45"/>
    <w:rsid w:val="00807D92"/>
    <w:rsid w:val="00807DC2"/>
    <w:rsid w:val="008101CE"/>
    <w:rsid w:val="00810CD4"/>
    <w:rsid w:val="00810F8F"/>
    <w:rsid w:val="00811060"/>
    <w:rsid w:val="008110CB"/>
    <w:rsid w:val="008111CF"/>
    <w:rsid w:val="00811350"/>
    <w:rsid w:val="008116DC"/>
    <w:rsid w:val="008117DA"/>
    <w:rsid w:val="008119FD"/>
    <w:rsid w:val="00811D56"/>
    <w:rsid w:val="00812881"/>
    <w:rsid w:val="00812DA3"/>
    <w:rsid w:val="00812E9C"/>
    <w:rsid w:val="00812F28"/>
    <w:rsid w:val="00812F40"/>
    <w:rsid w:val="0081307D"/>
    <w:rsid w:val="00813448"/>
    <w:rsid w:val="0081351C"/>
    <w:rsid w:val="008137AE"/>
    <w:rsid w:val="00813B4C"/>
    <w:rsid w:val="00813D5B"/>
    <w:rsid w:val="00814422"/>
    <w:rsid w:val="00814779"/>
    <w:rsid w:val="00814B15"/>
    <w:rsid w:val="00814E00"/>
    <w:rsid w:val="00815A01"/>
    <w:rsid w:val="008162C5"/>
    <w:rsid w:val="00816467"/>
    <w:rsid w:val="00816AB1"/>
    <w:rsid w:val="00816AD8"/>
    <w:rsid w:val="00816E8A"/>
    <w:rsid w:val="008173AB"/>
    <w:rsid w:val="00820943"/>
    <w:rsid w:val="00820BB4"/>
    <w:rsid w:val="00820CF6"/>
    <w:rsid w:val="00820EE2"/>
    <w:rsid w:val="00821874"/>
    <w:rsid w:val="00821B21"/>
    <w:rsid w:val="00821C8E"/>
    <w:rsid w:val="00821F66"/>
    <w:rsid w:val="00822026"/>
    <w:rsid w:val="00822080"/>
    <w:rsid w:val="008222A9"/>
    <w:rsid w:val="0082271C"/>
    <w:rsid w:val="00822F12"/>
    <w:rsid w:val="00823005"/>
    <w:rsid w:val="00823475"/>
    <w:rsid w:val="008236DE"/>
    <w:rsid w:val="008237D8"/>
    <w:rsid w:val="00823D07"/>
    <w:rsid w:val="00823FEE"/>
    <w:rsid w:val="008241E4"/>
    <w:rsid w:val="00824308"/>
    <w:rsid w:val="00824800"/>
    <w:rsid w:val="00824AE3"/>
    <w:rsid w:val="008256E4"/>
    <w:rsid w:val="00826481"/>
    <w:rsid w:val="008267C0"/>
    <w:rsid w:val="008271DE"/>
    <w:rsid w:val="00827332"/>
    <w:rsid w:val="0082787E"/>
    <w:rsid w:val="0082792A"/>
    <w:rsid w:val="008279C4"/>
    <w:rsid w:val="00827B38"/>
    <w:rsid w:val="00827C19"/>
    <w:rsid w:val="008304A9"/>
    <w:rsid w:val="00830863"/>
    <w:rsid w:val="00830E5F"/>
    <w:rsid w:val="008312D3"/>
    <w:rsid w:val="00831A76"/>
    <w:rsid w:val="0083202D"/>
    <w:rsid w:val="00832AA1"/>
    <w:rsid w:val="00832F71"/>
    <w:rsid w:val="008330BE"/>
    <w:rsid w:val="008330D0"/>
    <w:rsid w:val="008337E6"/>
    <w:rsid w:val="00833B87"/>
    <w:rsid w:val="00833C3E"/>
    <w:rsid w:val="00833F21"/>
    <w:rsid w:val="00833FD3"/>
    <w:rsid w:val="00833FE5"/>
    <w:rsid w:val="00834A2C"/>
    <w:rsid w:val="008351CC"/>
    <w:rsid w:val="00835DB0"/>
    <w:rsid w:val="00835FC6"/>
    <w:rsid w:val="0083616E"/>
    <w:rsid w:val="008361EE"/>
    <w:rsid w:val="00836245"/>
    <w:rsid w:val="00836307"/>
    <w:rsid w:val="00836361"/>
    <w:rsid w:val="008363DC"/>
    <w:rsid w:val="0083642B"/>
    <w:rsid w:val="0083718D"/>
    <w:rsid w:val="0083753B"/>
    <w:rsid w:val="008377EA"/>
    <w:rsid w:val="008377F9"/>
    <w:rsid w:val="008402C6"/>
    <w:rsid w:val="00840B7D"/>
    <w:rsid w:val="008411B2"/>
    <w:rsid w:val="0084173A"/>
    <w:rsid w:val="008417CF"/>
    <w:rsid w:val="008417F8"/>
    <w:rsid w:val="00841C37"/>
    <w:rsid w:val="008420DB"/>
    <w:rsid w:val="008424A4"/>
    <w:rsid w:val="008424CF"/>
    <w:rsid w:val="00842613"/>
    <w:rsid w:val="008426E1"/>
    <w:rsid w:val="008429D1"/>
    <w:rsid w:val="00842FA6"/>
    <w:rsid w:val="00843480"/>
    <w:rsid w:val="0084374A"/>
    <w:rsid w:val="0084391C"/>
    <w:rsid w:val="00843DA3"/>
    <w:rsid w:val="00843EE0"/>
    <w:rsid w:val="00844270"/>
    <w:rsid w:val="00844E6B"/>
    <w:rsid w:val="0084509C"/>
    <w:rsid w:val="00845624"/>
    <w:rsid w:val="008458A4"/>
    <w:rsid w:val="00845C46"/>
    <w:rsid w:val="00845E7C"/>
    <w:rsid w:val="00845F2F"/>
    <w:rsid w:val="00845FCD"/>
    <w:rsid w:val="008460E8"/>
    <w:rsid w:val="00846300"/>
    <w:rsid w:val="008464CC"/>
    <w:rsid w:val="0084653F"/>
    <w:rsid w:val="0084704B"/>
    <w:rsid w:val="00847101"/>
    <w:rsid w:val="008471FE"/>
    <w:rsid w:val="00847768"/>
    <w:rsid w:val="008479AC"/>
    <w:rsid w:val="00847D6E"/>
    <w:rsid w:val="00850283"/>
    <w:rsid w:val="008507CD"/>
    <w:rsid w:val="00850961"/>
    <w:rsid w:val="00850A15"/>
    <w:rsid w:val="00851365"/>
    <w:rsid w:val="008513B4"/>
    <w:rsid w:val="0085199C"/>
    <w:rsid w:val="008519D7"/>
    <w:rsid w:val="00851AF8"/>
    <w:rsid w:val="00851CDD"/>
    <w:rsid w:val="00851FBA"/>
    <w:rsid w:val="008520B0"/>
    <w:rsid w:val="00852589"/>
    <w:rsid w:val="00852827"/>
    <w:rsid w:val="00852AED"/>
    <w:rsid w:val="00852FFB"/>
    <w:rsid w:val="008531BD"/>
    <w:rsid w:val="0085321A"/>
    <w:rsid w:val="0085345C"/>
    <w:rsid w:val="00853747"/>
    <w:rsid w:val="00853796"/>
    <w:rsid w:val="0085395B"/>
    <w:rsid w:val="00853B74"/>
    <w:rsid w:val="008540F5"/>
    <w:rsid w:val="0085413B"/>
    <w:rsid w:val="00854588"/>
    <w:rsid w:val="00854729"/>
    <w:rsid w:val="00854857"/>
    <w:rsid w:val="00854BD9"/>
    <w:rsid w:val="00855158"/>
    <w:rsid w:val="0085533D"/>
    <w:rsid w:val="00855688"/>
    <w:rsid w:val="008558B6"/>
    <w:rsid w:val="00855910"/>
    <w:rsid w:val="00855959"/>
    <w:rsid w:val="0085609B"/>
    <w:rsid w:val="00856226"/>
    <w:rsid w:val="00856251"/>
    <w:rsid w:val="008562B8"/>
    <w:rsid w:val="0085633B"/>
    <w:rsid w:val="008568C2"/>
    <w:rsid w:val="008569D1"/>
    <w:rsid w:val="00856BBF"/>
    <w:rsid w:val="00856C83"/>
    <w:rsid w:val="008570D3"/>
    <w:rsid w:val="008572ED"/>
    <w:rsid w:val="00857ADC"/>
    <w:rsid w:val="00857FEC"/>
    <w:rsid w:val="00860081"/>
    <w:rsid w:val="0086014C"/>
    <w:rsid w:val="00860269"/>
    <w:rsid w:val="008603CD"/>
    <w:rsid w:val="008609E0"/>
    <w:rsid w:val="00860C07"/>
    <w:rsid w:val="00861198"/>
    <w:rsid w:val="0086187A"/>
    <w:rsid w:val="00861975"/>
    <w:rsid w:val="008621A7"/>
    <w:rsid w:val="008621D2"/>
    <w:rsid w:val="00862288"/>
    <w:rsid w:val="008633DC"/>
    <w:rsid w:val="00863725"/>
    <w:rsid w:val="00863B8C"/>
    <w:rsid w:val="00863C30"/>
    <w:rsid w:val="00863DA8"/>
    <w:rsid w:val="00863DB1"/>
    <w:rsid w:val="0086419E"/>
    <w:rsid w:val="00864E51"/>
    <w:rsid w:val="00865643"/>
    <w:rsid w:val="0086589A"/>
    <w:rsid w:val="00866564"/>
    <w:rsid w:val="00866856"/>
    <w:rsid w:val="00866B95"/>
    <w:rsid w:val="00866E7C"/>
    <w:rsid w:val="008670A5"/>
    <w:rsid w:val="008671F4"/>
    <w:rsid w:val="00867CD8"/>
    <w:rsid w:val="00867D4C"/>
    <w:rsid w:val="00867F4F"/>
    <w:rsid w:val="00867FD2"/>
    <w:rsid w:val="00867FE5"/>
    <w:rsid w:val="0087006D"/>
    <w:rsid w:val="00870774"/>
    <w:rsid w:val="00870C04"/>
    <w:rsid w:val="0087110A"/>
    <w:rsid w:val="00871376"/>
    <w:rsid w:val="008714F3"/>
    <w:rsid w:val="00871864"/>
    <w:rsid w:val="00871C39"/>
    <w:rsid w:val="00872017"/>
    <w:rsid w:val="00872069"/>
    <w:rsid w:val="00872191"/>
    <w:rsid w:val="00872235"/>
    <w:rsid w:val="008722E6"/>
    <w:rsid w:val="008729B3"/>
    <w:rsid w:val="00872A68"/>
    <w:rsid w:val="00872C58"/>
    <w:rsid w:val="00872F5D"/>
    <w:rsid w:val="008735CC"/>
    <w:rsid w:val="008736FD"/>
    <w:rsid w:val="00873D4A"/>
    <w:rsid w:val="00874061"/>
    <w:rsid w:val="00874206"/>
    <w:rsid w:val="0087476B"/>
    <w:rsid w:val="00874CFF"/>
    <w:rsid w:val="00874EBA"/>
    <w:rsid w:val="00875355"/>
    <w:rsid w:val="0087559A"/>
    <w:rsid w:val="00875890"/>
    <w:rsid w:val="00875C08"/>
    <w:rsid w:val="00875D7E"/>
    <w:rsid w:val="00875E96"/>
    <w:rsid w:val="00876019"/>
    <w:rsid w:val="00876215"/>
    <w:rsid w:val="0087695C"/>
    <w:rsid w:val="00876CE9"/>
    <w:rsid w:val="00877343"/>
    <w:rsid w:val="00877503"/>
    <w:rsid w:val="00880111"/>
    <w:rsid w:val="00880277"/>
    <w:rsid w:val="00880421"/>
    <w:rsid w:val="008806E3"/>
    <w:rsid w:val="008808D0"/>
    <w:rsid w:val="00880B96"/>
    <w:rsid w:val="008811E6"/>
    <w:rsid w:val="00881773"/>
    <w:rsid w:val="00881A36"/>
    <w:rsid w:val="00882461"/>
    <w:rsid w:val="008825D7"/>
    <w:rsid w:val="00882B51"/>
    <w:rsid w:val="00882BB4"/>
    <w:rsid w:val="0088315C"/>
    <w:rsid w:val="0088316E"/>
    <w:rsid w:val="008831CE"/>
    <w:rsid w:val="008831F9"/>
    <w:rsid w:val="00883236"/>
    <w:rsid w:val="008832F9"/>
    <w:rsid w:val="00883A01"/>
    <w:rsid w:val="00883D9B"/>
    <w:rsid w:val="00883E33"/>
    <w:rsid w:val="00884088"/>
    <w:rsid w:val="00884615"/>
    <w:rsid w:val="008847A8"/>
    <w:rsid w:val="00884925"/>
    <w:rsid w:val="008849B8"/>
    <w:rsid w:val="00884A38"/>
    <w:rsid w:val="00884A62"/>
    <w:rsid w:val="00885213"/>
    <w:rsid w:val="00885CD5"/>
    <w:rsid w:val="00885F4A"/>
    <w:rsid w:val="00886085"/>
    <w:rsid w:val="00886B6E"/>
    <w:rsid w:val="00886CDF"/>
    <w:rsid w:val="00886F2E"/>
    <w:rsid w:val="0088744F"/>
    <w:rsid w:val="0088752E"/>
    <w:rsid w:val="00887572"/>
    <w:rsid w:val="008905E9"/>
    <w:rsid w:val="008907FA"/>
    <w:rsid w:val="00890D82"/>
    <w:rsid w:val="00890DA8"/>
    <w:rsid w:val="008912A0"/>
    <w:rsid w:val="008917FA"/>
    <w:rsid w:val="00891DD2"/>
    <w:rsid w:val="00891EE7"/>
    <w:rsid w:val="008926C3"/>
    <w:rsid w:val="00892ED7"/>
    <w:rsid w:val="00892FB5"/>
    <w:rsid w:val="00892FCD"/>
    <w:rsid w:val="0089300D"/>
    <w:rsid w:val="0089313E"/>
    <w:rsid w:val="008931F3"/>
    <w:rsid w:val="0089326E"/>
    <w:rsid w:val="0089338E"/>
    <w:rsid w:val="00893A46"/>
    <w:rsid w:val="00893B5E"/>
    <w:rsid w:val="008940F2"/>
    <w:rsid w:val="008941E9"/>
    <w:rsid w:val="00894420"/>
    <w:rsid w:val="008948EE"/>
    <w:rsid w:val="00894C8D"/>
    <w:rsid w:val="00894F20"/>
    <w:rsid w:val="00894FEA"/>
    <w:rsid w:val="008953A6"/>
    <w:rsid w:val="00895B14"/>
    <w:rsid w:val="008963EA"/>
    <w:rsid w:val="0089641B"/>
    <w:rsid w:val="00896683"/>
    <w:rsid w:val="008966FC"/>
    <w:rsid w:val="00896CF1"/>
    <w:rsid w:val="00897CF6"/>
    <w:rsid w:val="00897D9C"/>
    <w:rsid w:val="00897FD6"/>
    <w:rsid w:val="008A06BC"/>
    <w:rsid w:val="008A0784"/>
    <w:rsid w:val="008A0A06"/>
    <w:rsid w:val="008A0A8F"/>
    <w:rsid w:val="008A2080"/>
    <w:rsid w:val="008A20C1"/>
    <w:rsid w:val="008A2282"/>
    <w:rsid w:val="008A24E7"/>
    <w:rsid w:val="008A25A8"/>
    <w:rsid w:val="008A2E97"/>
    <w:rsid w:val="008A2FCB"/>
    <w:rsid w:val="008A39F1"/>
    <w:rsid w:val="008A3E43"/>
    <w:rsid w:val="008A413B"/>
    <w:rsid w:val="008A4253"/>
    <w:rsid w:val="008A46E5"/>
    <w:rsid w:val="008A4743"/>
    <w:rsid w:val="008A48AB"/>
    <w:rsid w:val="008A4C09"/>
    <w:rsid w:val="008A4F1E"/>
    <w:rsid w:val="008A5045"/>
    <w:rsid w:val="008A5171"/>
    <w:rsid w:val="008A522D"/>
    <w:rsid w:val="008A5E09"/>
    <w:rsid w:val="008A6360"/>
    <w:rsid w:val="008A684D"/>
    <w:rsid w:val="008A6A0E"/>
    <w:rsid w:val="008A7106"/>
    <w:rsid w:val="008A7A9D"/>
    <w:rsid w:val="008B0037"/>
    <w:rsid w:val="008B042B"/>
    <w:rsid w:val="008B080D"/>
    <w:rsid w:val="008B0F73"/>
    <w:rsid w:val="008B1344"/>
    <w:rsid w:val="008B13F9"/>
    <w:rsid w:val="008B1488"/>
    <w:rsid w:val="008B15E1"/>
    <w:rsid w:val="008B1704"/>
    <w:rsid w:val="008B18B0"/>
    <w:rsid w:val="008B19F1"/>
    <w:rsid w:val="008B22EC"/>
    <w:rsid w:val="008B242E"/>
    <w:rsid w:val="008B24D7"/>
    <w:rsid w:val="008B25A8"/>
    <w:rsid w:val="008B2607"/>
    <w:rsid w:val="008B2740"/>
    <w:rsid w:val="008B27D6"/>
    <w:rsid w:val="008B2807"/>
    <w:rsid w:val="008B2AF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B7B06"/>
    <w:rsid w:val="008B7FE4"/>
    <w:rsid w:val="008C0052"/>
    <w:rsid w:val="008C005D"/>
    <w:rsid w:val="008C0274"/>
    <w:rsid w:val="008C03B9"/>
    <w:rsid w:val="008C0423"/>
    <w:rsid w:val="008C10A7"/>
    <w:rsid w:val="008C18BF"/>
    <w:rsid w:val="008C27ED"/>
    <w:rsid w:val="008C283B"/>
    <w:rsid w:val="008C31F1"/>
    <w:rsid w:val="008C3283"/>
    <w:rsid w:val="008C3AC5"/>
    <w:rsid w:val="008C3C97"/>
    <w:rsid w:val="008C3EAC"/>
    <w:rsid w:val="008C408E"/>
    <w:rsid w:val="008C416B"/>
    <w:rsid w:val="008C43D4"/>
    <w:rsid w:val="008C4585"/>
    <w:rsid w:val="008C469E"/>
    <w:rsid w:val="008C4830"/>
    <w:rsid w:val="008C48D4"/>
    <w:rsid w:val="008C4AA5"/>
    <w:rsid w:val="008C4DD6"/>
    <w:rsid w:val="008C56C0"/>
    <w:rsid w:val="008C5D1A"/>
    <w:rsid w:val="008C60D0"/>
    <w:rsid w:val="008C641B"/>
    <w:rsid w:val="008C6436"/>
    <w:rsid w:val="008C655D"/>
    <w:rsid w:val="008C6885"/>
    <w:rsid w:val="008C6C44"/>
    <w:rsid w:val="008C6EB4"/>
    <w:rsid w:val="008C6EE7"/>
    <w:rsid w:val="008C7078"/>
    <w:rsid w:val="008C76D6"/>
    <w:rsid w:val="008C783A"/>
    <w:rsid w:val="008C7B03"/>
    <w:rsid w:val="008D0402"/>
    <w:rsid w:val="008D060C"/>
    <w:rsid w:val="008D070E"/>
    <w:rsid w:val="008D0A9D"/>
    <w:rsid w:val="008D0D1D"/>
    <w:rsid w:val="008D12DA"/>
    <w:rsid w:val="008D140F"/>
    <w:rsid w:val="008D1775"/>
    <w:rsid w:val="008D18E7"/>
    <w:rsid w:val="008D18F2"/>
    <w:rsid w:val="008D19FF"/>
    <w:rsid w:val="008D1AE1"/>
    <w:rsid w:val="008D1DDE"/>
    <w:rsid w:val="008D1F87"/>
    <w:rsid w:val="008D27D2"/>
    <w:rsid w:val="008D280C"/>
    <w:rsid w:val="008D289E"/>
    <w:rsid w:val="008D2DA7"/>
    <w:rsid w:val="008D2F60"/>
    <w:rsid w:val="008D31EC"/>
    <w:rsid w:val="008D3986"/>
    <w:rsid w:val="008D3C5B"/>
    <w:rsid w:val="008D43EA"/>
    <w:rsid w:val="008D4562"/>
    <w:rsid w:val="008D45F5"/>
    <w:rsid w:val="008D4B63"/>
    <w:rsid w:val="008D4E28"/>
    <w:rsid w:val="008D504E"/>
    <w:rsid w:val="008D507B"/>
    <w:rsid w:val="008D5266"/>
    <w:rsid w:val="008D5359"/>
    <w:rsid w:val="008D54A4"/>
    <w:rsid w:val="008D593E"/>
    <w:rsid w:val="008D5A9E"/>
    <w:rsid w:val="008D5B8B"/>
    <w:rsid w:val="008D5CB6"/>
    <w:rsid w:val="008D5DC8"/>
    <w:rsid w:val="008D5E7A"/>
    <w:rsid w:val="008D6145"/>
    <w:rsid w:val="008D61E4"/>
    <w:rsid w:val="008D6260"/>
    <w:rsid w:val="008D6594"/>
    <w:rsid w:val="008D68AF"/>
    <w:rsid w:val="008D6B98"/>
    <w:rsid w:val="008D6FF6"/>
    <w:rsid w:val="008D7773"/>
    <w:rsid w:val="008D7A15"/>
    <w:rsid w:val="008D7B2F"/>
    <w:rsid w:val="008D7B5D"/>
    <w:rsid w:val="008D7C7B"/>
    <w:rsid w:val="008E0336"/>
    <w:rsid w:val="008E044A"/>
    <w:rsid w:val="008E0939"/>
    <w:rsid w:val="008E0A67"/>
    <w:rsid w:val="008E0C4E"/>
    <w:rsid w:val="008E10A3"/>
    <w:rsid w:val="008E1496"/>
    <w:rsid w:val="008E19B5"/>
    <w:rsid w:val="008E2056"/>
    <w:rsid w:val="008E2236"/>
    <w:rsid w:val="008E24C2"/>
    <w:rsid w:val="008E2961"/>
    <w:rsid w:val="008E2E6D"/>
    <w:rsid w:val="008E305D"/>
    <w:rsid w:val="008E3390"/>
    <w:rsid w:val="008E35B2"/>
    <w:rsid w:val="008E36E5"/>
    <w:rsid w:val="008E36F3"/>
    <w:rsid w:val="008E37FF"/>
    <w:rsid w:val="008E3A39"/>
    <w:rsid w:val="008E406D"/>
    <w:rsid w:val="008E417A"/>
    <w:rsid w:val="008E420D"/>
    <w:rsid w:val="008E4352"/>
    <w:rsid w:val="008E43DE"/>
    <w:rsid w:val="008E48C9"/>
    <w:rsid w:val="008E4967"/>
    <w:rsid w:val="008E514F"/>
    <w:rsid w:val="008E5223"/>
    <w:rsid w:val="008E61BB"/>
    <w:rsid w:val="008E63A6"/>
    <w:rsid w:val="008E68BA"/>
    <w:rsid w:val="008E71A1"/>
    <w:rsid w:val="008E76DE"/>
    <w:rsid w:val="008E7B3C"/>
    <w:rsid w:val="008E7D8C"/>
    <w:rsid w:val="008F0BA3"/>
    <w:rsid w:val="008F1060"/>
    <w:rsid w:val="008F1190"/>
    <w:rsid w:val="008F1222"/>
    <w:rsid w:val="008F12F6"/>
    <w:rsid w:val="008F142F"/>
    <w:rsid w:val="008F179A"/>
    <w:rsid w:val="008F17DA"/>
    <w:rsid w:val="008F1C3F"/>
    <w:rsid w:val="008F22A2"/>
    <w:rsid w:val="008F22B6"/>
    <w:rsid w:val="008F23D7"/>
    <w:rsid w:val="008F26F1"/>
    <w:rsid w:val="008F2835"/>
    <w:rsid w:val="008F29B9"/>
    <w:rsid w:val="008F2AEC"/>
    <w:rsid w:val="008F31A3"/>
    <w:rsid w:val="008F3348"/>
    <w:rsid w:val="008F39E9"/>
    <w:rsid w:val="008F3A79"/>
    <w:rsid w:val="008F3BAB"/>
    <w:rsid w:val="008F450E"/>
    <w:rsid w:val="008F494B"/>
    <w:rsid w:val="008F4A4D"/>
    <w:rsid w:val="008F4A7A"/>
    <w:rsid w:val="008F4DDC"/>
    <w:rsid w:val="008F5315"/>
    <w:rsid w:val="008F599E"/>
    <w:rsid w:val="008F5E56"/>
    <w:rsid w:val="008F63A7"/>
    <w:rsid w:val="008F63FD"/>
    <w:rsid w:val="008F6519"/>
    <w:rsid w:val="008F6F99"/>
    <w:rsid w:val="008F74E4"/>
    <w:rsid w:val="008F7785"/>
    <w:rsid w:val="008F79DF"/>
    <w:rsid w:val="009002D4"/>
    <w:rsid w:val="009004D3"/>
    <w:rsid w:val="00900517"/>
    <w:rsid w:val="00900F28"/>
    <w:rsid w:val="0090109A"/>
    <w:rsid w:val="0090126F"/>
    <w:rsid w:val="009014D2"/>
    <w:rsid w:val="0090158F"/>
    <w:rsid w:val="00901D03"/>
    <w:rsid w:val="00901EDC"/>
    <w:rsid w:val="00902039"/>
    <w:rsid w:val="0090242A"/>
    <w:rsid w:val="00902AE2"/>
    <w:rsid w:val="00902B1F"/>
    <w:rsid w:val="00902B33"/>
    <w:rsid w:val="009030C6"/>
    <w:rsid w:val="009030FD"/>
    <w:rsid w:val="0090333F"/>
    <w:rsid w:val="00903426"/>
    <w:rsid w:val="0090351E"/>
    <w:rsid w:val="00903934"/>
    <w:rsid w:val="00903B6E"/>
    <w:rsid w:val="0090467A"/>
    <w:rsid w:val="00904EE7"/>
    <w:rsid w:val="00904EF9"/>
    <w:rsid w:val="0090532C"/>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083F"/>
    <w:rsid w:val="00911612"/>
    <w:rsid w:val="00911849"/>
    <w:rsid w:val="0091184E"/>
    <w:rsid w:val="00911962"/>
    <w:rsid w:val="009119DA"/>
    <w:rsid w:val="00911A41"/>
    <w:rsid w:val="00911A69"/>
    <w:rsid w:val="00911BA7"/>
    <w:rsid w:val="0091232B"/>
    <w:rsid w:val="00912575"/>
    <w:rsid w:val="00912A4A"/>
    <w:rsid w:val="00912DC4"/>
    <w:rsid w:val="00912DDE"/>
    <w:rsid w:val="009134ED"/>
    <w:rsid w:val="009134FD"/>
    <w:rsid w:val="009135C5"/>
    <w:rsid w:val="009135CB"/>
    <w:rsid w:val="00913AD0"/>
    <w:rsid w:val="00913DAF"/>
    <w:rsid w:val="00914ACE"/>
    <w:rsid w:val="00914F1A"/>
    <w:rsid w:val="00915924"/>
    <w:rsid w:val="009159C3"/>
    <w:rsid w:val="00915AB9"/>
    <w:rsid w:val="00915CDA"/>
    <w:rsid w:val="00916045"/>
    <w:rsid w:val="0091642F"/>
    <w:rsid w:val="00916A61"/>
    <w:rsid w:val="00916EF9"/>
    <w:rsid w:val="00916F93"/>
    <w:rsid w:val="00917073"/>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9AE"/>
    <w:rsid w:val="00923F46"/>
    <w:rsid w:val="0092417F"/>
    <w:rsid w:val="0092494D"/>
    <w:rsid w:val="00924ABA"/>
    <w:rsid w:val="00924EB4"/>
    <w:rsid w:val="0092507E"/>
    <w:rsid w:val="009250A0"/>
    <w:rsid w:val="00925466"/>
    <w:rsid w:val="009255CB"/>
    <w:rsid w:val="0092611A"/>
    <w:rsid w:val="00926667"/>
    <w:rsid w:val="00926995"/>
    <w:rsid w:val="00926D4D"/>
    <w:rsid w:val="00926F6A"/>
    <w:rsid w:val="0092756B"/>
    <w:rsid w:val="009278CC"/>
    <w:rsid w:val="00927F23"/>
    <w:rsid w:val="0093017E"/>
    <w:rsid w:val="009304EC"/>
    <w:rsid w:val="0093071E"/>
    <w:rsid w:val="00930937"/>
    <w:rsid w:val="00930EA9"/>
    <w:rsid w:val="009310CB"/>
    <w:rsid w:val="0093146D"/>
    <w:rsid w:val="009315E1"/>
    <w:rsid w:val="00931977"/>
    <w:rsid w:val="009321A5"/>
    <w:rsid w:val="00932A4E"/>
    <w:rsid w:val="00932A6F"/>
    <w:rsid w:val="0093368C"/>
    <w:rsid w:val="00933762"/>
    <w:rsid w:val="0093422A"/>
    <w:rsid w:val="0093425A"/>
    <w:rsid w:val="0093491D"/>
    <w:rsid w:val="00934A02"/>
    <w:rsid w:val="00935316"/>
    <w:rsid w:val="0093555F"/>
    <w:rsid w:val="00935FA5"/>
    <w:rsid w:val="009360BC"/>
    <w:rsid w:val="009360F1"/>
    <w:rsid w:val="009369BB"/>
    <w:rsid w:val="00936B16"/>
    <w:rsid w:val="00936CEB"/>
    <w:rsid w:val="00937359"/>
    <w:rsid w:val="00937A6A"/>
    <w:rsid w:val="00937B6D"/>
    <w:rsid w:val="00937E8B"/>
    <w:rsid w:val="009406F3"/>
    <w:rsid w:val="009408E4"/>
    <w:rsid w:val="00940F16"/>
    <w:rsid w:val="0094159C"/>
    <w:rsid w:val="00941894"/>
    <w:rsid w:val="009418FE"/>
    <w:rsid w:val="00941A9B"/>
    <w:rsid w:val="00941E6F"/>
    <w:rsid w:val="009422F9"/>
    <w:rsid w:val="0094231E"/>
    <w:rsid w:val="00942507"/>
    <w:rsid w:val="0094266D"/>
    <w:rsid w:val="00942670"/>
    <w:rsid w:val="009428AF"/>
    <w:rsid w:val="009434BA"/>
    <w:rsid w:val="009435B9"/>
    <w:rsid w:val="00943A0E"/>
    <w:rsid w:val="009442EA"/>
    <w:rsid w:val="0094457E"/>
    <w:rsid w:val="00944C57"/>
    <w:rsid w:val="00944CA4"/>
    <w:rsid w:val="00945536"/>
    <w:rsid w:val="0094561A"/>
    <w:rsid w:val="0094643B"/>
    <w:rsid w:val="00946700"/>
    <w:rsid w:val="0094791B"/>
    <w:rsid w:val="00947D3C"/>
    <w:rsid w:val="00950358"/>
    <w:rsid w:val="00950C2E"/>
    <w:rsid w:val="009513DA"/>
    <w:rsid w:val="00951408"/>
    <w:rsid w:val="009518BD"/>
    <w:rsid w:val="00951EFB"/>
    <w:rsid w:val="00951FE0"/>
    <w:rsid w:val="00952054"/>
    <w:rsid w:val="009523CB"/>
    <w:rsid w:val="0095278C"/>
    <w:rsid w:val="00952822"/>
    <w:rsid w:val="00952A10"/>
    <w:rsid w:val="00953441"/>
    <w:rsid w:val="0095372F"/>
    <w:rsid w:val="00953752"/>
    <w:rsid w:val="009538D5"/>
    <w:rsid w:val="00953B4C"/>
    <w:rsid w:val="00953B75"/>
    <w:rsid w:val="00953D7C"/>
    <w:rsid w:val="009543CD"/>
    <w:rsid w:val="009544AA"/>
    <w:rsid w:val="00954638"/>
    <w:rsid w:val="009546F4"/>
    <w:rsid w:val="00954857"/>
    <w:rsid w:val="009548B3"/>
    <w:rsid w:val="00954CB5"/>
    <w:rsid w:val="00954D7C"/>
    <w:rsid w:val="00955069"/>
    <w:rsid w:val="0095513E"/>
    <w:rsid w:val="00955183"/>
    <w:rsid w:val="00955466"/>
    <w:rsid w:val="00955558"/>
    <w:rsid w:val="00955C50"/>
    <w:rsid w:val="00955CE4"/>
    <w:rsid w:val="00955DE0"/>
    <w:rsid w:val="009562FE"/>
    <w:rsid w:val="009568CC"/>
    <w:rsid w:val="00957037"/>
    <w:rsid w:val="00957561"/>
    <w:rsid w:val="009575DB"/>
    <w:rsid w:val="00960311"/>
    <w:rsid w:val="009605B4"/>
    <w:rsid w:val="00960617"/>
    <w:rsid w:val="00960E57"/>
    <w:rsid w:val="009611BB"/>
    <w:rsid w:val="009615C2"/>
    <w:rsid w:val="00961899"/>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601D"/>
    <w:rsid w:val="009664F9"/>
    <w:rsid w:val="00966765"/>
    <w:rsid w:val="00966FD6"/>
    <w:rsid w:val="009674F8"/>
    <w:rsid w:val="00967860"/>
    <w:rsid w:val="009678F6"/>
    <w:rsid w:val="0097004E"/>
    <w:rsid w:val="0097031D"/>
    <w:rsid w:val="00970414"/>
    <w:rsid w:val="009705F1"/>
    <w:rsid w:val="00970D49"/>
    <w:rsid w:val="009716A1"/>
    <w:rsid w:val="00971AB3"/>
    <w:rsid w:val="00971CC8"/>
    <w:rsid w:val="00971DEE"/>
    <w:rsid w:val="00971FD8"/>
    <w:rsid w:val="0097244E"/>
    <w:rsid w:val="009727B3"/>
    <w:rsid w:val="00972C75"/>
    <w:rsid w:val="00972F1F"/>
    <w:rsid w:val="009736AE"/>
    <w:rsid w:val="00973CA7"/>
    <w:rsid w:val="00973D60"/>
    <w:rsid w:val="00973D65"/>
    <w:rsid w:val="00974048"/>
    <w:rsid w:val="0097435D"/>
    <w:rsid w:val="009744CE"/>
    <w:rsid w:val="009748C2"/>
    <w:rsid w:val="009749DB"/>
    <w:rsid w:val="00974ABC"/>
    <w:rsid w:val="00974FB7"/>
    <w:rsid w:val="009751C3"/>
    <w:rsid w:val="00975274"/>
    <w:rsid w:val="0097567B"/>
    <w:rsid w:val="009756F9"/>
    <w:rsid w:val="00975BED"/>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421"/>
    <w:rsid w:val="00986E3F"/>
    <w:rsid w:val="00986FD7"/>
    <w:rsid w:val="00987168"/>
    <w:rsid w:val="00987667"/>
    <w:rsid w:val="00987743"/>
    <w:rsid w:val="00987935"/>
    <w:rsid w:val="00987BDA"/>
    <w:rsid w:val="0099002C"/>
    <w:rsid w:val="009900DB"/>
    <w:rsid w:val="00990505"/>
    <w:rsid w:val="0099056A"/>
    <w:rsid w:val="0099074C"/>
    <w:rsid w:val="00990A75"/>
    <w:rsid w:val="00990FE9"/>
    <w:rsid w:val="00991080"/>
    <w:rsid w:val="009910F4"/>
    <w:rsid w:val="00992148"/>
    <w:rsid w:val="009921F7"/>
    <w:rsid w:val="0099252F"/>
    <w:rsid w:val="009928FB"/>
    <w:rsid w:val="00992A84"/>
    <w:rsid w:val="0099364C"/>
    <w:rsid w:val="009938E6"/>
    <w:rsid w:val="00995045"/>
    <w:rsid w:val="00995121"/>
    <w:rsid w:val="00995907"/>
    <w:rsid w:val="00995ADC"/>
    <w:rsid w:val="00995B5C"/>
    <w:rsid w:val="00995ED0"/>
    <w:rsid w:val="00995F7A"/>
    <w:rsid w:val="0099615A"/>
    <w:rsid w:val="00996186"/>
    <w:rsid w:val="009962EF"/>
    <w:rsid w:val="009963B3"/>
    <w:rsid w:val="009966A4"/>
    <w:rsid w:val="00996AF8"/>
    <w:rsid w:val="00997332"/>
    <w:rsid w:val="009976B2"/>
    <w:rsid w:val="009A0335"/>
    <w:rsid w:val="009A05A7"/>
    <w:rsid w:val="009A095C"/>
    <w:rsid w:val="009A09D9"/>
    <w:rsid w:val="009A0D3E"/>
    <w:rsid w:val="009A0E62"/>
    <w:rsid w:val="009A1245"/>
    <w:rsid w:val="009A1BD0"/>
    <w:rsid w:val="009A1E86"/>
    <w:rsid w:val="009A2380"/>
    <w:rsid w:val="009A23A2"/>
    <w:rsid w:val="009A263B"/>
    <w:rsid w:val="009A2650"/>
    <w:rsid w:val="009A2D8D"/>
    <w:rsid w:val="009A3119"/>
    <w:rsid w:val="009A33E1"/>
    <w:rsid w:val="009A354D"/>
    <w:rsid w:val="009A380F"/>
    <w:rsid w:val="009A39A3"/>
    <w:rsid w:val="009A3C52"/>
    <w:rsid w:val="009A3C6A"/>
    <w:rsid w:val="009A3C82"/>
    <w:rsid w:val="009A3FB3"/>
    <w:rsid w:val="009A4DD2"/>
    <w:rsid w:val="009A5275"/>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C1E"/>
    <w:rsid w:val="009B0DF4"/>
    <w:rsid w:val="009B10C2"/>
    <w:rsid w:val="009B1379"/>
    <w:rsid w:val="009B13A3"/>
    <w:rsid w:val="009B1CA7"/>
    <w:rsid w:val="009B2E9B"/>
    <w:rsid w:val="009B3236"/>
    <w:rsid w:val="009B3627"/>
    <w:rsid w:val="009B3A44"/>
    <w:rsid w:val="009B3ADF"/>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BE5"/>
    <w:rsid w:val="009C1C88"/>
    <w:rsid w:val="009C1EF7"/>
    <w:rsid w:val="009C1F4D"/>
    <w:rsid w:val="009C20A3"/>
    <w:rsid w:val="009C2365"/>
    <w:rsid w:val="009C2C0A"/>
    <w:rsid w:val="009C32E8"/>
    <w:rsid w:val="009C3378"/>
    <w:rsid w:val="009C3887"/>
    <w:rsid w:val="009C3B24"/>
    <w:rsid w:val="009C3BAF"/>
    <w:rsid w:val="009C3C82"/>
    <w:rsid w:val="009C4344"/>
    <w:rsid w:val="009C445A"/>
    <w:rsid w:val="009C495E"/>
    <w:rsid w:val="009C4C48"/>
    <w:rsid w:val="009C50B3"/>
    <w:rsid w:val="009C5CA6"/>
    <w:rsid w:val="009C5F85"/>
    <w:rsid w:val="009C60C8"/>
    <w:rsid w:val="009C6564"/>
    <w:rsid w:val="009C661F"/>
    <w:rsid w:val="009C6918"/>
    <w:rsid w:val="009C6A8A"/>
    <w:rsid w:val="009C6C7B"/>
    <w:rsid w:val="009C6E42"/>
    <w:rsid w:val="009C7192"/>
    <w:rsid w:val="009C71DD"/>
    <w:rsid w:val="009C7268"/>
    <w:rsid w:val="009C75B7"/>
    <w:rsid w:val="009C7682"/>
    <w:rsid w:val="009C7A00"/>
    <w:rsid w:val="009C7B5B"/>
    <w:rsid w:val="009C7C7C"/>
    <w:rsid w:val="009C7D36"/>
    <w:rsid w:val="009D0160"/>
    <w:rsid w:val="009D03EE"/>
    <w:rsid w:val="009D06B4"/>
    <w:rsid w:val="009D0B24"/>
    <w:rsid w:val="009D0B28"/>
    <w:rsid w:val="009D0BE1"/>
    <w:rsid w:val="009D0C42"/>
    <w:rsid w:val="009D0DA9"/>
    <w:rsid w:val="009D0E4C"/>
    <w:rsid w:val="009D128F"/>
    <w:rsid w:val="009D146B"/>
    <w:rsid w:val="009D16FB"/>
    <w:rsid w:val="009D1ACB"/>
    <w:rsid w:val="009D24F2"/>
    <w:rsid w:val="009D25D8"/>
    <w:rsid w:val="009D2A76"/>
    <w:rsid w:val="009D361C"/>
    <w:rsid w:val="009D376A"/>
    <w:rsid w:val="009D3C01"/>
    <w:rsid w:val="009D3E72"/>
    <w:rsid w:val="009D3FC9"/>
    <w:rsid w:val="009D407F"/>
    <w:rsid w:val="009D42A3"/>
    <w:rsid w:val="009D4D9D"/>
    <w:rsid w:val="009D4F72"/>
    <w:rsid w:val="009D5312"/>
    <w:rsid w:val="009D53A7"/>
    <w:rsid w:val="009D5474"/>
    <w:rsid w:val="009D5683"/>
    <w:rsid w:val="009D5BAB"/>
    <w:rsid w:val="009D69E3"/>
    <w:rsid w:val="009D6BAB"/>
    <w:rsid w:val="009D7585"/>
    <w:rsid w:val="009D76F0"/>
    <w:rsid w:val="009D774B"/>
    <w:rsid w:val="009D78C3"/>
    <w:rsid w:val="009D7BB7"/>
    <w:rsid w:val="009D7D6B"/>
    <w:rsid w:val="009D7D88"/>
    <w:rsid w:val="009D7E57"/>
    <w:rsid w:val="009E042E"/>
    <w:rsid w:val="009E0583"/>
    <w:rsid w:val="009E0AC0"/>
    <w:rsid w:val="009E0C62"/>
    <w:rsid w:val="009E1003"/>
    <w:rsid w:val="009E110A"/>
    <w:rsid w:val="009E1166"/>
    <w:rsid w:val="009E1271"/>
    <w:rsid w:val="009E15EC"/>
    <w:rsid w:val="009E1818"/>
    <w:rsid w:val="009E1CD5"/>
    <w:rsid w:val="009E234A"/>
    <w:rsid w:val="009E26C0"/>
    <w:rsid w:val="009E277E"/>
    <w:rsid w:val="009E28FA"/>
    <w:rsid w:val="009E2A42"/>
    <w:rsid w:val="009E2B67"/>
    <w:rsid w:val="009E2C70"/>
    <w:rsid w:val="009E3123"/>
    <w:rsid w:val="009E34CF"/>
    <w:rsid w:val="009E3859"/>
    <w:rsid w:val="009E3F0A"/>
    <w:rsid w:val="009E4206"/>
    <w:rsid w:val="009E4BA2"/>
    <w:rsid w:val="009E4BAB"/>
    <w:rsid w:val="009E4EC0"/>
    <w:rsid w:val="009E5004"/>
    <w:rsid w:val="009E5559"/>
    <w:rsid w:val="009E5901"/>
    <w:rsid w:val="009E6276"/>
    <w:rsid w:val="009E64CF"/>
    <w:rsid w:val="009E6B4F"/>
    <w:rsid w:val="009E6DFC"/>
    <w:rsid w:val="009E6F35"/>
    <w:rsid w:val="009E73DA"/>
    <w:rsid w:val="009E7797"/>
    <w:rsid w:val="009E78BF"/>
    <w:rsid w:val="009F003F"/>
    <w:rsid w:val="009F0174"/>
    <w:rsid w:val="009F021F"/>
    <w:rsid w:val="009F0B3B"/>
    <w:rsid w:val="009F1320"/>
    <w:rsid w:val="009F1926"/>
    <w:rsid w:val="009F1997"/>
    <w:rsid w:val="009F1B74"/>
    <w:rsid w:val="009F21ED"/>
    <w:rsid w:val="009F246B"/>
    <w:rsid w:val="009F2682"/>
    <w:rsid w:val="009F272C"/>
    <w:rsid w:val="009F2787"/>
    <w:rsid w:val="009F2BF1"/>
    <w:rsid w:val="009F2C3E"/>
    <w:rsid w:val="009F2C55"/>
    <w:rsid w:val="009F2D29"/>
    <w:rsid w:val="009F2F43"/>
    <w:rsid w:val="009F2F81"/>
    <w:rsid w:val="009F3582"/>
    <w:rsid w:val="009F397D"/>
    <w:rsid w:val="009F3BA2"/>
    <w:rsid w:val="009F3CD7"/>
    <w:rsid w:val="009F3D23"/>
    <w:rsid w:val="009F42D7"/>
    <w:rsid w:val="009F446A"/>
    <w:rsid w:val="009F4C51"/>
    <w:rsid w:val="009F505B"/>
    <w:rsid w:val="009F5184"/>
    <w:rsid w:val="009F51B6"/>
    <w:rsid w:val="009F51FC"/>
    <w:rsid w:val="009F527B"/>
    <w:rsid w:val="009F5A20"/>
    <w:rsid w:val="009F5C47"/>
    <w:rsid w:val="009F5F34"/>
    <w:rsid w:val="009F630F"/>
    <w:rsid w:val="009F68D5"/>
    <w:rsid w:val="009F6BF0"/>
    <w:rsid w:val="009F6CA7"/>
    <w:rsid w:val="009F6DFA"/>
    <w:rsid w:val="009F6F2D"/>
    <w:rsid w:val="009F7050"/>
    <w:rsid w:val="009F706D"/>
    <w:rsid w:val="009F7145"/>
    <w:rsid w:val="009F7285"/>
    <w:rsid w:val="009F7786"/>
    <w:rsid w:val="009F7B60"/>
    <w:rsid w:val="00A00221"/>
    <w:rsid w:val="00A002BA"/>
    <w:rsid w:val="00A00EED"/>
    <w:rsid w:val="00A01051"/>
    <w:rsid w:val="00A01502"/>
    <w:rsid w:val="00A016AC"/>
    <w:rsid w:val="00A01DFB"/>
    <w:rsid w:val="00A01EC7"/>
    <w:rsid w:val="00A023F5"/>
    <w:rsid w:val="00A025C9"/>
    <w:rsid w:val="00A02D24"/>
    <w:rsid w:val="00A02E05"/>
    <w:rsid w:val="00A02E3B"/>
    <w:rsid w:val="00A034BB"/>
    <w:rsid w:val="00A03694"/>
    <w:rsid w:val="00A03892"/>
    <w:rsid w:val="00A038D3"/>
    <w:rsid w:val="00A038DD"/>
    <w:rsid w:val="00A03BF9"/>
    <w:rsid w:val="00A04523"/>
    <w:rsid w:val="00A0496D"/>
    <w:rsid w:val="00A04BB5"/>
    <w:rsid w:val="00A04F5F"/>
    <w:rsid w:val="00A05181"/>
    <w:rsid w:val="00A0549C"/>
    <w:rsid w:val="00A054AD"/>
    <w:rsid w:val="00A0550D"/>
    <w:rsid w:val="00A05643"/>
    <w:rsid w:val="00A05F1C"/>
    <w:rsid w:val="00A06075"/>
    <w:rsid w:val="00A063EE"/>
    <w:rsid w:val="00A064E6"/>
    <w:rsid w:val="00A065DC"/>
    <w:rsid w:val="00A066F5"/>
    <w:rsid w:val="00A06ABE"/>
    <w:rsid w:val="00A06B4E"/>
    <w:rsid w:val="00A06BA2"/>
    <w:rsid w:val="00A06F5C"/>
    <w:rsid w:val="00A070FB"/>
    <w:rsid w:val="00A076AC"/>
    <w:rsid w:val="00A0778F"/>
    <w:rsid w:val="00A07926"/>
    <w:rsid w:val="00A10080"/>
    <w:rsid w:val="00A10747"/>
    <w:rsid w:val="00A10F26"/>
    <w:rsid w:val="00A11094"/>
    <w:rsid w:val="00A1131E"/>
    <w:rsid w:val="00A1145C"/>
    <w:rsid w:val="00A11605"/>
    <w:rsid w:val="00A11796"/>
    <w:rsid w:val="00A119AB"/>
    <w:rsid w:val="00A11A6F"/>
    <w:rsid w:val="00A11F92"/>
    <w:rsid w:val="00A120F1"/>
    <w:rsid w:val="00A12552"/>
    <w:rsid w:val="00A12B94"/>
    <w:rsid w:val="00A138FE"/>
    <w:rsid w:val="00A13F7F"/>
    <w:rsid w:val="00A14001"/>
    <w:rsid w:val="00A14535"/>
    <w:rsid w:val="00A145FC"/>
    <w:rsid w:val="00A146C3"/>
    <w:rsid w:val="00A14793"/>
    <w:rsid w:val="00A147F0"/>
    <w:rsid w:val="00A14CC0"/>
    <w:rsid w:val="00A152D8"/>
    <w:rsid w:val="00A15A40"/>
    <w:rsid w:val="00A15D04"/>
    <w:rsid w:val="00A1606B"/>
    <w:rsid w:val="00A161B7"/>
    <w:rsid w:val="00A161F6"/>
    <w:rsid w:val="00A16272"/>
    <w:rsid w:val="00A16746"/>
    <w:rsid w:val="00A16836"/>
    <w:rsid w:val="00A16B0D"/>
    <w:rsid w:val="00A16EAF"/>
    <w:rsid w:val="00A17C1A"/>
    <w:rsid w:val="00A201B0"/>
    <w:rsid w:val="00A206F8"/>
    <w:rsid w:val="00A20799"/>
    <w:rsid w:val="00A207D1"/>
    <w:rsid w:val="00A209A7"/>
    <w:rsid w:val="00A20C03"/>
    <w:rsid w:val="00A213A3"/>
    <w:rsid w:val="00A213BF"/>
    <w:rsid w:val="00A21C64"/>
    <w:rsid w:val="00A22311"/>
    <w:rsid w:val="00A2263F"/>
    <w:rsid w:val="00A22687"/>
    <w:rsid w:val="00A238D9"/>
    <w:rsid w:val="00A23A96"/>
    <w:rsid w:val="00A23DA6"/>
    <w:rsid w:val="00A2453B"/>
    <w:rsid w:val="00A246C2"/>
    <w:rsid w:val="00A2486B"/>
    <w:rsid w:val="00A24AE0"/>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66D"/>
    <w:rsid w:val="00A27C87"/>
    <w:rsid w:val="00A304E6"/>
    <w:rsid w:val="00A30872"/>
    <w:rsid w:val="00A30DA4"/>
    <w:rsid w:val="00A30FE9"/>
    <w:rsid w:val="00A31449"/>
    <w:rsid w:val="00A316DF"/>
    <w:rsid w:val="00A31BC1"/>
    <w:rsid w:val="00A32830"/>
    <w:rsid w:val="00A329FE"/>
    <w:rsid w:val="00A32C2F"/>
    <w:rsid w:val="00A32E60"/>
    <w:rsid w:val="00A33640"/>
    <w:rsid w:val="00A3395E"/>
    <w:rsid w:val="00A33C3F"/>
    <w:rsid w:val="00A33C6A"/>
    <w:rsid w:val="00A346DB"/>
    <w:rsid w:val="00A34B56"/>
    <w:rsid w:val="00A34E87"/>
    <w:rsid w:val="00A35374"/>
    <w:rsid w:val="00A36228"/>
    <w:rsid w:val="00A36496"/>
    <w:rsid w:val="00A3658B"/>
    <w:rsid w:val="00A368A5"/>
    <w:rsid w:val="00A372D9"/>
    <w:rsid w:val="00A37A3B"/>
    <w:rsid w:val="00A37F72"/>
    <w:rsid w:val="00A40044"/>
    <w:rsid w:val="00A40429"/>
    <w:rsid w:val="00A40DB3"/>
    <w:rsid w:val="00A40DF5"/>
    <w:rsid w:val="00A41411"/>
    <w:rsid w:val="00A414B1"/>
    <w:rsid w:val="00A423A7"/>
    <w:rsid w:val="00A42FEB"/>
    <w:rsid w:val="00A430FE"/>
    <w:rsid w:val="00A43183"/>
    <w:rsid w:val="00A4319D"/>
    <w:rsid w:val="00A431F3"/>
    <w:rsid w:val="00A43219"/>
    <w:rsid w:val="00A4338E"/>
    <w:rsid w:val="00A436F6"/>
    <w:rsid w:val="00A43EA6"/>
    <w:rsid w:val="00A4439E"/>
    <w:rsid w:val="00A444F3"/>
    <w:rsid w:val="00A44C58"/>
    <w:rsid w:val="00A44E69"/>
    <w:rsid w:val="00A450D9"/>
    <w:rsid w:val="00A452F7"/>
    <w:rsid w:val="00A4542C"/>
    <w:rsid w:val="00A456B8"/>
    <w:rsid w:val="00A458E8"/>
    <w:rsid w:val="00A45B46"/>
    <w:rsid w:val="00A45C08"/>
    <w:rsid w:val="00A46083"/>
    <w:rsid w:val="00A4610A"/>
    <w:rsid w:val="00A462A8"/>
    <w:rsid w:val="00A464B7"/>
    <w:rsid w:val="00A46ADD"/>
    <w:rsid w:val="00A46C1E"/>
    <w:rsid w:val="00A46C36"/>
    <w:rsid w:val="00A4723B"/>
    <w:rsid w:val="00A47292"/>
    <w:rsid w:val="00A4787D"/>
    <w:rsid w:val="00A47978"/>
    <w:rsid w:val="00A47E7D"/>
    <w:rsid w:val="00A47F2D"/>
    <w:rsid w:val="00A502ED"/>
    <w:rsid w:val="00A503CC"/>
    <w:rsid w:val="00A5045B"/>
    <w:rsid w:val="00A50517"/>
    <w:rsid w:val="00A50A47"/>
    <w:rsid w:val="00A50AF7"/>
    <w:rsid w:val="00A50B46"/>
    <w:rsid w:val="00A50C52"/>
    <w:rsid w:val="00A5184E"/>
    <w:rsid w:val="00A51E7E"/>
    <w:rsid w:val="00A521DF"/>
    <w:rsid w:val="00A52A4F"/>
    <w:rsid w:val="00A52A9D"/>
    <w:rsid w:val="00A52BC4"/>
    <w:rsid w:val="00A5353A"/>
    <w:rsid w:val="00A53ABE"/>
    <w:rsid w:val="00A53B57"/>
    <w:rsid w:val="00A53C48"/>
    <w:rsid w:val="00A53FEF"/>
    <w:rsid w:val="00A54926"/>
    <w:rsid w:val="00A54C50"/>
    <w:rsid w:val="00A55456"/>
    <w:rsid w:val="00A55A9D"/>
    <w:rsid w:val="00A55F93"/>
    <w:rsid w:val="00A56005"/>
    <w:rsid w:val="00A562F7"/>
    <w:rsid w:val="00A564E8"/>
    <w:rsid w:val="00A5684C"/>
    <w:rsid w:val="00A57148"/>
    <w:rsid w:val="00A57285"/>
    <w:rsid w:val="00A572BE"/>
    <w:rsid w:val="00A5754A"/>
    <w:rsid w:val="00A5764F"/>
    <w:rsid w:val="00A5783C"/>
    <w:rsid w:val="00A6003E"/>
    <w:rsid w:val="00A6020A"/>
    <w:rsid w:val="00A608FA"/>
    <w:rsid w:val="00A60E2E"/>
    <w:rsid w:val="00A6103D"/>
    <w:rsid w:val="00A610CC"/>
    <w:rsid w:val="00A612A8"/>
    <w:rsid w:val="00A6165B"/>
    <w:rsid w:val="00A616F5"/>
    <w:rsid w:val="00A618B5"/>
    <w:rsid w:val="00A61C87"/>
    <w:rsid w:val="00A61E07"/>
    <w:rsid w:val="00A6304C"/>
    <w:rsid w:val="00A63523"/>
    <w:rsid w:val="00A63709"/>
    <w:rsid w:val="00A63E70"/>
    <w:rsid w:val="00A641D7"/>
    <w:rsid w:val="00A6451E"/>
    <w:rsid w:val="00A6483F"/>
    <w:rsid w:val="00A648B6"/>
    <w:rsid w:val="00A64BBC"/>
    <w:rsid w:val="00A65441"/>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8C8"/>
    <w:rsid w:val="00A728D5"/>
    <w:rsid w:val="00A73611"/>
    <w:rsid w:val="00A7366C"/>
    <w:rsid w:val="00A736AC"/>
    <w:rsid w:val="00A74D0E"/>
    <w:rsid w:val="00A754DD"/>
    <w:rsid w:val="00A75ADB"/>
    <w:rsid w:val="00A75C7D"/>
    <w:rsid w:val="00A75C9C"/>
    <w:rsid w:val="00A75ED7"/>
    <w:rsid w:val="00A75F7B"/>
    <w:rsid w:val="00A76119"/>
    <w:rsid w:val="00A76124"/>
    <w:rsid w:val="00A7634C"/>
    <w:rsid w:val="00A764C1"/>
    <w:rsid w:val="00A765F0"/>
    <w:rsid w:val="00A76AAC"/>
    <w:rsid w:val="00A76C1C"/>
    <w:rsid w:val="00A76DA1"/>
    <w:rsid w:val="00A77015"/>
    <w:rsid w:val="00A77301"/>
    <w:rsid w:val="00A77381"/>
    <w:rsid w:val="00A775B4"/>
    <w:rsid w:val="00A777B7"/>
    <w:rsid w:val="00A77943"/>
    <w:rsid w:val="00A80113"/>
    <w:rsid w:val="00A80310"/>
    <w:rsid w:val="00A80387"/>
    <w:rsid w:val="00A803D8"/>
    <w:rsid w:val="00A803DF"/>
    <w:rsid w:val="00A804A2"/>
    <w:rsid w:val="00A80796"/>
    <w:rsid w:val="00A80842"/>
    <w:rsid w:val="00A80E44"/>
    <w:rsid w:val="00A81563"/>
    <w:rsid w:val="00A817CE"/>
    <w:rsid w:val="00A81ECB"/>
    <w:rsid w:val="00A81F45"/>
    <w:rsid w:val="00A8200B"/>
    <w:rsid w:val="00A8213C"/>
    <w:rsid w:val="00A82240"/>
    <w:rsid w:val="00A82263"/>
    <w:rsid w:val="00A8226D"/>
    <w:rsid w:val="00A8268D"/>
    <w:rsid w:val="00A8312A"/>
    <w:rsid w:val="00A83233"/>
    <w:rsid w:val="00A83315"/>
    <w:rsid w:val="00A8350E"/>
    <w:rsid w:val="00A83588"/>
    <w:rsid w:val="00A83722"/>
    <w:rsid w:val="00A83896"/>
    <w:rsid w:val="00A83AB4"/>
    <w:rsid w:val="00A83F20"/>
    <w:rsid w:val="00A8431D"/>
    <w:rsid w:val="00A84440"/>
    <w:rsid w:val="00A846AF"/>
    <w:rsid w:val="00A846C1"/>
    <w:rsid w:val="00A84A11"/>
    <w:rsid w:val="00A84A55"/>
    <w:rsid w:val="00A84E11"/>
    <w:rsid w:val="00A84FFF"/>
    <w:rsid w:val="00A850C9"/>
    <w:rsid w:val="00A855BD"/>
    <w:rsid w:val="00A85FBF"/>
    <w:rsid w:val="00A86095"/>
    <w:rsid w:val="00A860AE"/>
    <w:rsid w:val="00A86242"/>
    <w:rsid w:val="00A86758"/>
    <w:rsid w:val="00A86AEE"/>
    <w:rsid w:val="00A86CA8"/>
    <w:rsid w:val="00A872EE"/>
    <w:rsid w:val="00A877AA"/>
    <w:rsid w:val="00A90318"/>
    <w:rsid w:val="00A9079C"/>
    <w:rsid w:val="00A90851"/>
    <w:rsid w:val="00A909DA"/>
    <w:rsid w:val="00A90F08"/>
    <w:rsid w:val="00A91017"/>
    <w:rsid w:val="00A91700"/>
    <w:rsid w:val="00A918E0"/>
    <w:rsid w:val="00A91A22"/>
    <w:rsid w:val="00A91C3B"/>
    <w:rsid w:val="00A91CEB"/>
    <w:rsid w:val="00A921B4"/>
    <w:rsid w:val="00A92365"/>
    <w:rsid w:val="00A923B7"/>
    <w:rsid w:val="00A9253C"/>
    <w:rsid w:val="00A9269E"/>
    <w:rsid w:val="00A92C6F"/>
    <w:rsid w:val="00A92D56"/>
    <w:rsid w:val="00A92E85"/>
    <w:rsid w:val="00A93403"/>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31F"/>
    <w:rsid w:val="00A95349"/>
    <w:rsid w:val="00A958D0"/>
    <w:rsid w:val="00A95920"/>
    <w:rsid w:val="00A959FA"/>
    <w:rsid w:val="00A95AB2"/>
    <w:rsid w:val="00A95D19"/>
    <w:rsid w:val="00A9600F"/>
    <w:rsid w:val="00A96445"/>
    <w:rsid w:val="00A9688E"/>
    <w:rsid w:val="00A96929"/>
    <w:rsid w:val="00A96B30"/>
    <w:rsid w:val="00A96D73"/>
    <w:rsid w:val="00A96DD8"/>
    <w:rsid w:val="00A96DF2"/>
    <w:rsid w:val="00A975D8"/>
    <w:rsid w:val="00A97641"/>
    <w:rsid w:val="00A97C2B"/>
    <w:rsid w:val="00AA0060"/>
    <w:rsid w:val="00AA015E"/>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4394"/>
    <w:rsid w:val="00AA4445"/>
    <w:rsid w:val="00AA4794"/>
    <w:rsid w:val="00AA4F3C"/>
    <w:rsid w:val="00AA4F6F"/>
    <w:rsid w:val="00AA5161"/>
    <w:rsid w:val="00AA529C"/>
    <w:rsid w:val="00AA52B7"/>
    <w:rsid w:val="00AA59D1"/>
    <w:rsid w:val="00AA5AF9"/>
    <w:rsid w:val="00AA5BA0"/>
    <w:rsid w:val="00AA5F0D"/>
    <w:rsid w:val="00AA5F58"/>
    <w:rsid w:val="00AA67A2"/>
    <w:rsid w:val="00AA6803"/>
    <w:rsid w:val="00AA68D2"/>
    <w:rsid w:val="00AA6960"/>
    <w:rsid w:val="00AA7DC3"/>
    <w:rsid w:val="00AA7E66"/>
    <w:rsid w:val="00AA7F83"/>
    <w:rsid w:val="00AB02FD"/>
    <w:rsid w:val="00AB0535"/>
    <w:rsid w:val="00AB05D0"/>
    <w:rsid w:val="00AB0623"/>
    <w:rsid w:val="00AB076D"/>
    <w:rsid w:val="00AB0871"/>
    <w:rsid w:val="00AB09BB"/>
    <w:rsid w:val="00AB0C58"/>
    <w:rsid w:val="00AB0CA1"/>
    <w:rsid w:val="00AB138D"/>
    <w:rsid w:val="00AB1852"/>
    <w:rsid w:val="00AB19B4"/>
    <w:rsid w:val="00AB1B0D"/>
    <w:rsid w:val="00AB1C3C"/>
    <w:rsid w:val="00AB2047"/>
    <w:rsid w:val="00AB20D6"/>
    <w:rsid w:val="00AB235A"/>
    <w:rsid w:val="00AB2598"/>
    <w:rsid w:val="00AB2B13"/>
    <w:rsid w:val="00AB31BC"/>
    <w:rsid w:val="00AB3AB5"/>
    <w:rsid w:val="00AB432E"/>
    <w:rsid w:val="00AB4449"/>
    <w:rsid w:val="00AB46C5"/>
    <w:rsid w:val="00AB46CF"/>
    <w:rsid w:val="00AB47C7"/>
    <w:rsid w:val="00AB492B"/>
    <w:rsid w:val="00AB4D26"/>
    <w:rsid w:val="00AB4F03"/>
    <w:rsid w:val="00AB4F4B"/>
    <w:rsid w:val="00AB5533"/>
    <w:rsid w:val="00AB5BCF"/>
    <w:rsid w:val="00AB60EB"/>
    <w:rsid w:val="00AB614C"/>
    <w:rsid w:val="00AB63DE"/>
    <w:rsid w:val="00AB691D"/>
    <w:rsid w:val="00AB6996"/>
    <w:rsid w:val="00AB71B9"/>
    <w:rsid w:val="00AB7665"/>
    <w:rsid w:val="00AB78F2"/>
    <w:rsid w:val="00AB7A74"/>
    <w:rsid w:val="00AB7EBB"/>
    <w:rsid w:val="00AB7F99"/>
    <w:rsid w:val="00AC01E6"/>
    <w:rsid w:val="00AC01F9"/>
    <w:rsid w:val="00AC0B09"/>
    <w:rsid w:val="00AC0BEF"/>
    <w:rsid w:val="00AC114D"/>
    <w:rsid w:val="00AC157A"/>
    <w:rsid w:val="00AC1A72"/>
    <w:rsid w:val="00AC1BCB"/>
    <w:rsid w:val="00AC2103"/>
    <w:rsid w:val="00AC24F8"/>
    <w:rsid w:val="00AC2E3B"/>
    <w:rsid w:val="00AC35FD"/>
    <w:rsid w:val="00AC3940"/>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F0A"/>
    <w:rsid w:val="00AD01E9"/>
    <w:rsid w:val="00AD0618"/>
    <w:rsid w:val="00AD0D8F"/>
    <w:rsid w:val="00AD0F60"/>
    <w:rsid w:val="00AD1088"/>
    <w:rsid w:val="00AD1211"/>
    <w:rsid w:val="00AD124A"/>
    <w:rsid w:val="00AD126F"/>
    <w:rsid w:val="00AD1478"/>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4DAB"/>
    <w:rsid w:val="00AD5379"/>
    <w:rsid w:val="00AD55F6"/>
    <w:rsid w:val="00AD594E"/>
    <w:rsid w:val="00AD5BF4"/>
    <w:rsid w:val="00AD5FA3"/>
    <w:rsid w:val="00AD6128"/>
    <w:rsid w:val="00AD6738"/>
    <w:rsid w:val="00AD7362"/>
    <w:rsid w:val="00AD7365"/>
    <w:rsid w:val="00AD74E7"/>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3A"/>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2B4"/>
    <w:rsid w:val="00AE5901"/>
    <w:rsid w:val="00AE634C"/>
    <w:rsid w:val="00AE67EE"/>
    <w:rsid w:val="00AE687E"/>
    <w:rsid w:val="00AE6D42"/>
    <w:rsid w:val="00AE6F1C"/>
    <w:rsid w:val="00AE74D6"/>
    <w:rsid w:val="00AE7C5E"/>
    <w:rsid w:val="00AE7CA3"/>
    <w:rsid w:val="00AE7D5C"/>
    <w:rsid w:val="00AF0161"/>
    <w:rsid w:val="00AF0B77"/>
    <w:rsid w:val="00AF15AD"/>
    <w:rsid w:val="00AF1B71"/>
    <w:rsid w:val="00AF1BF8"/>
    <w:rsid w:val="00AF1DBE"/>
    <w:rsid w:val="00AF1DDA"/>
    <w:rsid w:val="00AF1FD2"/>
    <w:rsid w:val="00AF239A"/>
    <w:rsid w:val="00AF2454"/>
    <w:rsid w:val="00AF2C84"/>
    <w:rsid w:val="00AF2CD2"/>
    <w:rsid w:val="00AF2D38"/>
    <w:rsid w:val="00AF31B2"/>
    <w:rsid w:val="00AF33FA"/>
    <w:rsid w:val="00AF3551"/>
    <w:rsid w:val="00AF3A28"/>
    <w:rsid w:val="00AF3D6F"/>
    <w:rsid w:val="00AF4824"/>
    <w:rsid w:val="00AF5864"/>
    <w:rsid w:val="00AF63A7"/>
    <w:rsid w:val="00AF64BA"/>
    <w:rsid w:val="00AF6866"/>
    <w:rsid w:val="00AF6C55"/>
    <w:rsid w:val="00AF6D84"/>
    <w:rsid w:val="00AF6E00"/>
    <w:rsid w:val="00AF71BE"/>
    <w:rsid w:val="00AF7708"/>
    <w:rsid w:val="00AF7B07"/>
    <w:rsid w:val="00AF7DAA"/>
    <w:rsid w:val="00B00141"/>
    <w:rsid w:val="00B00815"/>
    <w:rsid w:val="00B00943"/>
    <w:rsid w:val="00B0105E"/>
    <w:rsid w:val="00B02035"/>
    <w:rsid w:val="00B020A3"/>
    <w:rsid w:val="00B022E6"/>
    <w:rsid w:val="00B02882"/>
    <w:rsid w:val="00B02E36"/>
    <w:rsid w:val="00B03133"/>
    <w:rsid w:val="00B039FB"/>
    <w:rsid w:val="00B03A68"/>
    <w:rsid w:val="00B03FFC"/>
    <w:rsid w:val="00B043ED"/>
    <w:rsid w:val="00B045B6"/>
    <w:rsid w:val="00B04739"/>
    <w:rsid w:val="00B047D0"/>
    <w:rsid w:val="00B05195"/>
    <w:rsid w:val="00B05355"/>
    <w:rsid w:val="00B05693"/>
    <w:rsid w:val="00B0587D"/>
    <w:rsid w:val="00B05D90"/>
    <w:rsid w:val="00B05F7B"/>
    <w:rsid w:val="00B05FF9"/>
    <w:rsid w:val="00B060CE"/>
    <w:rsid w:val="00B0642F"/>
    <w:rsid w:val="00B066A1"/>
    <w:rsid w:val="00B0693B"/>
    <w:rsid w:val="00B06F58"/>
    <w:rsid w:val="00B07000"/>
    <w:rsid w:val="00B0707F"/>
    <w:rsid w:val="00B071A5"/>
    <w:rsid w:val="00B078B9"/>
    <w:rsid w:val="00B079A4"/>
    <w:rsid w:val="00B07C58"/>
    <w:rsid w:val="00B07FEE"/>
    <w:rsid w:val="00B10291"/>
    <w:rsid w:val="00B1062D"/>
    <w:rsid w:val="00B10906"/>
    <w:rsid w:val="00B10B99"/>
    <w:rsid w:val="00B10BAC"/>
    <w:rsid w:val="00B10EA8"/>
    <w:rsid w:val="00B112ED"/>
    <w:rsid w:val="00B11870"/>
    <w:rsid w:val="00B11AAD"/>
    <w:rsid w:val="00B12158"/>
    <w:rsid w:val="00B122CA"/>
    <w:rsid w:val="00B12525"/>
    <w:rsid w:val="00B1261F"/>
    <w:rsid w:val="00B129C8"/>
    <w:rsid w:val="00B12A6B"/>
    <w:rsid w:val="00B12E9C"/>
    <w:rsid w:val="00B13587"/>
    <w:rsid w:val="00B13C05"/>
    <w:rsid w:val="00B14136"/>
    <w:rsid w:val="00B14723"/>
    <w:rsid w:val="00B14DBC"/>
    <w:rsid w:val="00B14F67"/>
    <w:rsid w:val="00B15441"/>
    <w:rsid w:val="00B15473"/>
    <w:rsid w:val="00B156FB"/>
    <w:rsid w:val="00B1585E"/>
    <w:rsid w:val="00B1598D"/>
    <w:rsid w:val="00B159D5"/>
    <w:rsid w:val="00B15B23"/>
    <w:rsid w:val="00B15D69"/>
    <w:rsid w:val="00B167B5"/>
    <w:rsid w:val="00B16F6D"/>
    <w:rsid w:val="00B17298"/>
    <w:rsid w:val="00B173FF"/>
    <w:rsid w:val="00B174DC"/>
    <w:rsid w:val="00B17837"/>
    <w:rsid w:val="00B17893"/>
    <w:rsid w:val="00B17DB9"/>
    <w:rsid w:val="00B17E6A"/>
    <w:rsid w:val="00B20631"/>
    <w:rsid w:val="00B206D9"/>
    <w:rsid w:val="00B20956"/>
    <w:rsid w:val="00B20A4D"/>
    <w:rsid w:val="00B20EC4"/>
    <w:rsid w:val="00B2232D"/>
    <w:rsid w:val="00B2244F"/>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624"/>
    <w:rsid w:val="00B26806"/>
    <w:rsid w:val="00B26B51"/>
    <w:rsid w:val="00B27061"/>
    <w:rsid w:val="00B2708E"/>
    <w:rsid w:val="00B276E7"/>
    <w:rsid w:val="00B27B7D"/>
    <w:rsid w:val="00B27E2B"/>
    <w:rsid w:val="00B27EA9"/>
    <w:rsid w:val="00B27FA6"/>
    <w:rsid w:val="00B30025"/>
    <w:rsid w:val="00B300EB"/>
    <w:rsid w:val="00B30531"/>
    <w:rsid w:val="00B3069A"/>
    <w:rsid w:val="00B3092F"/>
    <w:rsid w:val="00B30D16"/>
    <w:rsid w:val="00B30D5E"/>
    <w:rsid w:val="00B3124E"/>
    <w:rsid w:val="00B31521"/>
    <w:rsid w:val="00B316B9"/>
    <w:rsid w:val="00B31BCD"/>
    <w:rsid w:val="00B32059"/>
    <w:rsid w:val="00B324A9"/>
    <w:rsid w:val="00B326FD"/>
    <w:rsid w:val="00B328E3"/>
    <w:rsid w:val="00B330C6"/>
    <w:rsid w:val="00B332DA"/>
    <w:rsid w:val="00B339D7"/>
    <w:rsid w:val="00B33CDF"/>
    <w:rsid w:val="00B33F02"/>
    <w:rsid w:val="00B340FE"/>
    <w:rsid w:val="00B3418D"/>
    <w:rsid w:val="00B34231"/>
    <w:rsid w:val="00B34286"/>
    <w:rsid w:val="00B3447B"/>
    <w:rsid w:val="00B344CC"/>
    <w:rsid w:val="00B3476C"/>
    <w:rsid w:val="00B34B10"/>
    <w:rsid w:val="00B34F07"/>
    <w:rsid w:val="00B34F0B"/>
    <w:rsid w:val="00B357A5"/>
    <w:rsid w:val="00B35809"/>
    <w:rsid w:val="00B35CA0"/>
    <w:rsid w:val="00B35CCB"/>
    <w:rsid w:val="00B361E6"/>
    <w:rsid w:val="00B36957"/>
    <w:rsid w:val="00B36A07"/>
    <w:rsid w:val="00B37095"/>
    <w:rsid w:val="00B37530"/>
    <w:rsid w:val="00B376F3"/>
    <w:rsid w:val="00B37A82"/>
    <w:rsid w:val="00B37B78"/>
    <w:rsid w:val="00B37C7B"/>
    <w:rsid w:val="00B37DF2"/>
    <w:rsid w:val="00B40012"/>
    <w:rsid w:val="00B4003E"/>
    <w:rsid w:val="00B40CAD"/>
    <w:rsid w:val="00B41E3C"/>
    <w:rsid w:val="00B4306B"/>
    <w:rsid w:val="00B4359C"/>
    <w:rsid w:val="00B4362F"/>
    <w:rsid w:val="00B4383D"/>
    <w:rsid w:val="00B43931"/>
    <w:rsid w:val="00B43B1F"/>
    <w:rsid w:val="00B43F20"/>
    <w:rsid w:val="00B44495"/>
    <w:rsid w:val="00B450A3"/>
    <w:rsid w:val="00B450CF"/>
    <w:rsid w:val="00B45157"/>
    <w:rsid w:val="00B454A2"/>
    <w:rsid w:val="00B458AA"/>
    <w:rsid w:val="00B45980"/>
    <w:rsid w:val="00B45BF2"/>
    <w:rsid w:val="00B46281"/>
    <w:rsid w:val="00B4643B"/>
    <w:rsid w:val="00B4659F"/>
    <w:rsid w:val="00B4677F"/>
    <w:rsid w:val="00B46EBC"/>
    <w:rsid w:val="00B46F5B"/>
    <w:rsid w:val="00B47058"/>
    <w:rsid w:val="00B4722F"/>
    <w:rsid w:val="00B4766D"/>
    <w:rsid w:val="00B47B8D"/>
    <w:rsid w:val="00B47BE4"/>
    <w:rsid w:val="00B47E78"/>
    <w:rsid w:val="00B502CA"/>
    <w:rsid w:val="00B503C1"/>
    <w:rsid w:val="00B50985"/>
    <w:rsid w:val="00B515BA"/>
    <w:rsid w:val="00B5162B"/>
    <w:rsid w:val="00B516CB"/>
    <w:rsid w:val="00B51945"/>
    <w:rsid w:val="00B51A1C"/>
    <w:rsid w:val="00B51B44"/>
    <w:rsid w:val="00B51F3B"/>
    <w:rsid w:val="00B52392"/>
    <w:rsid w:val="00B52938"/>
    <w:rsid w:val="00B529DE"/>
    <w:rsid w:val="00B52B93"/>
    <w:rsid w:val="00B5335B"/>
    <w:rsid w:val="00B53556"/>
    <w:rsid w:val="00B536DA"/>
    <w:rsid w:val="00B53BC0"/>
    <w:rsid w:val="00B542EC"/>
    <w:rsid w:val="00B543F4"/>
    <w:rsid w:val="00B5451B"/>
    <w:rsid w:val="00B5480E"/>
    <w:rsid w:val="00B54EE5"/>
    <w:rsid w:val="00B54F95"/>
    <w:rsid w:val="00B55128"/>
    <w:rsid w:val="00B553C3"/>
    <w:rsid w:val="00B55703"/>
    <w:rsid w:val="00B55998"/>
    <w:rsid w:val="00B55ECD"/>
    <w:rsid w:val="00B55F58"/>
    <w:rsid w:val="00B56470"/>
    <w:rsid w:val="00B579D9"/>
    <w:rsid w:val="00B57A2D"/>
    <w:rsid w:val="00B57A99"/>
    <w:rsid w:val="00B57AAF"/>
    <w:rsid w:val="00B57FD9"/>
    <w:rsid w:val="00B57FDD"/>
    <w:rsid w:val="00B606E4"/>
    <w:rsid w:val="00B6095C"/>
    <w:rsid w:val="00B618DB"/>
    <w:rsid w:val="00B61B02"/>
    <w:rsid w:val="00B61F3D"/>
    <w:rsid w:val="00B61F49"/>
    <w:rsid w:val="00B6231F"/>
    <w:rsid w:val="00B624C3"/>
    <w:rsid w:val="00B62698"/>
    <w:rsid w:val="00B62A83"/>
    <w:rsid w:val="00B62D3E"/>
    <w:rsid w:val="00B62F03"/>
    <w:rsid w:val="00B62FBD"/>
    <w:rsid w:val="00B631BD"/>
    <w:rsid w:val="00B635A0"/>
    <w:rsid w:val="00B63EE9"/>
    <w:rsid w:val="00B6401B"/>
    <w:rsid w:val="00B6405E"/>
    <w:rsid w:val="00B645EB"/>
    <w:rsid w:val="00B64614"/>
    <w:rsid w:val="00B64EB5"/>
    <w:rsid w:val="00B654C6"/>
    <w:rsid w:val="00B65573"/>
    <w:rsid w:val="00B65C3E"/>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23E"/>
    <w:rsid w:val="00B733F0"/>
    <w:rsid w:val="00B734A5"/>
    <w:rsid w:val="00B73AF5"/>
    <w:rsid w:val="00B73B75"/>
    <w:rsid w:val="00B73E91"/>
    <w:rsid w:val="00B74100"/>
    <w:rsid w:val="00B743A3"/>
    <w:rsid w:val="00B745A9"/>
    <w:rsid w:val="00B74A1B"/>
    <w:rsid w:val="00B751AD"/>
    <w:rsid w:val="00B752A8"/>
    <w:rsid w:val="00B7545E"/>
    <w:rsid w:val="00B7577F"/>
    <w:rsid w:val="00B75918"/>
    <w:rsid w:val="00B760E2"/>
    <w:rsid w:val="00B76311"/>
    <w:rsid w:val="00B76506"/>
    <w:rsid w:val="00B769C4"/>
    <w:rsid w:val="00B76BA4"/>
    <w:rsid w:val="00B76CFC"/>
    <w:rsid w:val="00B76D64"/>
    <w:rsid w:val="00B76E57"/>
    <w:rsid w:val="00B77344"/>
    <w:rsid w:val="00B7744C"/>
    <w:rsid w:val="00B77540"/>
    <w:rsid w:val="00B775A6"/>
    <w:rsid w:val="00B775F0"/>
    <w:rsid w:val="00B778EA"/>
    <w:rsid w:val="00B8057F"/>
    <w:rsid w:val="00B806CC"/>
    <w:rsid w:val="00B8089F"/>
    <w:rsid w:val="00B80FEC"/>
    <w:rsid w:val="00B8106D"/>
    <w:rsid w:val="00B81223"/>
    <w:rsid w:val="00B8137F"/>
    <w:rsid w:val="00B813B1"/>
    <w:rsid w:val="00B81931"/>
    <w:rsid w:val="00B81D17"/>
    <w:rsid w:val="00B81E22"/>
    <w:rsid w:val="00B81E53"/>
    <w:rsid w:val="00B82126"/>
    <w:rsid w:val="00B82BB6"/>
    <w:rsid w:val="00B83DEA"/>
    <w:rsid w:val="00B840B2"/>
    <w:rsid w:val="00B849D7"/>
    <w:rsid w:val="00B84B4B"/>
    <w:rsid w:val="00B85297"/>
    <w:rsid w:val="00B8539E"/>
    <w:rsid w:val="00B85460"/>
    <w:rsid w:val="00B85969"/>
    <w:rsid w:val="00B85EB0"/>
    <w:rsid w:val="00B86F66"/>
    <w:rsid w:val="00B874FB"/>
    <w:rsid w:val="00B87EDF"/>
    <w:rsid w:val="00B903E3"/>
    <w:rsid w:val="00B90745"/>
    <w:rsid w:val="00B90A86"/>
    <w:rsid w:val="00B90D5D"/>
    <w:rsid w:val="00B91174"/>
    <w:rsid w:val="00B916B3"/>
    <w:rsid w:val="00B91A0F"/>
    <w:rsid w:val="00B91DB1"/>
    <w:rsid w:val="00B92372"/>
    <w:rsid w:val="00B924FA"/>
    <w:rsid w:val="00B92E41"/>
    <w:rsid w:val="00B92FF7"/>
    <w:rsid w:val="00B931C3"/>
    <w:rsid w:val="00B931F7"/>
    <w:rsid w:val="00B94001"/>
    <w:rsid w:val="00B940EB"/>
    <w:rsid w:val="00B944B0"/>
    <w:rsid w:val="00B947F5"/>
    <w:rsid w:val="00B94A14"/>
    <w:rsid w:val="00B94A28"/>
    <w:rsid w:val="00B94AE9"/>
    <w:rsid w:val="00B94B2E"/>
    <w:rsid w:val="00B9517B"/>
    <w:rsid w:val="00B951C7"/>
    <w:rsid w:val="00B95374"/>
    <w:rsid w:val="00B959CB"/>
    <w:rsid w:val="00B95ED1"/>
    <w:rsid w:val="00B96657"/>
    <w:rsid w:val="00B9693B"/>
    <w:rsid w:val="00B96E8A"/>
    <w:rsid w:val="00B96EDE"/>
    <w:rsid w:val="00B96EF4"/>
    <w:rsid w:val="00B9710A"/>
    <w:rsid w:val="00B972B2"/>
    <w:rsid w:val="00B97F11"/>
    <w:rsid w:val="00BA0660"/>
    <w:rsid w:val="00BA0BEA"/>
    <w:rsid w:val="00BA0DA5"/>
    <w:rsid w:val="00BA12F0"/>
    <w:rsid w:val="00BA1450"/>
    <w:rsid w:val="00BA16AE"/>
    <w:rsid w:val="00BA1AAF"/>
    <w:rsid w:val="00BA1EB6"/>
    <w:rsid w:val="00BA21B6"/>
    <w:rsid w:val="00BA281F"/>
    <w:rsid w:val="00BA2F04"/>
    <w:rsid w:val="00BA3055"/>
    <w:rsid w:val="00BA312A"/>
    <w:rsid w:val="00BA3736"/>
    <w:rsid w:val="00BA3897"/>
    <w:rsid w:val="00BA3B3E"/>
    <w:rsid w:val="00BA4241"/>
    <w:rsid w:val="00BA4966"/>
    <w:rsid w:val="00BA4ACD"/>
    <w:rsid w:val="00BA4E96"/>
    <w:rsid w:val="00BA50A0"/>
    <w:rsid w:val="00BA532A"/>
    <w:rsid w:val="00BA540A"/>
    <w:rsid w:val="00BA552F"/>
    <w:rsid w:val="00BA558A"/>
    <w:rsid w:val="00BA56F0"/>
    <w:rsid w:val="00BA5709"/>
    <w:rsid w:val="00BA57EF"/>
    <w:rsid w:val="00BA5DC8"/>
    <w:rsid w:val="00BA6DE0"/>
    <w:rsid w:val="00BA6F21"/>
    <w:rsid w:val="00BA6F4D"/>
    <w:rsid w:val="00BA7001"/>
    <w:rsid w:val="00BA71FB"/>
    <w:rsid w:val="00BA72B3"/>
    <w:rsid w:val="00BA7314"/>
    <w:rsid w:val="00BA7397"/>
    <w:rsid w:val="00BA77CC"/>
    <w:rsid w:val="00BA79CB"/>
    <w:rsid w:val="00BA7DEF"/>
    <w:rsid w:val="00BB01EA"/>
    <w:rsid w:val="00BB057F"/>
    <w:rsid w:val="00BB0DC0"/>
    <w:rsid w:val="00BB1104"/>
    <w:rsid w:val="00BB133B"/>
    <w:rsid w:val="00BB14F7"/>
    <w:rsid w:val="00BB17EB"/>
    <w:rsid w:val="00BB1B63"/>
    <w:rsid w:val="00BB2026"/>
    <w:rsid w:val="00BB2429"/>
    <w:rsid w:val="00BB2CEA"/>
    <w:rsid w:val="00BB2E37"/>
    <w:rsid w:val="00BB35ED"/>
    <w:rsid w:val="00BB3B39"/>
    <w:rsid w:val="00BB40D4"/>
    <w:rsid w:val="00BB4510"/>
    <w:rsid w:val="00BB4683"/>
    <w:rsid w:val="00BB4CC9"/>
    <w:rsid w:val="00BB4DFB"/>
    <w:rsid w:val="00BB51C8"/>
    <w:rsid w:val="00BB5365"/>
    <w:rsid w:val="00BB5E33"/>
    <w:rsid w:val="00BB5EBC"/>
    <w:rsid w:val="00BB625B"/>
    <w:rsid w:val="00BB64BA"/>
    <w:rsid w:val="00BB68A8"/>
    <w:rsid w:val="00BB7754"/>
    <w:rsid w:val="00BB785E"/>
    <w:rsid w:val="00BB7A34"/>
    <w:rsid w:val="00BB7A67"/>
    <w:rsid w:val="00BB7C32"/>
    <w:rsid w:val="00BB7C56"/>
    <w:rsid w:val="00BB7EE7"/>
    <w:rsid w:val="00BB7F1B"/>
    <w:rsid w:val="00BC043D"/>
    <w:rsid w:val="00BC07AF"/>
    <w:rsid w:val="00BC08D0"/>
    <w:rsid w:val="00BC0AA1"/>
    <w:rsid w:val="00BC0AB8"/>
    <w:rsid w:val="00BC0B2D"/>
    <w:rsid w:val="00BC0D28"/>
    <w:rsid w:val="00BC117C"/>
    <w:rsid w:val="00BC12B5"/>
    <w:rsid w:val="00BC1550"/>
    <w:rsid w:val="00BC170A"/>
    <w:rsid w:val="00BC1721"/>
    <w:rsid w:val="00BC1736"/>
    <w:rsid w:val="00BC176E"/>
    <w:rsid w:val="00BC1840"/>
    <w:rsid w:val="00BC1CF2"/>
    <w:rsid w:val="00BC2094"/>
    <w:rsid w:val="00BC291A"/>
    <w:rsid w:val="00BC2AA3"/>
    <w:rsid w:val="00BC2B89"/>
    <w:rsid w:val="00BC2BD7"/>
    <w:rsid w:val="00BC2CA5"/>
    <w:rsid w:val="00BC2E03"/>
    <w:rsid w:val="00BC2FF4"/>
    <w:rsid w:val="00BC34B1"/>
    <w:rsid w:val="00BC3A0C"/>
    <w:rsid w:val="00BC3FD7"/>
    <w:rsid w:val="00BC4030"/>
    <w:rsid w:val="00BC41CD"/>
    <w:rsid w:val="00BC45B3"/>
    <w:rsid w:val="00BC4ECA"/>
    <w:rsid w:val="00BC51E6"/>
    <w:rsid w:val="00BC52F4"/>
    <w:rsid w:val="00BC57BA"/>
    <w:rsid w:val="00BC5AB5"/>
    <w:rsid w:val="00BC5AE0"/>
    <w:rsid w:val="00BC6474"/>
    <w:rsid w:val="00BC652B"/>
    <w:rsid w:val="00BC658F"/>
    <w:rsid w:val="00BC6B3A"/>
    <w:rsid w:val="00BC6B84"/>
    <w:rsid w:val="00BC7A9F"/>
    <w:rsid w:val="00BC7FE0"/>
    <w:rsid w:val="00BD0478"/>
    <w:rsid w:val="00BD0C0B"/>
    <w:rsid w:val="00BD11AA"/>
    <w:rsid w:val="00BD1249"/>
    <w:rsid w:val="00BD1921"/>
    <w:rsid w:val="00BD1A64"/>
    <w:rsid w:val="00BD1C40"/>
    <w:rsid w:val="00BD1CC9"/>
    <w:rsid w:val="00BD1E11"/>
    <w:rsid w:val="00BD21A5"/>
    <w:rsid w:val="00BD24EC"/>
    <w:rsid w:val="00BD24FA"/>
    <w:rsid w:val="00BD297B"/>
    <w:rsid w:val="00BD2C4B"/>
    <w:rsid w:val="00BD33CA"/>
    <w:rsid w:val="00BD36DB"/>
    <w:rsid w:val="00BD3820"/>
    <w:rsid w:val="00BD3F0A"/>
    <w:rsid w:val="00BD4038"/>
    <w:rsid w:val="00BD4A00"/>
    <w:rsid w:val="00BD4A91"/>
    <w:rsid w:val="00BD5184"/>
    <w:rsid w:val="00BD593D"/>
    <w:rsid w:val="00BD5A89"/>
    <w:rsid w:val="00BD5C18"/>
    <w:rsid w:val="00BD5D3B"/>
    <w:rsid w:val="00BD5D54"/>
    <w:rsid w:val="00BD62CF"/>
    <w:rsid w:val="00BD64A8"/>
    <w:rsid w:val="00BD66BE"/>
    <w:rsid w:val="00BD67A7"/>
    <w:rsid w:val="00BD68DD"/>
    <w:rsid w:val="00BD6C98"/>
    <w:rsid w:val="00BD6F7D"/>
    <w:rsid w:val="00BD72D4"/>
    <w:rsid w:val="00BD7A3B"/>
    <w:rsid w:val="00BE05A6"/>
    <w:rsid w:val="00BE0D2E"/>
    <w:rsid w:val="00BE12B0"/>
    <w:rsid w:val="00BE13F8"/>
    <w:rsid w:val="00BE148F"/>
    <w:rsid w:val="00BE1A50"/>
    <w:rsid w:val="00BE20BE"/>
    <w:rsid w:val="00BE245B"/>
    <w:rsid w:val="00BE29D8"/>
    <w:rsid w:val="00BE31F8"/>
    <w:rsid w:val="00BE327E"/>
    <w:rsid w:val="00BE3646"/>
    <w:rsid w:val="00BE36C8"/>
    <w:rsid w:val="00BE38C7"/>
    <w:rsid w:val="00BE40CD"/>
    <w:rsid w:val="00BE4218"/>
    <w:rsid w:val="00BE4F32"/>
    <w:rsid w:val="00BE5219"/>
    <w:rsid w:val="00BE5352"/>
    <w:rsid w:val="00BE6390"/>
    <w:rsid w:val="00BE6E52"/>
    <w:rsid w:val="00BE6F77"/>
    <w:rsid w:val="00BE723B"/>
    <w:rsid w:val="00BE7371"/>
    <w:rsid w:val="00BE750A"/>
    <w:rsid w:val="00BE76C9"/>
    <w:rsid w:val="00BE770C"/>
    <w:rsid w:val="00BE7714"/>
    <w:rsid w:val="00BE7930"/>
    <w:rsid w:val="00BE7B2D"/>
    <w:rsid w:val="00BE7C21"/>
    <w:rsid w:val="00BE7FDA"/>
    <w:rsid w:val="00BF0333"/>
    <w:rsid w:val="00BF0AF9"/>
    <w:rsid w:val="00BF0B76"/>
    <w:rsid w:val="00BF0B7C"/>
    <w:rsid w:val="00BF0D69"/>
    <w:rsid w:val="00BF0EF8"/>
    <w:rsid w:val="00BF139C"/>
    <w:rsid w:val="00BF162B"/>
    <w:rsid w:val="00BF1AC9"/>
    <w:rsid w:val="00BF20EE"/>
    <w:rsid w:val="00BF2C64"/>
    <w:rsid w:val="00BF313F"/>
    <w:rsid w:val="00BF3145"/>
    <w:rsid w:val="00BF3587"/>
    <w:rsid w:val="00BF3B0F"/>
    <w:rsid w:val="00BF3EA8"/>
    <w:rsid w:val="00BF45C5"/>
    <w:rsid w:val="00BF46C4"/>
    <w:rsid w:val="00BF4FC9"/>
    <w:rsid w:val="00BF51A3"/>
    <w:rsid w:val="00BF5557"/>
    <w:rsid w:val="00BF59B8"/>
    <w:rsid w:val="00BF59FC"/>
    <w:rsid w:val="00BF5BAA"/>
    <w:rsid w:val="00BF618F"/>
    <w:rsid w:val="00BF62DB"/>
    <w:rsid w:val="00BF6768"/>
    <w:rsid w:val="00BF6963"/>
    <w:rsid w:val="00BF6CF1"/>
    <w:rsid w:val="00BF70FD"/>
    <w:rsid w:val="00BF7744"/>
    <w:rsid w:val="00BF7A4B"/>
    <w:rsid w:val="00BF7FF1"/>
    <w:rsid w:val="00C00082"/>
    <w:rsid w:val="00C0059C"/>
    <w:rsid w:val="00C008FD"/>
    <w:rsid w:val="00C00955"/>
    <w:rsid w:val="00C00A65"/>
    <w:rsid w:val="00C00B3D"/>
    <w:rsid w:val="00C012A9"/>
    <w:rsid w:val="00C017D4"/>
    <w:rsid w:val="00C018C7"/>
    <w:rsid w:val="00C01989"/>
    <w:rsid w:val="00C028B2"/>
    <w:rsid w:val="00C02AF2"/>
    <w:rsid w:val="00C02CDD"/>
    <w:rsid w:val="00C030DA"/>
    <w:rsid w:val="00C03406"/>
    <w:rsid w:val="00C0350E"/>
    <w:rsid w:val="00C035A3"/>
    <w:rsid w:val="00C03622"/>
    <w:rsid w:val="00C03831"/>
    <w:rsid w:val="00C03853"/>
    <w:rsid w:val="00C03B31"/>
    <w:rsid w:val="00C03FD5"/>
    <w:rsid w:val="00C0437F"/>
    <w:rsid w:val="00C043D3"/>
    <w:rsid w:val="00C045D9"/>
    <w:rsid w:val="00C04863"/>
    <w:rsid w:val="00C04DFC"/>
    <w:rsid w:val="00C04F81"/>
    <w:rsid w:val="00C04FB1"/>
    <w:rsid w:val="00C05ECB"/>
    <w:rsid w:val="00C05F41"/>
    <w:rsid w:val="00C064F2"/>
    <w:rsid w:val="00C06F97"/>
    <w:rsid w:val="00C06FB4"/>
    <w:rsid w:val="00C06FEB"/>
    <w:rsid w:val="00C07D32"/>
    <w:rsid w:val="00C10723"/>
    <w:rsid w:val="00C1117D"/>
    <w:rsid w:val="00C115A3"/>
    <w:rsid w:val="00C115B9"/>
    <w:rsid w:val="00C11758"/>
    <w:rsid w:val="00C11A2D"/>
    <w:rsid w:val="00C11F00"/>
    <w:rsid w:val="00C1203E"/>
    <w:rsid w:val="00C1214A"/>
    <w:rsid w:val="00C121BA"/>
    <w:rsid w:val="00C1221E"/>
    <w:rsid w:val="00C12DD4"/>
    <w:rsid w:val="00C12F6E"/>
    <w:rsid w:val="00C130B9"/>
    <w:rsid w:val="00C136F6"/>
    <w:rsid w:val="00C13840"/>
    <w:rsid w:val="00C13AB0"/>
    <w:rsid w:val="00C13B0A"/>
    <w:rsid w:val="00C13F69"/>
    <w:rsid w:val="00C1484A"/>
    <w:rsid w:val="00C149D3"/>
    <w:rsid w:val="00C14C89"/>
    <w:rsid w:val="00C14CB9"/>
    <w:rsid w:val="00C14F0A"/>
    <w:rsid w:val="00C14F5F"/>
    <w:rsid w:val="00C14FFF"/>
    <w:rsid w:val="00C1520E"/>
    <w:rsid w:val="00C15D12"/>
    <w:rsid w:val="00C16142"/>
    <w:rsid w:val="00C1651B"/>
    <w:rsid w:val="00C167D0"/>
    <w:rsid w:val="00C16930"/>
    <w:rsid w:val="00C17314"/>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1C9"/>
    <w:rsid w:val="00C22450"/>
    <w:rsid w:val="00C22484"/>
    <w:rsid w:val="00C226C4"/>
    <w:rsid w:val="00C22982"/>
    <w:rsid w:val="00C22B03"/>
    <w:rsid w:val="00C22C45"/>
    <w:rsid w:val="00C22F29"/>
    <w:rsid w:val="00C230CF"/>
    <w:rsid w:val="00C2320E"/>
    <w:rsid w:val="00C232DF"/>
    <w:rsid w:val="00C2347F"/>
    <w:rsid w:val="00C234F5"/>
    <w:rsid w:val="00C2388F"/>
    <w:rsid w:val="00C23A4C"/>
    <w:rsid w:val="00C23CA8"/>
    <w:rsid w:val="00C243EB"/>
    <w:rsid w:val="00C24755"/>
    <w:rsid w:val="00C24B55"/>
    <w:rsid w:val="00C24B93"/>
    <w:rsid w:val="00C25152"/>
    <w:rsid w:val="00C2519D"/>
    <w:rsid w:val="00C255D4"/>
    <w:rsid w:val="00C258F7"/>
    <w:rsid w:val="00C25B63"/>
    <w:rsid w:val="00C263F6"/>
    <w:rsid w:val="00C267C6"/>
    <w:rsid w:val="00C26B89"/>
    <w:rsid w:val="00C26CE0"/>
    <w:rsid w:val="00C26F0F"/>
    <w:rsid w:val="00C271B2"/>
    <w:rsid w:val="00C27A05"/>
    <w:rsid w:val="00C30253"/>
    <w:rsid w:val="00C30307"/>
    <w:rsid w:val="00C3038A"/>
    <w:rsid w:val="00C305ED"/>
    <w:rsid w:val="00C307BF"/>
    <w:rsid w:val="00C30A0E"/>
    <w:rsid w:val="00C30D5A"/>
    <w:rsid w:val="00C314D5"/>
    <w:rsid w:val="00C31576"/>
    <w:rsid w:val="00C31771"/>
    <w:rsid w:val="00C318A9"/>
    <w:rsid w:val="00C32A83"/>
    <w:rsid w:val="00C32A87"/>
    <w:rsid w:val="00C332B6"/>
    <w:rsid w:val="00C336FE"/>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9E8"/>
    <w:rsid w:val="00C40D36"/>
    <w:rsid w:val="00C412DF"/>
    <w:rsid w:val="00C41335"/>
    <w:rsid w:val="00C414A2"/>
    <w:rsid w:val="00C41952"/>
    <w:rsid w:val="00C41AD9"/>
    <w:rsid w:val="00C41BFB"/>
    <w:rsid w:val="00C41CE5"/>
    <w:rsid w:val="00C41F94"/>
    <w:rsid w:val="00C423FE"/>
    <w:rsid w:val="00C4264E"/>
    <w:rsid w:val="00C42AD7"/>
    <w:rsid w:val="00C42B1A"/>
    <w:rsid w:val="00C42F83"/>
    <w:rsid w:val="00C43059"/>
    <w:rsid w:val="00C4308E"/>
    <w:rsid w:val="00C43502"/>
    <w:rsid w:val="00C43651"/>
    <w:rsid w:val="00C43670"/>
    <w:rsid w:val="00C43D7F"/>
    <w:rsid w:val="00C43E46"/>
    <w:rsid w:val="00C44394"/>
    <w:rsid w:val="00C44418"/>
    <w:rsid w:val="00C444E6"/>
    <w:rsid w:val="00C447CA"/>
    <w:rsid w:val="00C44857"/>
    <w:rsid w:val="00C448F6"/>
    <w:rsid w:val="00C44EBA"/>
    <w:rsid w:val="00C45153"/>
    <w:rsid w:val="00C457A1"/>
    <w:rsid w:val="00C45A3C"/>
    <w:rsid w:val="00C45F7A"/>
    <w:rsid w:val="00C466E4"/>
    <w:rsid w:val="00C46BE4"/>
    <w:rsid w:val="00C47845"/>
    <w:rsid w:val="00C47BC7"/>
    <w:rsid w:val="00C503D0"/>
    <w:rsid w:val="00C50B67"/>
    <w:rsid w:val="00C50D2A"/>
    <w:rsid w:val="00C50E45"/>
    <w:rsid w:val="00C51163"/>
    <w:rsid w:val="00C511E0"/>
    <w:rsid w:val="00C511FC"/>
    <w:rsid w:val="00C514AD"/>
    <w:rsid w:val="00C5152B"/>
    <w:rsid w:val="00C51DE7"/>
    <w:rsid w:val="00C51FA3"/>
    <w:rsid w:val="00C523A6"/>
    <w:rsid w:val="00C524F0"/>
    <w:rsid w:val="00C5255E"/>
    <w:rsid w:val="00C52721"/>
    <w:rsid w:val="00C52E9A"/>
    <w:rsid w:val="00C5316F"/>
    <w:rsid w:val="00C531D3"/>
    <w:rsid w:val="00C53212"/>
    <w:rsid w:val="00C5334A"/>
    <w:rsid w:val="00C53568"/>
    <w:rsid w:val="00C5368D"/>
    <w:rsid w:val="00C53CF5"/>
    <w:rsid w:val="00C53FA0"/>
    <w:rsid w:val="00C543AE"/>
    <w:rsid w:val="00C54498"/>
    <w:rsid w:val="00C546BB"/>
    <w:rsid w:val="00C54751"/>
    <w:rsid w:val="00C54E42"/>
    <w:rsid w:val="00C55343"/>
    <w:rsid w:val="00C55ED4"/>
    <w:rsid w:val="00C566D1"/>
    <w:rsid w:val="00C56B40"/>
    <w:rsid w:val="00C56E0D"/>
    <w:rsid w:val="00C572BA"/>
    <w:rsid w:val="00C573DF"/>
    <w:rsid w:val="00C574C5"/>
    <w:rsid w:val="00C5769D"/>
    <w:rsid w:val="00C577A4"/>
    <w:rsid w:val="00C577C3"/>
    <w:rsid w:val="00C57912"/>
    <w:rsid w:val="00C579FA"/>
    <w:rsid w:val="00C57CC4"/>
    <w:rsid w:val="00C57E0E"/>
    <w:rsid w:val="00C57F47"/>
    <w:rsid w:val="00C57F83"/>
    <w:rsid w:val="00C6000C"/>
    <w:rsid w:val="00C604FD"/>
    <w:rsid w:val="00C61723"/>
    <w:rsid w:val="00C617C5"/>
    <w:rsid w:val="00C61948"/>
    <w:rsid w:val="00C61E35"/>
    <w:rsid w:val="00C62154"/>
    <w:rsid w:val="00C6257B"/>
    <w:rsid w:val="00C6263B"/>
    <w:rsid w:val="00C62651"/>
    <w:rsid w:val="00C627EB"/>
    <w:rsid w:val="00C636E3"/>
    <w:rsid w:val="00C639B0"/>
    <w:rsid w:val="00C6448F"/>
    <w:rsid w:val="00C6495D"/>
    <w:rsid w:val="00C64AB9"/>
    <w:rsid w:val="00C653B4"/>
    <w:rsid w:val="00C65596"/>
    <w:rsid w:val="00C65627"/>
    <w:rsid w:val="00C65EBA"/>
    <w:rsid w:val="00C668B5"/>
    <w:rsid w:val="00C66ADD"/>
    <w:rsid w:val="00C66C0E"/>
    <w:rsid w:val="00C671AC"/>
    <w:rsid w:val="00C673EB"/>
    <w:rsid w:val="00C67494"/>
    <w:rsid w:val="00C67940"/>
    <w:rsid w:val="00C67E56"/>
    <w:rsid w:val="00C702A9"/>
    <w:rsid w:val="00C7049D"/>
    <w:rsid w:val="00C7064D"/>
    <w:rsid w:val="00C7065A"/>
    <w:rsid w:val="00C70777"/>
    <w:rsid w:val="00C708E6"/>
    <w:rsid w:val="00C709B1"/>
    <w:rsid w:val="00C70AF2"/>
    <w:rsid w:val="00C70E8F"/>
    <w:rsid w:val="00C7125C"/>
    <w:rsid w:val="00C715E4"/>
    <w:rsid w:val="00C71708"/>
    <w:rsid w:val="00C71886"/>
    <w:rsid w:val="00C71B77"/>
    <w:rsid w:val="00C71B9C"/>
    <w:rsid w:val="00C71BDC"/>
    <w:rsid w:val="00C71D88"/>
    <w:rsid w:val="00C71F70"/>
    <w:rsid w:val="00C723AF"/>
    <w:rsid w:val="00C72518"/>
    <w:rsid w:val="00C7258A"/>
    <w:rsid w:val="00C72C42"/>
    <w:rsid w:val="00C72CA2"/>
    <w:rsid w:val="00C736D9"/>
    <w:rsid w:val="00C73C2F"/>
    <w:rsid w:val="00C73D67"/>
    <w:rsid w:val="00C73F5A"/>
    <w:rsid w:val="00C73FE0"/>
    <w:rsid w:val="00C74416"/>
    <w:rsid w:val="00C74427"/>
    <w:rsid w:val="00C74514"/>
    <w:rsid w:val="00C74570"/>
    <w:rsid w:val="00C74618"/>
    <w:rsid w:val="00C74697"/>
    <w:rsid w:val="00C7476E"/>
    <w:rsid w:val="00C748B9"/>
    <w:rsid w:val="00C749C5"/>
    <w:rsid w:val="00C74D09"/>
    <w:rsid w:val="00C7522E"/>
    <w:rsid w:val="00C7576F"/>
    <w:rsid w:val="00C760EC"/>
    <w:rsid w:val="00C763CA"/>
    <w:rsid w:val="00C76403"/>
    <w:rsid w:val="00C76F9E"/>
    <w:rsid w:val="00C7736F"/>
    <w:rsid w:val="00C778E7"/>
    <w:rsid w:val="00C77D9E"/>
    <w:rsid w:val="00C802C7"/>
    <w:rsid w:val="00C8057D"/>
    <w:rsid w:val="00C80835"/>
    <w:rsid w:val="00C80A7A"/>
    <w:rsid w:val="00C80CC2"/>
    <w:rsid w:val="00C80D32"/>
    <w:rsid w:val="00C80ECC"/>
    <w:rsid w:val="00C80FC6"/>
    <w:rsid w:val="00C815B5"/>
    <w:rsid w:val="00C815E4"/>
    <w:rsid w:val="00C816C8"/>
    <w:rsid w:val="00C81946"/>
    <w:rsid w:val="00C81958"/>
    <w:rsid w:val="00C81C6C"/>
    <w:rsid w:val="00C81F19"/>
    <w:rsid w:val="00C82222"/>
    <w:rsid w:val="00C8262A"/>
    <w:rsid w:val="00C82A7D"/>
    <w:rsid w:val="00C82C94"/>
    <w:rsid w:val="00C8304D"/>
    <w:rsid w:val="00C831FB"/>
    <w:rsid w:val="00C83225"/>
    <w:rsid w:val="00C8384D"/>
    <w:rsid w:val="00C83B42"/>
    <w:rsid w:val="00C83B6E"/>
    <w:rsid w:val="00C84B80"/>
    <w:rsid w:val="00C8528A"/>
    <w:rsid w:val="00C856D9"/>
    <w:rsid w:val="00C857C0"/>
    <w:rsid w:val="00C85C7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11F6"/>
    <w:rsid w:val="00C916B9"/>
    <w:rsid w:val="00C9221C"/>
    <w:rsid w:val="00C92303"/>
    <w:rsid w:val="00C92A42"/>
    <w:rsid w:val="00C92AD5"/>
    <w:rsid w:val="00C92E2D"/>
    <w:rsid w:val="00C92E4F"/>
    <w:rsid w:val="00C92E74"/>
    <w:rsid w:val="00C92F0F"/>
    <w:rsid w:val="00C932B8"/>
    <w:rsid w:val="00C93353"/>
    <w:rsid w:val="00C93499"/>
    <w:rsid w:val="00C93838"/>
    <w:rsid w:val="00C9468C"/>
    <w:rsid w:val="00C94973"/>
    <w:rsid w:val="00C94D32"/>
    <w:rsid w:val="00C94E0A"/>
    <w:rsid w:val="00C94E13"/>
    <w:rsid w:val="00C94F19"/>
    <w:rsid w:val="00C9505C"/>
    <w:rsid w:val="00C95076"/>
    <w:rsid w:val="00C95739"/>
    <w:rsid w:val="00C95E8F"/>
    <w:rsid w:val="00C95FCB"/>
    <w:rsid w:val="00C96677"/>
    <w:rsid w:val="00C96F79"/>
    <w:rsid w:val="00C9730C"/>
    <w:rsid w:val="00C9788C"/>
    <w:rsid w:val="00C97B44"/>
    <w:rsid w:val="00CA05E9"/>
    <w:rsid w:val="00CA0852"/>
    <w:rsid w:val="00CA09E6"/>
    <w:rsid w:val="00CA0B98"/>
    <w:rsid w:val="00CA0E4F"/>
    <w:rsid w:val="00CA0EC8"/>
    <w:rsid w:val="00CA12CD"/>
    <w:rsid w:val="00CA143A"/>
    <w:rsid w:val="00CA1863"/>
    <w:rsid w:val="00CA1C4B"/>
    <w:rsid w:val="00CA20AD"/>
    <w:rsid w:val="00CA2409"/>
    <w:rsid w:val="00CA2842"/>
    <w:rsid w:val="00CA3D3B"/>
    <w:rsid w:val="00CA3F6E"/>
    <w:rsid w:val="00CA43EC"/>
    <w:rsid w:val="00CA489F"/>
    <w:rsid w:val="00CA4E52"/>
    <w:rsid w:val="00CA5256"/>
    <w:rsid w:val="00CA55A4"/>
    <w:rsid w:val="00CA5E2B"/>
    <w:rsid w:val="00CA6286"/>
    <w:rsid w:val="00CA62C6"/>
    <w:rsid w:val="00CA642B"/>
    <w:rsid w:val="00CA65A2"/>
    <w:rsid w:val="00CA6A84"/>
    <w:rsid w:val="00CA6BBF"/>
    <w:rsid w:val="00CA6D21"/>
    <w:rsid w:val="00CA6FCA"/>
    <w:rsid w:val="00CA709A"/>
    <w:rsid w:val="00CA71D2"/>
    <w:rsid w:val="00CA75AB"/>
    <w:rsid w:val="00CA79BD"/>
    <w:rsid w:val="00CA7DE0"/>
    <w:rsid w:val="00CA7EE3"/>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EC"/>
    <w:rsid w:val="00CB344E"/>
    <w:rsid w:val="00CB3CBC"/>
    <w:rsid w:val="00CB45D8"/>
    <w:rsid w:val="00CB46E9"/>
    <w:rsid w:val="00CB4CA9"/>
    <w:rsid w:val="00CB4E7E"/>
    <w:rsid w:val="00CB4F57"/>
    <w:rsid w:val="00CB50BE"/>
    <w:rsid w:val="00CB5A21"/>
    <w:rsid w:val="00CB5D56"/>
    <w:rsid w:val="00CB5E0F"/>
    <w:rsid w:val="00CB7190"/>
    <w:rsid w:val="00CB7839"/>
    <w:rsid w:val="00CB79C5"/>
    <w:rsid w:val="00CB7E3B"/>
    <w:rsid w:val="00CB7E52"/>
    <w:rsid w:val="00CB7EB1"/>
    <w:rsid w:val="00CC056B"/>
    <w:rsid w:val="00CC091B"/>
    <w:rsid w:val="00CC0DFB"/>
    <w:rsid w:val="00CC0FD7"/>
    <w:rsid w:val="00CC1F95"/>
    <w:rsid w:val="00CC2388"/>
    <w:rsid w:val="00CC2787"/>
    <w:rsid w:val="00CC2CD2"/>
    <w:rsid w:val="00CC2F5D"/>
    <w:rsid w:val="00CC306D"/>
    <w:rsid w:val="00CC322C"/>
    <w:rsid w:val="00CC3836"/>
    <w:rsid w:val="00CC39F3"/>
    <w:rsid w:val="00CC3B72"/>
    <w:rsid w:val="00CC3FD5"/>
    <w:rsid w:val="00CC42DA"/>
    <w:rsid w:val="00CC4348"/>
    <w:rsid w:val="00CC487B"/>
    <w:rsid w:val="00CC4888"/>
    <w:rsid w:val="00CC4963"/>
    <w:rsid w:val="00CC4A69"/>
    <w:rsid w:val="00CC4B76"/>
    <w:rsid w:val="00CC4BC4"/>
    <w:rsid w:val="00CC509C"/>
    <w:rsid w:val="00CC51CE"/>
    <w:rsid w:val="00CC5646"/>
    <w:rsid w:val="00CC5696"/>
    <w:rsid w:val="00CC5A4B"/>
    <w:rsid w:val="00CC5E7B"/>
    <w:rsid w:val="00CC60C2"/>
    <w:rsid w:val="00CC621E"/>
    <w:rsid w:val="00CC6766"/>
    <w:rsid w:val="00CC69C4"/>
    <w:rsid w:val="00CC73C3"/>
    <w:rsid w:val="00CD021F"/>
    <w:rsid w:val="00CD0743"/>
    <w:rsid w:val="00CD08DF"/>
    <w:rsid w:val="00CD0B9B"/>
    <w:rsid w:val="00CD0CC1"/>
    <w:rsid w:val="00CD0CF3"/>
    <w:rsid w:val="00CD0F28"/>
    <w:rsid w:val="00CD10FA"/>
    <w:rsid w:val="00CD116E"/>
    <w:rsid w:val="00CD16A1"/>
    <w:rsid w:val="00CD178A"/>
    <w:rsid w:val="00CD190C"/>
    <w:rsid w:val="00CD1B79"/>
    <w:rsid w:val="00CD1E48"/>
    <w:rsid w:val="00CD2422"/>
    <w:rsid w:val="00CD252A"/>
    <w:rsid w:val="00CD261E"/>
    <w:rsid w:val="00CD29A4"/>
    <w:rsid w:val="00CD2ACA"/>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D73"/>
    <w:rsid w:val="00CD7E6B"/>
    <w:rsid w:val="00CD7FC2"/>
    <w:rsid w:val="00CE00B5"/>
    <w:rsid w:val="00CE0390"/>
    <w:rsid w:val="00CE062A"/>
    <w:rsid w:val="00CE0B2A"/>
    <w:rsid w:val="00CE0D15"/>
    <w:rsid w:val="00CE1248"/>
    <w:rsid w:val="00CE1975"/>
    <w:rsid w:val="00CE1A11"/>
    <w:rsid w:val="00CE1DDC"/>
    <w:rsid w:val="00CE1F2B"/>
    <w:rsid w:val="00CE226C"/>
    <w:rsid w:val="00CE2429"/>
    <w:rsid w:val="00CE2585"/>
    <w:rsid w:val="00CE2636"/>
    <w:rsid w:val="00CE351A"/>
    <w:rsid w:val="00CE35F2"/>
    <w:rsid w:val="00CE3641"/>
    <w:rsid w:val="00CE37C5"/>
    <w:rsid w:val="00CE3872"/>
    <w:rsid w:val="00CE3EE8"/>
    <w:rsid w:val="00CE45A8"/>
    <w:rsid w:val="00CE490E"/>
    <w:rsid w:val="00CE580D"/>
    <w:rsid w:val="00CE590F"/>
    <w:rsid w:val="00CE5BE4"/>
    <w:rsid w:val="00CE67FA"/>
    <w:rsid w:val="00CE6A20"/>
    <w:rsid w:val="00CE6CBF"/>
    <w:rsid w:val="00CE6FFC"/>
    <w:rsid w:val="00CE7326"/>
    <w:rsid w:val="00CE7453"/>
    <w:rsid w:val="00CE7882"/>
    <w:rsid w:val="00CE7935"/>
    <w:rsid w:val="00CE7C3E"/>
    <w:rsid w:val="00CE7DAC"/>
    <w:rsid w:val="00CF0059"/>
    <w:rsid w:val="00CF00E4"/>
    <w:rsid w:val="00CF0128"/>
    <w:rsid w:val="00CF04D3"/>
    <w:rsid w:val="00CF1285"/>
    <w:rsid w:val="00CF1402"/>
    <w:rsid w:val="00CF148A"/>
    <w:rsid w:val="00CF14A1"/>
    <w:rsid w:val="00CF14BA"/>
    <w:rsid w:val="00CF15FD"/>
    <w:rsid w:val="00CF1F30"/>
    <w:rsid w:val="00CF2117"/>
    <w:rsid w:val="00CF23D8"/>
    <w:rsid w:val="00CF2697"/>
    <w:rsid w:val="00CF26E5"/>
    <w:rsid w:val="00CF2B29"/>
    <w:rsid w:val="00CF327A"/>
    <w:rsid w:val="00CF353C"/>
    <w:rsid w:val="00CF3ED2"/>
    <w:rsid w:val="00CF46CB"/>
    <w:rsid w:val="00CF470D"/>
    <w:rsid w:val="00CF4D8C"/>
    <w:rsid w:val="00CF5601"/>
    <w:rsid w:val="00CF5AB1"/>
    <w:rsid w:val="00CF5B94"/>
    <w:rsid w:val="00CF5C3D"/>
    <w:rsid w:val="00CF6556"/>
    <w:rsid w:val="00CF669E"/>
    <w:rsid w:val="00CF6E35"/>
    <w:rsid w:val="00CF712C"/>
    <w:rsid w:val="00CF71A7"/>
    <w:rsid w:val="00CF74F8"/>
    <w:rsid w:val="00CF7EB7"/>
    <w:rsid w:val="00D00BB1"/>
    <w:rsid w:val="00D00F03"/>
    <w:rsid w:val="00D01BCB"/>
    <w:rsid w:val="00D01EA5"/>
    <w:rsid w:val="00D02297"/>
    <w:rsid w:val="00D024F6"/>
    <w:rsid w:val="00D0250D"/>
    <w:rsid w:val="00D025C6"/>
    <w:rsid w:val="00D034D8"/>
    <w:rsid w:val="00D036B7"/>
    <w:rsid w:val="00D038A0"/>
    <w:rsid w:val="00D0390A"/>
    <w:rsid w:val="00D039EA"/>
    <w:rsid w:val="00D03EB6"/>
    <w:rsid w:val="00D046FA"/>
    <w:rsid w:val="00D047BE"/>
    <w:rsid w:val="00D04A00"/>
    <w:rsid w:val="00D04C7E"/>
    <w:rsid w:val="00D0500F"/>
    <w:rsid w:val="00D0534E"/>
    <w:rsid w:val="00D055CC"/>
    <w:rsid w:val="00D0580D"/>
    <w:rsid w:val="00D05E57"/>
    <w:rsid w:val="00D05E61"/>
    <w:rsid w:val="00D0608E"/>
    <w:rsid w:val="00D06563"/>
    <w:rsid w:val="00D06760"/>
    <w:rsid w:val="00D0692F"/>
    <w:rsid w:val="00D06A2B"/>
    <w:rsid w:val="00D073FD"/>
    <w:rsid w:val="00D07634"/>
    <w:rsid w:val="00D07820"/>
    <w:rsid w:val="00D07A90"/>
    <w:rsid w:val="00D07CF2"/>
    <w:rsid w:val="00D10048"/>
    <w:rsid w:val="00D102B2"/>
    <w:rsid w:val="00D10366"/>
    <w:rsid w:val="00D1064E"/>
    <w:rsid w:val="00D109A2"/>
    <w:rsid w:val="00D10AFB"/>
    <w:rsid w:val="00D113AE"/>
    <w:rsid w:val="00D11782"/>
    <w:rsid w:val="00D11A4D"/>
    <w:rsid w:val="00D11BD2"/>
    <w:rsid w:val="00D11C20"/>
    <w:rsid w:val="00D11C6D"/>
    <w:rsid w:val="00D11F1C"/>
    <w:rsid w:val="00D1220A"/>
    <w:rsid w:val="00D12210"/>
    <w:rsid w:val="00D12FA6"/>
    <w:rsid w:val="00D13011"/>
    <w:rsid w:val="00D1319A"/>
    <w:rsid w:val="00D13543"/>
    <w:rsid w:val="00D13C7C"/>
    <w:rsid w:val="00D14165"/>
    <w:rsid w:val="00D14248"/>
    <w:rsid w:val="00D1476B"/>
    <w:rsid w:val="00D1477D"/>
    <w:rsid w:val="00D14884"/>
    <w:rsid w:val="00D14A25"/>
    <w:rsid w:val="00D14ADE"/>
    <w:rsid w:val="00D14BC4"/>
    <w:rsid w:val="00D1536F"/>
    <w:rsid w:val="00D15453"/>
    <w:rsid w:val="00D15589"/>
    <w:rsid w:val="00D15954"/>
    <w:rsid w:val="00D1599C"/>
    <w:rsid w:val="00D159D1"/>
    <w:rsid w:val="00D15A09"/>
    <w:rsid w:val="00D15C62"/>
    <w:rsid w:val="00D160EC"/>
    <w:rsid w:val="00D162B2"/>
    <w:rsid w:val="00D16E30"/>
    <w:rsid w:val="00D17065"/>
    <w:rsid w:val="00D17208"/>
    <w:rsid w:val="00D174F5"/>
    <w:rsid w:val="00D17653"/>
    <w:rsid w:val="00D17829"/>
    <w:rsid w:val="00D17CDD"/>
    <w:rsid w:val="00D17D5D"/>
    <w:rsid w:val="00D17DEE"/>
    <w:rsid w:val="00D17DF1"/>
    <w:rsid w:val="00D20966"/>
    <w:rsid w:val="00D20E3B"/>
    <w:rsid w:val="00D21157"/>
    <w:rsid w:val="00D21326"/>
    <w:rsid w:val="00D2162B"/>
    <w:rsid w:val="00D21E6F"/>
    <w:rsid w:val="00D22226"/>
    <w:rsid w:val="00D2267D"/>
    <w:rsid w:val="00D22F1D"/>
    <w:rsid w:val="00D23172"/>
    <w:rsid w:val="00D236FC"/>
    <w:rsid w:val="00D23781"/>
    <w:rsid w:val="00D2389F"/>
    <w:rsid w:val="00D2491F"/>
    <w:rsid w:val="00D24A89"/>
    <w:rsid w:val="00D25142"/>
    <w:rsid w:val="00D251A0"/>
    <w:rsid w:val="00D25362"/>
    <w:rsid w:val="00D2567A"/>
    <w:rsid w:val="00D257AF"/>
    <w:rsid w:val="00D25B22"/>
    <w:rsid w:val="00D25B74"/>
    <w:rsid w:val="00D25C05"/>
    <w:rsid w:val="00D2713A"/>
    <w:rsid w:val="00D27156"/>
    <w:rsid w:val="00D27658"/>
    <w:rsid w:val="00D27990"/>
    <w:rsid w:val="00D27F33"/>
    <w:rsid w:val="00D301B2"/>
    <w:rsid w:val="00D301CA"/>
    <w:rsid w:val="00D3058E"/>
    <w:rsid w:val="00D30792"/>
    <w:rsid w:val="00D313A8"/>
    <w:rsid w:val="00D31401"/>
    <w:rsid w:val="00D3154D"/>
    <w:rsid w:val="00D3183A"/>
    <w:rsid w:val="00D31B3F"/>
    <w:rsid w:val="00D31F48"/>
    <w:rsid w:val="00D3256D"/>
    <w:rsid w:val="00D326B7"/>
    <w:rsid w:val="00D32800"/>
    <w:rsid w:val="00D3285E"/>
    <w:rsid w:val="00D3321B"/>
    <w:rsid w:val="00D33520"/>
    <w:rsid w:val="00D335A1"/>
    <w:rsid w:val="00D335AB"/>
    <w:rsid w:val="00D335BA"/>
    <w:rsid w:val="00D33C76"/>
    <w:rsid w:val="00D33CBE"/>
    <w:rsid w:val="00D33E8C"/>
    <w:rsid w:val="00D34705"/>
    <w:rsid w:val="00D34E70"/>
    <w:rsid w:val="00D34FDF"/>
    <w:rsid w:val="00D352B6"/>
    <w:rsid w:val="00D354F3"/>
    <w:rsid w:val="00D35BB0"/>
    <w:rsid w:val="00D35BDB"/>
    <w:rsid w:val="00D35DF5"/>
    <w:rsid w:val="00D35E9D"/>
    <w:rsid w:val="00D36328"/>
    <w:rsid w:val="00D36881"/>
    <w:rsid w:val="00D36A75"/>
    <w:rsid w:val="00D3705A"/>
    <w:rsid w:val="00D3713C"/>
    <w:rsid w:val="00D37186"/>
    <w:rsid w:val="00D3720F"/>
    <w:rsid w:val="00D3755F"/>
    <w:rsid w:val="00D379D6"/>
    <w:rsid w:val="00D37C3E"/>
    <w:rsid w:val="00D37C80"/>
    <w:rsid w:val="00D37F01"/>
    <w:rsid w:val="00D405AC"/>
    <w:rsid w:val="00D40610"/>
    <w:rsid w:val="00D40A13"/>
    <w:rsid w:val="00D412BE"/>
    <w:rsid w:val="00D41BF6"/>
    <w:rsid w:val="00D41FE4"/>
    <w:rsid w:val="00D423A5"/>
    <w:rsid w:val="00D42846"/>
    <w:rsid w:val="00D42A49"/>
    <w:rsid w:val="00D432AA"/>
    <w:rsid w:val="00D4335D"/>
    <w:rsid w:val="00D4345D"/>
    <w:rsid w:val="00D4377A"/>
    <w:rsid w:val="00D43E15"/>
    <w:rsid w:val="00D444A1"/>
    <w:rsid w:val="00D444D1"/>
    <w:rsid w:val="00D44A98"/>
    <w:rsid w:val="00D453F6"/>
    <w:rsid w:val="00D45582"/>
    <w:rsid w:val="00D45818"/>
    <w:rsid w:val="00D459EB"/>
    <w:rsid w:val="00D45C81"/>
    <w:rsid w:val="00D45C8A"/>
    <w:rsid w:val="00D45FFA"/>
    <w:rsid w:val="00D460CA"/>
    <w:rsid w:val="00D462BF"/>
    <w:rsid w:val="00D46F60"/>
    <w:rsid w:val="00D47010"/>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65B"/>
    <w:rsid w:val="00D53D92"/>
    <w:rsid w:val="00D53E52"/>
    <w:rsid w:val="00D53F57"/>
    <w:rsid w:val="00D54420"/>
    <w:rsid w:val="00D545A8"/>
    <w:rsid w:val="00D5499F"/>
    <w:rsid w:val="00D54E14"/>
    <w:rsid w:val="00D54E9A"/>
    <w:rsid w:val="00D55109"/>
    <w:rsid w:val="00D551CB"/>
    <w:rsid w:val="00D5531C"/>
    <w:rsid w:val="00D55708"/>
    <w:rsid w:val="00D55C51"/>
    <w:rsid w:val="00D55D2E"/>
    <w:rsid w:val="00D562D0"/>
    <w:rsid w:val="00D563C5"/>
    <w:rsid w:val="00D57055"/>
    <w:rsid w:val="00D579C0"/>
    <w:rsid w:val="00D57B99"/>
    <w:rsid w:val="00D606C5"/>
    <w:rsid w:val="00D606E9"/>
    <w:rsid w:val="00D60753"/>
    <w:rsid w:val="00D60BA0"/>
    <w:rsid w:val="00D60D53"/>
    <w:rsid w:val="00D60D5D"/>
    <w:rsid w:val="00D60E63"/>
    <w:rsid w:val="00D610BE"/>
    <w:rsid w:val="00D618FB"/>
    <w:rsid w:val="00D61C7A"/>
    <w:rsid w:val="00D6200D"/>
    <w:rsid w:val="00D6229F"/>
    <w:rsid w:val="00D626E8"/>
    <w:rsid w:val="00D62823"/>
    <w:rsid w:val="00D628D4"/>
    <w:rsid w:val="00D62F20"/>
    <w:rsid w:val="00D63016"/>
    <w:rsid w:val="00D630DA"/>
    <w:rsid w:val="00D630DE"/>
    <w:rsid w:val="00D63512"/>
    <w:rsid w:val="00D639B7"/>
    <w:rsid w:val="00D63F24"/>
    <w:rsid w:val="00D6420F"/>
    <w:rsid w:val="00D64546"/>
    <w:rsid w:val="00D64DB4"/>
    <w:rsid w:val="00D6524D"/>
    <w:rsid w:val="00D6566A"/>
    <w:rsid w:val="00D659DB"/>
    <w:rsid w:val="00D65D3C"/>
    <w:rsid w:val="00D65EF9"/>
    <w:rsid w:val="00D66693"/>
    <w:rsid w:val="00D667AD"/>
    <w:rsid w:val="00D667E7"/>
    <w:rsid w:val="00D6683D"/>
    <w:rsid w:val="00D6684A"/>
    <w:rsid w:val="00D66971"/>
    <w:rsid w:val="00D66C87"/>
    <w:rsid w:val="00D66CA0"/>
    <w:rsid w:val="00D66DBC"/>
    <w:rsid w:val="00D672A1"/>
    <w:rsid w:val="00D67BFE"/>
    <w:rsid w:val="00D700F6"/>
    <w:rsid w:val="00D702A2"/>
    <w:rsid w:val="00D7062D"/>
    <w:rsid w:val="00D70800"/>
    <w:rsid w:val="00D70A86"/>
    <w:rsid w:val="00D70B39"/>
    <w:rsid w:val="00D70FED"/>
    <w:rsid w:val="00D7195A"/>
    <w:rsid w:val="00D71A9C"/>
    <w:rsid w:val="00D71B71"/>
    <w:rsid w:val="00D71F8B"/>
    <w:rsid w:val="00D720A4"/>
    <w:rsid w:val="00D721B3"/>
    <w:rsid w:val="00D721DD"/>
    <w:rsid w:val="00D72AB7"/>
    <w:rsid w:val="00D72CBF"/>
    <w:rsid w:val="00D72CF9"/>
    <w:rsid w:val="00D73661"/>
    <w:rsid w:val="00D73A12"/>
    <w:rsid w:val="00D73DFE"/>
    <w:rsid w:val="00D73E99"/>
    <w:rsid w:val="00D74062"/>
    <w:rsid w:val="00D74263"/>
    <w:rsid w:val="00D751D6"/>
    <w:rsid w:val="00D75267"/>
    <w:rsid w:val="00D752FE"/>
    <w:rsid w:val="00D75744"/>
    <w:rsid w:val="00D75A7F"/>
    <w:rsid w:val="00D75B9A"/>
    <w:rsid w:val="00D75BE3"/>
    <w:rsid w:val="00D75C9C"/>
    <w:rsid w:val="00D75E77"/>
    <w:rsid w:val="00D7727C"/>
    <w:rsid w:val="00D77AF3"/>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CB4"/>
    <w:rsid w:val="00D82FA1"/>
    <w:rsid w:val="00D831FF"/>
    <w:rsid w:val="00D83595"/>
    <w:rsid w:val="00D83756"/>
    <w:rsid w:val="00D83C50"/>
    <w:rsid w:val="00D83D99"/>
    <w:rsid w:val="00D84446"/>
    <w:rsid w:val="00D84693"/>
    <w:rsid w:val="00D847F2"/>
    <w:rsid w:val="00D848C9"/>
    <w:rsid w:val="00D84933"/>
    <w:rsid w:val="00D84937"/>
    <w:rsid w:val="00D84A5F"/>
    <w:rsid w:val="00D84B77"/>
    <w:rsid w:val="00D84D9C"/>
    <w:rsid w:val="00D85213"/>
    <w:rsid w:val="00D85271"/>
    <w:rsid w:val="00D85942"/>
    <w:rsid w:val="00D86012"/>
    <w:rsid w:val="00D86168"/>
    <w:rsid w:val="00D862A4"/>
    <w:rsid w:val="00D864C9"/>
    <w:rsid w:val="00D86D06"/>
    <w:rsid w:val="00D86EC4"/>
    <w:rsid w:val="00D87024"/>
    <w:rsid w:val="00D8713F"/>
    <w:rsid w:val="00D871F2"/>
    <w:rsid w:val="00D87349"/>
    <w:rsid w:val="00D873C7"/>
    <w:rsid w:val="00D87434"/>
    <w:rsid w:val="00D8769E"/>
    <w:rsid w:val="00D879EC"/>
    <w:rsid w:val="00D90073"/>
    <w:rsid w:val="00D907AF"/>
    <w:rsid w:val="00D908A4"/>
    <w:rsid w:val="00D910D6"/>
    <w:rsid w:val="00D91605"/>
    <w:rsid w:val="00D917BB"/>
    <w:rsid w:val="00D918B2"/>
    <w:rsid w:val="00D91B08"/>
    <w:rsid w:val="00D91FFF"/>
    <w:rsid w:val="00D9219F"/>
    <w:rsid w:val="00D923CE"/>
    <w:rsid w:val="00D9255F"/>
    <w:rsid w:val="00D92CCF"/>
    <w:rsid w:val="00D93263"/>
    <w:rsid w:val="00D932D7"/>
    <w:rsid w:val="00D93327"/>
    <w:rsid w:val="00D93CD1"/>
    <w:rsid w:val="00D93D22"/>
    <w:rsid w:val="00D93FE0"/>
    <w:rsid w:val="00D9426E"/>
    <w:rsid w:val="00D94444"/>
    <w:rsid w:val="00D947E3"/>
    <w:rsid w:val="00D94C27"/>
    <w:rsid w:val="00D9539B"/>
    <w:rsid w:val="00D95547"/>
    <w:rsid w:val="00D957EB"/>
    <w:rsid w:val="00D959C3"/>
    <w:rsid w:val="00D95CB1"/>
    <w:rsid w:val="00D95F6E"/>
    <w:rsid w:val="00D9622E"/>
    <w:rsid w:val="00D963AF"/>
    <w:rsid w:val="00D96761"/>
    <w:rsid w:val="00D96A48"/>
    <w:rsid w:val="00D96A7A"/>
    <w:rsid w:val="00D96BA1"/>
    <w:rsid w:val="00D96F2F"/>
    <w:rsid w:val="00D971C6"/>
    <w:rsid w:val="00D97252"/>
    <w:rsid w:val="00D97975"/>
    <w:rsid w:val="00D979F0"/>
    <w:rsid w:val="00D97A05"/>
    <w:rsid w:val="00D97C7E"/>
    <w:rsid w:val="00DA00E7"/>
    <w:rsid w:val="00DA01FB"/>
    <w:rsid w:val="00DA05EB"/>
    <w:rsid w:val="00DA07C4"/>
    <w:rsid w:val="00DA0869"/>
    <w:rsid w:val="00DA0ED7"/>
    <w:rsid w:val="00DA0FF6"/>
    <w:rsid w:val="00DA136B"/>
    <w:rsid w:val="00DA13DC"/>
    <w:rsid w:val="00DA171C"/>
    <w:rsid w:val="00DA18D3"/>
    <w:rsid w:val="00DA1B2E"/>
    <w:rsid w:val="00DA219F"/>
    <w:rsid w:val="00DA234E"/>
    <w:rsid w:val="00DA24EA"/>
    <w:rsid w:val="00DA261F"/>
    <w:rsid w:val="00DA323F"/>
    <w:rsid w:val="00DA3382"/>
    <w:rsid w:val="00DA353F"/>
    <w:rsid w:val="00DA38D6"/>
    <w:rsid w:val="00DA3A65"/>
    <w:rsid w:val="00DA3B04"/>
    <w:rsid w:val="00DA3CE2"/>
    <w:rsid w:val="00DA3EFA"/>
    <w:rsid w:val="00DA3FBF"/>
    <w:rsid w:val="00DA412F"/>
    <w:rsid w:val="00DA45C0"/>
    <w:rsid w:val="00DA45D6"/>
    <w:rsid w:val="00DA4A9C"/>
    <w:rsid w:val="00DA4BA4"/>
    <w:rsid w:val="00DA4C6F"/>
    <w:rsid w:val="00DA5675"/>
    <w:rsid w:val="00DA581C"/>
    <w:rsid w:val="00DA60D7"/>
    <w:rsid w:val="00DA60F8"/>
    <w:rsid w:val="00DA61A2"/>
    <w:rsid w:val="00DA6222"/>
    <w:rsid w:val="00DA6410"/>
    <w:rsid w:val="00DA6946"/>
    <w:rsid w:val="00DA6B0D"/>
    <w:rsid w:val="00DA6CD9"/>
    <w:rsid w:val="00DA6F52"/>
    <w:rsid w:val="00DA7321"/>
    <w:rsid w:val="00DA7330"/>
    <w:rsid w:val="00DA7F9F"/>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76"/>
    <w:rsid w:val="00DB3D3C"/>
    <w:rsid w:val="00DB41C0"/>
    <w:rsid w:val="00DB4231"/>
    <w:rsid w:val="00DB4B34"/>
    <w:rsid w:val="00DB4FC3"/>
    <w:rsid w:val="00DB5096"/>
    <w:rsid w:val="00DB5BA1"/>
    <w:rsid w:val="00DB627A"/>
    <w:rsid w:val="00DB66FB"/>
    <w:rsid w:val="00DB682F"/>
    <w:rsid w:val="00DB688E"/>
    <w:rsid w:val="00DB6C41"/>
    <w:rsid w:val="00DB7976"/>
    <w:rsid w:val="00DB7B48"/>
    <w:rsid w:val="00DB7DD3"/>
    <w:rsid w:val="00DB7F76"/>
    <w:rsid w:val="00DC0289"/>
    <w:rsid w:val="00DC03FF"/>
    <w:rsid w:val="00DC0473"/>
    <w:rsid w:val="00DC091B"/>
    <w:rsid w:val="00DC0D88"/>
    <w:rsid w:val="00DC0F76"/>
    <w:rsid w:val="00DC1503"/>
    <w:rsid w:val="00DC15AD"/>
    <w:rsid w:val="00DC1875"/>
    <w:rsid w:val="00DC1D60"/>
    <w:rsid w:val="00DC2305"/>
    <w:rsid w:val="00DC26ED"/>
    <w:rsid w:val="00DC27E4"/>
    <w:rsid w:val="00DC2881"/>
    <w:rsid w:val="00DC2A4B"/>
    <w:rsid w:val="00DC34CF"/>
    <w:rsid w:val="00DC357C"/>
    <w:rsid w:val="00DC36E5"/>
    <w:rsid w:val="00DC3756"/>
    <w:rsid w:val="00DC38EE"/>
    <w:rsid w:val="00DC411C"/>
    <w:rsid w:val="00DC46F6"/>
    <w:rsid w:val="00DC4735"/>
    <w:rsid w:val="00DC47FB"/>
    <w:rsid w:val="00DC4809"/>
    <w:rsid w:val="00DC4AF0"/>
    <w:rsid w:val="00DC4F8F"/>
    <w:rsid w:val="00DC517C"/>
    <w:rsid w:val="00DC53BE"/>
    <w:rsid w:val="00DC5590"/>
    <w:rsid w:val="00DC565E"/>
    <w:rsid w:val="00DC5CBB"/>
    <w:rsid w:val="00DC5F5C"/>
    <w:rsid w:val="00DC6043"/>
    <w:rsid w:val="00DC60BA"/>
    <w:rsid w:val="00DC62C0"/>
    <w:rsid w:val="00DC639E"/>
    <w:rsid w:val="00DC660A"/>
    <w:rsid w:val="00DC664E"/>
    <w:rsid w:val="00DC66DD"/>
    <w:rsid w:val="00DC6B54"/>
    <w:rsid w:val="00DC6E74"/>
    <w:rsid w:val="00DC721C"/>
    <w:rsid w:val="00DC7260"/>
    <w:rsid w:val="00DC74D6"/>
    <w:rsid w:val="00DC7825"/>
    <w:rsid w:val="00DC7851"/>
    <w:rsid w:val="00DC7876"/>
    <w:rsid w:val="00DC78C0"/>
    <w:rsid w:val="00DC7939"/>
    <w:rsid w:val="00DC7BB4"/>
    <w:rsid w:val="00DD09F0"/>
    <w:rsid w:val="00DD0A14"/>
    <w:rsid w:val="00DD0D87"/>
    <w:rsid w:val="00DD133A"/>
    <w:rsid w:val="00DD1361"/>
    <w:rsid w:val="00DD141E"/>
    <w:rsid w:val="00DD1707"/>
    <w:rsid w:val="00DD17B3"/>
    <w:rsid w:val="00DD1D49"/>
    <w:rsid w:val="00DD26CB"/>
    <w:rsid w:val="00DD279F"/>
    <w:rsid w:val="00DD2871"/>
    <w:rsid w:val="00DD2CA2"/>
    <w:rsid w:val="00DD2EC5"/>
    <w:rsid w:val="00DD33B5"/>
    <w:rsid w:val="00DD3E12"/>
    <w:rsid w:val="00DD4090"/>
    <w:rsid w:val="00DD4A99"/>
    <w:rsid w:val="00DD514C"/>
    <w:rsid w:val="00DD5241"/>
    <w:rsid w:val="00DD53A9"/>
    <w:rsid w:val="00DD560F"/>
    <w:rsid w:val="00DD596C"/>
    <w:rsid w:val="00DD5ABF"/>
    <w:rsid w:val="00DD5B41"/>
    <w:rsid w:val="00DD5C3E"/>
    <w:rsid w:val="00DD5E81"/>
    <w:rsid w:val="00DD5EED"/>
    <w:rsid w:val="00DD5F17"/>
    <w:rsid w:val="00DD6027"/>
    <w:rsid w:val="00DD6293"/>
    <w:rsid w:val="00DD64EE"/>
    <w:rsid w:val="00DD6683"/>
    <w:rsid w:val="00DD69CF"/>
    <w:rsid w:val="00DD6A6A"/>
    <w:rsid w:val="00DD6A9B"/>
    <w:rsid w:val="00DD6AE7"/>
    <w:rsid w:val="00DD6D30"/>
    <w:rsid w:val="00DD75F8"/>
    <w:rsid w:val="00DE00CC"/>
    <w:rsid w:val="00DE0214"/>
    <w:rsid w:val="00DE0238"/>
    <w:rsid w:val="00DE07C9"/>
    <w:rsid w:val="00DE0D15"/>
    <w:rsid w:val="00DE115F"/>
    <w:rsid w:val="00DE12C3"/>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24D"/>
    <w:rsid w:val="00DE43B2"/>
    <w:rsid w:val="00DE470C"/>
    <w:rsid w:val="00DE4782"/>
    <w:rsid w:val="00DE4951"/>
    <w:rsid w:val="00DE4BC7"/>
    <w:rsid w:val="00DE4CD7"/>
    <w:rsid w:val="00DE5052"/>
    <w:rsid w:val="00DE5126"/>
    <w:rsid w:val="00DE5959"/>
    <w:rsid w:val="00DE5BC8"/>
    <w:rsid w:val="00DE67CB"/>
    <w:rsid w:val="00DE6DAE"/>
    <w:rsid w:val="00DE6DD1"/>
    <w:rsid w:val="00DE6E23"/>
    <w:rsid w:val="00DE6EAD"/>
    <w:rsid w:val="00DE7020"/>
    <w:rsid w:val="00DE7412"/>
    <w:rsid w:val="00DE7A73"/>
    <w:rsid w:val="00DE7B69"/>
    <w:rsid w:val="00DE7C5A"/>
    <w:rsid w:val="00DE7F4F"/>
    <w:rsid w:val="00DE7F99"/>
    <w:rsid w:val="00DF094E"/>
    <w:rsid w:val="00DF0A33"/>
    <w:rsid w:val="00DF15C7"/>
    <w:rsid w:val="00DF1CF4"/>
    <w:rsid w:val="00DF2AAB"/>
    <w:rsid w:val="00DF2AF5"/>
    <w:rsid w:val="00DF2BB9"/>
    <w:rsid w:val="00DF2EF7"/>
    <w:rsid w:val="00DF2F03"/>
    <w:rsid w:val="00DF30B0"/>
    <w:rsid w:val="00DF351B"/>
    <w:rsid w:val="00DF41E8"/>
    <w:rsid w:val="00DF44E0"/>
    <w:rsid w:val="00DF492A"/>
    <w:rsid w:val="00DF4D65"/>
    <w:rsid w:val="00DF51E4"/>
    <w:rsid w:val="00DF5B25"/>
    <w:rsid w:val="00DF5C3F"/>
    <w:rsid w:val="00DF6003"/>
    <w:rsid w:val="00DF6292"/>
    <w:rsid w:val="00DF62C4"/>
    <w:rsid w:val="00DF6777"/>
    <w:rsid w:val="00DF67AB"/>
    <w:rsid w:val="00DF68A2"/>
    <w:rsid w:val="00DF6E22"/>
    <w:rsid w:val="00DF761F"/>
    <w:rsid w:val="00DF76D0"/>
    <w:rsid w:val="00DF779F"/>
    <w:rsid w:val="00DF7DE1"/>
    <w:rsid w:val="00DF7EE1"/>
    <w:rsid w:val="00E003C0"/>
    <w:rsid w:val="00E00602"/>
    <w:rsid w:val="00E0083E"/>
    <w:rsid w:val="00E00AC8"/>
    <w:rsid w:val="00E00D56"/>
    <w:rsid w:val="00E00F54"/>
    <w:rsid w:val="00E010D8"/>
    <w:rsid w:val="00E01312"/>
    <w:rsid w:val="00E014E9"/>
    <w:rsid w:val="00E018B3"/>
    <w:rsid w:val="00E01DD8"/>
    <w:rsid w:val="00E02467"/>
    <w:rsid w:val="00E02486"/>
    <w:rsid w:val="00E02D49"/>
    <w:rsid w:val="00E034F7"/>
    <w:rsid w:val="00E03566"/>
    <w:rsid w:val="00E039A8"/>
    <w:rsid w:val="00E03ACE"/>
    <w:rsid w:val="00E045C9"/>
    <w:rsid w:val="00E045F4"/>
    <w:rsid w:val="00E04624"/>
    <w:rsid w:val="00E04686"/>
    <w:rsid w:val="00E0493F"/>
    <w:rsid w:val="00E04CA1"/>
    <w:rsid w:val="00E04DB2"/>
    <w:rsid w:val="00E04E60"/>
    <w:rsid w:val="00E04FB1"/>
    <w:rsid w:val="00E05057"/>
    <w:rsid w:val="00E05268"/>
    <w:rsid w:val="00E05786"/>
    <w:rsid w:val="00E059E5"/>
    <w:rsid w:val="00E06033"/>
    <w:rsid w:val="00E06231"/>
    <w:rsid w:val="00E067D6"/>
    <w:rsid w:val="00E06947"/>
    <w:rsid w:val="00E06BDC"/>
    <w:rsid w:val="00E06CC1"/>
    <w:rsid w:val="00E06E02"/>
    <w:rsid w:val="00E07150"/>
    <w:rsid w:val="00E07733"/>
    <w:rsid w:val="00E07CFD"/>
    <w:rsid w:val="00E1042D"/>
    <w:rsid w:val="00E105E8"/>
    <w:rsid w:val="00E10CA3"/>
    <w:rsid w:val="00E10F85"/>
    <w:rsid w:val="00E1122B"/>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AA6"/>
    <w:rsid w:val="00E1404A"/>
    <w:rsid w:val="00E1427E"/>
    <w:rsid w:val="00E142BE"/>
    <w:rsid w:val="00E143EC"/>
    <w:rsid w:val="00E143FF"/>
    <w:rsid w:val="00E14AD2"/>
    <w:rsid w:val="00E15101"/>
    <w:rsid w:val="00E151BD"/>
    <w:rsid w:val="00E15225"/>
    <w:rsid w:val="00E15308"/>
    <w:rsid w:val="00E1556C"/>
    <w:rsid w:val="00E1575C"/>
    <w:rsid w:val="00E15DDB"/>
    <w:rsid w:val="00E162E0"/>
    <w:rsid w:val="00E163CA"/>
    <w:rsid w:val="00E16A7B"/>
    <w:rsid w:val="00E16DF3"/>
    <w:rsid w:val="00E17598"/>
    <w:rsid w:val="00E17922"/>
    <w:rsid w:val="00E17F45"/>
    <w:rsid w:val="00E2024D"/>
    <w:rsid w:val="00E2089A"/>
    <w:rsid w:val="00E20AE2"/>
    <w:rsid w:val="00E20E9D"/>
    <w:rsid w:val="00E216E1"/>
    <w:rsid w:val="00E21A91"/>
    <w:rsid w:val="00E21D9B"/>
    <w:rsid w:val="00E21EB8"/>
    <w:rsid w:val="00E21F3A"/>
    <w:rsid w:val="00E22BAD"/>
    <w:rsid w:val="00E232BB"/>
    <w:rsid w:val="00E23B7D"/>
    <w:rsid w:val="00E240BC"/>
    <w:rsid w:val="00E2418C"/>
    <w:rsid w:val="00E24AB3"/>
    <w:rsid w:val="00E24CF4"/>
    <w:rsid w:val="00E250A8"/>
    <w:rsid w:val="00E250DE"/>
    <w:rsid w:val="00E252D6"/>
    <w:rsid w:val="00E25485"/>
    <w:rsid w:val="00E25756"/>
    <w:rsid w:val="00E25F3B"/>
    <w:rsid w:val="00E26243"/>
    <w:rsid w:val="00E26506"/>
    <w:rsid w:val="00E2669D"/>
    <w:rsid w:val="00E27669"/>
    <w:rsid w:val="00E27A11"/>
    <w:rsid w:val="00E27BBF"/>
    <w:rsid w:val="00E3008F"/>
    <w:rsid w:val="00E300AB"/>
    <w:rsid w:val="00E30220"/>
    <w:rsid w:val="00E30539"/>
    <w:rsid w:val="00E306F5"/>
    <w:rsid w:val="00E3078C"/>
    <w:rsid w:val="00E30A31"/>
    <w:rsid w:val="00E30F46"/>
    <w:rsid w:val="00E30FAD"/>
    <w:rsid w:val="00E30FC5"/>
    <w:rsid w:val="00E31298"/>
    <w:rsid w:val="00E3156C"/>
    <w:rsid w:val="00E317BD"/>
    <w:rsid w:val="00E319EA"/>
    <w:rsid w:val="00E32045"/>
    <w:rsid w:val="00E3251F"/>
    <w:rsid w:val="00E33020"/>
    <w:rsid w:val="00E33265"/>
    <w:rsid w:val="00E33397"/>
    <w:rsid w:val="00E33A54"/>
    <w:rsid w:val="00E33AB8"/>
    <w:rsid w:val="00E33F45"/>
    <w:rsid w:val="00E33FBC"/>
    <w:rsid w:val="00E340D2"/>
    <w:rsid w:val="00E34256"/>
    <w:rsid w:val="00E34472"/>
    <w:rsid w:val="00E34707"/>
    <w:rsid w:val="00E34D29"/>
    <w:rsid w:val="00E351EF"/>
    <w:rsid w:val="00E353B4"/>
    <w:rsid w:val="00E35794"/>
    <w:rsid w:val="00E3587F"/>
    <w:rsid w:val="00E35986"/>
    <w:rsid w:val="00E35CD8"/>
    <w:rsid w:val="00E35E4E"/>
    <w:rsid w:val="00E3638E"/>
    <w:rsid w:val="00E36445"/>
    <w:rsid w:val="00E3650B"/>
    <w:rsid w:val="00E37086"/>
    <w:rsid w:val="00E374A2"/>
    <w:rsid w:val="00E37981"/>
    <w:rsid w:val="00E37A20"/>
    <w:rsid w:val="00E37AD0"/>
    <w:rsid w:val="00E37FAF"/>
    <w:rsid w:val="00E401A2"/>
    <w:rsid w:val="00E40633"/>
    <w:rsid w:val="00E4075A"/>
    <w:rsid w:val="00E40A69"/>
    <w:rsid w:val="00E40E94"/>
    <w:rsid w:val="00E417D6"/>
    <w:rsid w:val="00E4188E"/>
    <w:rsid w:val="00E418B3"/>
    <w:rsid w:val="00E41D5A"/>
    <w:rsid w:val="00E41D97"/>
    <w:rsid w:val="00E420B2"/>
    <w:rsid w:val="00E430A3"/>
    <w:rsid w:val="00E43A76"/>
    <w:rsid w:val="00E43EF1"/>
    <w:rsid w:val="00E4428A"/>
    <w:rsid w:val="00E44374"/>
    <w:rsid w:val="00E44FF0"/>
    <w:rsid w:val="00E453B1"/>
    <w:rsid w:val="00E45B09"/>
    <w:rsid w:val="00E45B74"/>
    <w:rsid w:val="00E46182"/>
    <w:rsid w:val="00E467CB"/>
    <w:rsid w:val="00E467D3"/>
    <w:rsid w:val="00E47692"/>
    <w:rsid w:val="00E478F1"/>
    <w:rsid w:val="00E479F8"/>
    <w:rsid w:val="00E47BA4"/>
    <w:rsid w:val="00E47C5E"/>
    <w:rsid w:val="00E50143"/>
    <w:rsid w:val="00E5038E"/>
    <w:rsid w:val="00E5055F"/>
    <w:rsid w:val="00E50781"/>
    <w:rsid w:val="00E50795"/>
    <w:rsid w:val="00E507CB"/>
    <w:rsid w:val="00E50D63"/>
    <w:rsid w:val="00E5112E"/>
    <w:rsid w:val="00E511BD"/>
    <w:rsid w:val="00E511ED"/>
    <w:rsid w:val="00E51311"/>
    <w:rsid w:val="00E518E1"/>
    <w:rsid w:val="00E52182"/>
    <w:rsid w:val="00E528A1"/>
    <w:rsid w:val="00E528F5"/>
    <w:rsid w:val="00E52AE4"/>
    <w:rsid w:val="00E52B02"/>
    <w:rsid w:val="00E52D08"/>
    <w:rsid w:val="00E52D0B"/>
    <w:rsid w:val="00E53223"/>
    <w:rsid w:val="00E53A7A"/>
    <w:rsid w:val="00E53D55"/>
    <w:rsid w:val="00E53F57"/>
    <w:rsid w:val="00E540A8"/>
    <w:rsid w:val="00E541D9"/>
    <w:rsid w:val="00E5420F"/>
    <w:rsid w:val="00E54677"/>
    <w:rsid w:val="00E54827"/>
    <w:rsid w:val="00E54F87"/>
    <w:rsid w:val="00E55352"/>
    <w:rsid w:val="00E553FC"/>
    <w:rsid w:val="00E554FE"/>
    <w:rsid w:val="00E557BF"/>
    <w:rsid w:val="00E557D5"/>
    <w:rsid w:val="00E55861"/>
    <w:rsid w:val="00E55947"/>
    <w:rsid w:val="00E55AED"/>
    <w:rsid w:val="00E55CF8"/>
    <w:rsid w:val="00E56272"/>
    <w:rsid w:val="00E5662A"/>
    <w:rsid w:val="00E568DF"/>
    <w:rsid w:val="00E5701B"/>
    <w:rsid w:val="00E570FA"/>
    <w:rsid w:val="00E579BA"/>
    <w:rsid w:val="00E579ED"/>
    <w:rsid w:val="00E57A37"/>
    <w:rsid w:val="00E57EB3"/>
    <w:rsid w:val="00E601A0"/>
    <w:rsid w:val="00E60588"/>
    <w:rsid w:val="00E60697"/>
    <w:rsid w:val="00E60ED4"/>
    <w:rsid w:val="00E60EE7"/>
    <w:rsid w:val="00E60FD6"/>
    <w:rsid w:val="00E610CD"/>
    <w:rsid w:val="00E612ED"/>
    <w:rsid w:val="00E614F8"/>
    <w:rsid w:val="00E61A30"/>
    <w:rsid w:val="00E61B79"/>
    <w:rsid w:val="00E61DAB"/>
    <w:rsid w:val="00E622C1"/>
    <w:rsid w:val="00E627FC"/>
    <w:rsid w:val="00E62B75"/>
    <w:rsid w:val="00E62D87"/>
    <w:rsid w:val="00E63271"/>
    <w:rsid w:val="00E632E7"/>
    <w:rsid w:val="00E6341B"/>
    <w:rsid w:val="00E63793"/>
    <w:rsid w:val="00E63838"/>
    <w:rsid w:val="00E63883"/>
    <w:rsid w:val="00E63C78"/>
    <w:rsid w:val="00E63FED"/>
    <w:rsid w:val="00E64155"/>
    <w:rsid w:val="00E6419A"/>
    <w:rsid w:val="00E64359"/>
    <w:rsid w:val="00E64485"/>
    <w:rsid w:val="00E64AF6"/>
    <w:rsid w:val="00E64F82"/>
    <w:rsid w:val="00E64F8C"/>
    <w:rsid w:val="00E65184"/>
    <w:rsid w:val="00E6543C"/>
    <w:rsid w:val="00E65509"/>
    <w:rsid w:val="00E65806"/>
    <w:rsid w:val="00E65D6F"/>
    <w:rsid w:val="00E661F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6BD"/>
    <w:rsid w:val="00E71847"/>
    <w:rsid w:val="00E71944"/>
    <w:rsid w:val="00E71A39"/>
    <w:rsid w:val="00E71B0B"/>
    <w:rsid w:val="00E71C5D"/>
    <w:rsid w:val="00E71D1C"/>
    <w:rsid w:val="00E729B8"/>
    <w:rsid w:val="00E72FE0"/>
    <w:rsid w:val="00E733E4"/>
    <w:rsid w:val="00E7384E"/>
    <w:rsid w:val="00E739C4"/>
    <w:rsid w:val="00E74367"/>
    <w:rsid w:val="00E747BB"/>
    <w:rsid w:val="00E74BC4"/>
    <w:rsid w:val="00E74DAF"/>
    <w:rsid w:val="00E74ED2"/>
    <w:rsid w:val="00E7506E"/>
    <w:rsid w:val="00E756C4"/>
    <w:rsid w:val="00E75BA7"/>
    <w:rsid w:val="00E75C93"/>
    <w:rsid w:val="00E75C94"/>
    <w:rsid w:val="00E75E17"/>
    <w:rsid w:val="00E76039"/>
    <w:rsid w:val="00E76198"/>
    <w:rsid w:val="00E763FF"/>
    <w:rsid w:val="00E76F80"/>
    <w:rsid w:val="00E77014"/>
    <w:rsid w:val="00E77040"/>
    <w:rsid w:val="00E770C3"/>
    <w:rsid w:val="00E7738A"/>
    <w:rsid w:val="00E7755C"/>
    <w:rsid w:val="00E7759B"/>
    <w:rsid w:val="00E77CD9"/>
    <w:rsid w:val="00E8023F"/>
    <w:rsid w:val="00E8038C"/>
    <w:rsid w:val="00E805BC"/>
    <w:rsid w:val="00E809D0"/>
    <w:rsid w:val="00E8123D"/>
    <w:rsid w:val="00E81439"/>
    <w:rsid w:val="00E81534"/>
    <w:rsid w:val="00E81643"/>
    <w:rsid w:val="00E81C7F"/>
    <w:rsid w:val="00E8207F"/>
    <w:rsid w:val="00E82787"/>
    <w:rsid w:val="00E829C9"/>
    <w:rsid w:val="00E83152"/>
    <w:rsid w:val="00E834F1"/>
    <w:rsid w:val="00E839D3"/>
    <w:rsid w:val="00E841FA"/>
    <w:rsid w:val="00E84253"/>
    <w:rsid w:val="00E84A51"/>
    <w:rsid w:val="00E84AB1"/>
    <w:rsid w:val="00E84AB2"/>
    <w:rsid w:val="00E84ABD"/>
    <w:rsid w:val="00E857DF"/>
    <w:rsid w:val="00E864E4"/>
    <w:rsid w:val="00E86946"/>
    <w:rsid w:val="00E86A9A"/>
    <w:rsid w:val="00E86DCC"/>
    <w:rsid w:val="00E87492"/>
    <w:rsid w:val="00E874BA"/>
    <w:rsid w:val="00E87994"/>
    <w:rsid w:val="00E87A19"/>
    <w:rsid w:val="00E904E1"/>
    <w:rsid w:val="00E908A4"/>
    <w:rsid w:val="00E90B25"/>
    <w:rsid w:val="00E90D54"/>
    <w:rsid w:val="00E91063"/>
    <w:rsid w:val="00E91168"/>
    <w:rsid w:val="00E9136F"/>
    <w:rsid w:val="00E91487"/>
    <w:rsid w:val="00E91797"/>
    <w:rsid w:val="00E92697"/>
    <w:rsid w:val="00E926B5"/>
    <w:rsid w:val="00E93041"/>
    <w:rsid w:val="00E9318D"/>
    <w:rsid w:val="00E9340C"/>
    <w:rsid w:val="00E93AA4"/>
    <w:rsid w:val="00E93BD0"/>
    <w:rsid w:val="00E93D87"/>
    <w:rsid w:val="00E93E42"/>
    <w:rsid w:val="00E9448D"/>
    <w:rsid w:val="00E94520"/>
    <w:rsid w:val="00E9473E"/>
    <w:rsid w:val="00E94903"/>
    <w:rsid w:val="00E94AA1"/>
    <w:rsid w:val="00E94E8C"/>
    <w:rsid w:val="00E952C3"/>
    <w:rsid w:val="00E9530C"/>
    <w:rsid w:val="00E9559E"/>
    <w:rsid w:val="00E9593E"/>
    <w:rsid w:val="00E95AD5"/>
    <w:rsid w:val="00E95C21"/>
    <w:rsid w:val="00E95D77"/>
    <w:rsid w:val="00E960D3"/>
    <w:rsid w:val="00E9613D"/>
    <w:rsid w:val="00E96D99"/>
    <w:rsid w:val="00E971B9"/>
    <w:rsid w:val="00E97252"/>
    <w:rsid w:val="00E97348"/>
    <w:rsid w:val="00E9751B"/>
    <w:rsid w:val="00E97885"/>
    <w:rsid w:val="00E97C51"/>
    <w:rsid w:val="00E97D72"/>
    <w:rsid w:val="00E97E37"/>
    <w:rsid w:val="00E97FA3"/>
    <w:rsid w:val="00EA0693"/>
    <w:rsid w:val="00EA0AF3"/>
    <w:rsid w:val="00EA0BA5"/>
    <w:rsid w:val="00EA0DC7"/>
    <w:rsid w:val="00EA0FAC"/>
    <w:rsid w:val="00EA103D"/>
    <w:rsid w:val="00EA10CD"/>
    <w:rsid w:val="00EA1517"/>
    <w:rsid w:val="00EA16CE"/>
    <w:rsid w:val="00EA17F6"/>
    <w:rsid w:val="00EA195C"/>
    <w:rsid w:val="00EA25ED"/>
    <w:rsid w:val="00EA26B7"/>
    <w:rsid w:val="00EA2A19"/>
    <w:rsid w:val="00EA2BAD"/>
    <w:rsid w:val="00EA328A"/>
    <w:rsid w:val="00EA329F"/>
    <w:rsid w:val="00EA3364"/>
    <w:rsid w:val="00EA3472"/>
    <w:rsid w:val="00EA3796"/>
    <w:rsid w:val="00EA3899"/>
    <w:rsid w:val="00EA4088"/>
    <w:rsid w:val="00EA4144"/>
    <w:rsid w:val="00EA4177"/>
    <w:rsid w:val="00EA4488"/>
    <w:rsid w:val="00EA47B1"/>
    <w:rsid w:val="00EA5201"/>
    <w:rsid w:val="00EA598C"/>
    <w:rsid w:val="00EA5F0B"/>
    <w:rsid w:val="00EA5F0E"/>
    <w:rsid w:val="00EA6E5F"/>
    <w:rsid w:val="00EA6F4D"/>
    <w:rsid w:val="00EA6FFC"/>
    <w:rsid w:val="00EA76ED"/>
    <w:rsid w:val="00EA7987"/>
    <w:rsid w:val="00EA7AAA"/>
    <w:rsid w:val="00EA7EBD"/>
    <w:rsid w:val="00EB0008"/>
    <w:rsid w:val="00EB081A"/>
    <w:rsid w:val="00EB08FC"/>
    <w:rsid w:val="00EB096B"/>
    <w:rsid w:val="00EB12FC"/>
    <w:rsid w:val="00EB1507"/>
    <w:rsid w:val="00EB17CA"/>
    <w:rsid w:val="00EB19B5"/>
    <w:rsid w:val="00EB1C80"/>
    <w:rsid w:val="00EB1EA9"/>
    <w:rsid w:val="00EB22EB"/>
    <w:rsid w:val="00EB25CE"/>
    <w:rsid w:val="00EB27D9"/>
    <w:rsid w:val="00EB2CDF"/>
    <w:rsid w:val="00EB2D46"/>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906"/>
    <w:rsid w:val="00EB4A5D"/>
    <w:rsid w:val="00EB4AF5"/>
    <w:rsid w:val="00EB4B99"/>
    <w:rsid w:val="00EB4C88"/>
    <w:rsid w:val="00EB52BC"/>
    <w:rsid w:val="00EB537F"/>
    <w:rsid w:val="00EB5451"/>
    <w:rsid w:val="00EB5773"/>
    <w:rsid w:val="00EB58F4"/>
    <w:rsid w:val="00EB5AE3"/>
    <w:rsid w:val="00EB5D06"/>
    <w:rsid w:val="00EB5EDC"/>
    <w:rsid w:val="00EB6015"/>
    <w:rsid w:val="00EB609E"/>
    <w:rsid w:val="00EB620E"/>
    <w:rsid w:val="00EB637A"/>
    <w:rsid w:val="00EB641A"/>
    <w:rsid w:val="00EB6606"/>
    <w:rsid w:val="00EB6C5E"/>
    <w:rsid w:val="00EB723E"/>
    <w:rsid w:val="00EB72A0"/>
    <w:rsid w:val="00EB7344"/>
    <w:rsid w:val="00EB7561"/>
    <w:rsid w:val="00EB79A8"/>
    <w:rsid w:val="00EB7E59"/>
    <w:rsid w:val="00EC0496"/>
    <w:rsid w:val="00EC05EB"/>
    <w:rsid w:val="00EC0727"/>
    <w:rsid w:val="00EC0953"/>
    <w:rsid w:val="00EC1110"/>
    <w:rsid w:val="00EC19B6"/>
    <w:rsid w:val="00EC24FF"/>
    <w:rsid w:val="00EC259D"/>
    <w:rsid w:val="00EC2617"/>
    <w:rsid w:val="00EC27B7"/>
    <w:rsid w:val="00EC2B99"/>
    <w:rsid w:val="00EC2BD5"/>
    <w:rsid w:val="00EC2C11"/>
    <w:rsid w:val="00EC3692"/>
    <w:rsid w:val="00EC3AFE"/>
    <w:rsid w:val="00EC3D1C"/>
    <w:rsid w:val="00EC3EC7"/>
    <w:rsid w:val="00EC4094"/>
    <w:rsid w:val="00EC4A1C"/>
    <w:rsid w:val="00EC4F13"/>
    <w:rsid w:val="00EC579F"/>
    <w:rsid w:val="00EC57C5"/>
    <w:rsid w:val="00EC5C0A"/>
    <w:rsid w:val="00EC5D7F"/>
    <w:rsid w:val="00EC5F28"/>
    <w:rsid w:val="00EC5FFB"/>
    <w:rsid w:val="00EC60E2"/>
    <w:rsid w:val="00EC6BCC"/>
    <w:rsid w:val="00EC6E45"/>
    <w:rsid w:val="00EC6F0C"/>
    <w:rsid w:val="00EC78CE"/>
    <w:rsid w:val="00EC7E22"/>
    <w:rsid w:val="00ED0703"/>
    <w:rsid w:val="00ED0E2A"/>
    <w:rsid w:val="00ED14C9"/>
    <w:rsid w:val="00ED16F7"/>
    <w:rsid w:val="00ED17A1"/>
    <w:rsid w:val="00ED17C2"/>
    <w:rsid w:val="00ED1D3C"/>
    <w:rsid w:val="00ED1E5F"/>
    <w:rsid w:val="00ED1E89"/>
    <w:rsid w:val="00ED2337"/>
    <w:rsid w:val="00ED26B1"/>
    <w:rsid w:val="00ED27F0"/>
    <w:rsid w:val="00ED2D0E"/>
    <w:rsid w:val="00ED30AE"/>
    <w:rsid w:val="00ED315A"/>
    <w:rsid w:val="00ED342D"/>
    <w:rsid w:val="00ED35B1"/>
    <w:rsid w:val="00ED37E5"/>
    <w:rsid w:val="00ED39E9"/>
    <w:rsid w:val="00ED3B69"/>
    <w:rsid w:val="00ED4244"/>
    <w:rsid w:val="00ED44E0"/>
    <w:rsid w:val="00ED4B51"/>
    <w:rsid w:val="00ED4C0B"/>
    <w:rsid w:val="00ED526F"/>
    <w:rsid w:val="00ED541A"/>
    <w:rsid w:val="00ED5880"/>
    <w:rsid w:val="00ED5CDC"/>
    <w:rsid w:val="00ED5F0F"/>
    <w:rsid w:val="00ED614F"/>
    <w:rsid w:val="00ED6CB3"/>
    <w:rsid w:val="00ED6F17"/>
    <w:rsid w:val="00ED71A5"/>
    <w:rsid w:val="00ED7FAD"/>
    <w:rsid w:val="00EE0011"/>
    <w:rsid w:val="00EE040B"/>
    <w:rsid w:val="00EE0D08"/>
    <w:rsid w:val="00EE0E55"/>
    <w:rsid w:val="00EE1059"/>
    <w:rsid w:val="00EE135E"/>
    <w:rsid w:val="00EE1981"/>
    <w:rsid w:val="00EE2150"/>
    <w:rsid w:val="00EE2548"/>
    <w:rsid w:val="00EE2727"/>
    <w:rsid w:val="00EE2E90"/>
    <w:rsid w:val="00EE2FD5"/>
    <w:rsid w:val="00EE38C8"/>
    <w:rsid w:val="00EE3BC3"/>
    <w:rsid w:val="00EE4118"/>
    <w:rsid w:val="00EE4333"/>
    <w:rsid w:val="00EE46E2"/>
    <w:rsid w:val="00EE4EBA"/>
    <w:rsid w:val="00EE4F1C"/>
    <w:rsid w:val="00EE4FD8"/>
    <w:rsid w:val="00EE5166"/>
    <w:rsid w:val="00EE5216"/>
    <w:rsid w:val="00EE53A4"/>
    <w:rsid w:val="00EE590D"/>
    <w:rsid w:val="00EE5E72"/>
    <w:rsid w:val="00EE60B8"/>
    <w:rsid w:val="00EE6644"/>
    <w:rsid w:val="00EE66F4"/>
    <w:rsid w:val="00EE6A7C"/>
    <w:rsid w:val="00EE6E5E"/>
    <w:rsid w:val="00EE763F"/>
    <w:rsid w:val="00EE768C"/>
    <w:rsid w:val="00EE7980"/>
    <w:rsid w:val="00EE7BEE"/>
    <w:rsid w:val="00EF0242"/>
    <w:rsid w:val="00EF02E1"/>
    <w:rsid w:val="00EF0495"/>
    <w:rsid w:val="00EF04A4"/>
    <w:rsid w:val="00EF04A6"/>
    <w:rsid w:val="00EF0AA8"/>
    <w:rsid w:val="00EF0AE5"/>
    <w:rsid w:val="00EF0B1F"/>
    <w:rsid w:val="00EF0D74"/>
    <w:rsid w:val="00EF0D78"/>
    <w:rsid w:val="00EF143E"/>
    <w:rsid w:val="00EF19E2"/>
    <w:rsid w:val="00EF1B07"/>
    <w:rsid w:val="00EF1C9D"/>
    <w:rsid w:val="00EF2062"/>
    <w:rsid w:val="00EF2436"/>
    <w:rsid w:val="00EF2589"/>
    <w:rsid w:val="00EF277B"/>
    <w:rsid w:val="00EF2AFA"/>
    <w:rsid w:val="00EF2D5C"/>
    <w:rsid w:val="00EF2EBB"/>
    <w:rsid w:val="00EF2EFD"/>
    <w:rsid w:val="00EF3237"/>
    <w:rsid w:val="00EF328C"/>
    <w:rsid w:val="00EF365A"/>
    <w:rsid w:val="00EF37EA"/>
    <w:rsid w:val="00EF3843"/>
    <w:rsid w:val="00EF39F8"/>
    <w:rsid w:val="00EF3D18"/>
    <w:rsid w:val="00EF4048"/>
    <w:rsid w:val="00EF4759"/>
    <w:rsid w:val="00EF4B33"/>
    <w:rsid w:val="00EF50DE"/>
    <w:rsid w:val="00EF53E7"/>
    <w:rsid w:val="00EF554D"/>
    <w:rsid w:val="00EF5BD4"/>
    <w:rsid w:val="00EF5CA2"/>
    <w:rsid w:val="00EF603E"/>
    <w:rsid w:val="00EF671A"/>
    <w:rsid w:val="00EF6986"/>
    <w:rsid w:val="00EF698D"/>
    <w:rsid w:val="00EF7329"/>
    <w:rsid w:val="00EF7603"/>
    <w:rsid w:val="00EF76D2"/>
    <w:rsid w:val="00EF7E95"/>
    <w:rsid w:val="00F0040E"/>
    <w:rsid w:val="00F0052F"/>
    <w:rsid w:val="00F005BF"/>
    <w:rsid w:val="00F006B4"/>
    <w:rsid w:val="00F0080A"/>
    <w:rsid w:val="00F00AB2"/>
    <w:rsid w:val="00F00C98"/>
    <w:rsid w:val="00F00E87"/>
    <w:rsid w:val="00F00F4E"/>
    <w:rsid w:val="00F01149"/>
    <w:rsid w:val="00F01618"/>
    <w:rsid w:val="00F01946"/>
    <w:rsid w:val="00F01CE0"/>
    <w:rsid w:val="00F01DBE"/>
    <w:rsid w:val="00F01E83"/>
    <w:rsid w:val="00F025FC"/>
    <w:rsid w:val="00F02BC7"/>
    <w:rsid w:val="00F0301C"/>
    <w:rsid w:val="00F03CD3"/>
    <w:rsid w:val="00F03F6D"/>
    <w:rsid w:val="00F04344"/>
    <w:rsid w:val="00F04FEE"/>
    <w:rsid w:val="00F050AF"/>
    <w:rsid w:val="00F05768"/>
    <w:rsid w:val="00F05ECF"/>
    <w:rsid w:val="00F06355"/>
    <w:rsid w:val="00F06534"/>
    <w:rsid w:val="00F070D5"/>
    <w:rsid w:val="00F0733E"/>
    <w:rsid w:val="00F07391"/>
    <w:rsid w:val="00F0770E"/>
    <w:rsid w:val="00F07750"/>
    <w:rsid w:val="00F077BC"/>
    <w:rsid w:val="00F078FB"/>
    <w:rsid w:val="00F07CDE"/>
    <w:rsid w:val="00F103DC"/>
    <w:rsid w:val="00F10A77"/>
    <w:rsid w:val="00F11580"/>
    <w:rsid w:val="00F1271C"/>
    <w:rsid w:val="00F12818"/>
    <w:rsid w:val="00F12C65"/>
    <w:rsid w:val="00F12EAE"/>
    <w:rsid w:val="00F13647"/>
    <w:rsid w:val="00F136AD"/>
    <w:rsid w:val="00F137C7"/>
    <w:rsid w:val="00F13A5F"/>
    <w:rsid w:val="00F143ED"/>
    <w:rsid w:val="00F1454F"/>
    <w:rsid w:val="00F1485E"/>
    <w:rsid w:val="00F14966"/>
    <w:rsid w:val="00F14ACB"/>
    <w:rsid w:val="00F14E88"/>
    <w:rsid w:val="00F14ECA"/>
    <w:rsid w:val="00F14F76"/>
    <w:rsid w:val="00F151B5"/>
    <w:rsid w:val="00F15284"/>
    <w:rsid w:val="00F153A3"/>
    <w:rsid w:val="00F15C83"/>
    <w:rsid w:val="00F15DBF"/>
    <w:rsid w:val="00F1617A"/>
    <w:rsid w:val="00F164E6"/>
    <w:rsid w:val="00F1657F"/>
    <w:rsid w:val="00F1666D"/>
    <w:rsid w:val="00F1685D"/>
    <w:rsid w:val="00F168E9"/>
    <w:rsid w:val="00F16E5D"/>
    <w:rsid w:val="00F17277"/>
    <w:rsid w:val="00F173C3"/>
    <w:rsid w:val="00F173E0"/>
    <w:rsid w:val="00F17920"/>
    <w:rsid w:val="00F17AD0"/>
    <w:rsid w:val="00F17D57"/>
    <w:rsid w:val="00F17DB1"/>
    <w:rsid w:val="00F204D3"/>
    <w:rsid w:val="00F20611"/>
    <w:rsid w:val="00F20817"/>
    <w:rsid w:val="00F20AC9"/>
    <w:rsid w:val="00F20D5E"/>
    <w:rsid w:val="00F218C0"/>
    <w:rsid w:val="00F2194A"/>
    <w:rsid w:val="00F21971"/>
    <w:rsid w:val="00F21A09"/>
    <w:rsid w:val="00F21E6F"/>
    <w:rsid w:val="00F22284"/>
    <w:rsid w:val="00F225F6"/>
    <w:rsid w:val="00F2262A"/>
    <w:rsid w:val="00F22837"/>
    <w:rsid w:val="00F22AC0"/>
    <w:rsid w:val="00F22FCE"/>
    <w:rsid w:val="00F231CA"/>
    <w:rsid w:val="00F23582"/>
    <w:rsid w:val="00F2370E"/>
    <w:rsid w:val="00F24542"/>
    <w:rsid w:val="00F2481C"/>
    <w:rsid w:val="00F24C76"/>
    <w:rsid w:val="00F24F42"/>
    <w:rsid w:val="00F256D2"/>
    <w:rsid w:val="00F2597B"/>
    <w:rsid w:val="00F25BFE"/>
    <w:rsid w:val="00F262A7"/>
    <w:rsid w:val="00F26364"/>
    <w:rsid w:val="00F26441"/>
    <w:rsid w:val="00F26530"/>
    <w:rsid w:val="00F267A2"/>
    <w:rsid w:val="00F26A70"/>
    <w:rsid w:val="00F26AC9"/>
    <w:rsid w:val="00F272F8"/>
    <w:rsid w:val="00F2731B"/>
    <w:rsid w:val="00F278C6"/>
    <w:rsid w:val="00F27AB3"/>
    <w:rsid w:val="00F27F48"/>
    <w:rsid w:val="00F30320"/>
    <w:rsid w:val="00F30EDC"/>
    <w:rsid w:val="00F3115D"/>
    <w:rsid w:val="00F31489"/>
    <w:rsid w:val="00F31F10"/>
    <w:rsid w:val="00F3273E"/>
    <w:rsid w:val="00F327E1"/>
    <w:rsid w:val="00F32867"/>
    <w:rsid w:val="00F334CD"/>
    <w:rsid w:val="00F336D5"/>
    <w:rsid w:val="00F3378B"/>
    <w:rsid w:val="00F33C65"/>
    <w:rsid w:val="00F33DBF"/>
    <w:rsid w:val="00F340A8"/>
    <w:rsid w:val="00F34180"/>
    <w:rsid w:val="00F349A9"/>
    <w:rsid w:val="00F34C37"/>
    <w:rsid w:val="00F35239"/>
    <w:rsid w:val="00F35558"/>
    <w:rsid w:val="00F355F6"/>
    <w:rsid w:val="00F358A5"/>
    <w:rsid w:val="00F359B3"/>
    <w:rsid w:val="00F35D99"/>
    <w:rsid w:val="00F364B4"/>
    <w:rsid w:val="00F366B4"/>
    <w:rsid w:val="00F366F1"/>
    <w:rsid w:val="00F368F9"/>
    <w:rsid w:val="00F36D90"/>
    <w:rsid w:val="00F36E86"/>
    <w:rsid w:val="00F36F7A"/>
    <w:rsid w:val="00F37382"/>
    <w:rsid w:val="00F37392"/>
    <w:rsid w:val="00F3771F"/>
    <w:rsid w:val="00F37839"/>
    <w:rsid w:val="00F37CF8"/>
    <w:rsid w:val="00F40A4F"/>
    <w:rsid w:val="00F40C8F"/>
    <w:rsid w:val="00F413D0"/>
    <w:rsid w:val="00F41422"/>
    <w:rsid w:val="00F41962"/>
    <w:rsid w:val="00F41A19"/>
    <w:rsid w:val="00F41BBB"/>
    <w:rsid w:val="00F41BEE"/>
    <w:rsid w:val="00F41F92"/>
    <w:rsid w:val="00F41FA9"/>
    <w:rsid w:val="00F42275"/>
    <w:rsid w:val="00F42C32"/>
    <w:rsid w:val="00F4368B"/>
    <w:rsid w:val="00F43A36"/>
    <w:rsid w:val="00F43FDE"/>
    <w:rsid w:val="00F44001"/>
    <w:rsid w:val="00F44791"/>
    <w:rsid w:val="00F45213"/>
    <w:rsid w:val="00F452E2"/>
    <w:rsid w:val="00F45386"/>
    <w:rsid w:val="00F4574E"/>
    <w:rsid w:val="00F45C42"/>
    <w:rsid w:val="00F45CE3"/>
    <w:rsid w:val="00F461AA"/>
    <w:rsid w:val="00F462C0"/>
    <w:rsid w:val="00F46946"/>
    <w:rsid w:val="00F46960"/>
    <w:rsid w:val="00F46985"/>
    <w:rsid w:val="00F4720D"/>
    <w:rsid w:val="00F47390"/>
    <w:rsid w:val="00F47CC7"/>
    <w:rsid w:val="00F47D85"/>
    <w:rsid w:val="00F5005C"/>
    <w:rsid w:val="00F50174"/>
    <w:rsid w:val="00F501C2"/>
    <w:rsid w:val="00F50416"/>
    <w:rsid w:val="00F50565"/>
    <w:rsid w:val="00F50671"/>
    <w:rsid w:val="00F50866"/>
    <w:rsid w:val="00F50C5B"/>
    <w:rsid w:val="00F50CBA"/>
    <w:rsid w:val="00F50DF7"/>
    <w:rsid w:val="00F51439"/>
    <w:rsid w:val="00F5161D"/>
    <w:rsid w:val="00F5169E"/>
    <w:rsid w:val="00F51A45"/>
    <w:rsid w:val="00F52899"/>
    <w:rsid w:val="00F52ABF"/>
    <w:rsid w:val="00F52C23"/>
    <w:rsid w:val="00F5317B"/>
    <w:rsid w:val="00F53182"/>
    <w:rsid w:val="00F532EC"/>
    <w:rsid w:val="00F53343"/>
    <w:rsid w:val="00F53563"/>
    <w:rsid w:val="00F53637"/>
    <w:rsid w:val="00F53A01"/>
    <w:rsid w:val="00F53D97"/>
    <w:rsid w:val="00F541BF"/>
    <w:rsid w:val="00F5491B"/>
    <w:rsid w:val="00F54BC7"/>
    <w:rsid w:val="00F550C8"/>
    <w:rsid w:val="00F558F5"/>
    <w:rsid w:val="00F55D31"/>
    <w:rsid w:val="00F55EF1"/>
    <w:rsid w:val="00F56784"/>
    <w:rsid w:val="00F5680E"/>
    <w:rsid w:val="00F56B21"/>
    <w:rsid w:val="00F56DC4"/>
    <w:rsid w:val="00F56F56"/>
    <w:rsid w:val="00F57049"/>
    <w:rsid w:val="00F575F4"/>
    <w:rsid w:val="00F57969"/>
    <w:rsid w:val="00F57AE3"/>
    <w:rsid w:val="00F57DD3"/>
    <w:rsid w:val="00F57F2D"/>
    <w:rsid w:val="00F601C1"/>
    <w:rsid w:val="00F60239"/>
    <w:rsid w:val="00F603F4"/>
    <w:rsid w:val="00F60694"/>
    <w:rsid w:val="00F60925"/>
    <w:rsid w:val="00F60C4A"/>
    <w:rsid w:val="00F60D96"/>
    <w:rsid w:val="00F611C2"/>
    <w:rsid w:val="00F61414"/>
    <w:rsid w:val="00F61626"/>
    <w:rsid w:val="00F6174E"/>
    <w:rsid w:val="00F619B1"/>
    <w:rsid w:val="00F61DD5"/>
    <w:rsid w:val="00F61DE4"/>
    <w:rsid w:val="00F61FAB"/>
    <w:rsid w:val="00F625E6"/>
    <w:rsid w:val="00F62EB4"/>
    <w:rsid w:val="00F6320B"/>
    <w:rsid w:val="00F637DE"/>
    <w:rsid w:val="00F64111"/>
    <w:rsid w:val="00F6441C"/>
    <w:rsid w:val="00F64613"/>
    <w:rsid w:val="00F64720"/>
    <w:rsid w:val="00F64A0D"/>
    <w:rsid w:val="00F64C29"/>
    <w:rsid w:val="00F64D74"/>
    <w:rsid w:val="00F657BD"/>
    <w:rsid w:val="00F658B8"/>
    <w:rsid w:val="00F65B99"/>
    <w:rsid w:val="00F66AD4"/>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C35"/>
    <w:rsid w:val="00F71D81"/>
    <w:rsid w:val="00F7201B"/>
    <w:rsid w:val="00F724A6"/>
    <w:rsid w:val="00F724CF"/>
    <w:rsid w:val="00F7274C"/>
    <w:rsid w:val="00F72968"/>
    <w:rsid w:val="00F72ACF"/>
    <w:rsid w:val="00F72C29"/>
    <w:rsid w:val="00F72CD0"/>
    <w:rsid w:val="00F7368E"/>
    <w:rsid w:val="00F73837"/>
    <w:rsid w:val="00F73905"/>
    <w:rsid w:val="00F73C85"/>
    <w:rsid w:val="00F74080"/>
    <w:rsid w:val="00F7428B"/>
    <w:rsid w:val="00F7429F"/>
    <w:rsid w:val="00F743F3"/>
    <w:rsid w:val="00F744AF"/>
    <w:rsid w:val="00F74773"/>
    <w:rsid w:val="00F75117"/>
    <w:rsid w:val="00F75206"/>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80B3A"/>
    <w:rsid w:val="00F80B50"/>
    <w:rsid w:val="00F80DED"/>
    <w:rsid w:val="00F80E4D"/>
    <w:rsid w:val="00F81176"/>
    <w:rsid w:val="00F812AE"/>
    <w:rsid w:val="00F8139D"/>
    <w:rsid w:val="00F81CD6"/>
    <w:rsid w:val="00F82015"/>
    <w:rsid w:val="00F820E1"/>
    <w:rsid w:val="00F826F4"/>
    <w:rsid w:val="00F829DD"/>
    <w:rsid w:val="00F829EA"/>
    <w:rsid w:val="00F82DFD"/>
    <w:rsid w:val="00F82FED"/>
    <w:rsid w:val="00F831DB"/>
    <w:rsid w:val="00F8391D"/>
    <w:rsid w:val="00F83C18"/>
    <w:rsid w:val="00F83C45"/>
    <w:rsid w:val="00F83F6D"/>
    <w:rsid w:val="00F843AC"/>
    <w:rsid w:val="00F845E1"/>
    <w:rsid w:val="00F84F3A"/>
    <w:rsid w:val="00F8573D"/>
    <w:rsid w:val="00F85916"/>
    <w:rsid w:val="00F859F0"/>
    <w:rsid w:val="00F85C3F"/>
    <w:rsid w:val="00F85C43"/>
    <w:rsid w:val="00F8634D"/>
    <w:rsid w:val="00F86F0D"/>
    <w:rsid w:val="00F874B8"/>
    <w:rsid w:val="00F8769F"/>
    <w:rsid w:val="00F8772F"/>
    <w:rsid w:val="00F87FB1"/>
    <w:rsid w:val="00F900DA"/>
    <w:rsid w:val="00F90510"/>
    <w:rsid w:val="00F90885"/>
    <w:rsid w:val="00F90893"/>
    <w:rsid w:val="00F90939"/>
    <w:rsid w:val="00F90B99"/>
    <w:rsid w:val="00F90C66"/>
    <w:rsid w:val="00F90C8A"/>
    <w:rsid w:val="00F90E1E"/>
    <w:rsid w:val="00F912F7"/>
    <w:rsid w:val="00F913E4"/>
    <w:rsid w:val="00F91489"/>
    <w:rsid w:val="00F91821"/>
    <w:rsid w:val="00F91A52"/>
    <w:rsid w:val="00F91D79"/>
    <w:rsid w:val="00F9202C"/>
    <w:rsid w:val="00F9215A"/>
    <w:rsid w:val="00F921C4"/>
    <w:rsid w:val="00F921E6"/>
    <w:rsid w:val="00F92300"/>
    <w:rsid w:val="00F92759"/>
    <w:rsid w:val="00F92A90"/>
    <w:rsid w:val="00F92D55"/>
    <w:rsid w:val="00F9322D"/>
    <w:rsid w:val="00F93A8E"/>
    <w:rsid w:val="00F94041"/>
    <w:rsid w:val="00F941CE"/>
    <w:rsid w:val="00F9420A"/>
    <w:rsid w:val="00F942F5"/>
    <w:rsid w:val="00F94329"/>
    <w:rsid w:val="00F9434E"/>
    <w:rsid w:val="00F94868"/>
    <w:rsid w:val="00F94917"/>
    <w:rsid w:val="00F94B05"/>
    <w:rsid w:val="00F94CBB"/>
    <w:rsid w:val="00F94FAC"/>
    <w:rsid w:val="00F95654"/>
    <w:rsid w:val="00F95746"/>
    <w:rsid w:val="00F95AA2"/>
    <w:rsid w:val="00F95AE0"/>
    <w:rsid w:val="00F96198"/>
    <w:rsid w:val="00F96D1D"/>
    <w:rsid w:val="00F96DB8"/>
    <w:rsid w:val="00F9718C"/>
    <w:rsid w:val="00F973D8"/>
    <w:rsid w:val="00F9757D"/>
    <w:rsid w:val="00F9769F"/>
    <w:rsid w:val="00F97B43"/>
    <w:rsid w:val="00F97BAB"/>
    <w:rsid w:val="00FA005E"/>
    <w:rsid w:val="00FA020B"/>
    <w:rsid w:val="00FA07EF"/>
    <w:rsid w:val="00FA0803"/>
    <w:rsid w:val="00FA0962"/>
    <w:rsid w:val="00FA0A6C"/>
    <w:rsid w:val="00FA0D51"/>
    <w:rsid w:val="00FA14A5"/>
    <w:rsid w:val="00FA1A9F"/>
    <w:rsid w:val="00FA1E42"/>
    <w:rsid w:val="00FA264B"/>
    <w:rsid w:val="00FA2AF2"/>
    <w:rsid w:val="00FA30C8"/>
    <w:rsid w:val="00FA33D9"/>
    <w:rsid w:val="00FA3889"/>
    <w:rsid w:val="00FA3979"/>
    <w:rsid w:val="00FA3C6D"/>
    <w:rsid w:val="00FA3DB9"/>
    <w:rsid w:val="00FA441B"/>
    <w:rsid w:val="00FA4548"/>
    <w:rsid w:val="00FA4576"/>
    <w:rsid w:val="00FA46C5"/>
    <w:rsid w:val="00FA4778"/>
    <w:rsid w:val="00FA4C2A"/>
    <w:rsid w:val="00FA4D59"/>
    <w:rsid w:val="00FA4F82"/>
    <w:rsid w:val="00FA5250"/>
    <w:rsid w:val="00FA54C5"/>
    <w:rsid w:val="00FA54F5"/>
    <w:rsid w:val="00FA5832"/>
    <w:rsid w:val="00FA5926"/>
    <w:rsid w:val="00FA5B37"/>
    <w:rsid w:val="00FA5B93"/>
    <w:rsid w:val="00FA5C4E"/>
    <w:rsid w:val="00FA5F58"/>
    <w:rsid w:val="00FA63FF"/>
    <w:rsid w:val="00FA666F"/>
    <w:rsid w:val="00FA680F"/>
    <w:rsid w:val="00FA689D"/>
    <w:rsid w:val="00FA69BA"/>
    <w:rsid w:val="00FA6C12"/>
    <w:rsid w:val="00FA6C9D"/>
    <w:rsid w:val="00FA6FB5"/>
    <w:rsid w:val="00FA767E"/>
    <w:rsid w:val="00FA7701"/>
    <w:rsid w:val="00FA796D"/>
    <w:rsid w:val="00FA7BC8"/>
    <w:rsid w:val="00FA7D73"/>
    <w:rsid w:val="00FA7F93"/>
    <w:rsid w:val="00FB03AD"/>
    <w:rsid w:val="00FB0A77"/>
    <w:rsid w:val="00FB0B00"/>
    <w:rsid w:val="00FB1137"/>
    <w:rsid w:val="00FB1201"/>
    <w:rsid w:val="00FB165A"/>
    <w:rsid w:val="00FB22C2"/>
    <w:rsid w:val="00FB24D9"/>
    <w:rsid w:val="00FB2800"/>
    <w:rsid w:val="00FB28E4"/>
    <w:rsid w:val="00FB2DD1"/>
    <w:rsid w:val="00FB2EC6"/>
    <w:rsid w:val="00FB305C"/>
    <w:rsid w:val="00FB30AE"/>
    <w:rsid w:val="00FB3D7E"/>
    <w:rsid w:val="00FB3E4A"/>
    <w:rsid w:val="00FB3FA7"/>
    <w:rsid w:val="00FB4118"/>
    <w:rsid w:val="00FB42DB"/>
    <w:rsid w:val="00FB4351"/>
    <w:rsid w:val="00FB4541"/>
    <w:rsid w:val="00FB4815"/>
    <w:rsid w:val="00FB49B8"/>
    <w:rsid w:val="00FB4BD3"/>
    <w:rsid w:val="00FB4DC1"/>
    <w:rsid w:val="00FB54BD"/>
    <w:rsid w:val="00FB54C8"/>
    <w:rsid w:val="00FB5564"/>
    <w:rsid w:val="00FB56D1"/>
    <w:rsid w:val="00FB5A1F"/>
    <w:rsid w:val="00FB5B2A"/>
    <w:rsid w:val="00FB60D9"/>
    <w:rsid w:val="00FB64AD"/>
    <w:rsid w:val="00FB6852"/>
    <w:rsid w:val="00FB6A1C"/>
    <w:rsid w:val="00FB6B8A"/>
    <w:rsid w:val="00FB6C2C"/>
    <w:rsid w:val="00FB738A"/>
    <w:rsid w:val="00FB79B8"/>
    <w:rsid w:val="00FB7F42"/>
    <w:rsid w:val="00FC037E"/>
    <w:rsid w:val="00FC0569"/>
    <w:rsid w:val="00FC08C5"/>
    <w:rsid w:val="00FC0D02"/>
    <w:rsid w:val="00FC0F25"/>
    <w:rsid w:val="00FC12CC"/>
    <w:rsid w:val="00FC165C"/>
    <w:rsid w:val="00FC1E86"/>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68B"/>
    <w:rsid w:val="00FC59BB"/>
    <w:rsid w:val="00FC5C87"/>
    <w:rsid w:val="00FC5C9B"/>
    <w:rsid w:val="00FC650D"/>
    <w:rsid w:val="00FC65E9"/>
    <w:rsid w:val="00FC65FD"/>
    <w:rsid w:val="00FC68CF"/>
    <w:rsid w:val="00FC6C42"/>
    <w:rsid w:val="00FC6EB8"/>
    <w:rsid w:val="00FC785C"/>
    <w:rsid w:val="00FD0088"/>
    <w:rsid w:val="00FD0092"/>
    <w:rsid w:val="00FD02E4"/>
    <w:rsid w:val="00FD0664"/>
    <w:rsid w:val="00FD0730"/>
    <w:rsid w:val="00FD0A3F"/>
    <w:rsid w:val="00FD0B0D"/>
    <w:rsid w:val="00FD0DE0"/>
    <w:rsid w:val="00FD0F46"/>
    <w:rsid w:val="00FD14C7"/>
    <w:rsid w:val="00FD1F16"/>
    <w:rsid w:val="00FD21E4"/>
    <w:rsid w:val="00FD24BB"/>
    <w:rsid w:val="00FD30CB"/>
    <w:rsid w:val="00FD3521"/>
    <w:rsid w:val="00FD3590"/>
    <w:rsid w:val="00FD3607"/>
    <w:rsid w:val="00FD3A84"/>
    <w:rsid w:val="00FD3DEC"/>
    <w:rsid w:val="00FD3E2C"/>
    <w:rsid w:val="00FD3FDE"/>
    <w:rsid w:val="00FD414A"/>
    <w:rsid w:val="00FD436E"/>
    <w:rsid w:val="00FD4659"/>
    <w:rsid w:val="00FD514C"/>
    <w:rsid w:val="00FD5915"/>
    <w:rsid w:val="00FD5D68"/>
    <w:rsid w:val="00FD6ACD"/>
    <w:rsid w:val="00FD6B1A"/>
    <w:rsid w:val="00FD6B82"/>
    <w:rsid w:val="00FD6D50"/>
    <w:rsid w:val="00FD6D53"/>
    <w:rsid w:val="00FD6DB6"/>
    <w:rsid w:val="00FD6F8E"/>
    <w:rsid w:val="00FD775C"/>
    <w:rsid w:val="00FD7837"/>
    <w:rsid w:val="00FD78EE"/>
    <w:rsid w:val="00FD79F2"/>
    <w:rsid w:val="00FD7ADB"/>
    <w:rsid w:val="00FD7B8F"/>
    <w:rsid w:val="00FD7CC6"/>
    <w:rsid w:val="00FE002E"/>
    <w:rsid w:val="00FE09F0"/>
    <w:rsid w:val="00FE0C06"/>
    <w:rsid w:val="00FE0DA9"/>
    <w:rsid w:val="00FE0EE0"/>
    <w:rsid w:val="00FE119E"/>
    <w:rsid w:val="00FE2513"/>
    <w:rsid w:val="00FE2B5D"/>
    <w:rsid w:val="00FE3579"/>
    <w:rsid w:val="00FE3669"/>
    <w:rsid w:val="00FE3718"/>
    <w:rsid w:val="00FE3B58"/>
    <w:rsid w:val="00FE3D4C"/>
    <w:rsid w:val="00FE3E90"/>
    <w:rsid w:val="00FE3EE5"/>
    <w:rsid w:val="00FE3FD1"/>
    <w:rsid w:val="00FE44FC"/>
    <w:rsid w:val="00FE48CF"/>
    <w:rsid w:val="00FE4C49"/>
    <w:rsid w:val="00FE5330"/>
    <w:rsid w:val="00FE5593"/>
    <w:rsid w:val="00FE56BB"/>
    <w:rsid w:val="00FE5951"/>
    <w:rsid w:val="00FE5A22"/>
    <w:rsid w:val="00FE5B9B"/>
    <w:rsid w:val="00FE5DCB"/>
    <w:rsid w:val="00FE6041"/>
    <w:rsid w:val="00FE607D"/>
    <w:rsid w:val="00FE62B3"/>
    <w:rsid w:val="00FE6A42"/>
    <w:rsid w:val="00FE7262"/>
    <w:rsid w:val="00FE7804"/>
    <w:rsid w:val="00FE7BD9"/>
    <w:rsid w:val="00FE7EE9"/>
    <w:rsid w:val="00FE7F1E"/>
    <w:rsid w:val="00FF004A"/>
    <w:rsid w:val="00FF02D5"/>
    <w:rsid w:val="00FF06B7"/>
    <w:rsid w:val="00FF1929"/>
    <w:rsid w:val="00FF24DD"/>
    <w:rsid w:val="00FF2BB7"/>
    <w:rsid w:val="00FF2EF4"/>
    <w:rsid w:val="00FF31E8"/>
    <w:rsid w:val="00FF322D"/>
    <w:rsid w:val="00FF3726"/>
    <w:rsid w:val="00FF445E"/>
    <w:rsid w:val="00FF448F"/>
    <w:rsid w:val="00FF4739"/>
    <w:rsid w:val="00FF47B9"/>
    <w:rsid w:val="00FF4801"/>
    <w:rsid w:val="00FF4AFD"/>
    <w:rsid w:val="00FF4BE3"/>
    <w:rsid w:val="00FF4D5C"/>
    <w:rsid w:val="00FF51BB"/>
    <w:rsid w:val="00FF520B"/>
    <w:rsid w:val="00FF5528"/>
    <w:rsid w:val="00FF5B7A"/>
    <w:rsid w:val="00FF5BBD"/>
    <w:rsid w:val="00FF5BE3"/>
    <w:rsid w:val="00FF5CDB"/>
    <w:rsid w:val="00FF5E7F"/>
    <w:rsid w:val="00FF60B2"/>
    <w:rsid w:val="00FF6353"/>
    <w:rsid w:val="00FF6478"/>
    <w:rsid w:val="00FF65D9"/>
    <w:rsid w:val="00FF65DA"/>
    <w:rsid w:val="00FF674E"/>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F62AF"/>
  <w15:chartTrackingRefBased/>
  <w15:docId w15:val="{EE82E2B8-3282-46BA-9114-B851FD8AF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 w:type="character" w:customStyle="1" w:styleId="BodyTextFirstIndentChar">
    <w:name w:val="Body Text First Indent Char"/>
    <w:link w:val="BodyTextFirstIndent"/>
    <w:rsid w:val="00816E8A"/>
    <w:rPr>
      <w:rFonts w:ascii="Arial" w:hAnsi="Arial"/>
      <w:sz w:val="18"/>
      <w:szCs w:val="18"/>
    </w:rPr>
  </w:style>
  <w:style w:type="paragraph" w:styleId="EndnoteText">
    <w:name w:val="endnote text"/>
    <w:basedOn w:val="Normal"/>
    <w:link w:val="EndnoteTextChar"/>
    <w:rsid w:val="009538D5"/>
    <w:pPr>
      <w:spacing w:line="240" w:lineRule="auto"/>
    </w:pPr>
    <w:rPr>
      <w:sz w:val="20"/>
      <w:szCs w:val="25"/>
    </w:rPr>
  </w:style>
  <w:style w:type="character" w:customStyle="1" w:styleId="EndnoteTextChar">
    <w:name w:val="Endnote Text Char"/>
    <w:basedOn w:val="DefaultParagraphFont"/>
    <w:link w:val="EndnoteText"/>
    <w:rsid w:val="009538D5"/>
    <w:rPr>
      <w:rFonts w:ascii="Arial" w:hAnsi="Arial"/>
      <w:szCs w:val="25"/>
    </w:rPr>
  </w:style>
  <w:style w:type="character" w:styleId="EndnoteReference">
    <w:name w:val="endnote reference"/>
    <w:basedOn w:val="DefaultParagraphFont"/>
    <w:rsid w:val="009538D5"/>
    <w:rPr>
      <w:vertAlign w:val="superscript"/>
    </w:rPr>
  </w:style>
  <w:style w:type="paragraph" w:styleId="NormalWeb">
    <w:name w:val="Normal (Web)"/>
    <w:basedOn w:val="Normal"/>
    <w:uiPriority w:val="99"/>
    <w:unhideWhenUsed/>
    <w:rsid w:val="009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3030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52119660">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19591185">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29168486">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51765178">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AB41F-1263-4AEC-ABBF-CD480AFF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7</Pages>
  <Words>2370</Words>
  <Characters>13796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16134</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Orathai, Nuchprasert</cp:lastModifiedBy>
  <cp:revision>132</cp:revision>
  <cp:lastPrinted>2023-02-27T10:27:00Z</cp:lastPrinted>
  <dcterms:created xsi:type="dcterms:W3CDTF">2023-02-22T12:14:00Z</dcterms:created>
  <dcterms:modified xsi:type="dcterms:W3CDTF">2023-02-28T04:49:00Z</dcterms:modified>
</cp:coreProperties>
</file>