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BC6AF2">
      <w:pPr>
        <w:tabs>
          <w:tab w:val="left" w:pos="9356"/>
        </w:tabs>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r w:rsidRPr="004619A8">
        <w:rPr>
          <w:rFonts w:cs="Times New Roman"/>
          <w:sz w:val="22"/>
          <w:szCs w:val="22"/>
          <w:lang w:val="en-US"/>
        </w:rPr>
        <w:t xml:space="preserve">TIRATHAI  PUBLIC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BC6AF2">
      <w:pPr>
        <w:tabs>
          <w:tab w:val="left" w:pos="8063"/>
        </w:tabs>
        <w:ind w:left="588"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BC6AF2"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rPr>
        <w:t xml:space="preserve">FINANCIAL  </w:t>
      </w:r>
      <w:r w:rsidRPr="00BC6AF2">
        <w:rPr>
          <w:rFonts w:cs="Times New Roman"/>
          <w:sz w:val="22"/>
          <w:szCs w:val="22"/>
          <w:lang w:val="en-US"/>
        </w:rPr>
        <w:t>STATEMENTS</w:t>
      </w:r>
      <w:r w:rsidRPr="00BC6AF2">
        <w:rPr>
          <w:rFonts w:cs="Times New Roman"/>
          <w:sz w:val="22"/>
          <w:szCs w:val="22"/>
          <w:lang w:val="en-US"/>
        </w:rPr>
        <w:cr/>
      </w:r>
    </w:p>
    <w:p w14:paraId="3C08A3F0" w14:textId="26B5D942" w:rsidR="009369C1" w:rsidRPr="00BC6AF2"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lang w:val="en-US"/>
        </w:rPr>
        <w:t xml:space="preserve">FOR  THE  </w:t>
      </w:r>
      <w:r w:rsidR="00223B0E">
        <w:rPr>
          <w:rFonts w:cs="Times New Roman"/>
          <w:sz w:val="22"/>
          <w:szCs w:val="22"/>
          <w:lang w:val="en-US"/>
        </w:rPr>
        <w:t>YEAR  ENDED  DECEMBER  31,  20</w:t>
      </w:r>
      <w:r w:rsidR="00D16A46">
        <w:rPr>
          <w:rFonts w:cs="Times New Roman"/>
          <w:sz w:val="22"/>
          <w:szCs w:val="22"/>
          <w:lang w:val="en-US"/>
        </w:rPr>
        <w:t>2</w:t>
      </w:r>
      <w:r w:rsidR="00E47064">
        <w:rPr>
          <w:rFonts w:cs="Times New Roman"/>
          <w:sz w:val="22"/>
          <w:szCs w:val="22"/>
          <w:lang w:val="en-US"/>
        </w:rPr>
        <w:t>2</w:t>
      </w:r>
    </w:p>
    <w:p w14:paraId="3285FAD7" w14:textId="77777777" w:rsidR="009369C1" w:rsidRPr="004619A8" w:rsidRDefault="009369C1" w:rsidP="00BC6AF2">
      <w:pPr>
        <w:tabs>
          <w:tab w:val="left" w:pos="8063"/>
        </w:tabs>
        <w:ind w:left="588" w:right="1435"/>
        <w:jc w:val="center"/>
        <w:rPr>
          <w:rFonts w:cs="Times New Roman"/>
          <w:sz w:val="22"/>
          <w:szCs w:val="22"/>
          <w:lang w:val="en-US"/>
        </w:rPr>
      </w:pPr>
    </w:p>
    <w:p w14:paraId="58F4DCFA"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AND</w:t>
      </w:r>
      <w:r w:rsidRPr="00BC6AF2">
        <w:rPr>
          <w:rFonts w:cs="Times New Roman"/>
          <w:sz w:val="22"/>
          <w:szCs w:val="22"/>
          <w:lang w:val="en-US"/>
        </w:rPr>
        <w:cr/>
      </w:r>
    </w:p>
    <w:p w14:paraId="44CE389D" w14:textId="77777777" w:rsidR="009369C1" w:rsidRPr="004619A8" w:rsidRDefault="009369C1" w:rsidP="00BC6AF2">
      <w:pPr>
        <w:tabs>
          <w:tab w:val="left" w:pos="8063"/>
        </w:tabs>
        <w:ind w:left="588" w:right="1435"/>
        <w:jc w:val="center"/>
        <w:rPr>
          <w:rFonts w:cs="Times New Roman"/>
          <w:sz w:val="22"/>
          <w:szCs w:val="22"/>
        </w:rPr>
      </w:pPr>
      <w:r w:rsidRPr="00BC6AF2">
        <w:rPr>
          <w:rFonts w:cs="Times New Roman"/>
          <w:sz w:val="22"/>
          <w:szCs w:val="22"/>
          <w:lang w:val="en-US"/>
        </w:rPr>
        <w:t>INDEPENDENT  AUDITOR’S</w:t>
      </w:r>
      <w:r w:rsidRPr="004619A8">
        <w:rPr>
          <w:rFonts w:cs="Times New Roman"/>
          <w:sz w:val="22"/>
          <w:szCs w:val="22"/>
        </w:rPr>
        <w:t xml:space="preserve">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EXPRESSED  IN</w:t>
      </w:r>
      <w:r w:rsidRPr="00BC6AF2">
        <w:rPr>
          <w:rFonts w:cs="Times New Roman"/>
          <w:sz w:val="22"/>
          <w:szCs w:val="22"/>
          <w:lang w:val="en-US"/>
        </w:rPr>
        <w:cr/>
      </w:r>
    </w:p>
    <w:p w14:paraId="2E57B85E" w14:textId="77777777" w:rsidR="009369C1" w:rsidRPr="0007564C" w:rsidRDefault="009369C1" w:rsidP="00BC6AF2">
      <w:pPr>
        <w:tabs>
          <w:tab w:val="left" w:pos="8063"/>
        </w:tabs>
        <w:ind w:left="588" w:right="1435"/>
        <w:jc w:val="center"/>
        <w:rPr>
          <w:rFonts w:cs="Angsana New"/>
          <w:sz w:val="22"/>
          <w:lang w:val="en-US"/>
        </w:rPr>
      </w:pPr>
      <w:r w:rsidRPr="00BC6AF2">
        <w:rPr>
          <w:rFonts w:cs="Times New Roman"/>
          <w:sz w:val="22"/>
          <w:szCs w:val="22"/>
          <w:lang w:val="en-US"/>
        </w:rPr>
        <w:t>THAI  B</w:t>
      </w:r>
      <w:r w:rsidRPr="004619A8">
        <w:rPr>
          <w:rFonts w:cs="Times New Roman"/>
          <w:sz w:val="22"/>
          <w:szCs w:val="22"/>
        </w:rPr>
        <w:t>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4C1319">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r w:rsidRPr="00EC2A69">
        <w:rPr>
          <w:rFonts w:ascii="Times New Roman" w:hAnsi="Times New Roman" w:cs="Times New Roman"/>
          <w:b/>
          <w:bCs/>
          <w:u w:val="single"/>
        </w:rPr>
        <w:t>INDEPENDENT  AUDITOR’S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r w:rsidRPr="00BA0BD3">
        <w:rPr>
          <w:rFonts w:eastAsia="Cordia New" w:cs="Times New Roman"/>
          <w:b/>
          <w:bCs/>
          <w:spacing w:val="-6"/>
          <w:sz w:val="24"/>
          <w:szCs w:val="24"/>
          <w:lang w:val="en-US"/>
        </w:rPr>
        <w:t>Tirathai</w:t>
      </w:r>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5AF2C1B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r w:rsidRPr="007A491B">
        <w:rPr>
          <w:rFonts w:ascii="Times New Roman" w:eastAsia="Cordia New" w:hAnsi="Times New Roman" w:cs="Times New Roman"/>
          <w:spacing w:val="-4"/>
        </w:rPr>
        <w:t>Tirathai</w:t>
      </w:r>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w:t>
      </w:r>
      <w:r w:rsidR="00E47064">
        <w:rPr>
          <w:rFonts w:ascii="Times New Roman" w:hAnsi="Times New Roman" w:cs="Times New Roman"/>
        </w:rPr>
        <w:t>2</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14D01FF8"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r w:rsidRPr="007A491B">
        <w:rPr>
          <w:rFonts w:ascii="Times New Roman" w:eastAsia="Cordia New" w:hAnsi="Times New Roman" w:cs="Times New Roman"/>
          <w:spacing w:val="-2"/>
        </w:rPr>
        <w:t>Tirathai</w:t>
      </w:r>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as of December 31, 20</w:t>
      </w:r>
      <w:r w:rsidR="00D16A46">
        <w:rPr>
          <w:rFonts w:ascii="Times New Roman" w:hAnsi="Times New Roman" w:cs="Times New Roman"/>
        </w:rPr>
        <w:t>2</w:t>
      </w:r>
      <w:r w:rsidR="00E47064">
        <w:rPr>
          <w:rFonts w:ascii="Times New Roman" w:hAnsi="Times New Roman" w:cs="Times New Roman"/>
        </w:rPr>
        <w:t>2</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342F0B64" w:rsidR="004C1319" w:rsidRPr="000D79F3" w:rsidRDefault="004C1319" w:rsidP="004C1319">
      <w:pPr>
        <w:pStyle w:val="Default"/>
        <w:jc w:val="thaiDistribute"/>
        <w:rPr>
          <w:rFonts w:ascii="Times New Roman" w:hAnsi="Times New Roman" w:cs="Times New Roman"/>
          <w:b/>
          <w:bCs/>
        </w:rPr>
      </w:pPr>
      <w:r w:rsidRPr="000D79F3">
        <w:rPr>
          <w:rFonts w:ascii="Times New Roman" w:hAnsi="Times New Roman" w:cs="Times New Roman"/>
        </w:rPr>
        <w:t xml:space="preserve">I conducted my audit in accordance with Standards on Auditing. My responsibilities under those standards are further described in the Auditor’s Responsibilities for the Audit of the Consolidated </w:t>
      </w:r>
      <w:r w:rsidRPr="000D79F3">
        <w:rPr>
          <w:rFonts w:ascii="Times New Roman" w:hAnsi="Times New Roman" w:cs="Times New Roman"/>
          <w:spacing w:val="-4"/>
        </w:rPr>
        <w:t>and Separate Financial Statements section of my report. I am independent of the Group in accordance</w:t>
      </w:r>
      <w:r w:rsidRPr="000D79F3">
        <w:rPr>
          <w:rFonts w:ascii="Times New Roman" w:hAnsi="Times New Roman" w:cs="Times New Roman"/>
        </w:rPr>
        <w:t xml:space="preserve"> with the</w:t>
      </w:r>
      <w:r w:rsidR="008A0A8E" w:rsidRPr="000D79F3">
        <w:rPr>
          <w:rFonts w:ascii="Times New Roman" w:hAnsi="Times New Roman" w:cs="Times New Roman"/>
        </w:rPr>
        <w:t xml:space="preserve"> Code of Ethics for Professional Accountants including Independence Standards issued by the</w:t>
      </w:r>
      <w:r w:rsidRPr="000D79F3">
        <w:rPr>
          <w:rFonts w:ascii="Times New Roman" w:hAnsi="Times New Roman" w:cs="Times New Roman"/>
        </w:rPr>
        <w:t xml:space="preserve"> Federation of Accounting Professions </w:t>
      </w:r>
      <w:r w:rsidR="00630DDC" w:rsidRPr="000D79F3">
        <w:rPr>
          <w:rFonts w:ascii="Times New Roman" w:hAnsi="Times New Roman" w:cs="Times New Roman"/>
        </w:rPr>
        <w:t xml:space="preserve">under the Royal </w:t>
      </w:r>
      <w:r w:rsidR="007A491B" w:rsidRPr="000D79F3">
        <w:rPr>
          <w:rFonts w:ascii="Times New Roman" w:hAnsi="Times New Roman" w:cs="Times New Roman"/>
        </w:rPr>
        <w:t>P</w:t>
      </w:r>
      <w:r w:rsidR="003115D4" w:rsidRPr="000D79F3">
        <w:rPr>
          <w:rFonts w:ascii="Times New Roman" w:hAnsi="Times New Roman" w:cs="Times New Roman"/>
        </w:rPr>
        <w:t>atronage of his Majesty the King</w:t>
      </w:r>
      <w:r w:rsidR="00630DDC" w:rsidRPr="000D79F3">
        <w:rPr>
          <w:rFonts w:ascii="Times New Roman" w:hAnsi="Times New Roman" w:cs="Times New Roman"/>
        </w:rPr>
        <w:t xml:space="preserve"> </w:t>
      </w:r>
      <w:r w:rsidR="008A0A8E" w:rsidRPr="000D79F3">
        <w:rPr>
          <w:rFonts w:ascii="Times New Roman" w:hAnsi="Times New Roman" w:cs="Times New Roman"/>
        </w:rPr>
        <w:t>(</w:t>
      </w:r>
      <w:r w:rsidRPr="000D79F3">
        <w:rPr>
          <w:rFonts w:ascii="Times New Roman" w:hAnsi="Times New Roman" w:cs="Times New Roman"/>
        </w:rPr>
        <w:t>Code of Ethics</w:t>
      </w:r>
      <w:r w:rsidRPr="000D79F3">
        <w:rPr>
          <w:rFonts w:ascii="Times New Roman" w:hAnsi="Times New Roman" w:cs="Cordia New" w:hint="cs"/>
          <w:cs/>
        </w:rPr>
        <w:t xml:space="preserve"> </w:t>
      </w:r>
      <w:r w:rsidRPr="000D79F3">
        <w:rPr>
          <w:rFonts w:ascii="Times New Roman" w:hAnsi="Times New Roman" w:cs="Times New Roman"/>
        </w:rPr>
        <w:t>for Professional Accountants</w:t>
      </w:r>
      <w:r w:rsidR="008A0A8E" w:rsidRPr="000D79F3">
        <w:rPr>
          <w:rFonts w:ascii="Times New Roman" w:hAnsi="Times New Roman" w:cs="Times New Roman"/>
        </w:rPr>
        <w:t>)</w:t>
      </w:r>
      <w:r w:rsidRPr="000D79F3">
        <w:rPr>
          <w:rFonts w:ascii="Times New Roman" w:hAnsi="Times New Roman" w:cs="Times New Roman"/>
        </w:rPr>
        <w:t xml:space="preserve"> that are relevant to my audit of the consolidated </w:t>
      </w:r>
      <w:r w:rsidRPr="000D79F3">
        <w:rPr>
          <w:rFonts w:ascii="Times New Roman" w:hAnsi="Times New Roman" w:cs="Times New Roman"/>
          <w:spacing w:val="-2"/>
        </w:rPr>
        <w:t>and separate financial statements, and I have fulfilled my other ethical responsibilities in accordance</w:t>
      </w:r>
      <w:r w:rsidRPr="000D79F3">
        <w:rPr>
          <w:rFonts w:ascii="Times New Roman" w:hAnsi="Times New Roman" w:cs="Times New Roman"/>
        </w:rPr>
        <w:t xml:space="preserve"> with </w:t>
      </w:r>
      <w:r w:rsidR="008A0A8E" w:rsidRPr="000D79F3">
        <w:rPr>
          <w:rFonts w:ascii="Times New Roman" w:hAnsi="Times New Roman" w:cs="Times New Roman"/>
        </w:rPr>
        <w:t>the Code of Ethics for Professional Account</w:t>
      </w:r>
      <w:r w:rsidR="006B37DB">
        <w:rPr>
          <w:rFonts w:ascii="Times New Roman" w:hAnsi="Times New Roman" w:cs="Times New Roman"/>
        </w:rPr>
        <w:t>ant</w:t>
      </w:r>
      <w:r w:rsidR="008A0A8E" w:rsidRPr="000D79F3">
        <w:rPr>
          <w:rFonts w:ascii="Times New Roman" w:hAnsi="Times New Roman" w:cs="Times New Roman"/>
        </w:rPr>
        <w:t>s</w:t>
      </w:r>
      <w:r w:rsidRPr="000D79F3">
        <w:rPr>
          <w:rFonts w:ascii="Times New Roman" w:hAnsi="Times New Roman" w:cs="Times New Roman"/>
        </w:rPr>
        <w:t>. I believe 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7ADE5820" w14:textId="77777777" w:rsidR="00350709" w:rsidRDefault="00350709" w:rsidP="004C1319">
      <w:pPr>
        <w:pStyle w:val="Default"/>
        <w:rPr>
          <w:rFonts w:ascii="Times New Roman" w:hAnsi="Times New Roman" w:cs="Times New Roman"/>
          <w:b/>
          <w:bCs/>
        </w:rPr>
      </w:pPr>
    </w:p>
    <w:p w14:paraId="3EA3812D" w14:textId="79BDA135"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These matters were addressed in the context of my audit of the consolidated and separate financial statements as a whole, and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0FB04EC3"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w:t>
      </w:r>
      <w:r w:rsidR="00D02D57">
        <w:rPr>
          <w:rFonts w:ascii="Times New Roman" w:hAnsi="Times New Roman" w:cs="Times New Roman"/>
        </w:rPr>
        <w:t>4</w:t>
      </w:r>
      <w:r w:rsidRPr="00D86191">
        <w:rPr>
          <w:rFonts w:ascii="Times New Roman" w:hAnsi="Times New Roman" w:cs="Times New Roman"/>
        </w:rPr>
        <w:t xml:space="preserve"> and </w:t>
      </w:r>
      <w:r w:rsidR="00CA7971">
        <w:rPr>
          <w:rFonts w:ascii="Times New Roman" w:hAnsi="Times New Roman" w:cs="Times New Roman"/>
        </w:rPr>
        <w:t>6</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the information disclosure related to the measurement of inventories.</w:t>
      </w:r>
    </w:p>
    <w:p w14:paraId="0E0DE5C0" w14:textId="77777777" w:rsidR="00D16A46" w:rsidRPr="00A2728E" w:rsidRDefault="00D16A46" w:rsidP="004C1319">
      <w:pPr>
        <w:pStyle w:val="Default"/>
        <w:jc w:val="thaiDistribute"/>
        <w:rPr>
          <w:rFonts w:ascii="Times New Roman" w:hAnsi="Times New Roman" w:cs="Times New Roman"/>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Group, but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0D0C2C9" w14:textId="13F7764E" w:rsidR="00F0745A" w:rsidRDefault="00F0745A" w:rsidP="004C1319">
      <w:pPr>
        <w:pStyle w:val="Default"/>
        <w:rPr>
          <w:rFonts w:ascii="Times New Roman" w:hAnsi="Times New Roman" w:cs="Times New Roman"/>
          <w:b/>
          <w:bCs/>
          <w:sz w:val="32"/>
          <w:szCs w:val="32"/>
        </w:rPr>
      </w:pPr>
    </w:p>
    <w:p w14:paraId="17824111" w14:textId="7B06DB86" w:rsidR="008F7BDF" w:rsidRDefault="008F7BDF" w:rsidP="004C1319">
      <w:pPr>
        <w:pStyle w:val="Default"/>
        <w:rPr>
          <w:rFonts w:ascii="Times New Roman" w:hAnsi="Times New Roman" w:cs="Times New Roman"/>
          <w:b/>
          <w:bCs/>
          <w:sz w:val="32"/>
          <w:szCs w:val="32"/>
        </w:rPr>
      </w:pPr>
    </w:p>
    <w:p w14:paraId="5120A647" w14:textId="6C97E2B5" w:rsidR="008F7BDF" w:rsidRDefault="008F7BDF" w:rsidP="004C1319">
      <w:pPr>
        <w:pStyle w:val="Default"/>
        <w:rPr>
          <w:rFonts w:ascii="Times New Roman" w:hAnsi="Times New Roman" w:cs="Times New Roman"/>
          <w:b/>
          <w:bCs/>
          <w:sz w:val="32"/>
          <w:szCs w:val="32"/>
        </w:rPr>
      </w:pPr>
    </w:p>
    <w:p w14:paraId="19E12FB2" w14:textId="6EEF6F8A" w:rsidR="008F7BDF" w:rsidRDefault="008F7BDF" w:rsidP="004C1319">
      <w:pPr>
        <w:pStyle w:val="Default"/>
        <w:rPr>
          <w:rFonts w:ascii="Times New Roman" w:hAnsi="Times New Roman" w:cs="Times New Roman"/>
          <w:b/>
          <w:bCs/>
          <w:sz w:val="32"/>
          <w:szCs w:val="32"/>
        </w:rPr>
      </w:pPr>
    </w:p>
    <w:p w14:paraId="729703F4" w14:textId="267FAD8A" w:rsidR="008F7BDF" w:rsidRDefault="008F7BDF" w:rsidP="004C1319">
      <w:pPr>
        <w:pStyle w:val="Default"/>
        <w:rPr>
          <w:rFonts w:ascii="Times New Roman" w:hAnsi="Times New Roman" w:cs="Times New Roman"/>
          <w:b/>
          <w:bCs/>
          <w:sz w:val="32"/>
          <w:szCs w:val="32"/>
        </w:rPr>
      </w:pPr>
    </w:p>
    <w:p w14:paraId="0B315164" w14:textId="77777777" w:rsidR="008F7BDF" w:rsidRPr="00EE212A" w:rsidRDefault="008F7BDF" w:rsidP="004C1319">
      <w:pPr>
        <w:pStyle w:val="Default"/>
        <w:rPr>
          <w:rFonts w:ascii="Times New Roman" w:hAnsi="Times New Roman" w:cs="Times New Roman"/>
          <w:b/>
          <w:bCs/>
          <w:sz w:val="32"/>
          <w:szCs w:val="32"/>
        </w:rPr>
      </w:pPr>
    </w:p>
    <w:p w14:paraId="32FCF106" w14:textId="77777777" w:rsidR="00350709" w:rsidRDefault="00350709" w:rsidP="004C1319">
      <w:pPr>
        <w:pStyle w:val="Default"/>
        <w:jc w:val="thaiDistribute"/>
        <w:rPr>
          <w:rFonts w:ascii="Times New Roman" w:hAnsi="Times New Roman" w:cs="Times New Roman"/>
          <w:b/>
          <w:bCs/>
        </w:rPr>
      </w:pPr>
    </w:p>
    <w:p w14:paraId="13CD8033" w14:textId="7FB3E248"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350709"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E99682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78B13676" w14:textId="77777777" w:rsidR="004C1319" w:rsidRPr="0030276B" w:rsidRDefault="004C1319" w:rsidP="004C1319">
      <w:pPr>
        <w:ind w:left="426" w:right="283"/>
        <w:rPr>
          <w:sz w:val="22"/>
          <w:szCs w:val="22"/>
          <w:lang w:val="en-US"/>
        </w:rPr>
      </w:pPr>
    </w:p>
    <w:p w14:paraId="6205E1C1" w14:textId="3B50C3F9" w:rsidR="004C1319" w:rsidRDefault="004C1319" w:rsidP="004C1319">
      <w:pPr>
        <w:ind w:left="426" w:right="283"/>
        <w:rPr>
          <w:sz w:val="22"/>
          <w:szCs w:val="22"/>
          <w:lang w:val="en-US"/>
        </w:rPr>
      </w:pPr>
    </w:p>
    <w:p w14:paraId="247AF276" w14:textId="1BB46BE4" w:rsidR="0051166B" w:rsidRDefault="0051166B" w:rsidP="004C1319">
      <w:pPr>
        <w:ind w:left="426" w:right="283"/>
        <w:rPr>
          <w:sz w:val="22"/>
          <w:szCs w:val="22"/>
          <w:lang w:val="en-US"/>
        </w:rPr>
      </w:pPr>
    </w:p>
    <w:p w14:paraId="739BC731" w14:textId="77777777" w:rsidR="0051166B" w:rsidRDefault="0051166B"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754E68B9" w14:textId="1E493733" w:rsidR="004C1319" w:rsidRPr="008F7BDF" w:rsidRDefault="008F7BDF" w:rsidP="008F7BDF">
      <w:pPr>
        <w:pStyle w:val="Default"/>
        <w:tabs>
          <w:tab w:val="center" w:pos="6915"/>
        </w:tabs>
        <w:jc w:val="thaiDistribute"/>
        <w:rPr>
          <w:rFonts w:ascii="Times New Roman" w:hAnsi="Times New Roman" w:cs="Times New Roman"/>
        </w:rPr>
      </w:pPr>
      <w:r w:rsidRPr="008F7BDF">
        <w:rPr>
          <w:rFonts w:ascii="Times New Roman" w:hAnsi="Times New Roman" w:cs="Times New Roman"/>
        </w:rPr>
        <w:tab/>
      </w:r>
      <w:r w:rsidR="004C1319" w:rsidRPr="008F7BDF">
        <w:rPr>
          <w:rFonts w:ascii="Times New Roman" w:hAnsi="Times New Roman" w:cs="Times New Roman"/>
        </w:rPr>
        <w:t>(</w:t>
      </w:r>
      <w:r w:rsidR="00D16A46" w:rsidRPr="008F7BDF">
        <w:rPr>
          <w:rFonts w:ascii="Times New Roman" w:hAnsi="Times New Roman" w:cs="Times New Roman"/>
        </w:rPr>
        <w:t>NATSARAK   SAROC</w:t>
      </w:r>
      <w:r w:rsidR="002F2EE6" w:rsidRPr="008F7BDF">
        <w:rPr>
          <w:rFonts w:ascii="Times New Roman" w:hAnsi="Times New Roman" w:cs="Times New Roman"/>
        </w:rPr>
        <w:t>HANUNJEEN</w:t>
      </w:r>
      <w:r w:rsidR="004C1319" w:rsidRPr="008F7BDF">
        <w:rPr>
          <w:rFonts w:ascii="Times New Roman" w:hAnsi="Times New Roman" w:cs="Times New Roman"/>
        </w:rPr>
        <w:t>)</w:t>
      </w:r>
    </w:p>
    <w:p w14:paraId="5C146EFA" w14:textId="76198530" w:rsidR="004C1319" w:rsidRPr="008F7BDF" w:rsidRDefault="008F7BDF" w:rsidP="008F7BDF">
      <w:pPr>
        <w:pStyle w:val="Default"/>
        <w:tabs>
          <w:tab w:val="center" w:pos="6915"/>
        </w:tabs>
        <w:jc w:val="thaiDistribute"/>
        <w:rPr>
          <w:rFonts w:ascii="Times New Roman" w:hAnsi="Times New Roman" w:cs="Times New Roman"/>
        </w:rPr>
      </w:pPr>
      <w:r>
        <w:rPr>
          <w:rFonts w:ascii="Times New Roman" w:hAnsi="Times New Roman" w:cs="Times New Roman"/>
        </w:rPr>
        <w:tab/>
      </w:r>
      <w:r w:rsidR="004C1319" w:rsidRPr="008F7BDF">
        <w:rPr>
          <w:rFonts w:ascii="Times New Roman" w:hAnsi="Times New Roman" w:cs="Times New Roman"/>
        </w:rPr>
        <w:t>Certified  Public  Accountant</w:t>
      </w:r>
    </w:p>
    <w:p w14:paraId="6828CC15" w14:textId="16A5A189" w:rsidR="004C1319" w:rsidRDefault="008F7BDF" w:rsidP="008F7BDF">
      <w:pPr>
        <w:pStyle w:val="Default"/>
        <w:tabs>
          <w:tab w:val="center" w:pos="6915"/>
        </w:tabs>
        <w:jc w:val="thaiDistribute"/>
        <w:rPr>
          <w:rFonts w:ascii="Times New Roman" w:hAnsi="Times New Roman" w:cs="Times New Roman"/>
        </w:rPr>
      </w:pPr>
      <w:r>
        <w:rPr>
          <w:rFonts w:ascii="Times New Roman" w:hAnsi="Times New Roman" w:cs="Times New Roman"/>
        </w:rPr>
        <w:tab/>
      </w:r>
      <w:r w:rsidR="004C1319" w:rsidRPr="008F7BDF">
        <w:rPr>
          <w:rFonts w:ascii="Times New Roman" w:hAnsi="Times New Roman" w:cs="Times New Roman"/>
        </w:rPr>
        <w:t xml:space="preserve">Registration No. </w:t>
      </w:r>
      <w:r w:rsidR="002F2EE6" w:rsidRPr="008F7BDF">
        <w:rPr>
          <w:rFonts w:ascii="Times New Roman" w:hAnsi="Times New Roman" w:cs="Times New Roman"/>
        </w:rPr>
        <w:t>4563</w:t>
      </w:r>
    </w:p>
    <w:p w14:paraId="6B32C26F" w14:textId="77777777" w:rsidR="008F7BDF" w:rsidRPr="008F7BDF" w:rsidRDefault="008F7BDF" w:rsidP="008F7BDF">
      <w:pPr>
        <w:ind w:left="426" w:right="283"/>
        <w:rPr>
          <w:sz w:val="22"/>
          <w:szCs w:val="22"/>
          <w:lang w:val="en-US"/>
        </w:rPr>
      </w:pPr>
    </w:p>
    <w:p w14:paraId="00161B44" w14:textId="77777777" w:rsidR="00E82DC4" w:rsidRPr="008F7BDF" w:rsidRDefault="00E82DC4" w:rsidP="008F7BDF">
      <w:pPr>
        <w:ind w:left="426" w:right="283"/>
        <w:rPr>
          <w:sz w:val="22"/>
          <w:szCs w:val="22"/>
          <w:lang w:val="en-US"/>
        </w:rPr>
      </w:pPr>
    </w:p>
    <w:p w14:paraId="62136B89" w14:textId="77777777" w:rsidR="00E82DC4" w:rsidRPr="008F7BDF" w:rsidRDefault="00E82DC4" w:rsidP="008F7BDF">
      <w:pPr>
        <w:ind w:left="426" w:right="283"/>
        <w:rPr>
          <w:sz w:val="22"/>
          <w:szCs w:val="22"/>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21EA1AC5" w:rsidR="009369C1" w:rsidRPr="00D93820" w:rsidRDefault="004C1319" w:rsidP="004C1319">
      <w:pPr>
        <w:tabs>
          <w:tab w:val="left" w:pos="0"/>
          <w:tab w:val="left" w:pos="709"/>
        </w:tabs>
        <w:ind w:left="360" w:hanging="360"/>
        <w:rPr>
          <w:rFonts w:cs="Cordia New"/>
          <w:sz w:val="24"/>
          <w:szCs w:val="24"/>
          <w:cs/>
          <w:lang w:val="en-US"/>
        </w:rPr>
      </w:pPr>
      <w:r>
        <w:rPr>
          <w:rFonts w:cs="Times New Roman"/>
          <w:sz w:val="24"/>
          <w:szCs w:val="24"/>
          <w:lang w:val="en-US"/>
        </w:rPr>
        <w:t>February</w:t>
      </w:r>
      <w:r w:rsidR="003B284B">
        <w:rPr>
          <w:rFonts w:cs="Times New Roman"/>
          <w:sz w:val="24"/>
          <w:szCs w:val="24"/>
          <w:lang w:val="en-US"/>
        </w:rPr>
        <w:t xml:space="preserve"> </w:t>
      </w:r>
      <w:r w:rsidR="008F7BDF">
        <w:rPr>
          <w:rFonts w:cs="Times New Roman"/>
          <w:sz w:val="24"/>
          <w:szCs w:val="24"/>
          <w:lang w:val="en-US"/>
        </w:rPr>
        <w:t xml:space="preserve"> </w:t>
      </w:r>
      <w:r w:rsidR="00101179">
        <w:rPr>
          <w:rFonts w:cs="Times New Roman"/>
          <w:sz w:val="24"/>
          <w:szCs w:val="24"/>
          <w:lang w:val="en-US"/>
        </w:rPr>
        <w:t>22</w:t>
      </w:r>
      <w:r w:rsidRPr="00BA0BD3">
        <w:rPr>
          <w:rFonts w:cs="Times New Roman"/>
          <w:sz w:val="24"/>
          <w:szCs w:val="24"/>
          <w:lang w:val="en-US"/>
        </w:rPr>
        <w:t xml:space="preserve">, </w:t>
      </w:r>
      <w:r w:rsidR="00CD7028">
        <w:rPr>
          <w:rFonts w:cs="Times New Roman"/>
          <w:sz w:val="24"/>
          <w:szCs w:val="24"/>
          <w:lang w:val="en-US"/>
        </w:rPr>
        <w:t xml:space="preserve"> </w:t>
      </w:r>
      <w:r w:rsidRPr="00BA0BD3">
        <w:rPr>
          <w:rFonts w:cs="Times New Roman"/>
          <w:sz w:val="24"/>
          <w:szCs w:val="24"/>
          <w:lang w:val="en-US"/>
        </w:rPr>
        <w:t>20</w:t>
      </w:r>
      <w:r w:rsidR="00DD52DA">
        <w:rPr>
          <w:rFonts w:cs="Times New Roman"/>
          <w:sz w:val="24"/>
          <w:szCs w:val="24"/>
          <w:lang w:val="en-US"/>
        </w:rPr>
        <w:t>2</w:t>
      </w:r>
      <w:r w:rsidR="00E47064">
        <w:rPr>
          <w:rFonts w:cs="Times New Roman"/>
          <w:sz w:val="24"/>
          <w:szCs w:val="24"/>
          <w:lang w:val="en-US"/>
        </w:rPr>
        <w:t>3</w:t>
      </w:r>
    </w:p>
    <w:sectPr w:rsidR="009369C1" w:rsidRPr="00D93820" w:rsidSect="004C1319">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E2CD" w14:textId="77777777" w:rsidR="00A6484D" w:rsidRDefault="00A6484D">
      <w:r>
        <w:separator/>
      </w:r>
    </w:p>
  </w:endnote>
  <w:endnote w:type="continuationSeparator" w:id="0">
    <w:p w14:paraId="6995EA67" w14:textId="77777777" w:rsidR="00A6484D" w:rsidRDefault="00A6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9E474" w14:textId="77777777" w:rsidR="00A6484D" w:rsidRDefault="00A6484D">
      <w:r>
        <w:separator/>
      </w:r>
    </w:p>
  </w:footnote>
  <w:footnote w:type="continuationSeparator" w:id="0">
    <w:p w14:paraId="09EEE513" w14:textId="77777777" w:rsidR="00A6484D" w:rsidRDefault="00A6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35515425">
    <w:abstractNumId w:val="2"/>
  </w:num>
  <w:num w:numId="2" w16cid:durableId="1320381021">
    <w:abstractNumId w:val="0"/>
  </w:num>
  <w:num w:numId="3" w16cid:durableId="808787329">
    <w:abstractNumId w:val="3"/>
  </w:num>
  <w:num w:numId="4" w16cid:durableId="758066241">
    <w:abstractNumId w:val="7"/>
  </w:num>
  <w:num w:numId="5" w16cid:durableId="565603904">
    <w:abstractNumId w:val="5"/>
  </w:num>
  <w:num w:numId="6" w16cid:durableId="1480338514">
    <w:abstractNumId w:val="6"/>
  </w:num>
  <w:num w:numId="7" w16cid:durableId="2145735128">
    <w:abstractNumId w:val="4"/>
  </w:num>
  <w:num w:numId="8" w16cid:durableId="249388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D79F3"/>
    <w:rsid w:val="000E08AE"/>
    <w:rsid w:val="000F512C"/>
    <w:rsid w:val="00101179"/>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09"/>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873"/>
    <w:rsid w:val="00506CC8"/>
    <w:rsid w:val="005079C9"/>
    <w:rsid w:val="00511311"/>
    <w:rsid w:val="00511504"/>
    <w:rsid w:val="0051166B"/>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7DB"/>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0A8E"/>
    <w:rsid w:val="008A1769"/>
    <w:rsid w:val="008A2099"/>
    <w:rsid w:val="008B3997"/>
    <w:rsid w:val="008B66B8"/>
    <w:rsid w:val="008C21DA"/>
    <w:rsid w:val="008C5A31"/>
    <w:rsid w:val="008C6530"/>
    <w:rsid w:val="008D234A"/>
    <w:rsid w:val="008D34A2"/>
    <w:rsid w:val="008E14E0"/>
    <w:rsid w:val="008F02CA"/>
    <w:rsid w:val="008F23CB"/>
    <w:rsid w:val="008F3AC1"/>
    <w:rsid w:val="008F7BDF"/>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73A1"/>
    <w:rsid w:val="00A47FB5"/>
    <w:rsid w:val="00A63659"/>
    <w:rsid w:val="00A6484D"/>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C6AF2"/>
    <w:rsid w:val="00BD1FF8"/>
    <w:rsid w:val="00BD45B5"/>
    <w:rsid w:val="00BD50AB"/>
    <w:rsid w:val="00BE31D6"/>
    <w:rsid w:val="00BF2C5D"/>
    <w:rsid w:val="00BF437E"/>
    <w:rsid w:val="00BF75FF"/>
    <w:rsid w:val="00BF7E7C"/>
    <w:rsid w:val="00C00173"/>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A7971"/>
    <w:rsid w:val="00CB11AE"/>
    <w:rsid w:val="00CB22B9"/>
    <w:rsid w:val="00CB232B"/>
    <w:rsid w:val="00CB6D81"/>
    <w:rsid w:val="00CC1FA2"/>
    <w:rsid w:val="00CC2A79"/>
    <w:rsid w:val="00CC48AE"/>
    <w:rsid w:val="00CC7144"/>
    <w:rsid w:val="00CD0C11"/>
    <w:rsid w:val="00CD1962"/>
    <w:rsid w:val="00CD1E70"/>
    <w:rsid w:val="00CD7028"/>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1340A"/>
    <w:rsid w:val="00E15534"/>
    <w:rsid w:val="00E20B91"/>
    <w:rsid w:val="00E248CF"/>
    <w:rsid w:val="00E25E93"/>
    <w:rsid w:val="00E2669A"/>
    <w:rsid w:val="00E269BC"/>
    <w:rsid w:val="00E26A6D"/>
    <w:rsid w:val="00E3000E"/>
    <w:rsid w:val="00E33637"/>
    <w:rsid w:val="00E356AF"/>
    <w:rsid w:val="00E413AE"/>
    <w:rsid w:val="00E45503"/>
    <w:rsid w:val="00E47064"/>
    <w:rsid w:val="00E4767B"/>
    <w:rsid w:val="00E47E0D"/>
    <w:rsid w:val="00E5505A"/>
    <w:rsid w:val="00E56B69"/>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1E72"/>
    <w:rsid w:val="00FE4B59"/>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1595</Words>
  <Characters>9092</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s-23-ec.doc</vt:lpstr>
      <vt:lpstr>s-23-ec.doc</vt:lpstr>
    </vt:vector>
  </TitlesOfParts>
  <Company>a.m.t. &amp; associates</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Yongyut Wattanasophon</cp:lastModifiedBy>
  <cp:revision>32</cp:revision>
  <cp:lastPrinted>2023-02-16T08:03:00Z</cp:lastPrinted>
  <dcterms:created xsi:type="dcterms:W3CDTF">2020-01-19T19:45:00Z</dcterms:created>
  <dcterms:modified xsi:type="dcterms:W3CDTF">2023-02-20T05:08:00Z</dcterms:modified>
</cp:coreProperties>
</file>